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FB8941E" w14:textId="77777777" w:rsidTr="00C97039">
        <w:trPr>
          <w:trHeight w:hRule="exact" w:val="851"/>
        </w:trPr>
        <w:tc>
          <w:tcPr>
            <w:tcW w:w="1276" w:type="dxa"/>
            <w:tcBorders>
              <w:bottom w:val="single" w:sz="4" w:space="0" w:color="auto"/>
            </w:tcBorders>
          </w:tcPr>
          <w:p w14:paraId="10770CD1" w14:textId="77777777" w:rsidR="00F35BAF" w:rsidRPr="00DB58B5" w:rsidRDefault="00F35BAF" w:rsidP="009D261E"/>
        </w:tc>
        <w:tc>
          <w:tcPr>
            <w:tcW w:w="2268" w:type="dxa"/>
            <w:tcBorders>
              <w:bottom w:val="single" w:sz="4" w:space="0" w:color="auto"/>
            </w:tcBorders>
            <w:vAlign w:val="bottom"/>
          </w:tcPr>
          <w:p w14:paraId="423354D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64993D1" w14:textId="16E18D43" w:rsidR="00F35BAF" w:rsidRPr="00DB58B5" w:rsidRDefault="009D261E" w:rsidP="009D261E">
            <w:pPr>
              <w:jc w:val="right"/>
            </w:pPr>
            <w:r w:rsidRPr="009D261E">
              <w:rPr>
                <w:sz w:val="40"/>
              </w:rPr>
              <w:t>ECE</w:t>
            </w:r>
            <w:r>
              <w:t>/TRANS/WP.29/2024/166</w:t>
            </w:r>
          </w:p>
        </w:tc>
      </w:tr>
      <w:tr w:rsidR="00F35BAF" w:rsidRPr="00DB58B5" w14:paraId="4AE0215B" w14:textId="77777777" w:rsidTr="00C97039">
        <w:trPr>
          <w:trHeight w:hRule="exact" w:val="2835"/>
        </w:trPr>
        <w:tc>
          <w:tcPr>
            <w:tcW w:w="1276" w:type="dxa"/>
            <w:tcBorders>
              <w:top w:val="single" w:sz="4" w:space="0" w:color="auto"/>
              <w:bottom w:val="single" w:sz="12" w:space="0" w:color="auto"/>
            </w:tcBorders>
          </w:tcPr>
          <w:p w14:paraId="3716F88C" w14:textId="77777777" w:rsidR="00F35BAF" w:rsidRPr="00DB58B5" w:rsidRDefault="00F35BAF" w:rsidP="00C97039">
            <w:pPr>
              <w:spacing w:before="120"/>
              <w:jc w:val="center"/>
            </w:pPr>
            <w:r>
              <w:rPr>
                <w:noProof/>
                <w:lang w:eastAsia="fr-CH"/>
              </w:rPr>
              <w:drawing>
                <wp:inline distT="0" distB="0" distL="0" distR="0" wp14:anchorId="05A09A0E" wp14:editId="7D42BEE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749EEC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B699427" w14:textId="77777777" w:rsidR="00F35BAF" w:rsidRDefault="009D261E" w:rsidP="00C97039">
            <w:pPr>
              <w:spacing w:before="240"/>
            </w:pPr>
            <w:r>
              <w:t>Distr. générale</w:t>
            </w:r>
          </w:p>
          <w:p w14:paraId="00422E2D" w14:textId="77777777" w:rsidR="009D261E" w:rsidRDefault="009D261E" w:rsidP="009D261E">
            <w:pPr>
              <w:spacing w:line="240" w:lineRule="exact"/>
            </w:pPr>
            <w:r>
              <w:t>3 septembre 2024</w:t>
            </w:r>
          </w:p>
          <w:p w14:paraId="49169D9A" w14:textId="77777777" w:rsidR="009D261E" w:rsidRDefault="009D261E" w:rsidP="009D261E">
            <w:pPr>
              <w:spacing w:line="240" w:lineRule="exact"/>
            </w:pPr>
            <w:r>
              <w:t>Français</w:t>
            </w:r>
          </w:p>
          <w:p w14:paraId="3A5ADD14" w14:textId="049A487D" w:rsidR="009D261E" w:rsidRPr="00DB58B5" w:rsidRDefault="009D261E" w:rsidP="009D261E">
            <w:pPr>
              <w:spacing w:line="240" w:lineRule="exact"/>
            </w:pPr>
            <w:r>
              <w:t>Original : anglais</w:t>
            </w:r>
          </w:p>
        </w:tc>
      </w:tr>
    </w:tbl>
    <w:p w14:paraId="136C78C7" w14:textId="77777777" w:rsidR="007F20FA" w:rsidRPr="000312C0" w:rsidRDefault="007F20FA" w:rsidP="007F20FA">
      <w:pPr>
        <w:spacing w:before="120"/>
        <w:rPr>
          <w:b/>
          <w:sz w:val="28"/>
          <w:szCs w:val="28"/>
        </w:rPr>
      </w:pPr>
      <w:r w:rsidRPr="000312C0">
        <w:rPr>
          <w:b/>
          <w:sz w:val="28"/>
          <w:szCs w:val="28"/>
        </w:rPr>
        <w:t>Commission économique pour l’Europe</w:t>
      </w:r>
    </w:p>
    <w:p w14:paraId="4362202B" w14:textId="77777777" w:rsidR="007F20FA" w:rsidRDefault="007F20FA" w:rsidP="007F20FA">
      <w:pPr>
        <w:spacing w:before="120"/>
        <w:rPr>
          <w:sz w:val="28"/>
          <w:szCs w:val="28"/>
        </w:rPr>
      </w:pPr>
      <w:r w:rsidRPr="00685843">
        <w:rPr>
          <w:sz w:val="28"/>
          <w:szCs w:val="28"/>
        </w:rPr>
        <w:t>Comité des transports intérieurs</w:t>
      </w:r>
    </w:p>
    <w:p w14:paraId="6A9399DC" w14:textId="77777777" w:rsidR="009D261E" w:rsidRDefault="009D261E"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415F1CD5" w14:textId="5BA30E62" w:rsidR="009D261E" w:rsidRPr="002E127E" w:rsidRDefault="009D261E" w:rsidP="009D261E">
      <w:pPr>
        <w:spacing w:before="120"/>
        <w:rPr>
          <w:b/>
        </w:rPr>
      </w:pPr>
      <w:r>
        <w:rPr>
          <w:b/>
          <w:bCs/>
          <w:lang w:val="fr-FR"/>
        </w:rPr>
        <w:t>194</w:t>
      </w:r>
      <w:r w:rsidRPr="009D261E">
        <w:rPr>
          <w:b/>
          <w:bCs/>
          <w:vertAlign w:val="superscript"/>
          <w:lang w:val="fr-FR"/>
        </w:rPr>
        <w:t>e</w:t>
      </w:r>
      <w:r>
        <w:rPr>
          <w:b/>
          <w:bCs/>
          <w:lang w:val="fr-FR"/>
        </w:rPr>
        <w:t xml:space="preserve"> </w:t>
      </w:r>
      <w:r>
        <w:rPr>
          <w:b/>
          <w:bCs/>
          <w:lang w:val="fr-FR"/>
        </w:rPr>
        <w:t>session</w:t>
      </w:r>
    </w:p>
    <w:p w14:paraId="78E1EAC5" w14:textId="196BAE21" w:rsidR="009D261E" w:rsidRPr="002E127E" w:rsidRDefault="009D261E" w:rsidP="009D261E">
      <w:pPr>
        <w:tabs>
          <w:tab w:val="left" w:pos="5560"/>
        </w:tabs>
      </w:pPr>
      <w:r>
        <w:rPr>
          <w:lang w:val="fr-FR"/>
        </w:rPr>
        <w:t>Genève, 12-15 novembre 2024</w:t>
      </w:r>
    </w:p>
    <w:p w14:paraId="0DF88E24" w14:textId="77777777" w:rsidR="009D261E" w:rsidRPr="002E127E" w:rsidRDefault="009D261E" w:rsidP="009D261E">
      <w:r>
        <w:rPr>
          <w:lang w:val="fr-FR"/>
        </w:rPr>
        <w:t>Point 16.2 de l’ordre du jour provisoire</w:t>
      </w:r>
    </w:p>
    <w:p w14:paraId="1371B740" w14:textId="5303EA60" w:rsidR="009D261E" w:rsidRPr="002E127E" w:rsidRDefault="009D261E" w:rsidP="009D261E">
      <w:pPr>
        <w:rPr>
          <w:b/>
        </w:rPr>
      </w:pPr>
      <w:r>
        <w:rPr>
          <w:b/>
          <w:bCs/>
          <w:lang w:val="fr-FR"/>
        </w:rPr>
        <w:t xml:space="preserve">Examen des règlements techniques à inscrire dans le Recueil </w:t>
      </w:r>
      <w:r>
        <w:rPr>
          <w:b/>
          <w:bCs/>
          <w:lang w:val="fr-FR"/>
        </w:rPr>
        <w:br/>
      </w:r>
      <w:r>
        <w:rPr>
          <w:b/>
          <w:bCs/>
          <w:lang w:val="fr-FR"/>
        </w:rPr>
        <w:t>des règlements admissibles (s’il y a lieu)</w:t>
      </w:r>
    </w:p>
    <w:p w14:paraId="0C8FC042" w14:textId="6F789410" w:rsidR="009D261E" w:rsidRPr="002E127E" w:rsidRDefault="009D261E" w:rsidP="009D261E">
      <w:pPr>
        <w:rPr>
          <w:b/>
          <w:bCs/>
        </w:rPr>
      </w:pPr>
      <w:r w:rsidRPr="00E824BA">
        <w:rPr>
          <w:b/>
          <w:bCs/>
          <w:lang w:val="fr-FR"/>
        </w:rPr>
        <w:t xml:space="preserve">Norme fédérale de sécurité des véhicules automobiles (FMVSS) </w:t>
      </w:r>
      <w:r>
        <w:rPr>
          <w:b/>
          <w:bCs/>
          <w:lang w:val="fr-FR"/>
        </w:rPr>
        <w:br/>
      </w:r>
      <w:r w:rsidRPr="009D261E">
        <w:rPr>
          <w:rFonts w:eastAsia="MS Mincho"/>
          <w:b/>
          <w:bCs/>
          <w:lang w:val="fr-FR"/>
        </w:rPr>
        <w:t>n</w:t>
      </w:r>
      <w:r w:rsidRPr="009D261E">
        <w:rPr>
          <w:rFonts w:eastAsia="MS Mincho"/>
          <w:b/>
          <w:bCs/>
          <w:vertAlign w:val="superscript"/>
          <w:lang w:val="fr-FR"/>
        </w:rPr>
        <w:t>o</w:t>
      </w:r>
      <w:r>
        <w:rPr>
          <w:b/>
          <w:bCs/>
          <w:lang w:val="fr-FR"/>
        </w:rPr>
        <w:t> </w:t>
      </w:r>
      <w:r w:rsidRPr="00E824BA">
        <w:rPr>
          <w:b/>
          <w:bCs/>
          <w:lang w:val="fr-FR"/>
        </w:rPr>
        <w:t xml:space="preserve">218 des États-Unis sur les casques pour motocycles </w:t>
      </w:r>
      <w:r>
        <w:rPr>
          <w:b/>
          <w:bCs/>
          <w:lang w:val="fr-FR"/>
        </w:rPr>
        <w:br/>
      </w:r>
      <w:r w:rsidRPr="00E824BA">
        <w:rPr>
          <w:b/>
          <w:bCs/>
          <w:lang w:val="fr-FR"/>
        </w:rPr>
        <w:t>et documents annexés</w:t>
      </w:r>
      <w:r>
        <w:rPr>
          <w:lang w:val="fr-FR"/>
        </w:rPr>
        <w:t xml:space="preserve"> </w:t>
      </w:r>
    </w:p>
    <w:p w14:paraId="01CF6BB0" w14:textId="199DB305" w:rsidR="009D261E" w:rsidRPr="002E127E" w:rsidRDefault="009D261E" w:rsidP="009D261E">
      <w:pPr>
        <w:pStyle w:val="HChG"/>
      </w:pPr>
      <w:r>
        <w:rPr>
          <w:lang w:val="fr-FR"/>
        </w:rPr>
        <w:tab/>
      </w:r>
      <w:r>
        <w:rPr>
          <w:lang w:val="fr-FR"/>
        </w:rPr>
        <w:tab/>
      </w:r>
      <w:r>
        <w:rPr>
          <w:lang w:val="fr-FR"/>
        </w:rPr>
        <w:t xml:space="preserve">Demande visant à inscrire la norme FMVSS </w:t>
      </w:r>
      <w:r w:rsidRPr="009D261E">
        <w:rPr>
          <w:rFonts w:eastAsia="MS Mincho"/>
          <w:lang w:val="fr-FR"/>
        </w:rPr>
        <w:t>n</w:t>
      </w:r>
      <w:r w:rsidRPr="009D261E">
        <w:rPr>
          <w:rFonts w:eastAsia="MS Mincho"/>
          <w:vertAlign w:val="superscript"/>
          <w:lang w:val="fr-FR"/>
        </w:rPr>
        <w:t>o</w:t>
      </w:r>
      <w:r>
        <w:rPr>
          <w:lang w:val="fr-FR"/>
        </w:rPr>
        <w:t xml:space="preserve"> 218 (Casques pour motocycles) dans le Recueil des règlements admissibles </w:t>
      </w:r>
    </w:p>
    <w:p w14:paraId="0D62EBE6" w14:textId="21A77D65" w:rsidR="009D261E" w:rsidRPr="002E127E" w:rsidRDefault="009D261E" w:rsidP="009D261E">
      <w:pPr>
        <w:pStyle w:val="H1G"/>
        <w:rPr>
          <w:szCs w:val="24"/>
        </w:rPr>
      </w:pPr>
      <w:r>
        <w:rPr>
          <w:lang w:val="fr-FR"/>
        </w:rPr>
        <w:tab/>
      </w:r>
      <w:r>
        <w:rPr>
          <w:lang w:val="fr-FR"/>
        </w:rPr>
        <w:tab/>
        <w:t>Communication du représentant des États-Unis d’Amérique</w:t>
      </w:r>
      <w:r w:rsidRPr="009D261E">
        <w:rPr>
          <w:rStyle w:val="Appelnotedebasdep"/>
          <w:b w:val="0"/>
          <w:bCs/>
          <w:sz w:val="20"/>
          <w:vertAlign w:val="baseline"/>
        </w:rPr>
        <w:footnoteReference w:customMarkFollows="1" w:id="2"/>
        <w:t>*</w:t>
      </w:r>
    </w:p>
    <w:p w14:paraId="2700896F" w14:textId="6572AD3C" w:rsidR="009D261E" w:rsidRDefault="009D261E" w:rsidP="009D261E">
      <w:pPr>
        <w:pStyle w:val="SingleTxtG"/>
        <w:rPr>
          <w:sz w:val="24"/>
          <w:szCs w:val="24"/>
        </w:rPr>
      </w:pPr>
      <w:r>
        <w:rPr>
          <w:lang w:val="fr-FR"/>
        </w:rPr>
        <w:tab/>
        <w:t xml:space="preserve">Le </w:t>
      </w:r>
      <w:r>
        <w:rPr>
          <w:lang w:val="fr-FR"/>
        </w:rPr>
        <w:t xml:space="preserve">texte ci-après est soumis par le représentant des États-Unis d’Amérique au Comité exécutif de l’Accord de 1998 (AC.3) pour examen. Il s’agit d’une demande d’inscription de la norme FMVSS </w:t>
      </w:r>
      <w:r w:rsidRPr="009D261E">
        <w:rPr>
          <w:rFonts w:eastAsia="MS Mincho"/>
          <w:lang w:val="fr-FR"/>
        </w:rPr>
        <w:t>n</w:t>
      </w:r>
      <w:r w:rsidRPr="009D261E">
        <w:rPr>
          <w:rFonts w:eastAsia="MS Mincho"/>
          <w:vertAlign w:val="superscript"/>
          <w:lang w:val="fr-FR"/>
        </w:rPr>
        <w:t>o</w:t>
      </w:r>
      <w:r>
        <w:rPr>
          <w:lang w:val="fr-FR"/>
        </w:rPr>
        <w:t xml:space="preserve"> 218 (Casques pour motocycles) dans le Recueil des règlements admissibles. Afin de pouvoir être examinée par l’AC.3, cette demande est accompagnée d’un exemplaire de ladite norme (voir les paragraphes 5.2.1, 5.2.1.1 et 5.2.2 de l’article 5 de l’Accord de 1998). </w:t>
      </w:r>
    </w:p>
    <w:p w14:paraId="5AA53E9D" w14:textId="77777777" w:rsidR="009D261E" w:rsidRPr="002E127E" w:rsidRDefault="009D261E" w:rsidP="009D261E">
      <w:pPr>
        <w:pStyle w:val="SingleTxtG"/>
        <w:rPr>
          <w:sz w:val="24"/>
          <w:szCs w:val="24"/>
          <w:lang w:eastAsia="zh-CN"/>
        </w:rPr>
      </w:pPr>
      <w:r w:rsidRPr="002E127E">
        <w:rPr>
          <w:sz w:val="24"/>
          <w:szCs w:val="24"/>
          <w:lang w:eastAsia="zh-CN"/>
        </w:rPr>
        <w:br w:type="page"/>
      </w:r>
    </w:p>
    <w:p w14:paraId="105FFE54" w14:textId="71795F5F" w:rsidR="009D261E" w:rsidRPr="002E127E" w:rsidRDefault="009D261E" w:rsidP="009D261E">
      <w:pPr>
        <w:pStyle w:val="HChG"/>
      </w:pPr>
      <w:r>
        <w:rPr>
          <w:lang w:val="fr-FR"/>
        </w:rPr>
        <w:lastRenderedPageBreak/>
        <w:tab/>
      </w:r>
      <w:r>
        <w:rPr>
          <w:lang w:val="fr-FR"/>
        </w:rPr>
        <w:tab/>
      </w:r>
      <w:r>
        <w:rPr>
          <w:lang w:val="fr-FR"/>
        </w:rPr>
        <w:t xml:space="preserve">Demande visant à inscrire la norme FMVSS </w:t>
      </w:r>
      <w:r w:rsidRPr="009D261E">
        <w:rPr>
          <w:rFonts w:eastAsia="MS Mincho"/>
          <w:lang w:val="fr-FR"/>
        </w:rPr>
        <w:t>n</w:t>
      </w:r>
      <w:r w:rsidRPr="009D261E">
        <w:rPr>
          <w:rFonts w:eastAsia="MS Mincho"/>
          <w:vertAlign w:val="superscript"/>
          <w:lang w:val="fr-FR"/>
        </w:rPr>
        <w:t>o</w:t>
      </w:r>
      <w:r>
        <w:rPr>
          <w:lang w:val="fr-FR"/>
        </w:rPr>
        <w:t xml:space="preserve"> 218 (Casques pour motocycles) dans le Recueil des règlements admissibles </w:t>
      </w:r>
    </w:p>
    <w:p w14:paraId="4DACA891" w14:textId="10F6BD2A" w:rsidR="009D261E" w:rsidRPr="002E127E" w:rsidRDefault="009D261E" w:rsidP="009D261E">
      <w:pPr>
        <w:pStyle w:val="SingleTxtG"/>
        <w:rPr>
          <w:spacing w:val="-4"/>
        </w:rPr>
      </w:pPr>
      <w:r>
        <w:rPr>
          <w:lang w:val="fr-FR"/>
        </w:rPr>
        <w:t>1.</w:t>
      </w:r>
      <w:r>
        <w:rPr>
          <w:lang w:val="fr-FR"/>
        </w:rPr>
        <w:tab/>
        <w:t xml:space="preserve">Les États-Unis d’Amérique demandent l’inscription de la norme FMVSS </w:t>
      </w:r>
      <w:r w:rsidRPr="009D261E">
        <w:rPr>
          <w:rFonts w:eastAsia="MS Mincho"/>
          <w:lang w:val="fr-FR"/>
        </w:rPr>
        <w:t>n</w:t>
      </w:r>
      <w:r w:rsidRPr="009D261E">
        <w:rPr>
          <w:rFonts w:eastAsia="MS Mincho"/>
          <w:vertAlign w:val="superscript"/>
          <w:lang w:val="fr-FR"/>
        </w:rPr>
        <w:t>o</w:t>
      </w:r>
      <w:r>
        <w:rPr>
          <w:lang w:val="fr-FR"/>
        </w:rPr>
        <w:t xml:space="preserve"> 218 (Casques pour motocycles) dans le Recueil des règlements admissibles car cette norme est actuellement appliquée dans le pays. </w:t>
      </w:r>
    </w:p>
    <w:p w14:paraId="73CBAA86" w14:textId="1A38EBBB" w:rsidR="009D261E" w:rsidRPr="002E127E" w:rsidRDefault="009D261E" w:rsidP="009D261E">
      <w:pPr>
        <w:pStyle w:val="HChG"/>
      </w:pPr>
      <w:r>
        <w:rPr>
          <w:lang w:val="fr-FR"/>
        </w:rPr>
        <w:tab/>
      </w:r>
      <w:r>
        <w:rPr>
          <w:lang w:val="fr-FR"/>
        </w:rPr>
        <w:t>I.</w:t>
      </w:r>
      <w:r>
        <w:rPr>
          <w:lang w:val="fr-FR"/>
        </w:rPr>
        <w:tab/>
        <w:t xml:space="preserve">Contexte </w:t>
      </w:r>
    </w:p>
    <w:p w14:paraId="6759CD70" w14:textId="17C3190E" w:rsidR="009D261E" w:rsidRPr="002E127E" w:rsidRDefault="009D261E" w:rsidP="009D261E">
      <w:pPr>
        <w:pStyle w:val="SingleTxtG"/>
      </w:pPr>
      <w:r>
        <w:rPr>
          <w:lang w:val="fr-FR"/>
        </w:rPr>
        <w:t>2.</w:t>
      </w:r>
      <w:r>
        <w:rPr>
          <w:lang w:val="fr-FR"/>
        </w:rPr>
        <w:tab/>
        <w:t xml:space="preserve">La norme FMVSS </w:t>
      </w:r>
      <w:r w:rsidRPr="009D261E">
        <w:rPr>
          <w:rFonts w:eastAsia="MS Mincho"/>
          <w:lang w:val="fr-FR"/>
        </w:rPr>
        <w:t>n</w:t>
      </w:r>
      <w:r w:rsidRPr="009D261E">
        <w:rPr>
          <w:rFonts w:eastAsia="MS Mincho"/>
          <w:vertAlign w:val="superscript"/>
          <w:lang w:val="fr-FR"/>
        </w:rPr>
        <w:t>o</w:t>
      </w:r>
      <w:r>
        <w:rPr>
          <w:lang w:val="fr-FR"/>
        </w:rPr>
        <w:t xml:space="preserve"> 218 du Département des transports des États-Unis d’Amérique (DOT) a été mise au point en réponse à un besoin d’homogénéiser les normes de sécurité relatives aux casques pour motocycles. Cette norme établit des prescriptions fonctionnelles minimales applicables aux casques conçus pour être utilisés par les motocyclistes et les utilisateurs d’autres véhicules à moteur, afin de réduire le nombre de morts et de blessés des suites d’un choc à la tête. L’Administration nationale de la sécurité routière (NHTSA), qui relève du Département des transports, a annoncé en 1972 la création d’un projet de norme relative aux casques pour motocycles</w:t>
      </w:r>
      <w:r>
        <w:rPr>
          <w:lang w:val="fr-FR"/>
        </w:rPr>
        <w:t> </w:t>
      </w:r>
      <w:r>
        <w:rPr>
          <w:lang w:val="fr-FR"/>
        </w:rPr>
        <w:t xml:space="preserve">: la </w:t>
      </w:r>
      <w:proofErr w:type="spellStart"/>
      <w:r w:rsidRPr="00166AE7">
        <w:rPr>
          <w:lang w:val="fr-FR"/>
        </w:rPr>
        <w:t>Federal</w:t>
      </w:r>
      <w:proofErr w:type="spellEnd"/>
      <w:r w:rsidRPr="00166AE7">
        <w:rPr>
          <w:lang w:val="fr-FR"/>
        </w:rPr>
        <w:t xml:space="preserve"> </w:t>
      </w:r>
      <w:proofErr w:type="spellStart"/>
      <w:r w:rsidRPr="00166AE7">
        <w:rPr>
          <w:lang w:val="fr-FR"/>
        </w:rPr>
        <w:t>Motor</w:t>
      </w:r>
      <w:proofErr w:type="spellEnd"/>
      <w:r w:rsidRPr="00166AE7">
        <w:rPr>
          <w:lang w:val="fr-FR"/>
        </w:rPr>
        <w:t xml:space="preserve"> </w:t>
      </w:r>
      <w:proofErr w:type="spellStart"/>
      <w:r w:rsidRPr="00166AE7">
        <w:rPr>
          <w:lang w:val="fr-FR"/>
        </w:rPr>
        <w:t>Vehicle</w:t>
      </w:r>
      <w:proofErr w:type="spellEnd"/>
      <w:r w:rsidRPr="00166AE7">
        <w:rPr>
          <w:lang w:val="fr-FR"/>
        </w:rPr>
        <w:t xml:space="preserve"> </w:t>
      </w:r>
      <w:proofErr w:type="spellStart"/>
      <w:r w:rsidRPr="00166AE7">
        <w:rPr>
          <w:lang w:val="fr-FR"/>
        </w:rPr>
        <w:t>Safety</w:t>
      </w:r>
      <w:proofErr w:type="spellEnd"/>
      <w:r w:rsidRPr="00166AE7">
        <w:rPr>
          <w:lang w:val="fr-FR"/>
        </w:rPr>
        <w:t xml:space="preserve"> Standard 218 </w:t>
      </w:r>
      <w:r>
        <w:rPr>
          <w:lang w:val="fr-FR"/>
        </w:rPr>
        <w:t>(n</w:t>
      </w:r>
      <w:r w:rsidRPr="00166AE7">
        <w:rPr>
          <w:lang w:val="fr-FR"/>
        </w:rPr>
        <w:t xml:space="preserve">orme fédérale de sécurité des véhicules automobiles (FMVSS) </w:t>
      </w:r>
      <w:r w:rsidRPr="009D261E">
        <w:rPr>
          <w:rFonts w:eastAsia="MS Mincho"/>
          <w:lang w:val="fr-FR"/>
        </w:rPr>
        <w:t>n</w:t>
      </w:r>
      <w:r w:rsidRPr="009D261E">
        <w:rPr>
          <w:rFonts w:eastAsia="MS Mincho"/>
          <w:vertAlign w:val="superscript"/>
          <w:lang w:val="fr-FR"/>
        </w:rPr>
        <w:t>o</w:t>
      </w:r>
      <w:r w:rsidRPr="00166AE7">
        <w:rPr>
          <w:lang w:val="fr-FR"/>
        </w:rPr>
        <w:t xml:space="preserve"> 218</w:t>
      </w:r>
      <w:r>
        <w:rPr>
          <w:lang w:val="fr-FR"/>
        </w:rPr>
        <w:t>, dite norme « DOT »). Le projet de norme reprenait presque directement la norme Z90.1 de l’Institut national américain de normalisation, parue en 1971.</w:t>
      </w:r>
    </w:p>
    <w:p w14:paraId="7B2B3E24" w14:textId="14B83316" w:rsidR="009D261E" w:rsidRPr="002E127E" w:rsidRDefault="009D261E" w:rsidP="009D261E">
      <w:pPr>
        <w:pStyle w:val="HChG"/>
        <w:rPr>
          <w:rStyle w:val="lev"/>
          <w:b/>
          <w:bCs w:val="0"/>
        </w:rPr>
      </w:pPr>
      <w:r>
        <w:rPr>
          <w:lang w:val="fr-FR"/>
        </w:rPr>
        <w:tab/>
      </w:r>
      <w:r>
        <w:rPr>
          <w:lang w:val="fr-FR"/>
        </w:rPr>
        <w:t>II.</w:t>
      </w:r>
      <w:r>
        <w:rPr>
          <w:lang w:val="fr-FR"/>
        </w:rPr>
        <w:tab/>
        <w:t>Description de la norme</w:t>
      </w:r>
    </w:p>
    <w:p w14:paraId="44FBDFF7" w14:textId="7CBE4857" w:rsidR="009D261E" w:rsidRPr="002E127E" w:rsidRDefault="009D261E" w:rsidP="009D261E">
      <w:pPr>
        <w:pStyle w:val="SingleTxtG"/>
      </w:pPr>
      <w:r>
        <w:rPr>
          <w:lang w:val="fr-FR"/>
        </w:rPr>
        <w:t>3.</w:t>
      </w:r>
      <w:r>
        <w:rPr>
          <w:lang w:val="fr-FR"/>
        </w:rPr>
        <w:tab/>
        <w:t xml:space="preserve">La NHTSA a évalué en continu l’efficacité de sa norme FMVSS </w:t>
      </w:r>
      <w:r w:rsidRPr="009D261E">
        <w:rPr>
          <w:rFonts w:eastAsia="MS Mincho"/>
          <w:lang w:val="fr-FR"/>
        </w:rPr>
        <w:t>n</w:t>
      </w:r>
      <w:r w:rsidRPr="009D261E">
        <w:rPr>
          <w:rFonts w:eastAsia="MS Mincho"/>
          <w:vertAlign w:val="superscript"/>
          <w:lang w:val="fr-FR"/>
        </w:rPr>
        <w:t>o</w:t>
      </w:r>
      <w:r>
        <w:rPr>
          <w:lang w:val="fr-FR"/>
        </w:rPr>
        <w:t xml:space="preserve"> 218 sur les casques pour motocycles et y a apporté plusieurs améliorations. La norme porte sur des caractéristiques très diverses, dont la protection contre les chocs, la résistance à la pénétration, l’efficacité du système de rétention et l’étiquetage. La NHTSA y a défini clairement ce qui constituait un casque pour motocycle et y a ajouté un ensemble de prescriptions relatives aux dimensions et à la réaction à la compression. Ces prescriptions fonctionnelles et les procédures d’essai correspondantes définissent des paramètres de sécurité clairs qui permettent de déterminer si le casque est conforme ou non et s’il protège donc efficacement les motocyclistes en cas d’accident. </w:t>
      </w:r>
    </w:p>
    <w:p w14:paraId="0DCBEE5C" w14:textId="798C97C6" w:rsidR="009D261E" w:rsidRPr="002E127E" w:rsidRDefault="009D261E" w:rsidP="009D261E">
      <w:pPr>
        <w:pStyle w:val="HChG"/>
      </w:pPr>
      <w:r>
        <w:rPr>
          <w:lang w:val="fr-FR"/>
        </w:rPr>
        <w:tab/>
      </w:r>
      <w:r>
        <w:rPr>
          <w:lang w:val="fr-FR"/>
        </w:rPr>
        <w:t>III.</w:t>
      </w:r>
      <w:r>
        <w:rPr>
          <w:lang w:val="fr-FR"/>
        </w:rPr>
        <w:tab/>
        <w:t>Documents connexes</w:t>
      </w:r>
    </w:p>
    <w:p w14:paraId="6383FAEA" w14:textId="243F861E" w:rsidR="009D261E" w:rsidRDefault="009D261E" w:rsidP="009D261E">
      <w:pPr>
        <w:pStyle w:val="SingleTxtG"/>
      </w:pPr>
      <w:r>
        <w:rPr>
          <w:lang w:val="fr-FR"/>
        </w:rPr>
        <w:t>4.</w:t>
      </w:r>
      <w:r>
        <w:rPr>
          <w:lang w:val="fr-FR"/>
        </w:rPr>
        <w:tab/>
        <w:t>Pièces jointes</w:t>
      </w:r>
      <w:r>
        <w:rPr>
          <w:lang w:val="fr-FR"/>
        </w:rPr>
        <w:t> </w:t>
      </w:r>
      <w:r>
        <w:rPr>
          <w:lang w:val="fr-FR"/>
        </w:rPr>
        <w:t xml:space="preserve">: titre 49 du recueil des règlements fédéraux (CFR 49), partie 571 (consultée le 19 juillet 2024) et paragraphe 571.218 de la norme </w:t>
      </w:r>
      <w:r w:rsidRPr="009D261E">
        <w:rPr>
          <w:rFonts w:eastAsia="MS Mincho"/>
          <w:lang w:val="fr-FR"/>
        </w:rPr>
        <w:t>n</w:t>
      </w:r>
      <w:r w:rsidRPr="009D261E">
        <w:rPr>
          <w:rFonts w:eastAsia="MS Mincho"/>
          <w:vertAlign w:val="superscript"/>
          <w:lang w:val="fr-FR"/>
        </w:rPr>
        <w:t>o</w:t>
      </w:r>
      <w:r>
        <w:rPr>
          <w:lang w:val="fr-FR"/>
        </w:rPr>
        <w:t xml:space="preserve"> 218 (Casques pour motocycles). </w:t>
      </w:r>
    </w:p>
    <w:p w14:paraId="304C72DA" w14:textId="6E7D32F1" w:rsidR="00F9573C" w:rsidRPr="009D261E" w:rsidRDefault="009D261E" w:rsidP="009D261E">
      <w:pPr>
        <w:pStyle w:val="SingleTxtG"/>
        <w:spacing w:before="240" w:after="0"/>
        <w:jc w:val="center"/>
        <w:rPr>
          <w:u w:val="single"/>
        </w:rPr>
      </w:pPr>
      <w:r w:rsidRPr="002E127E">
        <w:rPr>
          <w:u w:val="single"/>
        </w:rPr>
        <w:tab/>
      </w:r>
      <w:r w:rsidRPr="002E127E">
        <w:rPr>
          <w:u w:val="single"/>
        </w:rPr>
        <w:tab/>
      </w:r>
      <w:r w:rsidRPr="002E127E">
        <w:rPr>
          <w:u w:val="single"/>
        </w:rPr>
        <w:tab/>
      </w:r>
    </w:p>
    <w:sectPr w:rsidR="00F9573C" w:rsidRPr="009D261E" w:rsidSect="009D261E">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35A22" w14:textId="77777777" w:rsidR="001079D1" w:rsidRDefault="001079D1" w:rsidP="00F95C08">
      <w:pPr>
        <w:spacing w:line="240" w:lineRule="auto"/>
      </w:pPr>
    </w:p>
  </w:endnote>
  <w:endnote w:type="continuationSeparator" w:id="0">
    <w:p w14:paraId="09C3C6BB" w14:textId="77777777" w:rsidR="001079D1" w:rsidRPr="00AC3823" w:rsidRDefault="001079D1" w:rsidP="00AC3823">
      <w:pPr>
        <w:pStyle w:val="Pieddepage"/>
      </w:pPr>
    </w:p>
  </w:endnote>
  <w:endnote w:type="continuationNotice" w:id="1">
    <w:p w14:paraId="73BAC7DF" w14:textId="77777777" w:rsidR="001079D1" w:rsidRDefault="001079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4C2E" w14:textId="6B92C066" w:rsidR="009D261E" w:rsidRPr="009D261E" w:rsidRDefault="009D261E" w:rsidP="009D261E">
    <w:pPr>
      <w:pStyle w:val="Pieddepage"/>
      <w:tabs>
        <w:tab w:val="right" w:pos="9638"/>
      </w:tabs>
    </w:pPr>
    <w:r w:rsidRPr="009D261E">
      <w:rPr>
        <w:b/>
        <w:sz w:val="18"/>
      </w:rPr>
      <w:fldChar w:fldCharType="begin"/>
    </w:r>
    <w:r w:rsidRPr="009D261E">
      <w:rPr>
        <w:b/>
        <w:sz w:val="18"/>
      </w:rPr>
      <w:instrText xml:space="preserve"> PAGE  \* MERGEFORMAT </w:instrText>
    </w:r>
    <w:r w:rsidRPr="009D261E">
      <w:rPr>
        <w:b/>
        <w:sz w:val="18"/>
      </w:rPr>
      <w:fldChar w:fldCharType="separate"/>
    </w:r>
    <w:r w:rsidRPr="009D261E">
      <w:rPr>
        <w:b/>
        <w:noProof/>
        <w:sz w:val="18"/>
      </w:rPr>
      <w:t>2</w:t>
    </w:r>
    <w:r w:rsidRPr="009D261E">
      <w:rPr>
        <w:b/>
        <w:sz w:val="18"/>
      </w:rPr>
      <w:fldChar w:fldCharType="end"/>
    </w:r>
    <w:r>
      <w:rPr>
        <w:b/>
        <w:sz w:val="18"/>
      </w:rPr>
      <w:tab/>
    </w:r>
    <w:r>
      <w:t>GE.24-15780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E371" w14:textId="12A271BE" w:rsidR="009D261E" w:rsidRPr="009D261E" w:rsidRDefault="009D261E" w:rsidP="009D261E">
    <w:pPr>
      <w:pStyle w:val="Pieddepage"/>
      <w:tabs>
        <w:tab w:val="right" w:pos="9638"/>
      </w:tabs>
      <w:rPr>
        <w:b/>
        <w:sz w:val="18"/>
      </w:rPr>
    </w:pPr>
    <w:r>
      <w:t>GE.24-15780</w:t>
    </w:r>
    <w:r>
      <w:tab/>
    </w:r>
    <w:r w:rsidRPr="009D261E">
      <w:rPr>
        <w:b/>
        <w:sz w:val="18"/>
      </w:rPr>
      <w:fldChar w:fldCharType="begin"/>
    </w:r>
    <w:r w:rsidRPr="009D261E">
      <w:rPr>
        <w:b/>
        <w:sz w:val="18"/>
      </w:rPr>
      <w:instrText xml:space="preserve"> PAGE  \* MERGEFORMAT </w:instrText>
    </w:r>
    <w:r w:rsidRPr="009D261E">
      <w:rPr>
        <w:b/>
        <w:sz w:val="18"/>
      </w:rPr>
      <w:fldChar w:fldCharType="separate"/>
    </w:r>
    <w:r w:rsidRPr="009D261E">
      <w:rPr>
        <w:b/>
        <w:noProof/>
        <w:sz w:val="18"/>
      </w:rPr>
      <w:t>3</w:t>
    </w:r>
    <w:r w:rsidRPr="009D261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99337" w14:textId="3C2DFDA3" w:rsidR="007F20FA" w:rsidRPr="009D261E" w:rsidRDefault="009D261E" w:rsidP="009D261E">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BC705BC" wp14:editId="410EDB8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24-15780  (F)</w:t>
    </w:r>
    <w:r>
      <w:rPr>
        <w:noProof/>
        <w:sz w:val="20"/>
      </w:rPr>
      <w:drawing>
        <wp:anchor distT="0" distB="0" distL="114300" distR="114300" simplePos="0" relativeHeight="251660288" behindDoc="0" locked="0" layoutInCell="1" allowOverlap="1" wp14:anchorId="18BE2CB8" wp14:editId="7D4DAA56">
          <wp:simplePos x="0" y="0"/>
          <wp:positionH relativeFrom="margin">
            <wp:posOffset>5489575</wp:posOffset>
          </wp:positionH>
          <wp:positionV relativeFrom="margin">
            <wp:posOffset>8891905</wp:posOffset>
          </wp:positionV>
          <wp:extent cx="628650" cy="628650"/>
          <wp:effectExtent l="0" t="0" r="0" b="0"/>
          <wp:wrapNone/>
          <wp:docPr id="13888844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160924    170924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C8D78" w14:textId="77777777" w:rsidR="001079D1" w:rsidRPr="00AC3823" w:rsidRDefault="001079D1" w:rsidP="00AC3823">
      <w:pPr>
        <w:pStyle w:val="Pieddepage"/>
        <w:tabs>
          <w:tab w:val="right" w:pos="2155"/>
        </w:tabs>
        <w:spacing w:after="80" w:line="240" w:lineRule="atLeast"/>
        <w:ind w:left="680"/>
        <w:rPr>
          <w:u w:val="single"/>
        </w:rPr>
      </w:pPr>
      <w:r>
        <w:rPr>
          <w:u w:val="single"/>
        </w:rPr>
        <w:tab/>
      </w:r>
    </w:p>
  </w:footnote>
  <w:footnote w:type="continuationSeparator" w:id="0">
    <w:p w14:paraId="67E870FE" w14:textId="77777777" w:rsidR="001079D1" w:rsidRPr="00AC3823" w:rsidRDefault="001079D1" w:rsidP="00AC3823">
      <w:pPr>
        <w:pStyle w:val="Pieddepage"/>
        <w:tabs>
          <w:tab w:val="right" w:pos="2155"/>
        </w:tabs>
        <w:spacing w:after="80" w:line="240" w:lineRule="atLeast"/>
        <w:ind w:left="680"/>
        <w:rPr>
          <w:u w:val="single"/>
        </w:rPr>
      </w:pPr>
      <w:r>
        <w:rPr>
          <w:u w:val="single"/>
        </w:rPr>
        <w:tab/>
      </w:r>
    </w:p>
  </w:footnote>
  <w:footnote w:type="continuationNotice" w:id="1">
    <w:p w14:paraId="51053C73" w14:textId="77777777" w:rsidR="001079D1" w:rsidRPr="00AC3823" w:rsidRDefault="001079D1">
      <w:pPr>
        <w:spacing w:line="240" w:lineRule="auto"/>
        <w:rPr>
          <w:sz w:val="2"/>
          <w:szCs w:val="2"/>
        </w:rPr>
      </w:pPr>
    </w:p>
  </w:footnote>
  <w:footnote w:id="2">
    <w:p w14:paraId="318245E9" w14:textId="143CC954" w:rsidR="009D261E" w:rsidRPr="009D261E" w:rsidRDefault="009D261E">
      <w:pPr>
        <w:pStyle w:val="Notedebasdepage"/>
      </w:pPr>
      <w:r>
        <w:rPr>
          <w:rStyle w:val="Appelnotedebasdep"/>
        </w:rPr>
        <w:tab/>
      </w:r>
      <w:r w:rsidRPr="009D261E">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w:t>
      </w:r>
      <w:r>
        <w:rPr>
          <w:lang w:val="fr-FR"/>
        </w:rPr>
        <w:t>au</w:t>
      </w:r>
      <w:r>
        <w:rPr>
          <w:lang w:val="fr-FR"/>
        </w:rPr>
        <w:t xml:space="preserve">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8F45" w14:textId="25FF6776" w:rsidR="009D261E" w:rsidRPr="009D261E" w:rsidRDefault="009D261E">
    <w:pPr>
      <w:pStyle w:val="En-tte"/>
    </w:pPr>
    <w:fldSimple w:instr=" TITLE  \* MERGEFORMAT ">
      <w:r>
        <w:t>ECE/TRANS/WP.29/2024/166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4BA7" w14:textId="36585B31" w:rsidR="009D261E" w:rsidRPr="009D261E" w:rsidRDefault="009D261E" w:rsidP="009D261E">
    <w:pPr>
      <w:pStyle w:val="En-tte"/>
      <w:jc w:val="right"/>
    </w:pPr>
    <w:fldSimple w:instr=" TITLE  \* MERGEFORMAT ">
      <w:r>
        <w:t>ECE/TRANS/WP.29/2024/166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D1"/>
    <w:rsid w:val="00017F94"/>
    <w:rsid w:val="00023842"/>
    <w:rsid w:val="000334F9"/>
    <w:rsid w:val="00045FEB"/>
    <w:rsid w:val="0007796D"/>
    <w:rsid w:val="000B7790"/>
    <w:rsid w:val="001079D1"/>
    <w:rsid w:val="00111F2F"/>
    <w:rsid w:val="0014365E"/>
    <w:rsid w:val="00143C66"/>
    <w:rsid w:val="00176178"/>
    <w:rsid w:val="001772E5"/>
    <w:rsid w:val="001F525A"/>
    <w:rsid w:val="00201148"/>
    <w:rsid w:val="00223272"/>
    <w:rsid w:val="0024779E"/>
    <w:rsid w:val="00257168"/>
    <w:rsid w:val="002672D9"/>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664CC"/>
    <w:rsid w:val="00573BE5"/>
    <w:rsid w:val="00586ED3"/>
    <w:rsid w:val="00596AA9"/>
    <w:rsid w:val="0071601D"/>
    <w:rsid w:val="007A62E6"/>
    <w:rsid w:val="007F20FA"/>
    <w:rsid w:val="0080684C"/>
    <w:rsid w:val="00871C75"/>
    <w:rsid w:val="008776DC"/>
    <w:rsid w:val="008D5EF9"/>
    <w:rsid w:val="009446C0"/>
    <w:rsid w:val="009705C8"/>
    <w:rsid w:val="009C1CF4"/>
    <w:rsid w:val="009D261E"/>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C75E7"/>
    <w:rsid w:val="00ED7237"/>
    <w:rsid w:val="00EE0DB7"/>
    <w:rsid w:val="00EF2E22"/>
    <w:rsid w:val="00F35BAF"/>
    <w:rsid w:val="00F660DF"/>
    <w:rsid w:val="00F94664"/>
    <w:rsid w:val="00F9573C"/>
    <w:rsid w:val="00F95C08"/>
    <w:rsid w:val="00FB57C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20D39"/>
  <w15:docId w15:val="{76E42A2B-4B7B-4429-8944-DDC40ED3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uiPriority w:val="99"/>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9D261E"/>
    <w:rPr>
      <w:rFonts w:ascii="Times New Roman" w:eastAsiaTheme="minorHAnsi" w:hAnsi="Times New Roman" w:cs="Times New Roman"/>
      <w:sz w:val="20"/>
      <w:szCs w:val="20"/>
      <w:lang w:eastAsia="en-US"/>
    </w:rPr>
  </w:style>
  <w:style w:type="character" w:customStyle="1" w:styleId="HChGChar">
    <w:name w:val="_ H _Ch_G Char"/>
    <w:link w:val="HChG"/>
    <w:qFormat/>
    <w:locked/>
    <w:rsid w:val="009D261E"/>
    <w:rPr>
      <w:rFonts w:ascii="Times New Roman" w:eastAsiaTheme="minorHAnsi" w:hAnsi="Times New Roman" w:cs="Times New Roman"/>
      <w:b/>
      <w:sz w:val="28"/>
      <w:szCs w:val="20"/>
      <w:lang w:eastAsia="en-US"/>
    </w:rPr>
  </w:style>
  <w:style w:type="character" w:customStyle="1" w:styleId="H1GChar">
    <w:name w:val="_ H_1_G Char"/>
    <w:link w:val="H1G"/>
    <w:locked/>
    <w:rsid w:val="009D261E"/>
    <w:rPr>
      <w:rFonts w:ascii="Times New Roman" w:eastAsiaTheme="minorHAnsi" w:hAnsi="Times New Roman" w:cs="Times New Roman"/>
      <w:b/>
      <w:sz w:val="24"/>
      <w:szCs w:val="20"/>
      <w:lang w:eastAsia="en-US"/>
    </w:rPr>
  </w:style>
  <w:style w:type="character" w:styleId="lev">
    <w:name w:val="Strong"/>
    <w:qFormat/>
    <w:rsid w:val="009D2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282EE-091D-4BED-A6F5-594E4CD734D3}"/>
</file>

<file path=customXml/itemProps2.xml><?xml version="1.0" encoding="utf-8"?>
<ds:datastoreItem xmlns:ds="http://schemas.openxmlformats.org/officeDocument/2006/customXml" ds:itemID="{FC0DE83B-BAB7-4ECB-99EA-CBCB84EE4DA2}"/>
</file>

<file path=docProps/app.xml><?xml version="1.0" encoding="utf-8"?>
<Properties xmlns="http://schemas.openxmlformats.org/officeDocument/2006/extended-properties" xmlns:vt="http://schemas.openxmlformats.org/officeDocument/2006/docPropsVTypes">
  <Template>ECE_TRANS.dotm</Template>
  <TotalTime>7</TotalTime>
  <Pages>2</Pages>
  <Words>437</Words>
  <Characters>3066</Characters>
  <Application>Microsoft Office Word</Application>
  <DocSecurity>0</DocSecurity>
  <Lines>255</Lines>
  <Paragraphs>140</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ECE/TRANS/WP.29/2024/166</dc:title>
  <dc:subject/>
  <dc:creator>Sandrine CLERE</dc:creator>
  <cp:keywords/>
  <cp:lastModifiedBy>Sandrine CLERE</cp:lastModifiedBy>
  <cp:revision>2</cp:revision>
  <cp:lastPrinted>2014-05-14T10:59:00Z</cp:lastPrinted>
  <dcterms:created xsi:type="dcterms:W3CDTF">2024-09-17T11:57:00Z</dcterms:created>
  <dcterms:modified xsi:type="dcterms:W3CDTF">2024-09-17T11:57:00Z</dcterms:modified>
</cp:coreProperties>
</file>