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D99713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99045A">
              <w:rPr>
                <w:b/>
                <w:bCs/>
                <w:sz w:val="40"/>
                <w:szCs w:val="40"/>
              </w:rPr>
              <w:t>72</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16ECD888"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99045A">
        <w:rPr>
          <w:b/>
        </w:rPr>
        <w:t>2 July</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71249707" w:rsidR="001F6C71" w:rsidRDefault="0039370E" w:rsidP="001F6C71">
      <w:r w:rsidRPr="006500BA">
        <w:t xml:space="preserve">Item </w:t>
      </w:r>
      <w:r w:rsidR="00B33534">
        <w:t>6 (d)</w:t>
      </w:r>
      <w:r w:rsidR="009300DB">
        <w:t xml:space="preserve"> </w:t>
      </w:r>
      <w:r w:rsidRPr="006500BA">
        <w:t>of the provisional agenda</w:t>
      </w:r>
    </w:p>
    <w:p w14:paraId="1F23CEB4" w14:textId="53446836" w:rsidR="00B33534" w:rsidRDefault="003B0599" w:rsidP="001F6C71">
      <w:pPr>
        <w:rPr>
          <w:b/>
          <w:bCs/>
        </w:rPr>
      </w:pPr>
      <w:r w:rsidRPr="003B0599">
        <w:rPr>
          <w:b/>
          <w:bCs/>
        </w:rPr>
        <w:t>Miscellaneous proposals for amendments to the Model Regulations</w:t>
      </w:r>
      <w:r w:rsidRPr="003B0599">
        <w:rPr>
          <w:b/>
          <w:bCs/>
        </w:rPr>
        <w:br/>
        <w:t>on the Transport of Dangerous Goods:</w:t>
      </w:r>
    </w:p>
    <w:p w14:paraId="6735203C" w14:textId="318305EF" w:rsidR="003B0599" w:rsidRPr="00625E57" w:rsidRDefault="00625E57" w:rsidP="001F6C71">
      <w:pPr>
        <w:rPr>
          <w:b/>
          <w:bCs/>
        </w:rPr>
      </w:pPr>
      <w:r w:rsidRPr="00625E57">
        <w:rPr>
          <w:b/>
          <w:bCs/>
        </w:rPr>
        <w:t>Other miscellaneous proposals</w:t>
      </w:r>
    </w:p>
    <w:p w14:paraId="33C38505" w14:textId="77777777" w:rsidR="00A23B08" w:rsidRPr="00445CCF" w:rsidRDefault="00CC7758" w:rsidP="00A23B08">
      <w:pPr>
        <w:pStyle w:val="HChG"/>
      </w:pPr>
      <w:r>
        <w:tab/>
      </w:r>
      <w:r>
        <w:tab/>
      </w:r>
      <w:r w:rsidR="00A23B08" w:rsidRPr="69533572">
        <w:t>ISO standard updates - proposal for amendments to document ST/SG/AC10/C3/2024/21</w:t>
      </w:r>
    </w:p>
    <w:p w14:paraId="2C4A6329" w14:textId="6FC7EBE9" w:rsidR="00A23B08" w:rsidRPr="00D21353" w:rsidRDefault="00A23B08" w:rsidP="00A23B08">
      <w:pPr>
        <w:pStyle w:val="H1G"/>
      </w:pPr>
      <w:r w:rsidRPr="00477E60">
        <w:tab/>
      </w:r>
      <w:r w:rsidRPr="00477E60">
        <w:tab/>
      </w:r>
      <w:r w:rsidRPr="00D21353">
        <w:t xml:space="preserve">Transmitted by </w:t>
      </w:r>
      <w:r w:rsidR="00075168">
        <w:t xml:space="preserve">the </w:t>
      </w:r>
      <w:r>
        <w:t>expert from the</w:t>
      </w:r>
      <w:r w:rsidRPr="00D21353">
        <w:t xml:space="preserve"> United Kingdom</w:t>
      </w:r>
    </w:p>
    <w:p w14:paraId="3CCAF6EF" w14:textId="6DD513FD" w:rsidR="00A23B08" w:rsidRPr="00D21353" w:rsidRDefault="00A23B08" w:rsidP="00A23B08">
      <w:pPr>
        <w:pStyle w:val="HChG"/>
      </w:pPr>
      <w:r>
        <w:tab/>
      </w:r>
      <w:r w:rsidRPr="00D21353">
        <w:t>I.</w:t>
      </w:r>
      <w:r w:rsidRPr="00D21353">
        <w:tab/>
      </w:r>
      <w:r w:rsidRPr="00A23B08">
        <w:t>Introduction</w:t>
      </w:r>
    </w:p>
    <w:p w14:paraId="516FFCE6" w14:textId="7A61532E" w:rsidR="00A23B08" w:rsidRDefault="00A23B08" w:rsidP="00A23B08">
      <w:pPr>
        <w:pStyle w:val="SingleTxtG"/>
      </w:pPr>
      <w:r>
        <w:t>1.</w:t>
      </w:r>
      <w:r>
        <w:tab/>
        <w:t xml:space="preserve">Following the TDG discussion held on 1 July 2024 on document ST/SG/AC.10/C.3/2024/21 </w:t>
      </w:r>
      <w:r w:rsidRPr="00A23B08">
        <w:t>and</w:t>
      </w:r>
      <w:r>
        <w:t xml:space="preserve"> informal document INF.23, the expert from the United Kingdom proposes to modify the initial document taking into account comments received during the meeting. The error identified by document INF.23 has been corrected in the proposal below.</w:t>
      </w:r>
    </w:p>
    <w:p w14:paraId="5045E7BC" w14:textId="526EFAB0" w:rsidR="00A23B08" w:rsidRPr="00A038C8" w:rsidRDefault="00A23B08" w:rsidP="00A23B08">
      <w:pPr>
        <w:pStyle w:val="HChG"/>
      </w:pPr>
      <w:r>
        <w:tab/>
      </w:r>
      <w:r w:rsidRPr="00D21353">
        <w:t>II.</w:t>
      </w:r>
      <w:r w:rsidRPr="00D21353">
        <w:tab/>
      </w:r>
      <w:r>
        <w:t>Proposals</w:t>
      </w:r>
    </w:p>
    <w:p w14:paraId="24D7EB85" w14:textId="2276786A" w:rsidR="00A23B08" w:rsidRPr="00BC01C8" w:rsidRDefault="00A23B08" w:rsidP="00A23B08">
      <w:pPr>
        <w:pStyle w:val="H23G"/>
      </w:pPr>
      <w:r>
        <w:tab/>
      </w:r>
      <w:r>
        <w:tab/>
      </w:r>
      <w:r w:rsidRPr="69533572">
        <w:t>Standard ISO 1496-3:2019</w:t>
      </w:r>
    </w:p>
    <w:p w14:paraId="0A730717" w14:textId="11740A08" w:rsidR="00A23B08" w:rsidRDefault="00A23B08" w:rsidP="00A23B08">
      <w:pPr>
        <w:pStyle w:val="SingleTxtG"/>
      </w:pPr>
      <w:r>
        <w:t>2.</w:t>
      </w:r>
      <w:r>
        <w:tab/>
      </w:r>
      <w:r w:rsidRPr="00445CCF">
        <w:t>ISO 1496-3</w:t>
      </w:r>
      <w:r>
        <w:t>:2019</w:t>
      </w:r>
      <w:r w:rsidRPr="00445CCF">
        <w:t xml:space="preserve"> is the latest version</w:t>
      </w:r>
      <w:r>
        <w:t xml:space="preserve"> of this standard</w:t>
      </w:r>
      <w:r w:rsidRPr="00445CCF">
        <w:t>. Th</w:t>
      </w:r>
      <w:r>
        <w:t>is version</w:t>
      </w:r>
      <w:r w:rsidRPr="00445CCF">
        <w:t xml:space="preserve"> has revised type codes in </w:t>
      </w:r>
      <w:r w:rsidRPr="00A23B08">
        <w:t>accordance</w:t>
      </w:r>
      <w:r w:rsidRPr="00445CCF">
        <w:t xml:space="preserve"> with ISO 6364 as well as revised rating and stacking forces in accordance with ISO 668. </w:t>
      </w:r>
      <w:r>
        <w:t>Industry has largely introduced the higher ratings and stacking force requirements. The following proposals are made.</w:t>
      </w:r>
    </w:p>
    <w:p w14:paraId="2F45CA14" w14:textId="70E3CD03" w:rsidR="00A23B08" w:rsidRPr="00DF3DB6" w:rsidRDefault="00A23B08" w:rsidP="00A23B08">
      <w:pPr>
        <w:pStyle w:val="H23G"/>
      </w:pPr>
      <w:r>
        <w:tab/>
      </w:r>
      <w:r>
        <w:tab/>
      </w:r>
      <w:r w:rsidRPr="00445CCF">
        <w:t xml:space="preserve">Proposal </w:t>
      </w:r>
      <w:r>
        <w:t>1</w:t>
      </w:r>
      <w:r w:rsidRPr="00445CCF">
        <w:t xml:space="preserve">a </w:t>
      </w:r>
    </w:p>
    <w:p w14:paraId="236628AD" w14:textId="000A034E" w:rsidR="00A23B08" w:rsidRPr="00445CCF" w:rsidRDefault="00A23B08" w:rsidP="00A23B08">
      <w:pPr>
        <w:pStyle w:val="SingleTxtG"/>
      </w:pPr>
      <w:r>
        <w:t>3.</w:t>
      </w:r>
      <w:r>
        <w:tab/>
      </w:r>
      <w:r w:rsidRPr="00445CCF">
        <w:t xml:space="preserve">Amend 6.7.2.17.5 (d) to read as follows (new text in </w:t>
      </w:r>
      <w:r w:rsidRPr="00445CCF">
        <w:rPr>
          <w:b/>
          <w:bCs/>
          <w:i/>
          <w:iCs/>
        </w:rPr>
        <w:t>bold italics</w:t>
      </w:r>
      <w:r w:rsidRPr="00445CCF">
        <w:t xml:space="preserve">, deleted text is </w:t>
      </w:r>
      <w:r w:rsidRPr="00445CCF">
        <w:rPr>
          <w:strike/>
        </w:rPr>
        <w:t>stricken through</w:t>
      </w:r>
      <w:r w:rsidRPr="00445CCF">
        <w:t xml:space="preserve">): </w:t>
      </w:r>
    </w:p>
    <w:p w14:paraId="21332C4C" w14:textId="65D560CE" w:rsidR="00A23B08" w:rsidRPr="00477E60" w:rsidRDefault="00A23B08" w:rsidP="00A23B08">
      <w:pPr>
        <w:pStyle w:val="SingleTxtG"/>
      </w:pPr>
      <w:r>
        <w:t>4.</w:t>
      </w:r>
      <w:r>
        <w:tab/>
      </w:r>
      <w:r w:rsidRPr="00477E60">
        <w:t>“6.7.2.15.5(d)</w:t>
      </w:r>
      <w:r w:rsidR="00C052DC">
        <w:t xml:space="preserve"> </w:t>
      </w:r>
      <w:r w:rsidR="002F770C">
        <w:t xml:space="preserve">... </w:t>
      </w:r>
      <w:r w:rsidRPr="00477E60">
        <w:t>with ISO 1496-3:</w:t>
      </w:r>
      <w:r w:rsidRPr="00477E60">
        <w:rPr>
          <w:strike/>
        </w:rPr>
        <w:t xml:space="preserve">1995 </w:t>
      </w:r>
      <w:r w:rsidRPr="00BF1833">
        <w:rPr>
          <w:b/>
          <w:bCs/>
          <w:i/>
          <w:iCs/>
        </w:rPr>
        <w:t>2019. Design types conforming to ISO 1496-3:1995 approved prior to 2030 may continue to be used.”</w:t>
      </w:r>
    </w:p>
    <w:p w14:paraId="3545693F" w14:textId="46A89680" w:rsidR="00A23B08" w:rsidRPr="00445CCF" w:rsidRDefault="004029E6" w:rsidP="004029E6">
      <w:pPr>
        <w:pStyle w:val="H23G"/>
      </w:pPr>
      <w:r>
        <w:tab/>
      </w:r>
      <w:r>
        <w:tab/>
      </w:r>
      <w:r w:rsidR="00A23B08" w:rsidRPr="00445CCF">
        <w:t xml:space="preserve">Proposal </w:t>
      </w:r>
      <w:r w:rsidR="00A23B08">
        <w:t>1</w:t>
      </w:r>
      <w:r w:rsidR="00A23B08" w:rsidRPr="00445CCF">
        <w:t xml:space="preserve">b </w:t>
      </w:r>
    </w:p>
    <w:p w14:paraId="42E377F8" w14:textId="6C18D7B9" w:rsidR="00A23B08" w:rsidRPr="00445CCF" w:rsidRDefault="004029E6" w:rsidP="004029E6">
      <w:pPr>
        <w:pStyle w:val="SingleTxtG"/>
      </w:pPr>
      <w:r>
        <w:t>5.</w:t>
      </w:r>
      <w:r>
        <w:tab/>
      </w:r>
      <w:r w:rsidR="00A23B08" w:rsidRPr="00445CCF">
        <w:t>Amend 6.7.2.</w:t>
      </w:r>
      <w:r w:rsidR="00A23B08" w:rsidRPr="004029E6">
        <w:t>18</w:t>
      </w:r>
      <w:r w:rsidR="00A23B08" w:rsidRPr="00445CCF">
        <w:t xml:space="preserve">.2 (a) to read as follows (new text in </w:t>
      </w:r>
      <w:r w:rsidR="00A23B08" w:rsidRPr="00445CCF">
        <w:rPr>
          <w:b/>
          <w:bCs/>
          <w:i/>
          <w:iCs/>
        </w:rPr>
        <w:t>bold italics</w:t>
      </w:r>
      <w:r w:rsidR="00A23B08" w:rsidRPr="00445CCF">
        <w:t xml:space="preserve">, deleted text is </w:t>
      </w:r>
      <w:r w:rsidR="00A23B08" w:rsidRPr="00445CCF">
        <w:rPr>
          <w:strike/>
        </w:rPr>
        <w:t>stricken through</w:t>
      </w:r>
      <w:r w:rsidR="00A23B08" w:rsidRPr="00445CCF">
        <w:t xml:space="preserve">): </w:t>
      </w:r>
    </w:p>
    <w:p w14:paraId="2B7E3605" w14:textId="6FE7C87A" w:rsidR="00A23B08" w:rsidRPr="004029E6" w:rsidRDefault="004029E6" w:rsidP="004029E6">
      <w:pPr>
        <w:pStyle w:val="SingleTxtG"/>
        <w:rPr>
          <w:b/>
          <w:bCs/>
          <w:i/>
          <w:iCs/>
        </w:rPr>
      </w:pPr>
      <w:r>
        <w:t>6.</w:t>
      </w:r>
      <w:r>
        <w:tab/>
      </w:r>
      <w:r w:rsidR="00A23B08" w:rsidRPr="00477E60">
        <w:t>“6.7.2.18.2 (a) ... in ISO 1496-3:</w:t>
      </w:r>
      <w:r w:rsidR="00A23B08" w:rsidRPr="00477E60">
        <w:rPr>
          <w:strike/>
        </w:rPr>
        <w:t xml:space="preserve">1995 </w:t>
      </w:r>
      <w:r w:rsidR="00A23B08" w:rsidRPr="004029E6">
        <w:t>2019</w:t>
      </w:r>
      <w:r w:rsidR="00A23B08" w:rsidRPr="00477E60">
        <w:t xml:space="preserve">. </w:t>
      </w:r>
      <w:r w:rsidR="00A23B08" w:rsidRPr="004029E6">
        <w:rPr>
          <w:b/>
          <w:bCs/>
          <w:i/>
          <w:iCs/>
        </w:rPr>
        <w:t>Tests specified in ISO 1496-3:1995 may continue to be used until 2030.”</w:t>
      </w:r>
    </w:p>
    <w:p w14:paraId="0D00308A" w14:textId="5D10D9B9" w:rsidR="00A23B08" w:rsidRPr="00477E60" w:rsidRDefault="004029E6" w:rsidP="004029E6">
      <w:pPr>
        <w:pStyle w:val="H23G"/>
      </w:pPr>
      <w:r>
        <w:tab/>
      </w:r>
      <w:r>
        <w:tab/>
      </w:r>
      <w:r w:rsidR="00A23B08" w:rsidRPr="00477E60">
        <w:t>Proposal 1c</w:t>
      </w:r>
    </w:p>
    <w:p w14:paraId="5B52E623" w14:textId="68296144" w:rsidR="00A23B08" w:rsidRPr="00477E60" w:rsidRDefault="00C12F35" w:rsidP="004029E6">
      <w:pPr>
        <w:pStyle w:val="SingleTxtG"/>
      </w:pPr>
      <w:r>
        <w:t>7</w:t>
      </w:r>
      <w:r w:rsidR="004029E6">
        <w:t>.</w:t>
      </w:r>
      <w:r w:rsidR="004029E6">
        <w:tab/>
      </w:r>
      <w:r w:rsidR="00A23B08" w:rsidRPr="00477E60">
        <w:t xml:space="preserve">Amend 6.7.3.13.5 (d) to read as </w:t>
      </w:r>
      <w:r w:rsidR="00A23B08" w:rsidRPr="004029E6">
        <w:t>follows</w:t>
      </w:r>
      <w:r w:rsidR="00A23B08" w:rsidRPr="00477E60">
        <w:t xml:space="preserve"> (new text in </w:t>
      </w:r>
      <w:r w:rsidR="00A23B08" w:rsidRPr="00477E60">
        <w:rPr>
          <w:b/>
          <w:bCs/>
          <w:i/>
          <w:iCs/>
        </w:rPr>
        <w:t>bold italics</w:t>
      </w:r>
      <w:r w:rsidR="00A23B08" w:rsidRPr="00477E60">
        <w:t xml:space="preserve">, deleted text is </w:t>
      </w:r>
      <w:r w:rsidR="00A23B08" w:rsidRPr="00477E60">
        <w:rPr>
          <w:strike/>
        </w:rPr>
        <w:t>stricken through</w:t>
      </w:r>
      <w:r w:rsidR="00A23B08" w:rsidRPr="00477E60">
        <w:t xml:space="preserve">): </w:t>
      </w:r>
    </w:p>
    <w:p w14:paraId="1653BBE9" w14:textId="14D3D19E" w:rsidR="00A23B08" w:rsidRPr="00C12F35" w:rsidRDefault="00C12F35" w:rsidP="004029E6">
      <w:pPr>
        <w:pStyle w:val="SingleTxtG"/>
        <w:rPr>
          <w:b/>
          <w:bCs/>
          <w:i/>
          <w:iCs/>
        </w:rPr>
      </w:pPr>
      <w:r>
        <w:t>8</w:t>
      </w:r>
      <w:r w:rsidR="004029E6">
        <w:t>.</w:t>
      </w:r>
      <w:r w:rsidR="004029E6">
        <w:tab/>
      </w:r>
      <w:r w:rsidR="00A23B08" w:rsidRPr="00477E60">
        <w:t>“6.7.3.13.5 (d) ... in accordance with ISO 1496-3:</w:t>
      </w:r>
      <w:r w:rsidR="00A23B08" w:rsidRPr="00477E60">
        <w:rPr>
          <w:strike/>
        </w:rPr>
        <w:t xml:space="preserve">1995 </w:t>
      </w:r>
      <w:r w:rsidR="00A23B08" w:rsidRPr="00C12F35">
        <w:rPr>
          <w:b/>
          <w:bCs/>
          <w:i/>
          <w:iCs/>
        </w:rPr>
        <w:t>2019. Design types conforming to ISO 1496-3:1995 approved prior to 2030 may continue to be used.”</w:t>
      </w:r>
    </w:p>
    <w:p w14:paraId="6DCF0B34" w14:textId="1E3FBF20" w:rsidR="00A23B08" w:rsidRPr="00477E60" w:rsidRDefault="00F4520B" w:rsidP="00F4520B">
      <w:pPr>
        <w:pStyle w:val="H23G"/>
      </w:pPr>
      <w:r>
        <w:lastRenderedPageBreak/>
        <w:tab/>
      </w:r>
      <w:r>
        <w:tab/>
      </w:r>
      <w:r w:rsidR="00A23B08" w:rsidRPr="00477E60">
        <w:t>Proposal 1d</w:t>
      </w:r>
    </w:p>
    <w:p w14:paraId="3AEDB62A" w14:textId="3160B80A" w:rsidR="00A23B08" w:rsidRPr="00477E60" w:rsidRDefault="007907CA" w:rsidP="007907CA">
      <w:pPr>
        <w:pStyle w:val="SingleTxtG"/>
      </w:pPr>
      <w:r>
        <w:t>9.</w:t>
      </w:r>
      <w:r>
        <w:tab/>
      </w:r>
      <w:r w:rsidR="00A23B08" w:rsidRPr="00477E60">
        <w:t xml:space="preserve">Amend 6.7.3.14.2 (a) to read as follows (new text in </w:t>
      </w:r>
      <w:r w:rsidR="00A23B08" w:rsidRPr="00477E60">
        <w:rPr>
          <w:b/>
          <w:bCs/>
          <w:i/>
          <w:iCs/>
        </w:rPr>
        <w:t>bold italics</w:t>
      </w:r>
      <w:r w:rsidR="00A23B08" w:rsidRPr="00477E60">
        <w:t xml:space="preserve">, deleted text is </w:t>
      </w:r>
      <w:r w:rsidR="00A23B08" w:rsidRPr="00477E60">
        <w:rPr>
          <w:strike/>
        </w:rPr>
        <w:t>stricken through</w:t>
      </w:r>
      <w:r w:rsidR="00A23B08" w:rsidRPr="00477E60">
        <w:t xml:space="preserve">): </w:t>
      </w:r>
    </w:p>
    <w:p w14:paraId="4C722EDE" w14:textId="6A77A20D" w:rsidR="00A23B08" w:rsidRPr="007907CA" w:rsidRDefault="007907CA" w:rsidP="007907CA">
      <w:pPr>
        <w:pStyle w:val="SingleTxtG"/>
        <w:rPr>
          <w:b/>
          <w:bCs/>
          <w:i/>
          <w:iCs/>
        </w:rPr>
      </w:pPr>
      <w:r>
        <w:t>10.</w:t>
      </w:r>
      <w:r>
        <w:tab/>
      </w:r>
      <w:r w:rsidR="00A23B08" w:rsidRPr="00477E60">
        <w:t>“6.7.3.14.2 (a) ... test specified in ISO 1496-3:</w:t>
      </w:r>
      <w:r w:rsidR="00A23B08" w:rsidRPr="00477E60">
        <w:rPr>
          <w:strike/>
        </w:rPr>
        <w:t xml:space="preserve">1995 </w:t>
      </w:r>
      <w:r w:rsidR="00A23B08" w:rsidRPr="007907CA">
        <w:rPr>
          <w:b/>
          <w:bCs/>
          <w:i/>
          <w:iCs/>
        </w:rPr>
        <w:t xml:space="preserve">2019. Tests specified in ISO 1496-3:1995 may continue to be used until 2030.” </w:t>
      </w:r>
    </w:p>
    <w:p w14:paraId="75780205" w14:textId="2F630FB6" w:rsidR="00A23B08" w:rsidRPr="00477E60" w:rsidRDefault="007907CA" w:rsidP="007907CA">
      <w:pPr>
        <w:pStyle w:val="H23G"/>
      </w:pPr>
      <w:r>
        <w:tab/>
      </w:r>
      <w:r>
        <w:tab/>
      </w:r>
      <w:r w:rsidR="00A23B08" w:rsidRPr="00477E60">
        <w:t xml:space="preserve">Proposal 1e </w:t>
      </w:r>
    </w:p>
    <w:p w14:paraId="17F27C58" w14:textId="5B4BEDA9" w:rsidR="00A23B08" w:rsidRPr="00477E60" w:rsidRDefault="007907CA" w:rsidP="007907CA">
      <w:pPr>
        <w:pStyle w:val="SingleTxtG"/>
      </w:pPr>
      <w:r>
        <w:t>11.</w:t>
      </w:r>
      <w:r>
        <w:tab/>
      </w:r>
      <w:r w:rsidR="00A23B08" w:rsidRPr="00477E60">
        <w:t xml:space="preserve">Amend 6.7.4.12.5 (d) to read as follows (new text in </w:t>
      </w:r>
      <w:r w:rsidR="00A23B08" w:rsidRPr="00477E60">
        <w:rPr>
          <w:b/>
          <w:bCs/>
          <w:i/>
          <w:iCs/>
        </w:rPr>
        <w:t>bold italics</w:t>
      </w:r>
      <w:r w:rsidR="00A23B08" w:rsidRPr="00477E60">
        <w:t xml:space="preserve">, deleted text is </w:t>
      </w:r>
      <w:r w:rsidR="00A23B08" w:rsidRPr="00477E60">
        <w:rPr>
          <w:strike/>
        </w:rPr>
        <w:t>stricken through</w:t>
      </w:r>
      <w:r w:rsidR="00A23B08" w:rsidRPr="00477E60">
        <w:t xml:space="preserve">): </w:t>
      </w:r>
    </w:p>
    <w:p w14:paraId="4C98FFA1" w14:textId="48F411B4" w:rsidR="00A23B08" w:rsidRPr="00477E60" w:rsidRDefault="007907CA" w:rsidP="007907CA">
      <w:pPr>
        <w:pStyle w:val="SingleTxtG"/>
      </w:pPr>
      <w:r>
        <w:t>12.</w:t>
      </w:r>
      <w:r>
        <w:tab/>
      </w:r>
      <w:r w:rsidR="00A23B08" w:rsidRPr="00477E60">
        <w:t xml:space="preserve">“6.7.4.12.5 (d) ... </w:t>
      </w:r>
      <w:r w:rsidR="00A23B08" w:rsidRPr="007907CA">
        <w:t>in</w:t>
      </w:r>
      <w:r w:rsidR="00A23B08" w:rsidRPr="00477E60">
        <w:t xml:space="preserve"> accordance with ISO 1496-3:</w:t>
      </w:r>
      <w:r w:rsidR="00A23B08" w:rsidRPr="00477E60">
        <w:rPr>
          <w:strike/>
        </w:rPr>
        <w:t xml:space="preserve">1995 </w:t>
      </w:r>
      <w:r w:rsidR="00A23B08" w:rsidRPr="00E84BEF">
        <w:rPr>
          <w:b/>
          <w:bCs/>
          <w:i/>
          <w:iCs/>
        </w:rPr>
        <w:t>2019. Design types conforming to ISO 1496-3:1995 approved prior to 2030 may continue to be used.”</w:t>
      </w:r>
    </w:p>
    <w:p w14:paraId="4E270FC4" w14:textId="55877CB0" w:rsidR="00A23B08" w:rsidRPr="00477E60" w:rsidRDefault="007907CA" w:rsidP="007907CA">
      <w:pPr>
        <w:pStyle w:val="H23G"/>
      </w:pPr>
      <w:r>
        <w:tab/>
      </w:r>
      <w:r>
        <w:tab/>
      </w:r>
      <w:r w:rsidR="00A23B08" w:rsidRPr="00477E60">
        <w:t xml:space="preserve">Proposal 1f </w:t>
      </w:r>
    </w:p>
    <w:p w14:paraId="4B94A4A0" w14:textId="76B48375" w:rsidR="00A23B08" w:rsidRPr="00477E60" w:rsidRDefault="007907CA" w:rsidP="007907CA">
      <w:pPr>
        <w:pStyle w:val="SingleTxtG"/>
      </w:pPr>
      <w:r>
        <w:t>13.</w:t>
      </w:r>
      <w:r>
        <w:tab/>
      </w:r>
      <w:r w:rsidR="00A23B08" w:rsidRPr="00477E60">
        <w:t xml:space="preserve">Amend 6.7.4.13.2 (a) to read as follows (new text in </w:t>
      </w:r>
      <w:r w:rsidR="00A23B08" w:rsidRPr="00477E60">
        <w:rPr>
          <w:b/>
          <w:bCs/>
          <w:i/>
          <w:iCs/>
        </w:rPr>
        <w:t>bold italics</w:t>
      </w:r>
      <w:r w:rsidR="00A23B08" w:rsidRPr="00477E60">
        <w:t xml:space="preserve">, deleted text is </w:t>
      </w:r>
      <w:r w:rsidR="00A23B08" w:rsidRPr="00477E60">
        <w:rPr>
          <w:strike/>
        </w:rPr>
        <w:t>stricken through</w:t>
      </w:r>
      <w:r w:rsidR="00A23B08" w:rsidRPr="00477E60">
        <w:t xml:space="preserve">): </w:t>
      </w:r>
    </w:p>
    <w:p w14:paraId="207C6079" w14:textId="6553C57A" w:rsidR="00A23B08" w:rsidRPr="00E84BEF" w:rsidRDefault="007907CA" w:rsidP="007907CA">
      <w:pPr>
        <w:pStyle w:val="SingleTxtG"/>
        <w:rPr>
          <w:b/>
          <w:bCs/>
          <w:i/>
          <w:iCs/>
        </w:rPr>
      </w:pPr>
      <w:r>
        <w:t>14.</w:t>
      </w:r>
      <w:r>
        <w:tab/>
      </w:r>
      <w:r w:rsidR="00A23B08" w:rsidRPr="00477E60">
        <w:t>“6.7.4.13.2 (a) ... test specified in ISO 1496-3:</w:t>
      </w:r>
      <w:r w:rsidR="00A23B08" w:rsidRPr="00477E60">
        <w:rPr>
          <w:strike/>
        </w:rPr>
        <w:t xml:space="preserve">1995 </w:t>
      </w:r>
      <w:r w:rsidR="00A23B08" w:rsidRPr="00E84BEF">
        <w:rPr>
          <w:b/>
          <w:bCs/>
          <w:i/>
          <w:iCs/>
        </w:rPr>
        <w:t xml:space="preserve">2019. Tests specified in ISO 1496-3:1995 may continue to be used until 2030.” </w:t>
      </w:r>
    </w:p>
    <w:p w14:paraId="010B2BBF" w14:textId="58F94C0A" w:rsidR="00A23B08" w:rsidRPr="00477E60" w:rsidRDefault="007907CA" w:rsidP="007907CA">
      <w:pPr>
        <w:pStyle w:val="H23G"/>
      </w:pPr>
      <w:r>
        <w:tab/>
      </w:r>
      <w:r>
        <w:tab/>
      </w:r>
      <w:r w:rsidR="00A23B08" w:rsidRPr="00477E60">
        <w:t xml:space="preserve">Proposal 1g </w:t>
      </w:r>
    </w:p>
    <w:p w14:paraId="2499E726" w14:textId="3A8818BD" w:rsidR="00A23B08" w:rsidRPr="00477E60" w:rsidRDefault="007907CA" w:rsidP="007907CA">
      <w:pPr>
        <w:pStyle w:val="SingleTxtG"/>
      </w:pPr>
      <w:r>
        <w:t>15.</w:t>
      </w:r>
      <w:r>
        <w:tab/>
      </w:r>
      <w:r w:rsidR="00A23B08" w:rsidRPr="00477E60">
        <w:t xml:space="preserve">Amend 6.7.5.10.4 (d) to read as follows (new text in </w:t>
      </w:r>
      <w:r w:rsidR="00A23B08" w:rsidRPr="00477E60">
        <w:rPr>
          <w:b/>
          <w:bCs/>
          <w:i/>
          <w:iCs/>
        </w:rPr>
        <w:t>bold italics</w:t>
      </w:r>
      <w:r w:rsidR="00A23B08" w:rsidRPr="00477E60">
        <w:t xml:space="preserve">, deleted text is </w:t>
      </w:r>
      <w:r w:rsidR="00A23B08" w:rsidRPr="00477E60">
        <w:rPr>
          <w:strike/>
        </w:rPr>
        <w:t>stricken through</w:t>
      </w:r>
      <w:r w:rsidR="00A23B08" w:rsidRPr="00477E60">
        <w:t xml:space="preserve">): </w:t>
      </w:r>
    </w:p>
    <w:p w14:paraId="3F456F74" w14:textId="51FAFE0C" w:rsidR="00A23B08" w:rsidRPr="00477E60" w:rsidRDefault="007907CA" w:rsidP="007907CA">
      <w:pPr>
        <w:pStyle w:val="SingleTxtG"/>
      </w:pPr>
      <w:r>
        <w:t>16.</w:t>
      </w:r>
      <w:r>
        <w:tab/>
      </w:r>
      <w:r w:rsidR="00A23B08" w:rsidRPr="00477E60">
        <w:t>“6.7.5.10.4 (d) ... relevant provisions of ISO 1496-3:</w:t>
      </w:r>
      <w:r w:rsidR="00A23B08" w:rsidRPr="00477E60">
        <w:rPr>
          <w:strike/>
        </w:rPr>
        <w:t xml:space="preserve">1995 </w:t>
      </w:r>
      <w:r w:rsidR="00A23B08" w:rsidRPr="00E84BEF">
        <w:rPr>
          <w:b/>
          <w:bCs/>
          <w:i/>
          <w:iCs/>
        </w:rPr>
        <w:t>2019. Design types conforming to ISO 1496-3:1995 approved prior to 2030 may continue to be used.”</w:t>
      </w:r>
    </w:p>
    <w:p w14:paraId="31630C08" w14:textId="5BC4CF0E" w:rsidR="00A23B08" w:rsidRPr="00445CCF" w:rsidRDefault="007907CA" w:rsidP="007907CA">
      <w:pPr>
        <w:pStyle w:val="H23G"/>
      </w:pPr>
      <w:r>
        <w:tab/>
      </w:r>
      <w:r>
        <w:tab/>
      </w:r>
      <w:r w:rsidR="00A23B08" w:rsidRPr="00445CCF">
        <w:t xml:space="preserve">Proposal </w:t>
      </w:r>
      <w:r w:rsidR="00A23B08">
        <w:t>1</w:t>
      </w:r>
      <w:r w:rsidR="00A23B08" w:rsidRPr="00445CCF">
        <w:t xml:space="preserve">h </w:t>
      </w:r>
    </w:p>
    <w:p w14:paraId="3FD16FA4" w14:textId="2F14E7E1" w:rsidR="00A23B08" w:rsidRPr="00445CCF" w:rsidRDefault="007907CA" w:rsidP="007907CA">
      <w:pPr>
        <w:pStyle w:val="SingleTxtG"/>
      </w:pPr>
      <w:r>
        <w:t>17.</w:t>
      </w:r>
      <w:r>
        <w:tab/>
      </w:r>
      <w:r w:rsidR="00A23B08" w:rsidRPr="007907CA">
        <w:t>Amend</w:t>
      </w:r>
      <w:r w:rsidR="00A23B08" w:rsidRPr="00445CCF">
        <w:t xml:space="preserve"> 6.7.5.11.2 (a) to read as follows (new text in </w:t>
      </w:r>
      <w:r w:rsidR="00A23B08" w:rsidRPr="00445CCF">
        <w:rPr>
          <w:b/>
          <w:bCs/>
          <w:i/>
          <w:iCs/>
        </w:rPr>
        <w:t>bold italics</w:t>
      </w:r>
      <w:r w:rsidR="00A23B08" w:rsidRPr="00445CCF">
        <w:t xml:space="preserve">, deleted text is </w:t>
      </w:r>
      <w:r w:rsidR="00A23B08" w:rsidRPr="00445CCF">
        <w:rPr>
          <w:strike/>
        </w:rPr>
        <w:t>stricken through</w:t>
      </w:r>
      <w:r w:rsidR="00A23B08" w:rsidRPr="00445CCF">
        <w:t xml:space="preserve">): </w:t>
      </w:r>
    </w:p>
    <w:p w14:paraId="60B4AD29" w14:textId="328D7206" w:rsidR="00A23B08" w:rsidRPr="007907CA" w:rsidRDefault="007907CA" w:rsidP="007907CA">
      <w:pPr>
        <w:pStyle w:val="SingleTxtG"/>
        <w:rPr>
          <w:b/>
          <w:bCs/>
          <w:i/>
          <w:iCs/>
        </w:rPr>
      </w:pPr>
      <w:r>
        <w:t>18.</w:t>
      </w:r>
      <w:r>
        <w:tab/>
      </w:r>
      <w:r w:rsidR="00A23B08" w:rsidRPr="00445CCF">
        <w:t>“6.7.5.11.2 (a) ... test specified in ISO 1496-3:</w:t>
      </w:r>
      <w:r w:rsidR="00A23B08" w:rsidRPr="00445CCF">
        <w:rPr>
          <w:strike/>
        </w:rPr>
        <w:t xml:space="preserve">1995 </w:t>
      </w:r>
      <w:r w:rsidR="00A23B08" w:rsidRPr="007907CA">
        <w:rPr>
          <w:b/>
          <w:bCs/>
          <w:i/>
          <w:iCs/>
        </w:rPr>
        <w:t xml:space="preserve">2019. Tests specified in ISO 1496-3:1995 may continue to be used until 2030.” </w:t>
      </w:r>
    </w:p>
    <w:p w14:paraId="27F351FD" w14:textId="7EBAABFE" w:rsidR="00A23B08" w:rsidRPr="00BC01C8" w:rsidRDefault="007907CA" w:rsidP="007907CA">
      <w:pPr>
        <w:pStyle w:val="H23G"/>
      </w:pPr>
      <w:r>
        <w:tab/>
      </w:r>
      <w:r>
        <w:tab/>
      </w:r>
      <w:r w:rsidR="00A23B08" w:rsidRPr="69533572">
        <w:t>Standard ISO 1496-4:2023</w:t>
      </w:r>
    </w:p>
    <w:p w14:paraId="3C9D1194" w14:textId="2B5B80CB" w:rsidR="00A23B08" w:rsidRPr="007907CA" w:rsidRDefault="007907CA" w:rsidP="007907CA">
      <w:pPr>
        <w:pStyle w:val="SingleTxtG"/>
      </w:pPr>
      <w:r>
        <w:t>19.</w:t>
      </w:r>
      <w:r>
        <w:tab/>
      </w:r>
      <w:r w:rsidR="00A23B08" w:rsidRPr="00445CCF">
        <w:t xml:space="preserve">ISO 1496-4:1991 has been updated to the 2023 version. </w:t>
      </w:r>
      <w:r w:rsidR="00A23B08">
        <w:t>Updates</w:t>
      </w:r>
      <w:r w:rsidR="00A23B08" w:rsidRPr="00445CCF">
        <w:t xml:space="preserve"> </w:t>
      </w:r>
      <w:r w:rsidR="00A23B08" w:rsidRPr="007907CA">
        <w:t xml:space="preserve">include ensuring that the main structural tests are consistent with those described in ISO 1496-1 and the introduction of testing for box-type bulk containers with bottom discharge to reflect forces on the end and side walls when the freight container is being discharged by tipping or rotation and ensuring that the freight container can operate correctly and safely when fully packed with bulk cargo. The following proposals are made. </w:t>
      </w:r>
    </w:p>
    <w:p w14:paraId="6711811B" w14:textId="2E185BD5" w:rsidR="00A23B08" w:rsidRPr="00BC01C8" w:rsidRDefault="007907CA" w:rsidP="007907CA">
      <w:pPr>
        <w:pStyle w:val="H23G"/>
        <w:rPr>
          <w:rStyle w:val="cf01"/>
          <w:b w:val="0"/>
          <w:bCs/>
          <w:sz w:val="20"/>
          <w:szCs w:val="20"/>
        </w:rPr>
      </w:pPr>
      <w:r>
        <w:tab/>
      </w:r>
      <w:r>
        <w:tab/>
      </w:r>
      <w:r w:rsidR="00A23B08" w:rsidRPr="00445CCF">
        <w:t xml:space="preserve">Proposal </w:t>
      </w:r>
      <w:r w:rsidR="00A23B08">
        <w:t>2</w:t>
      </w:r>
      <w:r w:rsidR="00A23B08" w:rsidRPr="00445CCF">
        <w:t>a</w:t>
      </w:r>
    </w:p>
    <w:p w14:paraId="2592DB14" w14:textId="444E63DD" w:rsidR="00A23B08" w:rsidRPr="00445CCF" w:rsidRDefault="007907CA" w:rsidP="007907CA">
      <w:pPr>
        <w:pStyle w:val="SingleTxtG"/>
      </w:pPr>
      <w:r>
        <w:t>20.</w:t>
      </w:r>
      <w:r>
        <w:tab/>
      </w:r>
      <w:r w:rsidR="00A23B08" w:rsidRPr="00445CCF">
        <w:t xml:space="preserve">Amend 6.8.3.1.1 to read as follows (new text in </w:t>
      </w:r>
      <w:r w:rsidR="00A23B08" w:rsidRPr="00445CCF">
        <w:rPr>
          <w:b/>
          <w:bCs/>
          <w:i/>
          <w:iCs/>
        </w:rPr>
        <w:t>bold italics</w:t>
      </w:r>
      <w:r w:rsidR="00A23B08" w:rsidRPr="00445CCF">
        <w:t xml:space="preserve">, deleted text is </w:t>
      </w:r>
      <w:r w:rsidR="00A23B08" w:rsidRPr="00445CCF">
        <w:rPr>
          <w:strike/>
        </w:rPr>
        <w:t>stricken through</w:t>
      </w:r>
      <w:r w:rsidR="00A23B08" w:rsidRPr="00445CCF">
        <w:t xml:space="preserve">): </w:t>
      </w:r>
    </w:p>
    <w:p w14:paraId="0DEB41D2" w14:textId="081BAE3D" w:rsidR="00A23B08" w:rsidRDefault="007907CA" w:rsidP="007907CA">
      <w:pPr>
        <w:pStyle w:val="SingleTxtG"/>
      </w:pPr>
      <w:r>
        <w:t>21.</w:t>
      </w:r>
      <w:r>
        <w:tab/>
      </w:r>
      <w:r w:rsidR="00A23B08">
        <w:t>“6.8.3.1.1 ... with the requirements of ISO 1496-4:</w:t>
      </w:r>
      <w:r w:rsidR="00A23B08" w:rsidRPr="1B11AB54">
        <w:rPr>
          <w:strike/>
        </w:rPr>
        <w:t xml:space="preserve">1991 </w:t>
      </w:r>
      <w:r w:rsidR="00A23B08" w:rsidRPr="00D354AC">
        <w:rPr>
          <w:b/>
          <w:bCs/>
          <w:i/>
          <w:iCs/>
        </w:rPr>
        <w:t>2023 ... container is sift proof. Bulk container types complying with ISO 1496-4:1991 may continue to be used until 2035”</w:t>
      </w:r>
      <w:r w:rsidR="00A23B08" w:rsidRPr="1B11AB54">
        <w:t xml:space="preserve"> </w:t>
      </w:r>
      <w:r w:rsidR="00D354AC">
        <w:t>.</w:t>
      </w:r>
    </w:p>
    <w:p w14:paraId="241CDAF2" w14:textId="313A92F2" w:rsidR="00A23B08" w:rsidRPr="00445CCF" w:rsidRDefault="007907CA" w:rsidP="007907CA">
      <w:pPr>
        <w:pStyle w:val="H23G"/>
      </w:pPr>
      <w:r>
        <w:tab/>
      </w:r>
      <w:r>
        <w:tab/>
      </w:r>
      <w:r w:rsidR="00A23B08" w:rsidRPr="00445CCF">
        <w:t xml:space="preserve">Proposal </w:t>
      </w:r>
      <w:r w:rsidR="00A23B08">
        <w:t>2</w:t>
      </w:r>
      <w:r w:rsidR="00A23B08" w:rsidRPr="00445CCF">
        <w:t>b</w:t>
      </w:r>
    </w:p>
    <w:p w14:paraId="02084485" w14:textId="0651BCF2" w:rsidR="00A23B08" w:rsidRPr="00445CCF" w:rsidRDefault="007907CA" w:rsidP="007907CA">
      <w:pPr>
        <w:pStyle w:val="SingleTxtG"/>
      </w:pPr>
      <w:r>
        <w:t>22.</w:t>
      </w:r>
      <w:r>
        <w:tab/>
      </w:r>
      <w:r w:rsidR="00A23B08" w:rsidRPr="00445CCF">
        <w:t xml:space="preserve">Amend 6.8.3.1.2 to read as follows (new text in </w:t>
      </w:r>
      <w:r w:rsidR="00A23B08" w:rsidRPr="00445CCF">
        <w:rPr>
          <w:b/>
          <w:bCs/>
          <w:i/>
          <w:iCs/>
        </w:rPr>
        <w:t>bold italics</w:t>
      </w:r>
      <w:r w:rsidR="00A23B08" w:rsidRPr="00445CCF">
        <w:t xml:space="preserve">, deleted text is </w:t>
      </w:r>
      <w:r w:rsidR="00A23B08" w:rsidRPr="00445CCF">
        <w:rPr>
          <w:strike/>
        </w:rPr>
        <w:t>stricken through</w:t>
      </w:r>
      <w:r w:rsidR="00A23B08" w:rsidRPr="00445CCF">
        <w:t xml:space="preserve">): </w:t>
      </w:r>
    </w:p>
    <w:p w14:paraId="12394430" w14:textId="4DBD87E2" w:rsidR="00A23B08" w:rsidRPr="00840592" w:rsidRDefault="007907CA" w:rsidP="007907CA">
      <w:pPr>
        <w:pStyle w:val="SingleTxtG"/>
      </w:pPr>
      <w:r>
        <w:t>23.</w:t>
      </w:r>
      <w:r>
        <w:tab/>
      </w:r>
      <w:r w:rsidR="00A23B08" w:rsidRPr="00445CCF">
        <w:t>“6.8.3.1.2 ... test requirements of ISO 1496-4:</w:t>
      </w:r>
      <w:r w:rsidR="00A23B08" w:rsidRPr="00445CCF">
        <w:rPr>
          <w:strike/>
        </w:rPr>
        <w:t xml:space="preserve">1991 </w:t>
      </w:r>
      <w:r w:rsidR="00A23B08" w:rsidRPr="00440C1D">
        <w:rPr>
          <w:b/>
          <w:bCs/>
          <w:i/>
          <w:iCs/>
        </w:rPr>
        <w:t>2023 as relevant. The test requirements of ISO 1496-4:1991 may continue to be used until 2030.”</w:t>
      </w:r>
      <w:r w:rsidR="00A23B08" w:rsidRPr="00445CCF">
        <w:t xml:space="preserve"> </w:t>
      </w:r>
    </w:p>
    <w:p w14:paraId="39F99CD0" w14:textId="2637156E" w:rsidR="00A23B08" w:rsidRPr="00840592" w:rsidRDefault="007907CA" w:rsidP="007907CA">
      <w:pPr>
        <w:pStyle w:val="HChG"/>
      </w:pPr>
      <w:r>
        <w:lastRenderedPageBreak/>
        <w:tab/>
      </w:r>
      <w:r w:rsidR="00A23B08">
        <w:t>III</w:t>
      </w:r>
      <w:r w:rsidR="00440C1D">
        <w:t>.</w:t>
      </w:r>
      <w:r>
        <w:tab/>
      </w:r>
      <w:r w:rsidR="00A23B08" w:rsidRPr="007907CA">
        <w:t>Justification</w:t>
      </w:r>
    </w:p>
    <w:p w14:paraId="39B2F1F6" w14:textId="132A54E2" w:rsidR="0007452E" w:rsidRDefault="007907CA" w:rsidP="00A23B08">
      <w:pPr>
        <w:pStyle w:val="SingleTxtG"/>
      </w:pPr>
      <w:r>
        <w:t>24.</w:t>
      </w:r>
      <w:r>
        <w:tab/>
      </w:r>
      <w:r w:rsidR="00A23B08">
        <w:t xml:space="preserve">The updated ISO standards represent an improvement. It would be prudent for the </w:t>
      </w:r>
      <w:r w:rsidR="00A23B08" w:rsidRPr="00DF3DB6">
        <w:rPr>
          <w:i/>
          <w:iCs/>
        </w:rPr>
        <w:t>Model Regulations</w:t>
      </w:r>
      <w:r w:rsidR="00A23B08">
        <w:t xml:space="preserve"> to recognise these improvements as the new minimum requirement.</w:t>
      </w:r>
    </w:p>
    <w:p w14:paraId="2A402EBA" w14:textId="58F5A054" w:rsidR="00A23B08" w:rsidRPr="00A23B08" w:rsidRDefault="00A23B08" w:rsidP="00A23B08">
      <w:pPr>
        <w:spacing w:before="240"/>
        <w:jc w:val="center"/>
        <w:rPr>
          <w:u w:val="single"/>
        </w:rPr>
      </w:pPr>
      <w:r>
        <w:rPr>
          <w:u w:val="single"/>
        </w:rPr>
        <w:tab/>
      </w:r>
      <w:r>
        <w:rPr>
          <w:u w:val="single"/>
        </w:rPr>
        <w:tab/>
      </w:r>
      <w:r>
        <w:rPr>
          <w:u w:val="single"/>
        </w:rPr>
        <w:tab/>
      </w:r>
    </w:p>
    <w:sectPr w:rsidR="00A23B08" w:rsidRPr="00A23B08"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6188" w14:textId="77777777" w:rsidR="009547BD" w:rsidRPr="00C47B2E" w:rsidRDefault="009547BD" w:rsidP="00C47B2E">
      <w:pPr>
        <w:pStyle w:val="Footer"/>
      </w:pPr>
    </w:p>
  </w:endnote>
  <w:endnote w:type="continuationSeparator" w:id="0">
    <w:p w14:paraId="65B5497C" w14:textId="77777777" w:rsidR="009547BD" w:rsidRPr="00C47B2E" w:rsidRDefault="009547BD" w:rsidP="00C47B2E">
      <w:pPr>
        <w:pStyle w:val="Footer"/>
      </w:pPr>
    </w:p>
  </w:endnote>
  <w:endnote w:type="continuationNotice" w:id="1">
    <w:p w14:paraId="4DCF2798" w14:textId="77777777" w:rsidR="009547BD" w:rsidRPr="00C47B2E" w:rsidRDefault="009547B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9643" w14:textId="77777777" w:rsidR="009547BD" w:rsidRPr="00C47B2E" w:rsidRDefault="009547BD" w:rsidP="00C47B2E">
      <w:pPr>
        <w:tabs>
          <w:tab w:val="right" w:pos="2155"/>
        </w:tabs>
        <w:spacing w:after="80" w:line="240" w:lineRule="auto"/>
        <w:ind w:left="680"/>
      </w:pPr>
      <w:r>
        <w:rPr>
          <w:u w:val="single"/>
        </w:rPr>
        <w:tab/>
      </w:r>
    </w:p>
  </w:footnote>
  <w:footnote w:type="continuationSeparator" w:id="0">
    <w:p w14:paraId="1ADA8D8A" w14:textId="77777777" w:rsidR="009547BD" w:rsidRPr="00C47B2E" w:rsidRDefault="009547BD" w:rsidP="005E716E">
      <w:pPr>
        <w:tabs>
          <w:tab w:val="right" w:pos="2155"/>
        </w:tabs>
        <w:spacing w:after="80" w:line="240" w:lineRule="auto"/>
        <w:ind w:left="680"/>
      </w:pPr>
      <w:r>
        <w:rPr>
          <w:u w:val="single"/>
        </w:rPr>
        <w:tab/>
      </w:r>
    </w:p>
  </w:footnote>
  <w:footnote w:type="continuationNotice" w:id="1">
    <w:p w14:paraId="10F3FAF6" w14:textId="77777777" w:rsidR="009547BD" w:rsidRPr="00C47B2E" w:rsidRDefault="009547BD"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017BCBD4" w:rsidR="0039370E" w:rsidRPr="0087458D" w:rsidRDefault="0087458D">
    <w:pPr>
      <w:pStyle w:val="Header"/>
      <w:rPr>
        <w:lang w:val="fr-CH"/>
      </w:rPr>
    </w:pPr>
    <w:r>
      <w:rPr>
        <w:lang w:val="fr-CH"/>
      </w:rPr>
      <w:t>UN/SCETDG/64/INF.</w:t>
    </w:r>
    <w:r w:rsidR="00A23B08">
      <w:rPr>
        <w:lang w:val="fr-CH"/>
      </w:rPr>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F51BD9B" w:rsidR="00D94B05" w:rsidRPr="0039370E" w:rsidRDefault="00000000" w:rsidP="0039370E">
    <w:pPr>
      <w:pStyle w:val="Header"/>
      <w:jc w:val="right"/>
    </w:pPr>
    <w:fldSimple w:instr=" TITLE  \* MERGEFORMAT ">
      <w:r w:rsidR="005A3B9D">
        <w:t>UN/SCETDG/64/INF.</w:t>
      </w:r>
      <w:r w:rsidR="00A23B08">
        <w:t>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5EC2A"/>
    <w:multiLevelType w:val="multilevel"/>
    <w:tmpl w:val="B9DCC0F6"/>
    <w:lvl w:ilvl="0">
      <w:start w:val="2"/>
      <w:numFmt w:val="decimal"/>
      <w:lvlText w:val="%1."/>
      <w:lvlJc w:val="left"/>
      <w:pPr>
        <w:ind w:left="1518" w:hanging="360"/>
      </w:pPr>
      <w:rPr>
        <w:rFonts w:hint="default"/>
        <w:b w:val="0"/>
        <w:bCs w:val="0"/>
        <w:sz w:val="20"/>
        <w:szCs w:val="20"/>
      </w:rPr>
    </w:lvl>
    <w:lvl w:ilvl="1">
      <w:start w:val="1"/>
      <w:numFmt w:val="decimal"/>
      <w:lvlText w:val="%1."/>
      <w:lvlJc w:val="left"/>
      <w:pPr>
        <w:ind w:left="1441" w:hanging="360"/>
      </w:pPr>
      <w:rPr>
        <w:rFonts w:hint="default"/>
      </w:rPr>
    </w:lvl>
    <w:lvl w:ilvl="2">
      <w:start w:val="1"/>
      <w:numFmt w:val="lowerRoman"/>
      <w:lvlText w:val="%3."/>
      <w:lvlJc w:val="right"/>
      <w:pPr>
        <w:ind w:left="2958" w:hanging="180"/>
      </w:pPr>
      <w:rPr>
        <w:rFonts w:hint="default"/>
      </w:rPr>
    </w:lvl>
    <w:lvl w:ilvl="3">
      <w:start w:val="1"/>
      <w:numFmt w:val="decimal"/>
      <w:lvlText w:val="%4."/>
      <w:lvlJc w:val="left"/>
      <w:pPr>
        <w:ind w:left="3678" w:hanging="360"/>
      </w:pPr>
      <w:rPr>
        <w:rFonts w:hint="default"/>
      </w:rPr>
    </w:lvl>
    <w:lvl w:ilvl="4">
      <w:start w:val="1"/>
      <w:numFmt w:val="lowerLetter"/>
      <w:lvlText w:val="%5."/>
      <w:lvlJc w:val="left"/>
      <w:pPr>
        <w:ind w:left="4398" w:hanging="360"/>
      </w:pPr>
      <w:rPr>
        <w:rFonts w:hint="default"/>
      </w:rPr>
    </w:lvl>
    <w:lvl w:ilvl="5">
      <w:start w:val="1"/>
      <w:numFmt w:val="lowerRoman"/>
      <w:lvlText w:val="%6."/>
      <w:lvlJc w:val="right"/>
      <w:pPr>
        <w:ind w:left="5118" w:hanging="180"/>
      </w:pPr>
      <w:rPr>
        <w:rFonts w:hint="default"/>
      </w:rPr>
    </w:lvl>
    <w:lvl w:ilvl="6">
      <w:start w:val="1"/>
      <w:numFmt w:val="decimal"/>
      <w:lvlText w:val="%7."/>
      <w:lvlJc w:val="left"/>
      <w:pPr>
        <w:ind w:left="5838" w:hanging="360"/>
      </w:pPr>
      <w:rPr>
        <w:rFonts w:hint="default"/>
      </w:rPr>
    </w:lvl>
    <w:lvl w:ilvl="7">
      <w:start w:val="1"/>
      <w:numFmt w:val="lowerLetter"/>
      <w:lvlText w:val="%8."/>
      <w:lvlJc w:val="left"/>
      <w:pPr>
        <w:ind w:left="6558" w:hanging="360"/>
      </w:pPr>
      <w:rPr>
        <w:rFonts w:hint="default"/>
      </w:rPr>
    </w:lvl>
    <w:lvl w:ilvl="8">
      <w:start w:val="1"/>
      <w:numFmt w:val="lowerRoman"/>
      <w:lvlText w:val="%9."/>
      <w:lvlJc w:val="right"/>
      <w:pPr>
        <w:ind w:left="7278" w:hanging="180"/>
      </w:pPr>
      <w:rPr>
        <w:rFont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233EC1"/>
    <w:multiLevelType w:val="hybridMultilevel"/>
    <w:tmpl w:val="4F2247B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6"/>
  </w:num>
  <w:num w:numId="3" w16cid:durableId="551188904">
    <w:abstractNumId w:val="1"/>
  </w:num>
  <w:num w:numId="4" w16cid:durableId="44254624">
    <w:abstractNumId w:val="12"/>
  </w:num>
  <w:num w:numId="5" w16cid:durableId="1816027029">
    <w:abstractNumId w:val="13"/>
  </w:num>
  <w:num w:numId="6" w16cid:durableId="1836190579">
    <w:abstractNumId w:val="17"/>
  </w:num>
  <w:num w:numId="7" w16cid:durableId="634676252">
    <w:abstractNumId w:val="5"/>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3"/>
  </w:num>
  <w:num w:numId="13" w16cid:durableId="1988699530">
    <w:abstractNumId w:val="3"/>
  </w:num>
  <w:num w:numId="14" w16cid:durableId="1917550057">
    <w:abstractNumId w:val="18"/>
  </w:num>
  <w:num w:numId="15" w16cid:durableId="907884386">
    <w:abstractNumId w:val="9"/>
  </w:num>
  <w:num w:numId="16" w16cid:durableId="835220403">
    <w:abstractNumId w:val="0"/>
  </w:num>
  <w:num w:numId="17" w16cid:durableId="1800806580">
    <w:abstractNumId w:val="8"/>
  </w:num>
  <w:num w:numId="18" w16cid:durableId="1605722952">
    <w:abstractNumId w:val="4"/>
  </w:num>
  <w:num w:numId="19" w16cid:durableId="476261480">
    <w:abstractNumId w:val="14"/>
  </w:num>
  <w:num w:numId="20" w16cid:durableId="123348580">
    <w:abstractNumId w:val="11"/>
  </w:num>
  <w:num w:numId="21" w16cid:durableId="1406993759">
    <w:abstractNumId w:val="7"/>
  </w:num>
  <w:num w:numId="22" w16cid:durableId="1071538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75168"/>
    <w:rsid w:val="00083106"/>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490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2F770C"/>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0599"/>
    <w:rsid w:val="003B1248"/>
    <w:rsid w:val="003B4550"/>
    <w:rsid w:val="003D2A18"/>
    <w:rsid w:val="003D2EA4"/>
    <w:rsid w:val="003D6064"/>
    <w:rsid w:val="003E07D9"/>
    <w:rsid w:val="003E0E6B"/>
    <w:rsid w:val="003E384F"/>
    <w:rsid w:val="004029E6"/>
    <w:rsid w:val="00404238"/>
    <w:rsid w:val="00413386"/>
    <w:rsid w:val="004152F1"/>
    <w:rsid w:val="0043510C"/>
    <w:rsid w:val="00440C1D"/>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C58E2"/>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25E57"/>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42987"/>
    <w:rsid w:val="00750282"/>
    <w:rsid w:val="00750D5E"/>
    <w:rsid w:val="00756BF8"/>
    <w:rsid w:val="00764440"/>
    <w:rsid w:val="00765010"/>
    <w:rsid w:val="0076706D"/>
    <w:rsid w:val="0077101B"/>
    <w:rsid w:val="00785B39"/>
    <w:rsid w:val="007907CA"/>
    <w:rsid w:val="00793B46"/>
    <w:rsid w:val="007C52B0"/>
    <w:rsid w:val="007C6033"/>
    <w:rsid w:val="007C7B2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547BD"/>
    <w:rsid w:val="00965EDC"/>
    <w:rsid w:val="009767EB"/>
    <w:rsid w:val="00987F92"/>
    <w:rsid w:val="0099045A"/>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23B08"/>
    <w:rsid w:val="00A3575B"/>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33534"/>
    <w:rsid w:val="00B52EF4"/>
    <w:rsid w:val="00B55DFE"/>
    <w:rsid w:val="00B618F1"/>
    <w:rsid w:val="00B703C4"/>
    <w:rsid w:val="00B777AD"/>
    <w:rsid w:val="00B804A2"/>
    <w:rsid w:val="00B8395E"/>
    <w:rsid w:val="00BA2C79"/>
    <w:rsid w:val="00BE4C22"/>
    <w:rsid w:val="00BF1833"/>
    <w:rsid w:val="00BF3C66"/>
    <w:rsid w:val="00BF519D"/>
    <w:rsid w:val="00C019E3"/>
    <w:rsid w:val="00C03015"/>
    <w:rsid w:val="00C0358D"/>
    <w:rsid w:val="00C052DC"/>
    <w:rsid w:val="00C12F35"/>
    <w:rsid w:val="00C149B5"/>
    <w:rsid w:val="00C35A27"/>
    <w:rsid w:val="00C45ABA"/>
    <w:rsid w:val="00C47B2E"/>
    <w:rsid w:val="00C512AD"/>
    <w:rsid w:val="00C5287E"/>
    <w:rsid w:val="00C544C4"/>
    <w:rsid w:val="00C637FA"/>
    <w:rsid w:val="00C7275C"/>
    <w:rsid w:val="00C8167E"/>
    <w:rsid w:val="00C84422"/>
    <w:rsid w:val="00C863AC"/>
    <w:rsid w:val="00C96282"/>
    <w:rsid w:val="00CA1A36"/>
    <w:rsid w:val="00CC2928"/>
    <w:rsid w:val="00CC5C16"/>
    <w:rsid w:val="00CC7758"/>
    <w:rsid w:val="00CF5A5B"/>
    <w:rsid w:val="00CF638E"/>
    <w:rsid w:val="00CF7580"/>
    <w:rsid w:val="00D02176"/>
    <w:rsid w:val="00D02DC7"/>
    <w:rsid w:val="00D1625A"/>
    <w:rsid w:val="00D354AC"/>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4BEF"/>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4520B"/>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SingleTxtGCar">
    <w:name w:val="_ Single Txt_G Car"/>
    <w:locked/>
    <w:rsid w:val="00A23B08"/>
    <w:rPr>
      <w:lang w:val="en-GB"/>
    </w:rPr>
  </w:style>
  <w:style w:type="paragraph" w:styleId="NoSpacing">
    <w:name w:val="No Spacing"/>
    <w:uiPriority w:val="1"/>
    <w:qFormat/>
    <w:rsid w:val="00A23B08"/>
    <w:pPr>
      <w:suppressAutoHyphens/>
      <w:spacing w:line="240" w:lineRule="auto"/>
    </w:pPr>
    <w:rPr>
      <w:rFonts w:eastAsia="Times New Roman"/>
      <w:lang w:eastAsia="en-US"/>
    </w:rPr>
  </w:style>
  <w:style w:type="character" w:customStyle="1" w:styleId="cf01">
    <w:name w:val="cf01"/>
    <w:basedOn w:val="DefaultParagraphFont"/>
    <w:rsid w:val="00A23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20</TotalTime>
  <Pages>3</Pages>
  <Words>745</Words>
  <Characters>3960</Characters>
  <Application>Microsoft Office Word</Application>
  <DocSecurity>0</DocSecurity>
  <Lines>92</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UN/SCETDG/64/INF.72</dc:title>
  <dc:subject/>
  <dc:creator>Alicia DORCA-GARCIA</dc:creator>
  <cp:keywords/>
  <cp:lastModifiedBy>Alicia Dorca Garcia</cp:lastModifiedBy>
  <cp:revision>20</cp:revision>
  <dcterms:created xsi:type="dcterms:W3CDTF">2024-07-02T07:44:00Z</dcterms:created>
  <dcterms:modified xsi:type="dcterms:W3CDTF">2024-07-02T08:07:00Z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