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1386" w14:textId="77777777" w:rsidR="00F52C7B" w:rsidRPr="00C925CB" w:rsidRDefault="00405562" w:rsidP="00F52C7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8A419AC" wp14:editId="2A79D34C">
            <wp:simplePos x="0" y="0"/>
            <wp:positionH relativeFrom="column">
              <wp:posOffset>-228600</wp:posOffset>
            </wp:positionH>
            <wp:positionV relativeFrom="paragraph">
              <wp:posOffset>-173355</wp:posOffset>
            </wp:positionV>
            <wp:extent cx="844550" cy="711200"/>
            <wp:effectExtent l="0" t="0" r="0" b="0"/>
            <wp:wrapNone/>
            <wp:docPr id="3" name="Picture 3" descr="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C7B" w:rsidRPr="00C925CB">
        <w:rPr>
          <w:b/>
          <w:color w:val="000000"/>
        </w:rPr>
        <w:t>UNITED NATIONS</w:t>
      </w:r>
    </w:p>
    <w:p w14:paraId="3E1ACF4D" w14:textId="77777777" w:rsidR="00F52C7B" w:rsidRPr="00C925CB" w:rsidRDefault="00AB3C25" w:rsidP="00F52C7B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2C7B" w:rsidRPr="00C925CB">
        <w:rPr>
          <w:rFonts w:ascii="Times New Roman" w:hAnsi="Times New Roman" w:cs="Times New Roman"/>
          <w:sz w:val="24"/>
          <w:szCs w:val="24"/>
        </w:rPr>
        <w:t>CONOMIC COMMISSION FOR EUROPE</w:t>
      </w:r>
    </w:p>
    <w:p w14:paraId="258F8BB9" w14:textId="77777777" w:rsidR="00F52C7B" w:rsidRPr="00F52C7B" w:rsidRDefault="00F52C7B" w:rsidP="00F52C7B"/>
    <w:p w14:paraId="4F158FC6" w14:textId="77777777" w:rsidR="006C3A9B" w:rsidRPr="00864100" w:rsidRDefault="006C3A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51"/>
      </w:tblGrid>
      <w:tr w:rsidR="008C2E21" w:rsidRPr="004146A9" w14:paraId="453049F3" w14:textId="77777777" w:rsidTr="396BD25A">
        <w:tc>
          <w:tcPr>
            <w:tcW w:w="4702" w:type="dxa"/>
            <w:shd w:val="clear" w:color="auto" w:fill="auto"/>
            <w:vAlign w:val="center"/>
          </w:tcPr>
          <w:p w14:paraId="5260A201" w14:textId="77777777" w:rsidR="000739DC" w:rsidRDefault="008C2E21" w:rsidP="00AB3C25">
            <w:pPr>
              <w:widowControl w:val="0"/>
              <w:rPr>
                <w:b/>
              </w:rPr>
            </w:pPr>
            <w:r w:rsidRPr="00026468">
              <w:rPr>
                <w:b/>
                <w:bCs/>
                <w:lang w:val="en-GB"/>
              </w:rPr>
              <w:t xml:space="preserve">Please complete and send this form </w:t>
            </w:r>
            <w:r w:rsidRPr="00026468">
              <w:rPr>
                <w:b/>
              </w:rPr>
              <w:t xml:space="preserve">to </w:t>
            </w:r>
          </w:p>
          <w:p w14:paraId="2A644E5F" w14:textId="76131009" w:rsidR="008C2E21" w:rsidRPr="00594504" w:rsidRDefault="0EF15381" w:rsidP="4AF58587">
            <w:pPr>
              <w:widowControl w:val="0"/>
              <w:rPr>
                <w:b/>
                <w:bCs/>
              </w:rPr>
            </w:pPr>
            <w:r w:rsidRPr="396BD25A">
              <w:rPr>
                <w:b/>
                <w:bCs/>
              </w:rPr>
              <w:t xml:space="preserve">the following email address as soon as possible, but not later than </w:t>
            </w:r>
            <w:r w:rsidR="32A2A163" w:rsidRPr="396BD25A">
              <w:rPr>
                <w:b/>
                <w:bCs/>
              </w:rPr>
              <w:t xml:space="preserve">by </w:t>
            </w:r>
            <w:r w:rsidR="00F7272B">
              <w:rPr>
                <w:b/>
                <w:bCs/>
              </w:rPr>
              <w:t>1</w:t>
            </w:r>
            <w:r w:rsidR="00F7272B" w:rsidRPr="00F7272B">
              <w:rPr>
                <w:b/>
                <w:bCs/>
                <w:vertAlign w:val="superscript"/>
              </w:rPr>
              <w:t>st</w:t>
            </w:r>
            <w:r w:rsidR="00F7272B">
              <w:rPr>
                <w:b/>
                <w:bCs/>
              </w:rPr>
              <w:t xml:space="preserve"> </w:t>
            </w:r>
            <w:r w:rsidR="3C626D07" w:rsidRPr="396BD25A">
              <w:rPr>
                <w:b/>
                <w:bCs/>
                <w:u w:val="single"/>
              </w:rPr>
              <w:t>October</w:t>
            </w:r>
            <w:r w:rsidR="008B1A1B" w:rsidRPr="396BD25A">
              <w:rPr>
                <w:b/>
                <w:bCs/>
                <w:u w:val="single"/>
              </w:rPr>
              <w:t xml:space="preserve"> 20</w:t>
            </w:r>
            <w:r w:rsidR="4F26DAD8" w:rsidRPr="396BD25A">
              <w:rPr>
                <w:b/>
                <w:bCs/>
                <w:u w:val="single"/>
              </w:rPr>
              <w:t>2</w:t>
            </w:r>
            <w:r w:rsidR="00F7272B">
              <w:rPr>
                <w:b/>
                <w:bCs/>
                <w:u w:val="single"/>
              </w:rPr>
              <w:t>4</w:t>
            </w:r>
          </w:p>
        </w:tc>
        <w:tc>
          <w:tcPr>
            <w:tcW w:w="4702" w:type="dxa"/>
            <w:shd w:val="clear" w:color="auto" w:fill="auto"/>
          </w:tcPr>
          <w:p w14:paraId="651F4FA7" w14:textId="77777777" w:rsidR="000969C5" w:rsidRPr="00026468" w:rsidRDefault="000969C5" w:rsidP="00026468">
            <w:pPr>
              <w:widowControl w:val="0"/>
              <w:rPr>
                <w:b/>
                <w:sz w:val="20"/>
                <w:szCs w:val="20"/>
              </w:rPr>
            </w:pPr>
          </w:p>
          <w:p w14:paraId="7D3F9BE5" w14:textId="77777777" w:rsidR="000969C5" w:rsidRPr="00026468" w:rsidRDefault="000969C5" w:rsidP="00D22CF3">
            <w:pPr>
              <w:widowControl w:val="0"/>
              <w:ind w:firstLine="202"/>
              <w:rPr>
                <w:b/>
                <w:sz w:val="20"/>
                <w:szCs w:val="20"/>
              </w:rPr>
            </w:pPr>
            <w:r w:rsidRPr="00026468">
              <w:rPr>
                <w:b/>
                <w:sz w:val="20"/>
                <w:szCs w:val="20"/>
              </w:rPr>
              <w:t>UNECE Secretariat</w:t>
            </w:r>
          </w:p>
          <w:p w14:paraId="0C4CA56B" w14:textId="77777777" w:rsidR="000969C5" w:rsidRDefault="000969C5" w:rsidP="00D22CF3">
            <w:pPr>
              <w:widowControl w:val="0"/>
              <w:ind w:firstLine="202"/>
              <w:rPr>
                <w:sz w:val="20"/>
                <w:szCs w:val="20"/>
              </w:rPr>
            </w:pPr>
            <w:r w:rsidRPr="00026468">
              <w:rPr>
                <w:sz w:val="20"/>
                <w:szCs w:val="20"/>
              </w:rPr>
              <w:t>Environment</w:t>
            </w:r>
            <w:r w:rsidR="00806E4D">
              <w:rPr>
                <w:sz w:val="20"/>
                <w:szCs w:val="20"/>
              </w:rPr>
              <w:t xml:space="preserve"> Division</w:t>
            </w:r>
          </w:p>
          <w:p w14:paraId="7372ABD8" w14:textId="7128A13F" w:rsidR="00806E4D" w:rsidRPr="007A4705" w:rsidRDefault="00806E4D" w:rsidP="00D22CF3">
            <w:pPr>
              <w:widowControl w:val="0"/>
              <w:ind w:firstLine="202"/>
              <w:rPr>
                <w:sz w:val="20"/>
                <w:szCs w:val="20"/>
                <w:lang w:val="en-GB"/>
              </w:rPr>
            </w:pPr>
            <w:r w:rsidRPr="007A4705">
              <w:rPr>
                <w:sz w:val="20"/>
                <w:szCs w:val="20"/>
                <w:lang w:val="en-GB"/>
              </w:rPr>
              <w:t xml:space="preserve">Convention on the Transboundary Effects of </w:t>
            </w:r>
            <w:r w:rsidR="00042619">
              <w:rPr>
                <w:sz w:val="20"/>
                <w:szCs w:val="20"/>
                <w:lang w:val="en-GB"/>
              </w:rPr>
              <w:br/>
            </w:r>
            <w:r w:rsidR="00D22CF3">
              <w:rPr>
                <w:sz w:val="20"/>
                <w:szCs w:val="20"/>
                <w:lang w:val="en-GB"/>
              </w:rPr>
              <w:t xml:space="preserve">    </w:t>
            </w:r>
            <w:r w:rsidRPr="007A4705">
              <w:rPr>
                <w:sz w:val="20"/>
                <w:szCs w:val="20"/>
                <w:lang w:val="en-GB"/>
              </w:rPr>
              <w:t>Industrial Accidents</w:t>
            </w:r>
          </w:p>
          <w:p w14:paraId="11378398" w14:textId="4C9E1066" w:rsidR="000969C5" w:rsidRPr="00026468" w:rsidRDefault="000969C5" w:rsidP="00D22CF3">
            <w:pPr>
              <w:widowControl w:val="0"/>
              <w:ind w:firstLine="202"/>
              <w:rPr>
                <w:sz w:val="20"/>
                <w:szCs w:val="20"/>
                <w:lang w:val="fr-FR"/>
              </w:rPr>
            </w:pPr>
            <w:r w:rsidRPr="1F08E017">
              <w:rPr>
                <w:sz w:val="20"/>
                <w:szCs w:val="20"/>
                <w:lang w:val="fr-FR"/>
              </w:rPr>
              <w:t>Palais des Nations, 8-14 Avenue de la Paix</w:t>
            </w:r>
          </w:p>
          <w:p w14:paraId="19C01718" w14:textId="77777777" w:rsidR="000969C5" w:rsidRPr="00026468" w:rsidRDefault="007A4705" w:rsidP="00D22CF3">
            <w:pPr>
              <w:widowControl w:val="0"/>
              <w:ind w:firstLine="202"/>
              <w:rPr>
                <w:sz w:val="20"/>
                <w:szCs w:val="20"/>
              </w:rPr>
            </w:pPr>
            <w:r w:rsidRPr="00245F2B">
              <w:rPr>
                <w:sz w:val="20"/>
                <w:szCs w:val="20"/>
              </w:rPr>
              <w:t xml:space="preserve">1211 </w:t>
            </w:r>
            <w:r w:rsidR="000969C5" w:rsidRPr="00026468">
              <w:rPr>
                <w:sz w:val="20"/>
                <w:szCs w:val="20"/>
              </w:rPr>
              <w:t>Geneva</w:t>
            </w:r>
            <w:r>
              <w:rPr>
                <w:sz w:val="20"/>
                <w:szCs w:val="20"/>
              </w:rPr>
              <w:t xml:space="preserve"> 10</w:t>
            </w:r>
          </w:p>
          <w:p w14:paraId="7942A205" w14:textId="5ABD3710" w:rsidR="000969C5" w:rsidRPr="00026468" w:rsidRDefault="000969C5" w:rsidP="00D22CF3">
            <w:pPr>
              <w:widowControl w:val="0"/>
              <w:ind w:firstLine="202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26468">
                  <w:rPr>
                    <w:sz w:val="20"/>
                    <w:szCs w:val="20"/>
                  </w:rPr>
                  <w:t>Switzerland</w:t>
                </w:r>
              </w:smartTag>
            </w:smartTag>
          </w:p>
          <w:p w14:paraId="4DA8E314" w14:textId="4B492449" w:rsidR="001C1E23" w:rsidRDefault="0EB9E46C" w:rsidP="2CC20836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firstLine="202"/>
              <w:rPr>
                <w:rStyle w:val="Hyperlink"/>
                <w:sz w:val="20"/>
                <w:lang w:val="de-DE"/>
              </w:rPr>
            </w:pPr>
            <w:r w:rsidRPr="5DF88480">
              <w:rPr>
                <w:sz w:val="20"/>
                <w:lang w:val="it-IT"/>
              </w:rPr>
              <w:t>E-mail:</w:t>
            </w:r>
            <w:r w:rsidR="50A761AA" w:rsidRPr="5DF88480">
              <w:rPr>
                <w:sz w:val="20"/>
                <w:lang w:val="it-IT"/>
              </w:rPr>
              <w:t xml:space="preserve"> </w:t>
            </w:r>
            <w:hyperlink r:id="rId11">
              <w:r w:rsidR="6FEBAAEA" w:rsidRPr="5DF88480">
                <w:rPr>
                  <w:rStyle w:val="Hyperlink"/>
                  <w:sz w:val="20"/>
                  <w:lang w:val="it-IT"/>
                </w:rPr>
                <w:t>ece-</w:t>
              </w:r>
              <w:r w:rsidR="6FEBAAEA" w:rsidRPr="5DF88480">
                <w:rPr>
                  <w:rStyle w:val="Hyperlink"/>
                  <w:sz w:val="20"/>
                  <w:lang w:val="de-DE"/>
                </w:rPr>
                <w:t>teia.conv@un.org</w:t>
              </w:r>
            </w:hyperlink>
          </w:p>
          <w:p w14:paraId="09C0D176" w14:textId="251FBD2B" w:rsidR="001C1E23" w:rsidRPr="00245F2B" w:rsidRDefault="001C1E23" w:rsidP="00E97984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firstLine="202"/>
              <w:rPr>
                <w:bCs/>
                <w:color w:val="000000"/>
                <w:sz w:val="20"/>
                <w:lang w:val="en-US"/>
              </w:rPr>
            </w:pPr>
          </w:p>
        </w:tc>
      </w:tr>
    </w:tbl>
    <w:p w14:paraId="7F2DF477" w14:textId="77777777" w:rsidR="006C3A9B" w:rsidRDefault="006C3A9B">
      <w:pPr>
        <w:pStyle w:val="Heading4"/>
      </w:pPr>
    </w:p>
    <w:p w14:paraId="3A3108D7" w14:textId="09398848" w:rsidR="006A7F19" w:rsidRDefault="006A7F19">
      <w:pPr>
        <w:pStyle w:val="Heading4"/>
      </w:pPr>
      <w:r>
        <w:t>FINANCIAL SUPPORT REQUEST FORM</w:t>
      </w:r>
    </w:p>
    <w:p w14:paraId="062CF9B9" w14:textId="77777777" w:rsidR="006A7F19" w:rsidRDefault="006A7F19">
      <w:pPr>
        <w:jc w:val="center"/>
        <w:rPr>
          <w:lang w:val="en-GB"/>
        </w:rPr>
      </w:pPr>
    </w:p>
    <w:p w14:paraId="160B96D6" w14:textId="3D48A146" w:rsidR="00B705DF" w:rsidRPr="00B705DF" w:rsidRDefault="00EB0689" w:rsidP="005B54C1">
      <w:pPr>
        <w:jc w:val="center"/>
        <w:rPr>
          <w:b/>
          <w:bCs/>
          <w:lang w:val="en-GB"/>
        </w:rPr>
      </w:pPr>
      <w:r w:rsidRPr="00AE7BA7">
        <w:t>I hereby request financial support f</w:t>
      </w:r>
      <w:r w:rsidR="003402E6" w:rsidRPr="00AE7BA7">
        <w:t xml:space="preserve">or my participation </w:t>
      </w:r>
      <w:r w:rsidR="003402E6" w:rsidRPr="00C925CB">
        <w:t xml:space="preserve">in </w:t>
      </w:r>
      <w:r w:rsidR="009A0372" w:rsidRPr="00C925CB">
        <w:t>the</w:t>
      </w:r>
      <w:r w:rsidR="00A7600D">
        <w:t xml:space="preserve"> </w:t>
      </w:r>
      <w:r w:rsidR="00F7272B" w:rsidRPr="00F7272B">
        <w:rPr>
          <w:b/>
          <w:bCs/>
          <w:lang w:val="en-GB"/>
        </w:rPr>
        <w:t>Thirteenth</w:t>
      </w:r>
      <w:r w:rsidR="00B705DF" w:rsidRPr="00B705DF">
        <w:rPr>
          <w:b/>
          <w:bCs/>
          <w:lang w:val="en-GB"/>
        </w:rPr>
        <w:t xml:space="preserve"> meeting of the Conference of the Parties to the Convention on the Transboundary Effects of Industrial Accidents</w:t>
      </w:r>
      <w:r w:rsidR="005B54C1">
        <w:rPr>
          <w:b/>
          <w:bCs/>
          <w:lang w:val="en-GB"/>
        </w:rPr>
        <w:t xml:space="preserve">, </w:t>
      </w:r>
      <w:r w:rsidR="00B705DF" w:rsidRPr="00B705DF">
        <w:rPr>
          <w:b/>
          <w:bCs/>
          <w:lang w:val="en-GB"/>
        </w:rPr>
        <w:t>Geneva, Switzerland</w:t>
      </w:r>
    </w:p>
    <w:p w14:paraId="55A65B32" w14:textId="4178B51F" w:rsidR="00B705DF" w:rsidRPr="00B705DF" w:rsidRDefault="55EAEAA9" w:rsidP="00B705DF">
      <w:pPr>
        <w:jc w:val="center"/>
        <w:rPr>
          <w:b/>
          <w:bCs/>
          <w:lang w:val="en-GB"/>
        </w:rPr>
      </w:pPr>
      <w:r w:rsidRPr="5DF88480">
        <w:rPr>
          <w:b/>
          <w:bCs/>
          <w:lang w:val="en-GB"/>
        </w:rPr>
        <w:t>2</w:t>
      </w:r>
      <w:r w:rsidR="00F7272B">
        <w:rPr>
          <w:b/>
          <w:bCs/>
          <w:lang w:val="en-GB"/>
        </w:rPr>
        <w:t>7</w:t>
      </w:r>
      <w:r w:rsidRPr="5DF88480">
        <w:rPr>
          <w:b/>
          <w:bCs/>
          <w:lang w:val="en-GB"/>
        </w:rPr>
        <w:t xml:space="preserve"> November</w:t>
      </w:r>
      <w:r w:rsidR="561A70D6" w:rsidRPr="5DF88480">
        <w:rPr>
          <w:b/>
          <w:bCs/>
          <w:lang w:val="en-GB"/>
        </w:rPr>
        <w:t xml:space="preserve"> 20</w:t>
      </w:r>
      <w:r w:rsidRPr="5DF88480">
        <w:rPr>
          <w:b/>
          <w:bCs/>
          <w:lang w:val="en-GB"/>
        </w:rPr>
        <w:t>2</w:t>
      </w:r>
      <w:r w:rsidR="00F7272B">
        <w:rPr>
          <w:b/>
          <w:bCs/>
          <w:lang w:val="en-GB"/>
        </w:rPr>
        <w:t>4</w:t>
      </w:r>
      <w:r w:rsidR="561A70D6" w:rsidRPr="5DF88480">
        <w:rPr>
          <w:b/>
          <w:bCs/>
          <w:lang w:val="en-GB"/>
        </w:rPr>
        <w:t xml:space="preserve"> (starting at 10.00 a.m.) – </w:t>
      </w:r>
      <w:r w:rsidR="00F7272B">
        <w:rPr>
          <w:b/>
          <w:bCs/>
          <w:lang w:val="en-GB"/>
        </w:rPr>
        <w:t>29</w:t>
      </w:r>
      <w:r w:rsidR="561A70D6" w:rsidRPr="5DF88480">
        <w:rPr>
          <w:b/>
          <w:bCs/>
          <w:lang w:val="en-GB"/>
        </w:rPr>
        <w:t xml:space="preserve"> </w:t>
      </w:r>
      <w:r w:rsidR="00F7272B">
        <w:rPr>
          <w:b/>
          <w:bCs/>
          <w:lang w:val="en-GB"/>
        </w:rPr>
        <w:t>November</w:t>
      </w:r>
      <w:r w:rsidR="561A70D6" w:rsidRPr="5DF88480">
        <w:rPr>
          <w:b/>
          <w:bCs/>
          <w:lang w:val="en-GB"/>
        </w:rPr>
        <w:t xml:space="preserve"> 20</w:t>
      </w:r>
      <w:r w:rsidRPr="5DF88480">
        <w:rPr>
          <w:b/>
          <w:bCs/>
          <w:lang w:val="en-GB"/>
        </w:rPr>
        <w:t>2</w:t>
      </w:r>
      <w:r w:rsidR="00F7272B">
        <w:rPr>
          <w:b/>
          <w:bCs/>
          <w:lang w:val="en-GB"/>
        </w:rPr>
        <w:t>4</w:t>
      </w:r>
      <w:r w:rsidR="561A70D6" w:rsidRPr="5DF88480">
        <w:rPr>
          <w:b/>
          <w:bCs/>
          <w:lang w:val="en-GB"/>
        </w:rPr>
        <w:t xml:space="preserve"> (finishing at </w:t>
      </w:r>
      <w:r w:rsidR="00AA1F29">
        <w:rPr>
          <w:b/>
          <w:bCs/>
          <w:lang w:val="en-GB"/>
        </w:rPr>
        <w:t>6.00</w:t>
      </w:r>
      <w:r w:rsidR="561A70D6" w:rsidRPr="5DF88480">
        <w:rPr>
          <w:b/>
          <w:bCs/>
          <w:lang w:val="en-GB"/>
        </w:rPr>
        <w:t xml:space="preserve"> p.m.)</w:t>
      </w:r>
    </w:p>
    <w:p w14:paraId="68E43CB7" w14:textId="77777777" w:rsidR="004146A9" w:rsidRPr="00DA41B7" w:rsidRDefault="004146A9">
      <w:pPr>
        <w:pStyle w:val="Header"/>
        <w:tabs>
          <w:tab w:val="clear" w:pos="4320"/>
          <w:tab w:val="clear" w:pos="8640"/>
        </w:tabs>
        <w:rPr>
          <w:lang w:val="en-GB"/>
        </w:rPr>
      </w:pPr>
    </w:p>
    <w:tbl>
      <w:tblPr>
        <w:tblW w:w="10177" w:type="dxa"/>
        <w:tblLook w:val="0000" w:firstRow="0" w:lastRow="0" w:firstColumn="0" w:lastColumn="0" w:noHBand="0" w:noVBand="0"/>
      </w:tblPr>
      <w:tblGrid>
        <w:gridCol w:w="10177"/>
      </w:tblGrid>
      <w:tr w:rsidR="006A7F19" w14:paraId="0A941561" w14:textId="77777777" w:rsidTr="1018ACEA">
        <w:trPr>
          <w:cantSplit/>
        </w:trPr>
        <w:tc>
          <w:tcPr>
            <w:tcW w:w="10177" w:type="dxa"/>
            <w:tcBorders>
              <w:bottom w:val="single" w:sz="4" w:space="0" w:color="auto"/>
            </w:tcBorders>
          </w:tcPr>
          <w:p w14:paraId="17D64954" w14:textId="214A717C" w:rsidR="00AB3C25" w:rsidRDefault="007135E4" w:rsidP="006E7D4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Delegate</w:t>
            </w:r>
            <w:r w:rsidR="006A7F19">
              <w:rPr>
                <w:b/>
                <w:bCs/>
                <w:lang w:val="en-GB"/>
              </w:rPr>
              <w:t xml:space="preserve"> information</w:t>
            </w:r>
            <w:r w:rsidR="0091279D">
              <w:rPr>
                <w:b/>
                <w:bCs/>
                <w:lang w:val="en-GB"/>
              </w:rPr>
              <w:t xml:space="preserve"> (</w:t>
            </w:r>
            <w:r w:rsidR="0091279D" w:rsidRPr="00A37900">
              <w:rPr>
                <w:b/>
                <w:bCs/>
                <w:i/>
                <w:iCs/>
                <w:lang w:val="en-GB"/>
              </w:rPr>
              <w:t>En</w:t>
            </w:r>
            <w:r w:rsidR="00174911" w:rsidRPr="00A37900">
              <w:rPr>
                <w:b/>
                <w:bCs/>
                <w:i/>
                <w:iCs/>
                <w:lang w:val="en-GB"/>
              </w:rPr>
              <w:t>glish typing</w:t>
            </w:r>
            <w:r w:rsidR="00174911">
              <w:rPr>
                <w:b/>
                <w:bCs/>
                <w:lang w:val="en-GB"/>
              </w:rPr>
              <w:t>)</w:t>
            </w:r>
          </w:p>
          <w:p w14:paraId="066C7A14" w14:textId="77777777" w:rsidR="008B1A1B" w:rsidRPr="00225580" w:rsidRDefault="008B1A1B" w:rsidP="00D51CF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u w:val="single"/>
                <w:lang w:val="en-GB"/>
              </w:rPr>
            </w:pPr>
          </w:p>
        </w:tc>
      </w:tr>
    </w:tbl>
    <w:p w14:paraId="37642DC1" w14:textId="77777777" w:rsidR="006A7F19" w:rsidRDefault="006A7F19" w:rsidP="00DD0D5E">
      <w:pPr>
        <w:pStyle w:val="Header"/>
        <w:tabs>
          <w:tab w:val="left" w:pos="720"/>
        </w:tabs>
        <w:jc w:val="both"/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323"/>
        <w:gridCol w:w="2324"/>
        <w:gridCol w:w="2324"/>
      </w:tblGrid>
      <w:tr w:rsidR="00B94ADB" w14:paraId="047E0672" w14:textId="77777777" w:rsidTr="00220E73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B34FC34" w14:textId="77777777" w:rsidR="00A9364D" w:rsidRDefault="00A9364D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05DEDF4" w14:textId="4D5E40B7" w:rsidR="00A9364D" w:rsidRPr="00251B5A" w:rsidRDefault="00A9364D" w:rsidP="00251B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3A4304">
              <w:rPr>
                <w:b/>
                <w:sz w:val="22"/>
                <w:szCs w:val="22"/>
                <w:lang w:val="en-GB"/>
              </w:rPr>
              <w:t>Family Name:</w:t>
            </w:r>
            <w:r w:rsidR="00DE2613">
              <w:rPr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2323" w:type="dxa"/>
          </w:tcPr>
          <w:p w14:paraId="6E7E7252" w14:textId="77777777" w:rsidR="00B94ADB" w:rsidRDefault="00B94ADB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F494FA" w14:textId="6D621899" w:rsidR="00B94ADB" w:rsidRDefault="00251B5A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br/>
            </w:r>
            <w:r w:rsidR="00A9364D" w:rsidRPr="003A4304">
              <w:rPr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2324" w:type="dxa"/>
          </w:tcPr>
          <w:p w14:paraId="5903DE8F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20E73" w14:paraId="05FBCE03" w14:textId="77777777" w:rsidTr="00220E73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E38DC0A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5E3F2D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A8F7D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4FAF10" w14:textId="77777777" w:rsidR="00220E73" w:rsidRDefault="00220E73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B94ADB" w14:paraId="51D64103" w14:textId="77777777" w:rsidTr="00220E73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1C9E581" w14:textId="33E58BA4" w:rsidR="00B94ADB" w:rsidRDefault="00A9364D" w:rsidP="00F079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1018ACEA">
              <w:rPr>
                <w:b/>
                <w:bCs/>
                <w:sz w:val="22"/>
                <w:szCs w:val="22"/>
                <w:lang w:val="en-GB"/>
              </w:rPr>
              <w:t>Date of Birth (day/month/year):</w:t>
            </w:r>
            <w:r w:rsidR="00DE2613">
              <w:rPr>
                <w:b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2323" w:type="dxa"/>
          </w:tcPr>
          <w:p w14:paraId="69767880" w14:textId="77777777" w:rsidR="00B94ADB" w:rsidRDefault="00B94ADB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F9C369" w14:textId="67568F27" w:rsidR="00B94ADB" w:rsidRDefault="00251B5A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br/>
            </w:r>
            <w:r w:rsidR="00A9364D" w:rsidRPr="003A4304">
              <w:rPr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2324" w:type="dxa"/>
          </w:tcPr>
          <w:p w14:paraId="08CA3EC2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20E73" w14:paraId="2958D2D2" w14:textId="77777777" w:rsidTr="00220E73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EE6969" w14:textId="77777777" w:rsidR="00220E73" w:rsidRPr="1018ACEA" w:rsidRDefault="00220E73" w:rsidP="00F079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tcBorders>
              <w:left w:val="single" w:sz="4" w:space="0" w:color="FFFFFF"/>
              <w:right w:val="single" w:sz="4" w:space="0" w:color="FFFFFF"/>
            </w:tcBorders>
          </w:tcPr>
          <w:p w14:paraId="124EC0FB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E1CDF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B67FFD" w14:textId="77777777" w:rsidR="00220E73" w:rsidRDefault="00220E73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B94ADB" w14:paraId="01D84899" w14:textId="77777777" w:rsidTr="00220E73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388FFB3" w14:textId="082AE048" w:rsidR="00B94ADB" w:rsidRDefault="00A9364D" w:rsidP="00251B5A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A4304">
              <w:rPr>
                <w:b/>
                <w:sz w:val="22"/>
                <w:szCs w:val="22"/>
                <w:lang w:val="en-GB"/>
              </w:rPr>
              <w:t>Arrival date (day/month/year):</w:t>
            </w:r>
            <w:r w:rsidR="00DE2613">
              <w:rPr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2323" w:type="dxa"/>
          </w:tcPr>
          <w:p w14:paraId="59C62B86" w14:textId="77777777" w:rsidR="00B94ADB" w:rsidRDefault="00B94ADB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80A80C" w14:textId="7F095190" w:rsidR="00B94ADB" w:rsidRDefault="00A9364D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A4304">
              <w:rPr>
                <w:b/>
                <w:sz w:val="22"/>
                <w:szCs w:val="22"/>
                <w:lang w:val="en-GB"/>
              </w:rPr>
              <w:t>Departure date (day/month/year):</w:t>
            </w:r>
          </w:p>
        </w:tc>
        <w:tc>
          <w:tcPr>
            <w:tcW w:w="2324" w:type="dxa"/>
          </w:tcPr>
          <w:p w14:paraId="3CBB8B35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20E73" w14:paraId="1F6C49B6" w14:textId="77777777" w:rsidTr="00220E73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5D0FA4" w14:textId="77777777" w:rsidR="00220E73" w:rsidRPr="003A4304" w:rsidRDefault="00220E73" w:rsidP="00251B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tcBorders>
              <w:left w:val="single" w:sz="4" w:space="0" w:color="FFFFFF"/>
              <w:right w:val="single" w:sz="4" w:space="0" w:color="FFFFFF"/>
            </w:tcBorders>
          </w:tcPr>
          <w:p w14:paraId="6F2DE7E8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26AD9C" w14:textId="77777777" w:rsidR="00220E73" w:rsidRPr="003A4304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DF1D1B" w14:textId="77777777" w:rsidR="00220E73" w:rsidRDefault="00220E73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B94ADB" w14:paraId="73C5EF86" w14:textId="77777777" w:rsidTr="00220E73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77E542F" w14:textId="77777777" w:rsidR="00251B5A" w:rsidRDefault="00251B5A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165CEFA" w14:textId="6FEAEB7E" w:rsidR="00B94ADB" w:rsidRDefault="00A9364D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Departure city</w:t>
            </w:r>
            <w:r w:rsidRPr="003A4304">
              <w:rPr>
                <w:b/>
                <w:sz w:val="22"/>
                <w:szCs w:val="22"/>
                <w:lang w:val="en-GB"/>
              </w:rPr>
              <w:t>:</w:t>
            </w:r>
            <w:r w:rsidR="00DE2613">
              <w:rPr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2323" w:type="dxa"/>
          </w:tcPr>
          <w:p w14:paraId="19C22BE9" w14:textId="77777777" w:rsidR="00B94ADB" w:rsidRDefault="00B94ADB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1B4104" w14:textId="59A67232" w:rsidR="00B94ADB" w:rsidRDefault="00F07901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br/>
            </w:r>
            <w:r w:rsidR="00A9364D">
              <w:rPr>
                <w:b/>
                <w:sz w:val="22"/>
                <w:szCs w:val="22"/>
                <w:lang w:val="en-GB"/>
              </w:rPr>
              <w:t>Email address</w:t>
            </w:r>
            <w:r w:rsidR="00A9364D" w:rsidRPr="003A430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324" w:type="dxa"/>
          </w:tcPr>
          <w:p w14:paraId="359A1936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20E73" w14:paraId="55827F43" w14:textId="77777777" w:rsidTr="000112F2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E853AF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tcBorders>
              <w:left w:val="single" w:sz="4" w:space="0" w:color="FFFFFF"/>
              <w:right w:val="single" w:sz="4" w:space="0" w:color="FFFFFF"/>
            </w:tcBorders>
          </w:tcPr>
          <w:p w14:paraId="02DF1434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6C823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C08B7DD" w14:textId="77777777" w:rsidR="00220E73" w:rsidRDefault="00220E73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B94ADB" w14:paraId="06B7E1F4" w14:textId="77777777" w:rsidTr="000112F2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19DB0EA" w14:textId="77777777" w:rsidR="00B94ADB" w:rsidRDefault="00A9364D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Mobile phone number</w:t>
            </w:r>
            <w:r w:rsidRPr="003A4304">
              <w:rPr>
                <w:b/>
                <w:sz w:val="22"/>
                <w:szCs w:val="22"/>
                <w:lang w:val="en-GB"/>
              </w:rPr>
              <w:t>:</w:t>
            </w:r>
          </w:p>
          <w:p w14:paraId="0B82EFC1" w14:textId="2259299A" w:rsidR="00DE2613" w:rsidRDefault="00DE261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tcBorders>
              <w:right w:val="single" w:sz="4" w:space="0" w:color="000000" w:themeColor="text1"/>
            </w:tcBorders>
          </w:tcPr>
          <w:p w14:paraId="39346D32" w14:textId="77777777" w:rsidR="00B94ADB" w:rsidRDefault="00B94ADB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633D28" w14:textId="77777777" w:rsidR="00F07901" w:rsidRDefault="00F07901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B4DE5D7" w14:textId="614A8B6D" w:rsidR="00B94ADB" w:rsidRDefault="00B94ADB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7384D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20E73" w14:paraId="70D68D14" w14:textId="77777777" w:rsidTr="000112F2">
        <w:tc>
          <w:tcPr>
            <w:tcW w:w="232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1ECE8F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E71699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A5AAC79" w14:textId="77777777" w:rsidR="00220E73" w:rsidRDefault="00220E7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53975CF9" w14:textId="77777777" w:rsidR="00220E73" w:rsidRDefault="00220E73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B94ADB" w14:paraId="6E149BF1" w14:textId="77777777" w:rsidTr="00220E73">
        <w:tc>
          <w:tcPr>
            <w:tcW w:w="232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</w:tcPr>
          <w:p w14:paraId="4287C374" w14:textId="77777777" w:rsidR="00251B5A" w:rsidRDefault="00251B5A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14:paraId="57640A68" w14:textId="2998F526" w:rsidR="00B94ADB" w:rsidRDefault="00A9364D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1F08E017">
              <w:rPr>
                <w:b/>
                <w:bCs/>
                <w:sz w:val="22"/>
                <w:szCs w:val="22"/>
                <w:lang w:val="en-GB"/>
              </w:rPr>
              <w:t>Date</w:t>
            </w:r>
            <w:r w:rsidRPr="003A4304">
              <w:rPr>
                <w:b/>
                <w:sz w:val="22"/>
                <w:szCs w:val="22"/>
                <w:lang w:val="en-GB"/>
              </w:rPr>
              <w:t>:</w:t>
            </w:r>
            <w:r w:rsidR="00DE2613">
              <w:rPr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2323" w:type="dxa"/>
          </w:tcPr>
          <w:p w14:paraId="33F01D89" w14:textId="77777777" w:rsidR="00B94ADB" w:rsidRDefault="00B94ADB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A9DDE0" w14:textId="6C9B1C0E" w:rsidR="00B94ADB" w:rsidRDefault="00DE2613" w:rsidP="00A9364D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br/>
            </w:r>
            <w:r w:rsidRPr="003A4304">
              <w:rPr>
                <w:b/>
                <w:sz w:val="22"/>
                <w:szCs w:val="22"/>
                <w:lang w:val="en-GB"/>
              </w:rPr>
              <w:t>Signature</w:t>
            </w:r>
            <w:r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324" w:type="dxa"/>
          </w:tcPr>
          <w:p w14:paraId="18B18A55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B94ADB" w14:paraId="30765BAF" w14:textId="77777777" w:rsidTr="000112F2">
        <w:tc>
          <w:tcPr>
            <w:tcW w:w="232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7AF6E2E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3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22977B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A1A0913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DAEB00" w14:textId="77777777" w:rsidR="00B94ADB" w:rsidRDefault="00B94ADB" w:rsidP="00DD0D5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4458F47" w14:textId="3A4BC4E8" w:rsidR="00DD0D5E" w:rsidRPr="001135B2" w:rsidRDefault="00DD0D5E" w:rsidP="00DD0D5E">
      <w:pPr>
        <w:pStyle w:val="Header"/>
        <w:tabs>
          <w:tab w:val="left" w:pos="720"/>
        </w:tabs>
        <w:jc w:val="both"/>
        <w:rPr>
          <w:sz w:val="22"/>
          <w:szCs w:val="22"/>
          <w:lang w:val="en-GB"/>
        </w:rPr>
      </w:pPr>
      <w:r w:rsidRPr="001135B2">
        <w:rPr>
          <w:b/>
          <w:bCs/>
          <w:sz w:val="22"/>
          <w:szCs w:val="22"/>
          <w:lang w:val="en-GB"/>
        </w:rPr>
        <w:t>Please attach</w:t>
      </w:r>
      <w:r w:rsidRPr="001135B2">
        <w:rPr>
          <w:sz w:val="22"/>
          <w:szCs w:val="22"/>
          <w:lang w:val="en-GB"/>
        </w:rPr>
        <w:t xml:space="preserve"> a copy of your </w:t>
      </w:r>
      <w:r w:rsidRPr="001135B2">
        <w:rPr>
          <w:b/>
          <w:sz w:val="22"/>
          <w:szCs w:val="22"/>
          <w:lang w:val="en-GB"/>
        </w:rPr>
        <w:t>passport including your signature</w:t>
      </w:r>
      <w:r w:rsidRPr="001135B2">
        <w:rPr>
          <w:sz w:val="22"/>
          <w:szCs w:val="22"/>
          <w:lang w:val="en-GB"/>
        </w:rPr>
        <w:t>.</w:t>
      </w:r>
    </w:p>
    <w:p w14:paraId="6B9654AE" w14:textId="77777777" w:rsidR="00A710B6" w:rsidRPr="001135B2" w:rsidRDefault="00A710B6" w:rsidP="00DD0D5E">
      <w:pPr>
        <w:pStyle w:val="Header"/>
        <w:tabs>
          <w:tab w:val="left" w:pos="720"/>
        </w:tabs>
        <w:jc w:val="both"/>
        <w:rPr>
          <w:sz w:val="22"/>
          <w:szCs w:val="22"/>
          <w:lang w:val="en-GB"/>
        </w:rPr>
      </w:pPr>
    </w:p>
    <w:p w14:paraId="70DA58E7" w14:textId="064492D9" w:rsidR="00195D5D" w:rsidRPr="001135B2" w:rsidRDefault="00347C93" w:rsidP="00347C93">
      <w:pPr>
        <w:pStyle w:val="Header"/>
        <w:tabs>
          <w:tab w:val="left" w:pos="720"/>
        </w:tabs>
        <w:jc w:val="both"/>
        <w:rPr>
          <w:sz w:val="22"/>
          <w:szCs w:val="22"/>
          <w:lang w:val="en-GB"/>
        </w:rPr>
      </w:pPr>
      <w:r w:rsidRPr="001135B2">
        <w:rPr>
          <w:b/>
          <w:bCs/>
          <w:sz w:val="22"/>
          <w:szCs w:val="22"/>
          <w:lang w:val="en-US"/>
        </w:rPr>
        <w:t>Representatives from Eastern Europe</w:t>
      </w:r>
      <w:r w:rsidRPr="001135B2">
        <w:rPr>
          <w:sz w:val="22"/>
          <w:szCs w:val="22"/>
          <w:lang w:val="en-US"/>
        </w:rPr>
        <w:t xml:space="preserve"> (Belarus, Republic of Moldova and Ukraine), </w:t>
      </w:r>
      <w:r w:rsidRPr="001135B2">
        <w:rPr>
          <w:b/>
          <w:bCs/>
          <w:sz w:val="22"/>
          <w:szCs w:val="22"/>
          <w:lang w:val="en-US"/>
        </w:rPr>
        <w:t>South-Eastern Europe</w:t>
      </w:r>
      <w:r w:rsidRPr="001135B2">
        <w:rPr>
          <w:sz w:val="22"/>
          <w:szCs w:val="22"/>
          <w:lang w:val="en-US"/>
        </w:rPr>
        <w:t xml:space="preserve"> (</w:t>
      </w:r>
      <w:r w:rsidR="00BB095E" w:rsidRPr="00594504">
        <w:rPr>
          <w:rFonts w:eastAsia="Calibri"/>
          <w:sz w:val="22"/>
          <w:szCs w:val="22"/>
          <w:lang w:val="en-GB"/>
        </w:rPr>
        <w:t xml:space="preserve">Albania, Bosnia and Herzegovina, Montenegro, North Macedonia and Serbia), the </w:t>
      </w:r>
      <w:r w:rsidR="00BB095E" w:rsidRPr="00594504">
        <w:rPr>
          <w:rFonts w:eastAsia="Calibri"/>
          <w:b/>
          <w:bCs/>
          <w:sz w:val="22"/>
          <w:szCs w:val="22"/>
          <w:lang w:val="en-GB"/>
        </w:rPr>
        <w:t>Caucasus</w:t>
      </w:r>
      <w:r w:rsidR="00BB095E" w:rsidRPr="00594504">
        <w:rPr>
          <w:rFonts w:eastAsia="Calibri"/>
          <w:sz w:val="22"/>
          <w:szCs w:val="22"/>
          <w:lang w:val="en-GB"/>
        </w:rPr>
        <w:t xml:space="preserve"> (Armenia, Azerbaijan and Georgia) and </w:t>
      </w:r>
      <w:r w:rsidR="00BB095E" w:rsidRPr="00594504">
        <w:rPr>
          <w:rFonts w:eastAsia="Calibri"/>
          <w:b/>
          <w:bCs/>
          <w:sz w:val="22"/>
          <w:szCs w:val="22"/>
          <w:lang w:val="en-GB"/>
        </w:rPr>
        <w:t>Central Asia</w:t>
      </w:r>
      <w:r w:rsidR="00BB095E" w:rsidRPr="00594504">
        <w:rPr>
          <w:rFonts w:eastAsia="Calibri"/>
          <w:sz w:val="22"/>
          <w:szCs w:val="22"/>
          <w:lang w:val="en-GB"/>
        </w:rPr>
        <w:t xml:space="preserve"> (Kazakhstan, Kyrgyzstan, Tajikistan, Turkmenistan and Uzbekistan</w:t>
      </w:r>
      <w:r w:rsidR="00BB095E" w:rsidRPr="001135B2" w:rsidDel="000866FD">
        <w:rPr>
          <w:rFonts w:eastAsia="Calibri"/>
          <w:sz w:val="22"/>
          <w:szCs w:val="22"/>
          <w:lang w:val="en-US"/>
        </w:rPr>
        <w:t>)</w:t>
      </w:r>
      <w:r w:rsidRPr="001135B2">
        <w:rPr>
          <w:sz w:val="22"/>
          <w:szCs w:val="22"/>
          <w:lang w:val="en-US"/>
        </w:rPr>
        <w:t xml:space="preserve"> are </w:t>
      </w:r>
      <w:r w:rsidR="00202216" w:rsidRPr="001135B2">
        <w:rPr>
          <w:sz w:val="22"/>
          <w:szCs w:val="22"/>
          <w:lang w:val="en-US"/>
        </w:rPr>
        <w:t xml:space="preserve">eligible and </w:t>
      </w:r>
      <w:r w:rsidRPr="001135B2">
        <w:rPr>
          <w:sz w:val="22"/>
          <w:szCs w:val="22"/>
          <w:lang w:val="en-US"/>
        </w:rPr>
        <w:t>requested to send the duly completed form back to the secretariat who will be in touch in respect of further travel arrangement</w:t>
      </w:r>
      <w:r w:rsidR="004B5871" w:rsidRPr="001135B2">
        <w:rPr>
          <w:sz w:val="22"/>
          <w:szCs w:val="22"/>
          <w:lang w:val="en-GB"/>
        </w:rPr>
        <w:t xml:space="preserve">. </w:t>
      </w:r>
    </w:p>
    <w:p w14:paraId="6E688E8B" w14:textId="77777777" w:rsidR="00195D5D" w:rsidRPr="001135B2" w:rsidRDefault="00195D5D" w:rsidP="00347C93">
      <w:pPr>
        <w:pStyle w:val="Header"/>
        <w:tabs>
          <w:tab w:val="left" w:pos="720"/>
        </w:tabs>
        <w:jc w:val="both"/>
        <w:rPr>
          <w:sz w:val="22"/>
          <w:szCs w:val="22"/>
          <w:lang w:val="en-GB"/>
        </w:rPr>
      </w:pPr>
    </w:p>
    <w:p w14:paraId="5EEC7B30" w14:textId="20D159DD" w:rsidR="00195D5D" w:rsidRPr="001135B2" w:rsidRDefault="32982F21" w:rsidP="00195D5D">
      <w:pPr>
        <w:pStyle w:val="Header"/>
        <w:tabs>
          <w:tab w:val="left" w:pos="720"/>
        </w:tabs>
        <w:jc w:val="both"/>
        <w:rPr>
          <w:sz w:val="22"/>
          <w:szCs w:val="22"/>
          <w:lang w:val="en-GB"/>
        </w:rPr>
      </w:pPr>
      <w:r w:rsidRPr="5DF88480">
        <w:rPr>
          <w:b/>
          <w:bCs/>
          <w:sz w:val="22"/>
          <w:szCs w:val="22"/>
          <w:lang w:val="en-GB"/>
        </w:rPr>
        <w:t xml:space="preserve">As per the decision of the Conference of the Parties at its </w:t>
      </w:r>
      <w:r w:rsidR="00F7272B">
        <w:rPr>
          <w:b/>
          <w:bCs/>
          <w:sz w:val="22"/>
          <w:szCs w:val="22"/>
          <w:lang w:val="en-GB"/>
        </w:rPr>
        <w:t>twelfth</w:t>
      </w:r>
      <w:r w:rsidR="397994C6" w:rsidRPr="5DF88480">
        <w:rPr>
          <w:b/>
          <w:bCs/>
          <w:sz w:val="22"/>
          <w:szCs w:val="22"/>
          <w:lang w:val="en-GB"/>
        </w:rPr>
        <w:t xml:space="preserve"> </w:t>
      </w:r>
      <w:r w:rsidRPr="5DF88480">
        <w:rPr>
          <w:b/>
          <w:bCs/>
          <w:sz w:val="22"/>
          <w:szCs w:val="22"/>
          <w:lang w:val="en-GB"/>
        </w:rPr>
        <w:t xml:space="preserve">meeting and </w:t>
      </w:r>
      <w:r w:rsidR="22311281" w:rsidRPr="5DF88480">
        <w:rPr>
          <w:b/>
          <w:bCs/>
          <w:sz w:val="22"/>
          <w:szCs w:val="22"/>
          <w:lang w:val="en-GB"/>
        </w:rPr>
        <w:t>depending on</w:t>
      </w:r>
      <w:r w:rsidRPr="5DF88480">
        <w:rPr>
          <w:b/>
          <w:bCs/>
          <w:sz w:val="22"/>
          <w:szCs w:val="22"/>
          <w:lang w:val="en-GB"/>
        </w:rPr>
        <w:t xml:space="preserve"> funding available, </w:t>
      </w:r>
      <w:r w:rsidR="11A10080" w:rsidRPr="5DF88480">
        <w:rPr>
          <w:rFonts w:eastAsia="Calibri"/>
          <w:sz w:val="22"/>
          <w:szCs w:val="22"/>
          <w:lang w:val="en-GB"/>
        </w:rPr>
        <w:t xml:space="preserve">developing and least developed countries outside the region of the United Nations Economic </w:t>
      </w:r>
      <w:r w:rsidR="11A10080" w:rsidRPr="5DF88480">
        <w:rPr>
          <w:rFonts w:eastAsia="Calibri"/>
          <w:sz w:val="22"/>
          <w:szCs w:val="22"/>
          <w:lang w:val="en-GB"/>
        </w:rPr>
        <w:lastRenderedPageBreak/>
        <w:t>Commission for Europe having expressed an interest in the Convention</w:t>
      </w:r>
      <w:r w:rsidR="2DC3E502" w:rsidRPr="5DF88480">
        <w:rPr>
          <w:rFonts w:eastAsia="Calibri"/>
          <w:sz w:val="22"/>
          <w:szCs w:val="22"/>
          <w:lang w:val="en-GB"/>
        </w:rPr>
        <w:t xml:space="preserve">, </w:t>
      </w:r>
      <w:r w:rsidR="72B3EA44" w:rsidRPr="5DF88480">
        <w:rPr>
          <w:rFonts w:eastAsia="Calibri"/>
          <w:sz w:val="22"/>
          <w:szCs w:val="22"/>
          <w:lang w:val="en-GB"/>
        </w:rPr>
        <w:t xml:space="preserve">are eligible </w:t>
      </w:r>
      <w:r w:rsidR="1B3CCCAD" w:rsidRPr="5DF88480">
        <w:rPr>
          <w:rFonts w:eastAsia="Calibri"/>
          <w:sz w:val="22"/>
          <w:szCs w:val="22"/>
          <w:lang w:val="en-GB"/>
        </w:rPr>
        <w:t xml:space="preserve">also </w:t>
      </w:r>
      <w:r w:rsidR="72B3EA44" w:rsidRPr="5DF88480">
        <w:rPr>
          <w:rFonts w:eastAsia="Calibri"/>
          <w:sz w:val="22"/>
          <w:szCs w:val="22"/>
          <w:lang w:val="en-GB"/>
        </w:rPr>
        <w:t>to receive</w:t>
      </w:r>
      <w:r w:rsidRPr="5DF88480">
        <w:rPr>
          <w:sz w:val="22"/>
          <w:szCs w:val="22"/>
          <w:lang w:val="en-GB"/>
        </w:rPr>
        <w:t xml:space="preserve"> financial support</w:t>
      </w:r>
      <w:r w:rsidR="532EA0EA" w:rsidRPr="5DF88480">
        <w:rPr>
          <w:sz w:val="22"/>
          <w:szCs w:val="22"/>
          <w:lang w:val="en-GB"/>
        </w:rPr>
        <w:t xml:space="preserve"> and a</w:t>
      </w:r>
      <w:r w:rsidR="0C7BE16D" w:rsidRPr="5DF88480">
        <w:rPr>
          <w:sz w:val="22"/>
          <w:szCs w:val="22"/>
          <w:lang w:val="en-GB"/>
        </w:rPr>
        <w:t xml:space="preserve"> limited amount of funds is available to support the participation of experts.</w:t>
      </w:r>
    </w:p>
    <w:p w14:paraId="00C09177" w14:textId="77777777" w:rsidR="00195D5D" w:rsidRPr="001135B2" w:rsidRDefault="00195D5D" w:rsidP="00347C93">
      <w:pPr>
        <w:pStyle w:val="Header"/>
        <w:tabs>
          <w:tab w:val="left" w:pos="720"/>
        </w:tabs>
        <w:jc w:val="both"/>
        <w:rPr>
          <w:sz w:val="22"/>
          <w:szCs w:val="22"/>
          <w:lang w:val="en-GB"/>
        </w:rPr>
      </w:pPr>
    </w:p>
    <w:p w14:paraId="662C1E39" w14:textId="26D57484" w:rsidR="009F2AE8" w:rsidRPr="001135B2" w:rsidRDefault="004B5871" w:rsidP="00F7272B">
      <w:pPr>
        <w:pStyle w:val="Header"/>
        <w:tabs>
          <w:tab w:val="left" w:pos="720"/>
        </w:tabs>
        <w:jc w:val="both"/>
        <w:rPr>
          <w:sz w:val="22"/>
          <w:szCs w:val="22"/>
          <w:lang w:val="en-GB"/>
        </w:rPr>
      </w:pPr>
      <w:r w:rsidRPr="001135B2">
        <w:rPr>
          <w:b/>
          <w:bCs/>
          <w:sz w:val="22"/>
          <w:szCs w:val="22"/>
          <w:lang w:val="en-GB"/>
        </w:rPr>
        <w:t>The financial support includes</w:t>
      </w:r>
      <w:r w:rsidRPr="001135B2">
        <w:rPr>
          <w:sz w:val="22"/>
          <w:szCs w:val="22"/>
          <w:lang w:val="en-GB"/>
        </w:rPr>
        <w:t xml:space="preserve"> </w:t>
      </w:r>
      <w:r w:rsidRPr="001135B2">
        <w:rPr>
          <w:color w:val="FF0000"/>
          <w:sz w:val="22"/>
          <w:szCs w:val="22"/>
          <w:lang w:val="en-GB"/>
        </w:rPr>
        <w:t>flight tickets</w:t>
      </w:r>
      <w:r w:rsidR="00415796" w:rsidRPr="001135B2">
        <w:rPr>
          <w:color w:val="FF0000"/>
          <w:sz w:val="22"/>
          <w:szCs w:val="22"/>
          <w:lang w:val="en-GB"/>
        </w:rPr>
        <w:t xml:space="preserve"> (</w:t>
      </w:r>
      <w:r w:rsidR="00BD0392" w:rsidRPr="001135B2">
        <w:rPr>
          <w:i/>
          <w:iCs/>
          <w:color w:val="FF0000"/>
          <w:sz w:val="22"/>
          <w:szCs w:val="22"/>
          <w:lang w:val="en-GB"/>
        </w:rPr>
        <w:t>the most direct route and the least costly fare</w:t>
      </w:r>
      <w:r w:rsidR="00BD0392" w:rsidRPr="001135B2">
        <w:rPr>
          <w:color w:val="FF0000"/>
          <w:sz w:val="22"/>
          <w:szCs w:val="22"/>
          <w:lang w:val="en-GB"/>
        </w:rPr>
        <w:t>)</w:t>
      </w:r>
      <w:r w:rsidR="00335038" w:rsidRPr="001135B2">
        <w:rPr>
          <w:color w:val="FF0000"/>
          <w:sz w:val="22"/>
          <w:szCs w:val="22"/>
          <w:lang w:val="en-GB"/>
        </w:rPr>
        <w:t xml:space="preserve"> </w:t>
      </w:r>
      <w:r w:rsidRPr="001135B2">
        <w:rPr>
          <w:color w:val="FF0000"/>
          <w:sz w:val="22"/>
          <w:szCs w:val="22"/>
          <w:lang w:val="en-GB"/>
        </w:rPr>
        <w:t xml:space="preserve">and </w:t>
      </w:r>
      <w:r w:rsidR="00335038" w:rsidRPr="001135B2">
        <w:rPr>
          <w:color w:val="FF0000"/>
          <w:sz w:val="22"/>
          <w:szCs w:val="22"/>
          <w:lang w:val="en-GB"/>
        </w:rPr>
        <w:t>daily subsistence allowance provided in accordance with the United Nations rules and procedures</w:t>
      </w:r>
      <w:r w:rsidR="00FD50EC" w:rsidRPr="001135B2">
        <w:rPr>
          <w:color w:val="FF0000"/>
          <w:sz w:val="22"/>
          <w:szCs w:val="22"/>
          <w:lang w:val="en-GB"/>
        </w:rPr>
        <w:t xml:space="preserve"> (</w:t>
      </w:r>
      <w:r w:rsidR="00FD50EC" w:rsidRPr="001135B2">
        <w:rPr>
          <w:i/>
          <w:iCs/>
          <w:color w:val="FF0000"/>
          <w:sz w:val="22"/>
          <w:szCs w:val="22"/>
          <w:lang w:val="en-GB"/>
        </w:rPr>
        <w:t>to help cover the expenses related to the participation</w:t>
      </w:r>
      <w:r w:rsidR="00FD50EC" w:rsidRPr="001135B2">
        <w:rPr>
          <w:color w:val="FF0000"/>
          <w:sz w:val="22"/>
          <w:szCs w:val="22"/>
          <w:lang w:val="en-GB"/>
        </w:rPr>
        <w:t>)</w:t>
      </w:r>
      <w:r w:rsidRPr="001135B2">
        <w:rPr>
          <w:color w:val="FF0000"/>
          <w:sz w:val="22"/>
          <w:szCs w:val="22"/>
          <w:lang w:val="en-GB"/>
        </w:rPr>
        <w:t>.</w:t>
      </w:r>
      <w:r w:rsidRPr="001135B2">
        <w:rPr>
          <w:sz w:val="22"/>
          <w:szCs w:val="22"/>
          <w:lang w:val="en-GB"/>
        </w:rPr>
        <w:t xml:space="preserve"> Once the financial support request is approved, the </w:t>
      </w:r>
      <w:r w:rsidR="00A91D7D" w:rsidRPr="001135B2">
        <w:rPr>
          <w:sz w:val="22"/>
          <w:szCs w:val="22"/>
          <w:lang w:val="en-GB"/>
        </w:rPr>
        <w:t>meeting participant/</w:t>
      </w:r>
      <w:r w:rsidRPr="001135B2">
        <w:rPr>
          <w:sz w:val="22"/>
          <w:szCs w:val="22"/>
          <w:lang w:val="en-GB"/>
        </w:rPr>
        <w:t xml:space="preserve">expert </w:t>
      </w:r>
      <w:r w:rsidR="00254593" w:rsidRPr="001135B2">
        <w:rPr>
          <w:sz w:val="22"/>
          <w:szCs w:val="22"/>
          <w:lang w:val="en-GB"/>
        </w:rPr>
        <w:t>will receive from</w:t>
      </w:r>
      <w:r w:rsidR="00DD0D5E" w:rsidRPr="001135B2">
        <w:rPr>
          <w:sz w:val="22"/>
          <w:szCs w:val="22"/>
          <w:lang w:val="en-GB"/>
        </w:rPr>
        <w:t xml:space="preserve"> the travel agency Carlson Wagonlit Travel (CWT) a provisional flight booking </w:t>
      </w:r>
      <w:r w:rsidR="00B84B45" w:rsidRPr="001135B2">
        <w:rPr>
          <w:sz w:val="22"/>
          <w:szCs w:val="22"/>
          <w:lang w:val="en-GB"/>
        </w:rPr>
        <w:t xml:space="preserve">for </w:t>
      </w:r>
      <w:r w:rsidR="005A0633" w:rsidRPr="001135B2">
        <w:rPr>
          <w:sz w:val="22"/>
          <w:szCs w:val="22"/>
          <w:lang w:val="en-GB"/>
        </w:rPr>
        <w:t>confirmation</w:t>
      </w:r>
      <w:r w:rsidR="00F6602E" w:rsidRPr="001135B2">
        <w:rPr>
          <w:sz w:val="22"/>
          <w:szCs w:val="22"/>
          <w:lang w:val="en-GB"/>
        </w:rPr>
        <w:t>.</w:t>
      </w:r>
      <w:r w:rsidR="00AD7F51" w:rsidRPr="001135B2">
        <w:rPr>
          <w:sz w:val="22"/>
          <w:szCs w:val="22"/>
          <w:lang w:val="en-GB"/>
        </w:rPr>
        <w:t xml:space="preserve"> Participants are requested to arrive on </w:t>
      </w:r>
      <w:r w:rsidR="00E41B8E" w:rsidRPr="001135B2">
        <w:rPr>
          <w:sz w:val="22"/>
          <w:szCs w:val="22"/>
          <w:lang w:val="en-GB"/>
        </w:rPr>
        <w:t>2</w:t>
      </w:r>
      <w:r w:rsidR="00F7272B">
        <w:rPr>
          <w:sz w:val="22"/>
          <w:szCs w:val="22"/>
          <w:lang w:val="en-GB"/>
        </w:rPr>
        <w:t>6</w:t>
      </w:r>
      <w:r w:rsidR="00DE5A44" w:rsidRPr="001135B2">
        <w:rPr>
          <w:sz w:val="22"/>
          <w:szCs w:val="22"/>
          <w:lang w:val="en-GB"/>
        </w:rPr>
        <w:t xml:space="preserve"> </w:t>
      </w:r>
      <w:r w:rsidR="00E41B8E" w:rsidRPr="001135B2">
        <w:rPr>
          <w:sz w:val="22"/>
          <w:szCs w:val="22"/>
          <w:lang w:val="en-GB"/>
        </w:rPr>
        <w:t>November</w:t>
      </w:r>
      <w:r w:rsidR="00DE5A44" w:rsidRPr="001135B2">
        <w:rPr>
          <w:sz w:val="22"/>
          <w:szCs w:val="22"/>
          <w:lang w:val="en-GB"/>
        </w:rPr>
        <w:t xml:space="preserve"> 202</w:t>
      </w:r>
      <w:r w:rsidR="00F7272B">
        <w:rPr>
          <w:sz w:val="22"/>
          <w:szCs w:val="22"/>
          <w:lang w:val="en-GB"/>
        </w:rPr>
        <w:t>4</w:t>
      </w:r>
      <w:r w:rsidR="00AD7F51" w:rsidRPr="001135B2">
        <w:rPr>
          <w:sz w:val="22"/>
          <w:szCs w:val="22"/>
          <w:lang w:val="en-GB"/>
        </w:rPr>
        <w:t xml:space="preserve">, and </w:t>
      </w:r>
      <w:r w:rsidR="008558CF" w:rsidRPr="001135B2">
        <w:rPr>
          <w:sz w:val="22"/>
          <w:szCs w:val="22"/>
          <w:lang w:val="en-GB"/>
        </w:rPr>
        <w:t xml:space="preserve">to depart on </w:t>
      </w:r>
      <w:r w:rsidR="00F7272B">
        <w:rPr>
          <w:sz w:val="22"/>
          <w:szCs w:val="22"/>
          <w:lang w:val="en-GB"/>
        </w:rPr>
        <w:t>29 November 2024</w:t>
      </w:r>
      <w:r w:rsidR="00C75C80" w:rsidRPr="001135B2">
        <w:rPr>
          <w:sz w:val="22"/>
          <w:szCs w:val="22"/>
          <w:lang w:val="en-GB"/>
        </w:rPr>
        <w:t xml:space="preserve"> after the</w:t>
      </w:r>
      <w:r w:rsidRPr="001135B2">
        <w:rPr>
          <w:sz w:val="22"/>
          <w:szCs w:val="22"/>
          <w:lang w:val="en-GB"/>
        </w:rPr>
        <w:t xml:space="preserve"> end</w:t>
      </w:r>
      <w:r w:rsidR="00C75C80" w:rsidRPr="001135B2">
        <w:rPr>
          <w:sz w:val="22"/>
          <w:szCs w:val="22"/>
          <w:lang w:val="en-GB"/>
        </w:rPr>
        <w:t xml:space="preserve"> </w:t>
      </w:r>
      <w:r w:rsidRPr="001135B2">
        <w:rPr>
          <w:sz w:val="22"/>
          <w:szCs w:val="22"/>
          <w:lang w:val="en-GB"/>
        </w:rPr>
        <w:t xml:space="preserve">of the </w:t>
      </w:r>
      <w:r w:rsidR="00C75C80" w:rsidRPr="001135B2">
        <w:rPr>
          <w:sz w:val="22"/>
          <w:szCs w:val="22"/>
          <w:lang w:val="en-GB"/>
        </w:rPr>
        <w:t>meeting</w:t>
      </w:r>
      <w:r w:rsidR="002C6B75" w:rsidRPr="001135B2">
        <w:rPr>
          <w:sz w:val="22"/>
          <w:szCs w:val="22"/>
          <w:lang w:val="en-GB"/>
        </w:rPr>
        <w:t>,</w:t>
      </w:r>
      <w:r w:rsidR="00C75C80" w:rsidRPr="001135B2">
        <w:rPr>
          <w:sz w:val="22"/>
          <w:szCs w:val="22"/>
          <w:lang w:val="en-GB"/>
        </w:rPr>
        <w:t xml:space="preserve"> or</w:t>
      </w:r>
      <w:r w:rsidR="002C6B75" w:rsidRPr="001135B2">
        <w:rPr>
          <w:sz w:val="22"/>
          <w:szCs w:val="22"/>
          <w:lang w:val="en-GB"/>
        </w:rPr>
        <w:t xml:space="preserve"> </w:t>
      </w:r>
      <w:r w:rsidR="00C75C80" w:rsidRPr="001135B2">
        <w:rPr>
          <w:sz w:val="22"/>
          <w:szCs w:val="22"/>
          <w:lang w:val="en-GB"/>
        </w:rPr>
        <w:t xml:space="preserve">on </w:t>
      </w:r>
      <w:r w:rsidR="00F7272B">
        <w:rPr>
          <w:sz w:val="22"/>
          <w:szCs w:val="22"/>
          <w:lang w:val="en-GB"/>
        </w:rPr>
        <w:t>30 November</w:t>
      </w:r>
      <w:r w:rsidR="0090588F" w:rsidRPr="001135B2">
        <w:rPr>
          <w:sz w:val="22"/>
          <w:szCs w:val="22"/>
          <w:lang w:val="en-GB"/>
        </w:rPr>
        <w:t xml:space="preserve">, should no return flight/travel in the </w:t>
      </w:r>
      <w:r w:rsidR="00C87FEF" w:rsidRPr="001135B2">
        <w:rPr>
          <w:sz w:val="22"/>
          <w:szCs w:val="22"/>
          <w:lang w:val="en-GB"/>
        </w:rPr>
        <w:t>afternoon</w:t>
      </w:r>
      <w:r w:rsidR="0090588F" w:rsidRPr="001135B2">
        <w:rPr>
          <w:sz w:val="22"/>
          <w:szCs w:val="22"/>
          <w:lang w:val="en-GB"/>
        </w:rPr>
        <w:t xml:space="preserve"> of </w:t>
      </w:r>
      <w:r w:rsidR="00F7272B">
        <w:rPr>
          <w:sz w:val="22"/>
          <w:szCs w:val="22"/>
          <w:lang w:val="en-GB"/>
        </w:rPr>
        <w:t>29 November</w:t>
      </w:r>
      <w:r w:rsidR="0090588F" w:rsidRPr="001135B2">
        <w:rPr>
          <w:sz w:val="22"/>
          <w:szCs w:val="22"/>
          <w:lang w:val="en-GB"/>
        </w:rPr>
        <w:t xml:space="preserve"> be possible</w:t>
      </w:r>
      <w:r w:rsidR="00ED0E48" w:rsidRPr="001135B2">
        <w:rPr>
          <w:sz w:val="22"/>
          <w:szCs w:val="22"/>
          <w:lang w:val="en-GB"/>
        </w:rPr>
        <w:t>.</w:t>
      </w:r>
    </w:p>
    <w:sectPr w:rsidR="009F2AE8" w:rsidRPr="001135B2" w:rsidSect="00BE192D">
      <w:headerReference w:type="default" r:id="rId12"/>
      <w:pgSz w:w="11907" w:h="16840" w:code="9"/>
      <w:pgMar w:top="567" w:right="1469" w:bottom="567" w:left="1134" w:header="22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78A3" w14:textId="77777777" w:rsidR="007720B9" w:rsidRDefault="007720B9">
      <w:r>
        <w:separator/>
      </w:r>
    </w:p>
  </w:endnote>
  <w:endnote w:type="continuationSeparator" w:id="0">
    <w:p w14:paraId="4FF4A55A" w14:textId="77777777" w:rsidR="007720B9" w:rsidRDefault="007720B9">
      <w:r>
        <w:continuationSeparator/>
      </w:r>
    </w:p>
  </w:endnote>
  <w:endnote w:type="continuationNotice" w:id="1">
    <w:p w14:paraId="5B579035" w14:textId="77777777" w:rsidR="007720B9" w:rsidRDefault="00772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FFAE" w14:textId="77777777" w:rsidR="007720B9" w:rsidRDefault="007720B9">
      <w:r>
        <w:separator/>
      </w:r>
    </w:p>
  </w:footnote>
  <w:footnote w:type="continuationSeparator" w:id="0">
    <w:p w14:paraId="3A6E07D0" w14:textId="77777777" w:rsidR="007720B9" w:rsidRDefault="007720B9">
      <w:r>
        <w:continuationSeparator/>
      </w:r>
    </w:p>
  </w:footnote>
  <w:footnote w:type="continuationNotice" w:id="1">
    <w:p w14:paraId="56AE995E" w14:textId="77777777" w:rsidR="007720B9" w:rsidRDefault="00772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F999" w14:textId="77777777" w:rsidR="00F52C7B" w:rsidRDefault="00F52C7B">
    <w:pPr>
      <w:pStyle w:val="Header"/>
      <w:tabs>
        <w:tab w:val="clear" w:pos="4320"/>
        <w:tab w:val="clear" w:pos="8640"/>
        <w:tab w:val="left" w:pos="7440"/>
      </w:tabs>
      <w:rPr>
        <w:rStyle w:val="PageNumber"/>
      </w:rPr>
    </w:pPr>
    <w:r>
      <w:tab/>
    </w:r>
  </w:p>
  <w:p w14:paraId="6152118F" w14:textId="77777777" w:rsidR="00F52C7B" w:rsidRDefault="00F52C7B">
    <w:pPr>
      <w:pStyle w:val="Header"/>
      <w:tabs>
        <w:tab w:val="clear" w:pos="4320"/>
        <w:tab w:val="clear" w:pos="8640"/>
        <w:tab w:val="left" w:pos="7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88"/>
    <w:rsid w:val="000112F2"/>
    <w:rsid w:val="000146B5"/>
    <w:rsid w:val="0002210C"/>
    <w:rsid w:val="00026468"/>
    <w:rsid w:val="000307BD"/>
    <w:rsid w:val="00033830"/>
    <w:rsid w:val="00042619"/>
    <w:rsid w:val="00043448"/>
    <w:rsid w:val="000510E7"/>
    <w:rsid w:val="000546C8"/>
    <w:rsid w:val="0005697B"/>
    <w:rsid w:val="00061C57"/>
    <w:rsid w:val="000739DC"/>
    <w:rsid w:val="00075626"/>
    <w:rsid w:val="00076253"/>
    <w:rsid w:val="00076E8C"/>
    <w:rsid w:val="0008382B"/>
    <w:rsid w:val="00083EB3"/>
    <w:rsid w:val="000866FD"/>
    <w:rsid w:val="000969C5"/>
    <w:rsid w:val="000B0F6E"/>
    <w:rsid w:val="000C4104"/>
    <w:rsid w:val="00111825"/>
    <w:rsid w:val="001135B2"/>
    <w:rsid w:val="00116908"/>
    <w:rsid w:val="00117C77"/>
    <w:rsid w:val="001449A2"/>
    <w:rsid w:val="0014732F"/>
    <w:rsid w:val="00160452"/>
    <w:rsid w:val="001748E2"/>
    <w:rsid w:val="00174911"/>
    <w:rsid w:val="00183876"/>
    <w:rsid w:val="00195D5D"/>
    <w:rsid w:val="001C0B01"/>
    <w:rsid w:val="001C1E23"/>
    <w:rsid w:val="001E57B6"/>
    <w:rsid w:val="001E7C4A"/>
    <w:rsid w:val="001F563B"/>
    <w:rsid w:val="00202216"/>
    <w:rsid w:val="002048FE"/>
    <w:rsid w:val="0021758A"/>
    <w:rsid w:val="00220E73"/>
    <w:rsid w:val="00224C6D"/>
    <w:rsid w:val="00225580"/>
    <w:rsid w:val="00225663"/>
    <w:rsid w:val="0023156E"/>
    <w:rsid w:val="00240208"/>
    <w:rsid w:val="00242E46"/>
    <w:rsid w:val="00245F2B"/>
    <w:rsid w:val="00251B5A"/>
    <w:rsid w:val="00253B9B"/>
    <w:rsid w:val="00254593"/>
    <w:rsid w:val="00254A09"/>
    <w:rsid w:val="002624C8"/>
    <w:rsid w:val="00265864"/>
    <w:rsid w:val="00272B05"/>
    <w:rsid w:val="00286788"/>
    <w:rsid w:val="00292D64"/>
    <w:rsid w:val="002B283D"/>
    <w:rsid w:val="002B3964"/>
    <w:rsid w:val="002C6B75"/>
    <w:rsid w:val="002F0556"/>
    <w:rsid w:val="00335038"/>
    <w:rsid w:val="003402E6"/>
    <w:rsid w:val="00341243"/>
    <w:rsid w:val="00344741"/>
    <w:rsid w:val="003455D2"/>
    <w:rsid w:val="00347C93"/>
    <w:rsid w:val="00355589"/>
    <w:rsid w:val="00371105"/>
    <w:rsid w:val="003918EE"/>
    <w:rsid w:val="003A4304"/>
    <w:rsid w:val="003A7106"/>
    <w:rsid w:val="003B2957"/>
    <w:rsid w:val="003C59C7"/>
    <w:rsid w:val="00405562"/>
    <w:rsid w:val="004146A9"/>
    <w:rsid w:val="00415796"/>
    <w:rsid w:val="004337AE"/>
    <w:rsid w:val="0044371F"/>
    <w:rsid w:val="00453D8B"/>
    <w:rsid w:val="00471684"/>
    <w:rsid w:val="00481DE1"/>
    <w:rsid w:val="004A2B84"/>
    <w:rsid w:val="004A2CA2"/>
    <w:rsid w:val="004B4003"/>
    <w:rsid w:val="004B5871"/>
    <w:rsid w:val="004E5D79"/>
    <w:rsid w:val="004F659D"/>
    <w:rsid w:val="004F78C2"/>
    <w:rsid w:val="00500AAB"/>
    <w:rsid w:val="00502CC6"/>
    <w:rsid w:val="00504A35"/>
    <w:rsid w:val="00515919"/>
    <w:rsid w:val="00517C53"/>
    <w:rsid w:val="00520ECF"/>
    <w:rsid w:val="00525E62"/>
    <w:rsid w:val="00541AC0"/>
    <w:rsid w:val="00576715"/>
    <w:rsid w:val="00582544"/>
    <w:rsid w:val="00582D55"/>
    <w:rsid w:val="00594504"/>
    <w:rsid w:val="005A0633"/>
    <w:rsid w:val="005B0B8A"/>
    <w:rsid w:val="005B54C1"/>
    <w:rsid w:val="005F63EF"/>
    <w:rsid w:val="0061338E"/>
    <w:rsid w:val="006226E1"/>
    <w:rsid w:val="0062413E"/>
    <w:rsid w:val="0064396C"/>
    <w:rsid w:val="00651328"/>
    <w:rsid w:val="00652C27"/>
    <w:rsid w:val="006577C7"/>
    <w:rsid w:val="00663606"/>
    <w:rsid w:val="00673DFA"/>
    <w:rsid w:val="00690D82"/>
    <w:rsid w:val="006A7176"/>
    <w:rsid w:val="006A7F19"/>
    <w:rsid w:val="006B0417"/>
    <w:rsid w:val="006B56FD"/>
    <w:rsid w:val="006B5F67"/>
    <w:rsid w:val="006C3A9B"/>
    <w:rsid w:val="006E4D09"/>
    <w:rsid w:val="006E7930"/>
    <w:rsid w:val="006E7D4D"/>
    <w:rsid w:val="007135E4"/>
    <w:rsid w:val="0072716C"/>
    <w:rsid w:val="00743D68"/>
    <w:rsid w:val="007720B9"/>
    <w:rsid w:val="00792825"/>
    <w:rsid w:val="00794204"/>
    <w:rsid w:val="007A1AF0"/>
    <w:rsid w:val="007A4705"/>
    <w:rsid w:val="007C313C"/>
    <w:rsid w:val="007F0BD2"/>
    <w:rsid w:val="00806E4D"/>
    <w:rsid w:val="00830050"/>
    <w:rsid w:val="00833951"/>
    <w:rsid w:val="008344CD"/>
    <w:rsid w:val="008558CF"/>
    <w:rsid w:val="008600BE"/>
    <w:rsid w:val="00864100"/>
    <w:rsid w:val="0086498D"/>
    <w:rsid w:val="008662E8"/>
    <w:rsid w:val="00872851"/>
    <w:rsid w:val="00891C3A"/>
    <w:rsid w:val="00891FC1"/>
    <w:rsid w:val="00894B9D"/>
    <w:rsid w:val="008972EE"/>
    <w:rsid w:val="00897429"/>
    <w:rsid w:val="008A14B5"/>
    <w:rsid w:val="008B1A1B"/>
    <w:rsid w:val="008C2172"/>
    <w:rsid w:val="008C2E21"/>
    <w:rsid w:val="008C4BCC"/>
    <w:rsid w:val="008C6F7F"/>
    <w:rsid w:val="008D68CB"/>
    <w:rsid w:val="008E2D3E"/>
    <w:rsid w:val="0090588F"/>
    <w:rsid w:val="0091279D"/>
    <w:rsid w:val="0091598D"/>
    <w:rsid w:val="009259A9"/>
    <w:rsid w:val="00950440"/>
    <w:rsid w:val="0099004F"/>
    <w:rsid w:val="009A0372"/>
    <w:rsid w:val="009C2F28"/>
    <w:rsid w:val="009D1CDF"/>
    <w:rsid w:val="009F2AE8"/>
    <w:rsid w:val="00A03171"/>
    <w:rsid w:val="00A11A6F"/>
    <w:rsid w:val="00A27A76"/>
    <w:rsid w:val="00A37900"/>
    <w:rsid w:val="00A43DC9"/>
    <w:rsid w:val="00A47FBF"/>
    <w:rsid w:val="00A61834"/>
    <w:rsid w:val="00A662FE"/>
    <w:rsid w:val="00A67FC3"/>
    <w:rsid w:val="00A710B6"/>
    <w:rsid w:val="00A7600D"/>
    <w:rsid w:val="00A91D7D"/>
    <w:rsid w:val="00A9364D"/>
    <w:rsid w:val="00AA1F29"/>
    <w:rsid w:val="00AB1E4F"/>
    <w:rsid w:val="00AB3C25"/>
    <w:rsid w:val="00AC291B"/>
    <w:rsid w:val="00AD7F51"/>
    <w:rsid w:val="00AE072B"/>
    <w:rsid w:val="00AE7BA7"/>
    <w:rsid w:val="00B142AC"/>
    <w:rsid w:val="00B36DD9"/>
    <w:rsid w:val="00B46BA8"/>
    <w:rsid w:val="00B50AD6"/>
    <w:rsid w:val="00B705DF"/>
    <w:rsid w:val="00B84B45"/>
    <w:rsid w:val="00B915A6"/>
    <w:rsid w:val="00B94ADB"/>
    <w:rsid w:val="00BB095E"/>
    <w:rsid w:val="00BD0392"/>
    <w:rsid w:val="00BE192D"/>
    <w:rsid w:val="00C02935"/>
    <w:rsid w:val="00C22C75"/>
    <w:rsid w:val="00C4036E"/>
    <w:rsid w:val="00C43F0C"/>
    <w:rsid w:val="00C63473"/>
    <w:rsid w:val="00C75C80"/>
    <w:rsid w:val="00C85AD3"/>
    <w:rsid w:val="00C87FEF"/>
    <w:rsid w:val="00C925CB"/>
    <w:rsid w:val="00C96DA4"/>
    <w:rsid w:val="00CE2876"/>
    <w:rsid w:val="00CF1360"/>
    <w:rsid w:val="00CF2F98"/>
    <w:rsid w:val="00D003A6"/>
    <w:rsid w:val="00D05A8A"/>
    <w:rsid w:val="00D146BA"/>
    <w:rsid w:val="00D22CF3"/>
    <w:rsid w:val="00D33344"/>
    <w:rsid w:val="00D33FF2"/>
    <w:rsid w:val="00D37E90"/>
    <w:rsid w:val="00D51CFA"/>
    <w:rsid w:val="00D7773C"/>
    <w:rsid w:val="00D80E70"/>
    <w:rsid w:val="00D8181E"/>
    <w:rsid w:val="00D94DF1"/>
    <w:rsid w:val="00DA2D1A"/>
    <w:rsid w:val="00DA41B7"/>
    <w:rsid w:val="00DC23DC"/>
    <w:rsid w:val="00DD0D5E"/>
    <w:rsid w:val="00DE2613"/>
    <w:rsid w:val="00DE5A44"/>
    <w:rsid w:val="00E349F3"/>
    <w:rsid w:val="00E41B8E"/>
    <w:rsid w:val="00E57614"/>
    <w:rsid w:val="00E850EA"/>
    <w:rsid w:val="00E91324"/>
    <w:rsid w:val="00E92530"/>
    <w:rsid w:val="00E97984"/>
    <w:rsid w:val="00EA1176"/>
    <w:rsid w:val="00EB0689"/>
    <w:rsid w:val="00EB5470"/>
    <w:rsid w:val="00EB6263"/>
    <w:rsid w:val="00ED0E48"/>
    <w:rsid w:val="00EF2446"/>
    <w:rsid w:val="00F015CE"/>
    <w:rsid w:val="00F07901"/>
    <w:rsid w:val="00F3386D"/>
    <w:rsid w:val="00F44BA7"/>
    <w:rsid w:val="00F52C7B"/>
    <w:rsid w:val="00F564CA"/>
    <w:rsid w:val="00F65F97"/>
    <w:rsid w:val="00F6602E"/>
    <w:rsid w:val="00F7272B"/>
    <w:rsid w:val="00F817B1"/>
    <w:rsid w:val="00F869E3"/>
    <w:rsid w:val="00FA52AD"/>
    <w:rsid w:val="00FC2ABD"/>
    <w:rsid w:val="00FD50EC"/>
    <w:rsid w:val="00FE0177"/>
    <w:rsid w:val="00FE2E8A"/>
    <w:rsid w:val="00FF48D8"/>
    <w:rsid w:val="00FF4E5C"/>
    <w:rsid w:val="06327AAF"/>
    <w:rsid w:val="0C7BE16D"/>
    <w:rsid w:val="0EB9E46C"/>
    <w:rsid w:val="0EF15381"/>
    <w:rsid w:val="1018ACEA"/>
    <w:rsid w:val="11A10080"/>
    <w:rsid w:val="163B6C1C"/>
    <w:rsid w:val="17ADD3A7"/>
    <w:rsid w:val="1B3CCCAD"/>
    <w:rsid w:val="1F08E017"/>
    <w:rsid w:val="22311281"/>
    <w:rsid w:val="2564EF8E"/>
    <w:rsid w:val="27588444"/>
    <w:rsid w:val="2BC84337"/>
    <w:rsid w:val="2CC20836"/>
    <w:rsid w:val="2DC3E502"/>
    <w:rsid w:val="32982F21"/>
    <w:rsid w:val="32A2A163"/>
    <w:rsid w:val="385D50BE"/>
    <w:rsid w:val="38B55201"/>
    <w:rsid w:val="396BD25A"/>
    <w:rsid w:val="397994C6"/>
    <w:rsid w:val="3C626D07"/>
    <w:rsid w:val="3F8D2A71"/>
    <w:rsid w:val="4017BA48"/>
    <w:rsid w:val="45F6AA79"/>
    <w:rsid w:val="4AF58587"/>
    <w:rsid w:val="4C023E06"/>
    <w:rsid w:val="4DDB3D79"/>
    <w:rsid w:val="4F26DAD8"/>
    <w:rsid w:val="50A761AA"/>
    <w:rsid w:val="532EA0EA"/>
    <w:rsid w:val="55EAEAA9"/>
    <w:rsid w:val="56191B84"/>
    <w:rsid w:val="561A70D6"/>
    <w:rsid w:val="5DF88480"/>
    <w:rsid w:val="60CC51A2"/>
    <w:rsid w:val="6EBA6CF5"/>
    <w:rsid w:val="6FEBAAEA"/>
    <w:rsid w:val="72B3EA44"/>
    <w:rsid w:val="73B90550"/>
    <w:rsid w:val="78842AC0"/>
    <w:rsid w:val="7897E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4:docId w14:val="3EE5DFCE"/>
  <w15:chartTrackingRefBased/>
  <w15:docId w15:val="{58739633-6006-4C30-90C4-F7DF5D35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2C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fr-CH" w:eastAsia="fr-FR"/>
    </w:rPr>
  </w:style>
  <w:style w:type="character" w:styleId="PageNumber">
    <w:name w:val="page number"/>
    <w:basedOn w:val="DefaultParagraphFont"/>
  </w:style>
  <w:style w:type="paragraph" w:customStyle="1" w:styleId="Norml">
    <w:name w:val="Normál"/>
    <w:pPr>
      <w:autoSpaceDE w:val="0"/>
      <w:autoSpaceDN w:val="0"/>
      <w:adjustRightInd w:val="0"/>
      <w:jc w:val="both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en-GB"/>
    </w:rPr>
  </w:style>
  <w:style w:type="table" w:styleId="TableGrid">
    <w:name w:val="Table Grid"/>
    <w:basedOn w:val="TableNormal"/>
    <w:rsid w:val="008641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49A2"/>
    <w:rPr>
      <w:rFonts w:ascii="Tahoma" w:hAnsi="Tahoma" w:cs="Tahoma"/>
      <w:sz w:val="16"/>
      <w:szCs w:val="16"/>
    </w:rPr>
  </w:style>
  <w:style w:type="character" w:styleId="Hyperlink">
    <w:name w:val="Hyperlink"/>
    <w:rsid w:val="001449A2"/>
    <w:rPr>
      <w:color w:val="0000FF"/>
      <w:u w:val="single"/>
    </w:rPr>
  </w:style>
  <w:style w:type="character" w:styleId="Emphasis">
    <w:name w:val="Emphasis"/>
    <w:uiPriority w:val="20"/>
    <w:qFormat/>
    <w:rsid w:val="00FE0177"/>
    <w:rPr>
      <w:i/>
      <w:iCs/>
    </w:rPr>
  </w:style>
  <w:style w:type="character" w:customStyle="1" w:styleId="HeaderChar">
    <w:name w:val="Header Char"/>
    <w:link w:val="Header"/>
    <w:rsid w:val="00DD0D5E"/>
    <w:rPr>
      <w:sz w:val="24"/>
      <w:lang w:val="fr-CH" w:eastAsia="fr-FR"/>
    </w:rPr>
  </w:style>
  <w:style w:type="paragraph" w:styleId="FootnoteText">
    <w:name w:val="footnote text"/>
    <w:basedOn w:val="Normal"/>
    <w:link w:val="FootnoteTextChar"/>
    <w:rsid w:val="00DD0D5E"/>
    <w:rPr>
      <w:sz w:val="20"/>
      <w:szCs w:val="20"/>
    </w:rPr>
  </w:style>
  <w:style w:type="character" w:customStyle="1" w:styleId="FootnoteTextChar">
    <w:name w:val="Footnote Text Char"/>
    <w:link w:val="FootnoteText"/>
    <w:rsid w:val="00DD0D5E"/>
    <w:rPr>
      <w:lang w:val="en-US" w:eastAsia="en-US"/>
    </w:rPr>
  </w:style>
  <w:style w:type="character" w:styleId="FootnoteReference">
    <w:name w:val="footnote reference"/>
    <w:rsid w:val="00DD0D5E"/>
    <w:rPr>
      <w:vertAlign w:val="superscript"/>
    </w:rPr>
  </w:style>
  <w:style w:type="character" w:styleId="CommentReference">
    <w:name w:val="annotation reference"/>
    <w:rsid w:val="004B5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5871"/>
  </w:style>
  <w:style w:type="paragraph" w:styleId="CommentSubject">
    <w:name w:val="annotation subject"/>
    <w:basedOn w:val="CommentText"/>
    <w:next w:val="CommentText"/>
    <w:link w:val="CommentSubjectChar"/>
    <w:rsid w:val="004B5871"/>
    <w:rPr>
      <w:b/>
      <w:bCs/>
    </w:rPr>
  </w:style>
  <w:style w:type="character" w:customStyle="1" w:styleId="CommentSubjectChar">
    <w:name w:val="Comment Subject Char"/>
    <w:link w:val="CommentSubject"/>
    <w:rsid w:val="004B5871"/>
    <w:rPr>
      <w:b/>
      <w:bCs/>
    </w:rPr>
  </w:style>
  <w:style w:type="character" w:styleId="UnresolvedMention">
    <w:name w:val="Unresolved Mention"/>
    <w:uiPriority w:val="99"/>
    <w:semiHidden/>
    <w:unhideWhenUsed/>
    <w:rsid w:val="008B1A1B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8662E8"/>
  </w:style>
  <w:style w:type="paragraph" w:styleId="NormalWeb">
    <w:name w:val="Normal (Web)"/>
    <w:basedOn w:val="Normal"/>
    <w:rsid w:val="00B7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e-teia.conv@u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9" ma:contentTypeDescription="Crée un document." ma:contentTypeScope="" ma:versionID="c372a848cf9402e269350feade1ab26f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89149e5d74fa5d4b93d2d5d371b9f711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8932CD-10F6-4082-BB95-B76F9A49E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4D242-533E-45CA-90C3-89C97A779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5E11B-2661-4014-8097-3F90C379B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4EB35-3FC9-4316-BD15-271C4280CAD9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2287</Characters>
  <Application>Microsoft Office Word</Application>
  <DocSecurity>0</DocSecurity>
  <Lines>19</Lines>
  <Paragraphs>5</Paragraphs>
  <ScaleCrop>false</ScaleCrop>
  <Company>UNECE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this form not later than 3 November to:</dc:title>
  <dc:subject/>
  <dc:creator>Wyrowski</dc:creator>
  <cp:keywords/>
  <cp:lastModifiedBy>Olga Carlos</cp:lastModifiedBy>
  <cp:revision>3</cp:revision>
  <cp:lastPrinted>2019-01-11T14:54:00Z</cp:lastPrinted>
  <dcterms:created xsi:type="dcterms:W3CDTF">2024-06-11T06:54:00Z</dcterms:created>
  <dcterms:modified xsi:type="dcterms:W3CDTF">2024-06-11T06:55:00Z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