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70AD77D8"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126705">
              <w:rPr>
                <w:b/>
                <w:bCs/>
                <w:sz w:val="40"/>
                <w:szCs w:val="40"/>
              </w:rPr>
              <w:t>63</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262F519E"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126705">
        <w:rPr>
          <w:b/>
        </w:rPr>
        <w:t>2</w:t>
      </w:r>
      <w:r w:rsidR="00AD27AC">
        <w:rPr>
          <w:b/>
        </w:rPr>
        <w:t>7</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581AE1BA" w:rsidR="001F6C71" w:rsidRDefault="0039370E" w:rsidP="001F6C71">
      <w:r w:rsidRPr="006500BA">
        <w:t xml:space="preserve">Item </w:t>
      </w:r>
      <w:r w:rsidR="00790B64">
        <w:t>3</w:t>
      </w:r>
      <w:r w:rsidR="009300DB">
        <w:t xml:space="preserve"> </w:t>
      </w:r>
      <w:r w:rsidRPr="006500BA">
        <w:t>of the provisional agenda</w:t>
      </w:r>
    </w:p>
    <w:p w14:paraId="682830BB" w14:textId="340E409F" w:rsidR="00790B64" w:rsidRDefault="00DE5A12" w:rsidP="001F6C71">
      <w:r>
        <w:rPr>
          <w:b/>
        </w:rPr>
        <w:t>Listing, classification and packing</w:t>
      </w:r>
    </w:p>
    <w:p w14:paraId="596DDB19" w14:textId="49E88A6A" w:rsidR="004B505D" w:rsidRDefault="00CC7758" w:rsidP="005770F4">
      <w:pPr>
        <w:pStyle w:val="HChG"/>
        <w:rPr>
          <w:lang w:val="en-US" w:eastAsia="ja-JP"/>
        </w:rPr>
      </w:pPr>
      <w:r>
        <w:tab/>
      </w:r>
      <w:r>
        <w:tab/>
      </w:r>
      <w:r w:rsidR="004B505D">
        <w:rPr>
          <w:lang w:val="en-US" w:eastAsia="ja-JP"/>
        </w:rPr>
        <w:t xml:space="preserve">Refrigerating </w:t>
      </w:r>
      <w:r w:rsidR="004B505D" w:rsidRPr="005770F4">
        <w:t>machines</w:t>
      </w:r>
      <w:r w:rsidR="004B505D">
        <w:rPr>
          <w:lang w:val="en-US" w:eastAsia="ja-JP"/>
        </w:rPr>
        <w:t xml:space="preserve"> or heating machines – a revised proposal</w:t>
      </w:r>
    </w:p>
    <w:p w14:paraId="667B4657" w14:textId="77777777" w:rsidR="004B505D" w:rsidRDefault="004B505D" w:rsidP="005770F4">
      <w:pPr>
        <w:pStyle w:val="H1G"/>
      </w:pPr>
      <w:r>
        <w:tab/>
      </w:r>
      <w:r>
        <w:tab/>
      </w:r>
      <w:r w:rsidRPr="003C0B4C">
        <w:t>Transmitted by the expert from Germany</w:t>
      </w:r>
    </w:p>
    <w:p w14:paraId="224665E7" w14:textId="5451B4EC" w:rsidR="004B505D" w:rsidRDefault="004B505D" w:rsidP="004B505D">
      <w:pPr>
        <w:pStyle w:val="HChG"/>
      </w:pPr>
      <w:r>
        <w:tab/>
      </w:r>
      <w:r w:rsidR="00AD27AC">
        <w:tab/>
      </w:r>
      <w:r w:rsidR="00AD27AC">
        <w:tab/>
      </w:r>
      <w:r w:rsidRPr="00AB2474">
        <w:t>Introduction</w:t>
      </w:r>
    </w:p>
    <w:p w14:paraId="01C010C9" w14:textId="45CF6F60" w:rsidR="004B505D" w:rsidRDefault="004B505D" w:rsidP="004B505D">
      <w:pPr>
        <w:pStyle w:val="SingleTxtG"/>
      </w:pPr>
      <w:r>
        <w:t>1.</w:t>
      </w:r>
      <w:r>
        <w:tab/>
        <w:t xml:space="preserve">At the </w:t>
      </w:r>
      <w:r w:rsidR="00066AA1">
        <w:t>sixty-fourth</w:t>
      </w:r>
      <w:r>
        <w:t xml:space="preserve"> session of the Sub-Committee, Germany presented document ST/SG/AC.10/C.3/2024/27. The discussion in the Sub-Committee led to several verbal amendments to the original proposal that should be considered in a consolidated version.</w:t>
      </w:r>
    </w:p>
    <w:p w14:paraId="40509588" w14:textId="77777777" w:rsidR="004B505D" w:rsidRDefault="004B505D" w:rsidP="004B505D">
      <w:pPr>
        <w:pStyle w:val="SingleTxtG"/>
      </w:pPr>
      <w:r>
        <w:t>2.</w:t>
      </w:r>
      <w:r>
        <w:tab/>
        <w:t xml:space="preserve">While preparing the consolidated version, Germany noticed that an additional change would be necessary in special provision 291. Since the proposal as verbally amended introduces the last sentence proposed in special provision 119 also in special provision 291, Germany believes that this sentence should not include “or other appliances” to retain the consistency of special provision 291. In contrast to the text in special provision 119 which includes “other appliances”, the existing text in special provision 291 is limited to refrigerating machines. </w:t>
      </w:r>
    </w:p>
    <w:p w14:paraId="6E856A2F" w14:textId="0E442FCA" w:rsidR="004B505D" w:rsidRDefault="004B505D" w:rsidP="004B505D">
      <w:pPr>
        <w:pStyle w:val="SingleTxtG"/>
      </w:pPr>
      <w:r>
        <w:t>3.</w:t>
      </w:r>
      <w:r>
        <w:tab/>
        <w:t>This change as well as the verbal amendments to the original proposal are included in the proposal shown in paragraphs 4 to 6</w:t>
      </w:r>
      <w:r w:rsidR="00301152">
        <w:t xml:space="preserve"> below</w:t>
      </w:r>
      <w:r>
        <w:t xml:space="preserve">. </w:t>
      </w:r>
    </w:p>
    <w:p w14:paraId="0F476D83" w14:textId="34CEE68A" w:rsidR="004B505D" w:rsidRDefault="00066AA1" w:rsidP="00066AA1">
      <w:pPr>
        <w:pStyle w:val="HChG"/>
      </w:pPr>
      <w:r>
        <w:tab/>
      </w:r>
      <w:r>
        <w:tab/>
      </w:r>
      <w:r w:rsidR="004B505D" w:rsidRPr="00333F43">
        <w:t>Proposal</w:t>
      </w:r>
    </w:p>
    <w:p w14:paraId="4240E560" w14:textId="0C12E974" w:rsidR="004B505D" w:rsidRDefault="004B505D" w:rsidP="004B505D">
      <w:pPr>
        <w:pStyle w:val="SingleTxtG"/>
        <w:ind w:left="567" w:firstLine="567"/>
      </w:pPr>
      <w:r>
        <w:t>4.</w:t>
      </w:r>
      <w:r w:rsidR="00066AA1">
        <w:tab/>
      </w:r>
      <w:r>
        <w:t xml:space="preserve">Amend the Dangerous Goods List in chapter 3.2 as follows (new text is </w:t>
      </w:r>
      <w:r w:rsidRPr="00A05A03">
        <w:rPr>
          <w:u w:val="single"/>
        </w:rPr>
        <w:t>underlined</w:t>
      </w:r>
      <w:r>
        <w:t>):</w:t>
      </w:r>
    </w:p>
    <w:tbl>
      <w:tblPr>
        <w:tblStyle w:val="TableGrid1"/>
        <w:tblW w:w="9213" w:type="dxa"/>
        <w:tblInd w:w="421" w:type="dxa"/>
        <w:tblLayout w:type="fixed"/>
        <w:tblLook w:val="04A0" w:firstRow="1" w:lastRow="0" w:firstColumn="1" w:lastColumn="0" w:noHBand="0" w:noVBand="1"/>
      </w:tblPr>
      <w:tblGrid>
        <w:gridCol w:w="425"/>
        <w:gridCol w:w="2268"/>
        <w:gridCol w:w="567"/>
        <w:gridCol w:w="567"/>
        <w:gridCol w:w="709"/>
        <w:gridCol w:w="708"/>
        <w:gridCol w:w="426"/>
        <w:gridCol w:w="425"/>
        <w:gridCol w:w="709"/>
        <w:gridCol w:w="850"/>
        <w:gridCol w:w="851"/>
        <w:gridCol w:w="708"/>
      </w:tblGrid>
      <w:tr w:rsidR="004B505D" w:rsidRPr="00416C47" w14:paraId="6912BE18" w14:textId="77777777" w:rsidTr="00301152">
        <w:trPr>
          <w:trHeight w:val="338"/>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4EAC62D9" w14:textId="77777777" w:rsidR="004B505D" w:rsidRPr="00416C47" w:rsidRDefault="004B505D" w:rsidP="00301152">
            <w:pPr>
              <w:keepNext/>
              <w:keepLines/>
              <w:suppressAutoHyphens w:val="0"/>
              <w:spacing w:after="120"/>
              <w:ind w:right="19"/>
              <w:jc w:val="center"/>
              <w:rPr>
                <w:b/>
                <w:sz w:val="14"/>
                <w:szCs w:val="14"/>
              </w:rPr>
            </w:pPr>
            <w:r w:rsidRPr="00416C47">
              <w:rPr>
                <w:b/>
                <w:sz w:val="14"/>
                <w:szCs w:val="14"/>
              </w:rPr>
              <w:t>UN No.</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65909E8" w14:textId="77777777" w:rsidR="004B505D" w:rsidRPr="00416C47" w:rsidRDefault="004B505D" w:rsidP="00301152">
            <w:pPr>
              <w:keepNext/>
              <w:keepLines/>
              <w:suppressAutoHyphens w:val="0"/>
              <w:spacing w:after="120"/>
              <w:ind w:right="139"/>
              <w:jc w:val="center"/>
              <w:rPr>
                <w:b/>
                <w:sz w:val="14"/>
                <w:szCs w:val="14"/>
              </w:rPr>
            </w:pPr>
            <w:r w:rsidRPr="00416C47">
              <w:rPr>
                <w:b/>
                <w:sz w:val="14"/>
                <w:szCs w:val="14"/>
              </w:rPr>
              <w:t>Name and description</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0DDD269" w14:textId="77777777" w:rsidR="004B505D" w:rsidRPr="00416C47" w:rsidRDefault="004B505D" w:rsidP="00301152">
            <w:pPr>
              <w:keepNext/>
              <w:keepLines/>
              <w:suppressAutoHyphens w:val="0"/>
              <w:spacing w:after="120"/>
              <w:jc w:val="center"/>
              <w:rPr>
                <w:b/>
                <w:sz w:val="14"/>
                <w:szCs w:val="14"/>
              </w:rPr>
            </w:pPr>
            <w:r w:rsidRPr="00416C47">
              <w:rPr>
                <w:b/>
                <w:sz w:val="14"/>
                <w:szCs w:val="14"/>
              </w:rPr>
              <w:t>Class or division</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8DDEAC6" w14:textId="77777777" w:rsidR="004B505D" w:rsidRPr="00416C47" w:rsidRDefault="004B505D" w:rsidP="00301152">
            <w:pPr>
              <w:keepNext/>
              <w:keepLines/>
              <w:tabs>
                <w:tab w:val="left" w:pos="0"/>
              </w:tabs>
              <w:suppressAutoHyphens w:val="0"/>
              <w:spacing w:after="120"/>
              <w:jc w:val="center"/>
              <w:rPr>
                <w:b/>
                <w:sz w:val="14"/>
                <w:szCs w:val="14"/>
              </w:rPr>
            </w:pPr>
            <w:proofErr w:type="spellStart"/>
            <w:r w:rsidRPr="00416C47">
              <w:rPr>
                <w:b/>
                <w:sz w:val="14"/>
                <w:szCs w:val="14"/>
              </w:rPr>
              <w:t>Subsi</w:t>
            </w:r>
            <w:proofErr w:type="spellEnd"/>
            <w:r w:rsidRPr="00416C47">
              <w:rPr>
                <w:b/>
                <w:sz w:val="14"/>
                <w:szCs w:val="14"/>
              </w:rPr>
              <w:t>-diary hazard</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4848599" w14:textId="77777777" w:rsidR="004B505D" w:rsidRPr="00416C47" w:rsidRDefault="004B505D" w:rsidP="00301152">
            <w:pPr>
              <w:keepNext/>
              <w:keepLines/>
              <w:suppressAutoHyphens w:val="0"/>
              <w:spacing w:after="120"/>
              <w:jc w:val="center"/>
              <w:rPr>
                <w:b/>
                <w:sz w:val="14"/>
                <w:szCs w:val="14"/>
              </w:rPr>
            </w:pPr>
            <w:r w:rsidRPr="00416C47">
              <w:rPr>
                <w:b/>
                <w:sz w:val="14"/>
                <w:szCs w:val="14"/>
              </w:rPr>
              <w:t>UN packing group</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5B0605FD" w14:textId="77777777" w:rsidR="004B505D" w:rsidRPr="00416C47" w:rsidRDefault="004B505D" w:rsidP="00301152">
            <w:pPr>
              <w:keepNext/>
              <w:keepLines/>
              <w:suppressAutoHyphens w:val="0"/>
              <w:spacing w:after="120"/>
              <w:jc w:val="center"/>
              <w:rPr>
                <w:b/>
                <w:sz w:val="14"/>
                <w:szCs w:val="14"/>
              </w:rPr>
            </w:pPr>
            <w:r w:rsidRPr="00416C47">
              <w:rPr>
                <w:b/>
                <w:sz w:val="14"/>
                <w:szCs w:val="14"/>
              </w:rPr>
              <w:t>Special provisions</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2098B9" w14:textId="77777777" w:rsidR="004B505D" w:rsidRPr="00416C47" w:rsidRDefault="004B505D" w:rsidP="00301152">
            <w:pPr>
              <w:keepNext/>
              <w:keepLines/>
              <w:suppressAutoHyphens w:val="0"/>
              <w:spacing w:after="120"/>
              <w:jc w:val="center"/>
              <w:rPr>
                <w:b/>
                <w:sz w:val="14"/>
                <w:szCs w:val="14"/>
              </w:rPr>
            </w:pPr>
            <w:r w:rsidRPr="00416C47">
              <w:rPr>
                <w:b/>
                <w:sz w:val="14"/>
                <w:szCs w:val="14"/>
              </w:rPr>
              <w:t>Limited and excepted quantities</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A8FB492" w14:textId="77777777" w:rsidR="004B505D" w:rsidRPr="00416C47" w:rsidRDefault="004B505D" w:rsidP="00301152">
            <w:pPr>
              <w:keepNext/>
              <w:keepLines/>
              <w:tabs>
                <w:tab w:val="left" w:pos="0"/>
              </w:tabs>
              <w:suppressAutoHyphens w:val="0"/>
              <w:spacing w:after="120"/>
              <w:jc w:val="center"/>
              <w:rPr>
                <w:b/>
                <w:sz w:val="14"/>
                <w:szCs w:val="14"/>
              </w:rPr>
            </w:pPr>
            <w:proofErr w:type="spellStart"/>
            <w:r w:rsidRPr="00416C47">
              <w:rPr>
                <w:b/>
                <w:sz w:val="14"/>
                <w:szCs w:val="14"/>
              </w:rPr>
              <w:t>Packagings</w:t>
            </w:r>
            <w:proofErr w:type="spellEnd"/>
            <w:r w:rsidRPr="00416C47">
              <w:rPr>
                <w:b/>
                <w:sz w:val="14"/>
                <w:szCs w:val="14"/>
              </w:rPr>
              <w:t xml:space="preserve"> and IBCs</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60F03D4" w14:textId="77777777" w:rsidR="004B505D" w:rsidRPr="00416C47" w:rsidRDefault="004B505D" w:rsidP="00301152">
            <w:pPr>
              <w:keepNext/>
              <w:keepLines/>
              <w:suppressAutoHyphens w:val="0"/>
              <w:spacing w:after="120"/>
              <w:jc w:val="center"/>
              <w:rPr>
                <w:b/>
                <w:sz w:val="14"/>
                <w:szCs w:val="14"/>
              </w:rPr>
            </w:pPr>
            <w:r w:rsidRPr="00416C47">
              <w:rPr>
                <w:b/>
                <w:sz w:val="14"/>
                <w:szCs w:val="14"/>
              </w:rPr>
              <w:t>Portable tanks and bulk containers</w:t>
            </w:r>
          </w:p>
        </w:tc>
      </w:tr>
      <w:tr w:rsidR="004B505D" w:rsidRPr="00416C47" w14:paraId="6C2A4E9B" w14:textId="77777777" w:rsidTr="00301152">
        <w:trPr>
          <w:trHeight w:val="338"/>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F139602" w14:textId="77777777" w:rsidR="004B505D" w:rsidRPr="00416C47" w:rsidRDefault="004B505D" w:rsidP="00301152">
            <w:pPr>
              <w:keepNext/>
              <w:keepLines/>
              <w:suppressAutoHyphens w:val="0"/>
              <w:rPr>
                <w:b/>
                <w:sz w:val="14"/>
                <w:szCs w:val="1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D6E84CB" w14:textId="77777777" w:rsidR="004B505D" w:rsidRPr="00416C47" w:rsidRDefault="004B505D" w:rsidP="00301152">
            <w:pPr>
              <w:keepNext/>
              <w:keepLines/>
              <w:suppressAutoHyphens w:val="0"/>
              <w:rPr>
                <w:b/>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E9572F" w14:textId="77777777" w:rsidR="004B505D" w:rsidRPr="00416C47" w:rsidRDefault="004B505D" w:rsidP="00301152">
            <w:pPr>
              <w:keepNext/>
              <w:keepLines/>
              <w:suppressAutoHyphens w:val="0"/>
              <w:rPr>
                <w:b/>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9C26E3A" w14:textId="77777777" w:rsidR="004B505D" w:rsidRPr="00416C47" w:rsidRDefault="004B505D" w:rsidP="00301152">
            <w:pPr>
              <w:keepNext/>
              <w:keepLines/>
              <w:suppressAutoHyphens w:val="0"/>
              <w:rPr>
                <w:b/>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30BA434" w14:textId="77777777" w:rsidR="004B505D" w:rsidRPr="00416C47" w:rsidRDefault="004B505D" w:rsidP="00301152">
            <w:pPr>
              <w:keepNext/>
              <w:keepLines/>
              <w:suppressAutoHyphens w:val="0"/>
              <w:rPr>
                <w:b/>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0A71F8D" w14:textId="77777777" w:rsidR="004B505D" w:rsidRPr="00416C47" w:rsidRDefault="004B505D" w:rsidP="00301152">
            <w:pPr>
              <w:keepNext/>
              <w:keepLines/>
              <w:suppressAutoHyphens w:val="0"/>
              <w:rPr>
                <w:b/>
                <w:sz w:val="14"/>
                <w:szCs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06725B10" w14:textId="77777777" w:rsidR="004B505D" w:rsidRPr="00416C47" w:rsidRDefault="004B505D" w:rsidP="00301152">
            <w:pPr>
              <w:keepNext/>
              <w:keepLines/>
              <w:suppressAutoHyphens w:val="0"/>
              <w:rPr>
                <w:b/>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C1C2B6F" w14:textId="77777777" w:rsidR="004B505D" w:rsidRPr="00416C47" w:rsidRDefault="004B505D" w:rsidP="00301152">
            <w:pPr>
              <w:keepNext/>
              <w:keepLines/>
              <w:tabs>
                <w:tab w:val="left" w:pos="0"/>
              </w:tabs>
              <w:suppressAutoHyphens w:val="0"/>
              <w:spacing w:after="120"/>
              <w:jc w:val="center"/>
              <w:rPr>
                <w:b/>
                <w:sz w:val="14"/>
                <w:szCs w:val="14"/>
              </w:rPr>
            </w:pPr>
            <w:r w:rsidRPr="00416C47">
              <w:rPr>
                <w:b/>
                <w:sz w:val="14"/>
                <w:szCs w:val="14"/>
              </w:rPr>
              <w:t>Packing instruction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BB2B20" w14:textId="77777777" w:rsidR="004B505D" w:rsidRPr="00416C47" w:rsidRDefault="004B505D" w:rsidP="00301152">
            <w:pPr>
              <w:keepNext/>
              <w:keepLines/>
              <w:tabs>
                <w:tab w:val="left" w:pos="0"/>
              </w:tabs>
              <w:suppressAutoHyphens w:val="0"/>
              <w:spacing w:after="120"/>
              <w:jc w:val="center"/>
              <w:rPr>
                <w:b/>
                <w:sz w:val="14"/>
                <w:szCs w:val="14"/>
              </w:rPr>
            </w:pPr>
            <w:r w:rsidRPr="00416C47">
              <w:rPr>
                <w:b/>
                <w:sz w:val="14"/>
                <w:szCs w:val="14"/>
              </w:rPr>
              <w:t>Special packing provisions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723063" w14:textId="77777777" w:rsidR="004B505D" w:rsidRPr="00416C47" w:rsidRDefault="004B505D" w:rsidP="00301152">
            <w:pPr>
              <w:keepNext/>
              <w:keepLines/>
              <w:suppressAutoHyphens w:val="0"/>
              <w:spacing w:after="120"/>
              <w:jc w:val="center"/>
              <w:rPr>
                <w:b/>
                <w:sz w:val="14"/>
                <w:szCs w:val="14"/>
              </w:rPr>
            </w:pPr>
            <w:r w:rsidRPr="00416C47">
              <w:rPr>
                <w:b/>
                <w:sz w:val="14"/>
                <w:szCs w:val="14"/>
              </w:rPr>
              <w:t>Instructions</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B6FD90" w14:textId="77777777" w:rsidR="004B505D" w:rsidRPr="00416C47" w:rsidRDefault="004B505D" w:rsidP="00301152">
            <w:pPr>
              <w:keepNext/>
              <w:keepLines/>
              <w:suppressAutoHyphens w:val="0"/>
              <w:spacing w:after="120"/>
              <w:jc w:val="center"/>
              <w:rPr>
                <w:b/>
                <w:sz w:val="14"/>
                <w:szCs w:val="14"/>
              </w:rPr>
            </w:pPr>
            <w:r w:rsidRPr="00416C47">
              <w:rPr>
                <w:b/>
                <w:sz w:val="14"/>
                <w:szCs w:val="14"/>
              </w:rPr>
              <w:t>Special provisions</w:t>
            </w:r>
          </w:p>
        </w:tc>
      </w:tr>
      <w:tr w:rsidR="004B505D" w:rsidRPr="002F7C03" w14:paraId="45782192" w14:textId="77777777" w:rsidTr="00301152">
        <w:tc>
          <w:tcPr>
            <w:tcW w:w="425" w:type="dxa"/>
            <w:tcBorders>
              <w:top w:val="single" w:sz="4" w:space="0" w:color="auto"/>
              <w:left w:val="single" w:sz="4" w:space="0" w:color="auto"/>
              <w:bottom w:val="single" w:sz="4" w:space="0" w:color="auto"/>
              <w:right w:val="single" w:sz="4" w:space="0" w:color="auto"/>
            </w:tcBorders>
            <w:vAlign w:val="center"/>
            <w:hideMark/>
          </w:tcPr>
          <w:p w14:paraId="2E169396" w14:textId="77777777" w:rsidR="004B505D" w:rsidRPr="00416C47" w:rsidRDefault="004B505D" w:rsidP="00301152">
            <w:pPr>
              <w:keepNext/>
              <w:keepLines/>
              <w:suppressAutoHyphens w:val="0"/>
              <w:spacing w:after="120"/>
              <w:ind w:right="19"/>
              <w:jc w:val="center"/>
              <w:rPr>
                <w:sz w:val="14"/>
                <w:szCs w:val="14"/>
              </w:rPr>
            </w:pPr>
            <w:r w:rsidRPr="00416C47">
              <w:rPr>
                <w:sz w:val="14"/>
                <w:szCs w:val="14"/>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289DF6" w14:textId="77777777" w:rsidR="004B505D" w:rsidRPr="00416C47" w:rsidRDefault="004B505D" w:rsidP="00301152">
            <w:pPr>
              <w:keepNext/>
              <w:keepLines/>
              <w:suppressAutoHyphens w:val="0"/>
              <w:spacing w:after="120"/>
              <w:ind w:right="19"/>
              <w:jc w:val="center"/>
              <w:rPr>
                <w:sz w:val="14"/>
                <w:szCs w:val="14"/>
              </w:rPr>
            </w:pPr>
            <w:r w:rsidRPr="00416C47">
              <w:rPr>
                <w:sz w:val="14"/>
                <w:szCs w:val="1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40B03F" w14:textId="77777777" w:rsidR="004B505D" w:rsidRPr="00416C47" w:rsidRDefault="004B505D" w:rsidP="00301152">
            <w:pPr>
              <w:keepNext/>
              <w:keepLines/>
              <w:suppressAutoHyphens w:val="0"/>
              <w:spacing w:after="120"/>
              <w:ind w:right="19"/>
              <w:jc w:val="center"/>
              <w:rPr>
                <w:sz w:val="14"/>
                <w:szCs w:val="14"/>
              </w:rPr>
            </w:pPr>
            <w:r w:rsidRPr="00416C47">
              <w:rPr>
                <w:sz w:val="14"/>
                <w:szCs w:val="1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B63E79" w14:textId="77777777" w:rsidR="004B505D" w:rsidRPr="00416C47" w:rsidRDefault="004B505D" w:rsidP="00301152">
            <w:pPr>
              <w:keepNext/>
              <w:keepLines/>
              <w:suppressAutoHyphens w:val="0"/>
              <w:spacing w:after="120"/>
              <w:ind w:right="19"/>
              <w:jc w:val="center"/>
              <w:rPr>
                <w:sz w:val="14"/>
                <w:szCs w:val="14"/>
              </w:rPr>
            </w:pPr>
            <w:r w:rsidRPr="00416C47">
              <w:rPr>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877CC6" w14:textId="77777777" w:rsidR="004B505D" w:rsidRPr="00416C47" w:rsidRDefault="004B505D" w:rsidP="00301152">
            <w:pPr>
              <w:keepNext/>
              <w:keepLines/>
              <w:suppressAutoHyphens w:val="0"/>
              <w:spacing w:after="120"/>
              <w:ind w:right="19"/>
              <w:jc w:val="center"/>
              <w:rPr>
                <w:sz w:val="14"/>
                <w:szCs w:val="14"/>
              </w:rPr>
            </w:pPr>
            <w:r w:rsidRPr="00416C47">
              <w:rPr>
                <w:sz w:val="14"/>
                <w:szCs w:val="14"/>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2ECAA973" w14:textId="77777777" w:rsidR="004B505D" w:rsidRPr="00416C47" w:rsidRDefault="004B505D" w:rsidP="00301152">
            <w:pPr>
              <w:keepNext/>
              <w:keepLines/>
              <w:suppressAutoHyphens w:val="0"/>
              <w:spacing w:after="120"/>
              <w:ind w:right="19"/>
              <w:jc w:val="center"/>
              <w:rPr>
                <w:sz w:val="14"/>
                <w:szCs w:val="14"/>
              </w:rPr>
            </w:pPr>
            <w:r w:rsidRPr="00416C47">
              <w:rPr>
                <w:sz w:val="14"/>
                <w:szCs w:val="14"/>
              </w:rPr>
              <w:t>(6)</w:t>
            </w:r>
          </w:p>
        </w:tc>
        <w:tc>
          <w:tcPr>
            <w:tcW w:w="426" w:type="dxa"/>
            <w:tcBorders>
              <w:top w:val="single" w:sz="4" w:space="0" w:color="auto"/>
              <w:left w:val="single" w:sz="4" w:space="0" w:color="auto"/>
              <w:bottom w:val="single" w:sz="4" w:space="0" w:color="auto"/>
              <w:right w:val="single" w:sz="4" w:space="0" w:color="auto"/>
            </w:tcBorders>
            <w:vAlign w:val="center"/>
            <w:hideMark/>
          </w:tcPr>
          <w:p w14:paraId="2FD35B73" w14:textId="77777777" w:rsidR="004B505D" w:rsidRPr="00416C47" w:rsidRDefault="004B505D" w:rsidP="00301152">
            <w:pPr>
              <w:keepNext/>
              <w:keepLines/>
              <w:suppressAutoHyphens w:val="0"/>
              <w:spacing w:after="120"/>
              <w:ind w:right="19"/>
              <w:jc w:val="center"/>
              <w:rPr>
                <w:sz w:val="14"/>
                <w:szCs w:val="14"/>
              </w:rPr>
            </w:pPr>
            <w:r w:rsidRPr="00416C47">
              <w:rPr>
                <w:sz w:val="14"/>
                <w:szCs w:val="14"/>
              </w:rPr>
              <w:t>(7a)</w:t>
            </w:r>
          </w:p>
        </w:tc>
        <w:tc>
          <w:tcPr>
            <w:tcW w:w="425" w:type="dxa"/>
            <w:tcBorders>
              <w:top w:val="single" w:sz="4" w:space="0" w:color="auto"/>
              <w:left w:val="single" w:sz="4" w:space="0" w:color="auto"/>
              <w:bottom w:val="single" w:sz="4" w:space="0" w:color="auto"/>
              <w:right w:val="single" w:sz="4" w:space="0" w:color="auto"/>
            </w:tcBorders>
            <w:vAlign w:val="center"/>
            <w:hideMark/>
          </w:tcPr>
          <w:p w14:paraId="5A6806DE" w14:textId="77777777" w:rsidR="004B505D" w:rsidRPr="00416C47" w:rsidRDefault="004B505D" w:rsidP="00301152">
            <w:pPr>
              <w:keepNext/>
              <w:keepLines/>
              <w:suppressAutoHyphens w:val="0"/>
              <w:spacing w:after="120"/>
              <w:ind w:right="19"/>
              <w:jc w:val="center"/>
              <w:rPr>
                <w:sz w:val="14"/>
                <w:szCs w:val="14"/>
              </w:rPr>
            </w:pPr>
            <w:r w:rsidRPr="00416C47">
              <w:rPr>
                <w:sz w:val="14"/>
                <w:szCs w:val="14"/>
              </w:rPr>
              <w:t>(7b)</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DC6669" w14:textId="77777777" w:rsidR="004B505D" w:rsidRPr="00416C47" w:rsidRDefault="004B505D" w:rsidP="00301152">
            <w:pPr>
              <w:keepNext/>
              <w:keepLines/>
              <w:suppressAutoHyphens w:val="0"/>
              <w:spacing w:after="120"/>
              <w:ind w:right="19"/>
              <w:jc w:val="center"/>
              <w:rPr>
                <w:sz w:val="14"/>
                <w:szCs w:val="14"/>
              </w:rPr>
            </w:pPr>
            <w:r w:rsidRPr="00416C47">
              <w:rPr>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51BC57" w14:textId="77777777" w:rsidR="004B505D" w:rsidRPr="00416C47" w:rsidRDefault="004B505D" w:rsidP="00301152">
            <w:pPr>
              <w:keepNext/>
              <w:keepLines/>
              <w:suppressAutoHyphens w:val="0"/>
              <w:spacing w:after="120"/>
              <w:ind w:right="19"/>
              <w:jc w:val="center"/>
              <w:rPr>
                <w:sz w:val="14"/>
                <w:szCs w:val="14"/>
              </w:rPr>
            </w:pPr>
            <w:r w:rsidRPr="00416C47">
              <w:rPr>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B3022F" w14:textId="77777777" w:rsidR="004B505D" w:rsidRPr="00416C47" w:rsidRDefault="004B505D" w:rsidP="00301152">
            <w:pPr>
              <w:keepNext/>
              <w:keepLines/>
              <w:suppressAutoHyphens w:val="0"/>
              <w:spacing w:after="120"/>
              <w:ind w:right="19"/>
              <w:jc w:val="center"/>
              <w:rPr>
                <w:sz w:val="14"/>
                <w:szCs w:val="14"/>
              </w:rPr>
            </w:pPr>
            <w:r w:rsidRPr="00416C47">
              <w:rPr>
                <w:sz w:val="14"/>
                <w:szCs w:val="1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167C833" w14:textId="77777777" w:rsidR="004B505D" w:rsidRPr="00416C47" w:rsidRDefault="004B505D" w:rsidP="00301152">
            <w:pPr>
              <w:keepNext/>
              <w:keepLines/>
              <w:suppressAutoHyphens w:val="0"/>
              <w:spacing w:after="120"/>
              <w:ind w:right="19"/>
              <w:jc w:val="center"/>
              <w:rPr>
                <w:sz w:val="14"/>
                <w:szCs w:val="14"/>
              </w:rPr>
            </w:pPr>
            <w:r w:rsidRPr="00416C47">
              <w:rPr>
                <w:sz w:val="14"/>
                <w:szCs w:val="14"/>
              </w:rPr>
              <w:t>(11)</w:t>
            </w:r>
          </w:p>
        </w:tc>
      </w:tr>
      <w:tr w:rsidR="004B505D" w:rsidRPr="000B1883" w14:paraId="4C1A2487" w14:textId="77777777" w:rsidTr="00301152">
        <w:tc>
          <w:tcPr>
            <w:tcW w:w="425" w:type="dxa"/>
            <w:tcBorders>
              <w:top w:val="single" w:sz="4" w:space="0" w:color="auto"/>
              <w:left w:val="single" w:sz="4" w:space="0" w:color="auto"/>
              <w:bottom w:val="single" w:sz="4" w:space="0" w:color="auto"/>
              <w:right w:val="single" w:sz="4" w:space="0" w:color="auto"/>
            </w:tcBorders>
            <w:hideMark/>
          </w:tcPr>
          <w:p w14:paraId="2CACBE19" w14:textId="77777777" w:rsidR="004B505D" w:rsidRPr="00416C47" w:rsidRDefault="004B505D" w:rsidP="00301152">
            <w:pPr>
              <w:keepNext/>
              <w:keepLines/>
              <w:suppressAutoHyphens w:val="0"/>
              <w:spacing w:after="40"/>
              <w:ind w:right="17"/>
              <w:jc w:val="center"/>
              <w:rPr>
                <w:sz w:val="14"/>
                <w:szCs w:val="14"/>
              </w:rPr>
            </w:pPr>
            <w:r w:rsidRPr="00416C47">
              <w:rPr>
                <w:sz w:val="14"/>
                <w:szCs w:val="14"/>
              </w:rPr>
              <w:t>2857</w:t>
            </w:r>
          </w:p>
        </w:tc>
        <w:tc>
          <w:tcPr>
            <w:tcW w:w="2268" w:type="dxa"/>
            <w:tcBorders>
              <w:top w:val="single" w:sz="4" w:space="0" w:color="auto"/>
              <w:left w:val="single" w:sz="4" w:space="0" w:color="auto"/>
              <w:bottom w:val="single" w:sz="4" w:space="0" w:color="auto"/>
              <w:right w:val="single" w:sz="4" w:space="0" w:color="auto"/>
            </w:tcBorders>
            <w:hideMark/>
          </w:tcPr>
          <w:p w14:paraId="7A0599AC" w14:textId="77777777" w:rsidR="004B505D" w:rsidRPr="00416C47" w:rsidRDefault="004B505D" w:rsidP="00301152">
            <w:pPr>
              <w:keepNext/>
              <w:keepLines/>
              <w:suppressAutoHyphens w:val="0"/>
              <w:spacing w:after="40"/>
              <w:ind w:right="17"/>
              <w:rPr>
                <w:sz w:val="14"/>
                <w:szCs w:val="14"/>
              </w:rPr>
            </w:pPr>
            <w:r w:rsidRPr="00416C47">
              <w:rPr>
                <w:sz w:val="14"/>
                <w:szCs w:val="14"/>
              </w:rPr>
              <w:t xml:space="preserve">REFRIGERATING MACHINES </w:t>
            </w:r>
            <w:r w:rsidRPr="00416C47">
              <w:rPr>
                <w:sz w:val="14"/>
                <w:szCs w:val="14"/>
                <w:u w:val="single"/>
              </w:rPr>
              <w:t xml:space="preserve">or HEATING MACHINES </w:t>
            </w:r>
            <w:r w:rsidRPr="00416C47">
              <w:rPr>
                <w:sz w:val="14"/>
                <w:szCs w:val="14"/>
              </w:rPr>
              <w:t>containing non-flammable, non-toxic, gases or ammonia solutions (UN 2672)</w:t>
            </w:r>
          </w:p>
        </w:tc>
        <w:tc>
          <w:tcPr>
            <w:tcW w:w="567" w:type="dxa"/>
            <w:tcBorders>
              <w:top w:val="single" w:sz="4" w:space="0" w:color="auto"/>
              <w:left w:val="single" w:sz="4" w:space="0" w:color="auto"/>
              <w:bottom w:val="single" w:sz="4" w:space="0" w:color="auto"/>
              <w:right w:val="single" w:sz="4" w:space="0" w:color="auto"/>
            </w:tcBorders>
            <w:hideMark/>
          </w:tcPr>
          <w:p w14:paraId="43E55E76" w14:textId="77777777" w:rsidR="004B505D" w:rsidRPr="00416C47" w:rsidRDefault="004B505D" w:rsidP="00301152">
            <w:pPr>
              <w:keepNext/>
              <w:keepLines/>
              <w:suppressAutoHyphens w:val="0"/>
              <w:spacing w:after="40"/>
              <w:ind w:right="17"/>
              <w:jc w:val="center"/>
              <w:rPr>
                <w:sz w:val="14"/>
                <w:szCs w:val="14"/>
              </w:rPr>
            </w:pPr>
            <w:r w:rsidRPr="00416C47">
              <w:rPr>
                <w:sz w:val="14"/>
                <w:szCs w:val="14"/>
              </w:rPr>
              <w:t>2.2</w:t>
            </w:r>
          </w:p>
        </w:tc>
        <w:tc>
          <w:tcPr>
            <w:tcW w:w="567" w:type="dxa"/>
            <w:tcBorders>
              <w:top w:val="single" w:sz="4" w:space="0" w:color="auto"/>
              <w:left w:val="single" w:sz="4" w:space="0" w:color="auto"/>
              <w:bottom w:val="single" w:sz="4" w:space="0" w:color="auto"/>
              <w:right w:val="single" w:sz="4" w:space="0" w:color="auto"/>
            </w:tcBorders>
          </w:tcPr>
          <w:p w14:paraId="51659BD3" w14:textId="77777777" w:rsidR="004B505D" w:rsidRPr="00416C47" w:rsidRDefault="004B505D" w:rsidP="00301152">
            <w:pPr>
              <w:keepNext/>
              <w:keepLines/>
              <w:suppressAutoHyphens w:val="0"/>
              <w:spacing w:after="40"/>
              <w:ind w:right="17"/>
              <w:jc w:val="center"/>
              <w:rPr>
                <w:sz w:val="14"/>
                <w:szCs w:val="14"/>
                <w:u w:val="single"/>
              </w:rPr>
            </w:pPr>
          </w:p>
        </w:tc>
        <w:tc>
          <w:tcPr>
            <w:tcW w:w="709" w:type="dxa"/>
            <w:tcBorders>
              <w:top w:val="single" w:sz="4" w:space="0" w:color="auto"/>
              <w:left w:val="single" w:sz="4" w:space="0" w:color="auto"/>
              <w:bottom w:val="single" w:sz="4" w:space="0" w:color="auto"/>
              <w:right w:val="single" w:sz="4" w:space="0" w:color="auto"/>
            </w:tcBorders>
            <w:hideMark/>
          </w:tcPr>
          <w:p w14:paraId="4217C804" w14:textId="77777777" w:rsidR="004B505D" w:rsidRPr="00416C47" w:rsidRDefault="004B505D" w:rsidP="00301152">
            <w:pPr>
              <w:keepNext/>
              <w:keepLines/>
              <w:suppressAutoHyphens w:val="0"/>
              <w:spacing w:after="40"/>
              <w:ind w:right="17"/>
              <w:jc w:val="center"/>
              <w:rPr>
                <w:sz w:val="14"/>
                <w:szCs w:val="14"/>
                <w:u w:val="single"/>
              </w:rPr>
            </w:pPr>
          </w:p>
        </w:tc>
        <w:tc>
          <w:tcPr>
            <w:tcW w:w="708" w:type="dxa"/>
            <w:tcBorders>
              <w:top w:val="single" w:sz="4" w:space="0" w:color="auto"/>
              <w:left w:val="single" w:sz="4" w:space="0" w:color="auto"/>
              <w:bottom w:val="single" w:sz="4" w:space="0" w:color="auto"/>
              <w:right w:val="single" w:sz="4" w:space="0" w:color="auto"/>
            </w:tcBorders>
          </w:tcPr>
          <w:p w14:paraId="25611D8B" w14:textId="77777777" w:rsidR="004B505D" w:rsidRPr="00416C47" w:rsidRDefault="004B505D" w:rsidP="00301152">
            <w:pPr>
              <w:keepNext/>
              <w:keepLines/>
              <w:suppressAutoHyphens w:val="0"/>
              <w:spacing w:after="40"/>
              <w:ind w:right="17"/>
              <w:jc w:val="center"/>
              <w:rPr>
                <w:sz w:val="14"/>
                <w:szCs w:val="14"/>
              </w:rPr>
            </w:pPr>
            <w:r w:rsidRPr="00416C47">
              <w:rPr>
                <w:sz w:val="14"/>
                <w:szCs w:val="14"/>
              </w:rPr>
              <w:t>119</w:t>
            </w:r>
          </w:p>
          <w:p w14:paraId="19B71A0A" w14:textId="77777777" w:rsidR="004B505D" w:rsidRPr="00416C47" w:rsidRDefault="004B505D" w:rsidP="00301152">
            <w:pPr>
              <w:keepNext/>
              <w:keepLines/>
              <w:suppressAutoHyphens w:val="0"/>
              <w:spacing w:after="40"/>
              <w:ind w:right="17"/>
              <w:jc w:val="center"/>
              <w:rPr>
                <w:sz w:val="14"/>
                <w:szCs w:val="14"/>
                <w:u w:val="single"/>
              </w:rPr>
            </w:pPr>
          </w:p>
        </w:tc>
        <w:tc>
          <w:tcPr>
            <w:tcW w:w="426" w:type="dxa"/>
            <w:tcBorders>
              <w:top w:val="single" w:sz="4" w:space="0" w:color="auto"/>
              <w:left w:val="single" w:sz="4" w:space="0" w:color="auto"/>
              <w:bottom w:val="single" w:sz="4" w:space="0" w:color="auto"/>
              <w:right w:val="single" w:sz="4" w:space="0" w:color="auto"/>
            </w:tcBorders>
            <w:hideMark/>
          </w:tcPr>
          <w:p w14:paraId="206EC27C" w14:textId="77777777" w:rsidR="004B505D" w:rsidRPr="00416C47" w:rsidRDefault="004B505D" w:rsidP="00301152">
            <w:pPr>
              <w:keepNext/>
              <w:keepLines/>
              <w:suppressAutoHyphens w:val="0"/>
              <w:spacing w:after="40"/>
              <w:ind w:right="17"/>
              <w:jc w:val="center"/>
              <w:rPr>
                <w:sz w:val="14"/>
                <w:szCs w:val="14"/>
              </w:rPr>
            </w:pPr>
            <w:r w:rsidRPr="00416C47">
              <w:rPr>
                <w:sz w:val="14"/>
                <w:szCs w:val="14"/>
              </w:rPr>
              <w:t>0</w:t>
            </w:r>
          </w:p>
        </w:tc>
        <w:tc>
          <w:tcPr>
            <w:tcW w:w="425" w:type="dxa"/>
            <w:tcBorders>
              <w:top w:val="single" w:sz="4" w:space="0" w:color="auto"/>
              <w:left w:val="single" w:sz="4" w:space="0" w:color="auto"/>
              <w:bottom w:val="single" w:sz="4" w:space="0" w:color="auto"/>
              <w:right w:val="single" w:sz="4" w:space="0" w:color="auto"/>
            </w:tcBorders>
            <w:hideMark/>
          </w:tcPr>
          <w:p w14:paraId="5427C226" w14:textId="77777777" w:rsidR="004B505D" w:rsidRPr="00416C47" w:rsidRDefault="004B505D" w:rsidP="00301152">
            <w:pPr>
              <w:keepNext/>
              <w:keepLines/>
              <w:suppressAutoHyphens w:val="0"/>
              <w:spacing w:after="40"/>
              <w:ind w:right="17"/>
              <w:jc w:val="center"/>
              <w:rPr>
                <w:sz w:val="14"/>
                <w:szCs w:val="14"/>
              </w:rPr>
            </w:pPr>
            <w:r w:rsidRPr="00416C47">
              <w:rPr>
                <w:sz w:val="14"/>
                <w:szCs w:val="14"/>
              </w:rPr>
              <w:t>E0</w:t>
            </w:r>
          </w:p>
        </w:tc>
        <w:tc>
          <w:tcPr>
            <w:tcW w:w="709" w:type="dxa"/>
            <w:tcBorders>
              <w:top w:val="single" w:sz="4" w:space="0" w:color="auto"/>
              <w:left w:val="single" w:sz="4" w:space="0" w:color="auto"/>
              <w:bottom w:val="single" w:sz="4" w:space="0" w:color="auto"/>
              <w:right w:val="single" w:sz="4" w:space="0" w:color="auto"/>
            </w:tcBorders>
            <w:hideMark/>
          </w:tcPr>
          <w:p w14:paraId="14500100" w14:textId="77777777" w:rsidR="004B505D" w:rsidRPr="00416C47" w:rsidRDefault="004B505D" w:rsidP="00301152">
            <w:pPr>
              <w:keepNext/>
              <w:keepLines/>
              <w:suppressAutoHyphens w:val="0"/>
              <w:spacing w:after="40"/>
              <w:ind w:right="17"/>
              <w:jc w:val="center"/>
              <w:rPr>
                <w:sz w:val="14"/>
                <w:szCs w:val="14"/>
              </w:rPr>
            </w:pPr>
            <w:r w:rsidRPr="00416C47">
              <w:rPr>
                <w:sz w:val="14"/>
                <w:szCs w:val="14"/>
              </w:rPr>
              <w:t>P003</w:t>
            </w:r>
          </w:p>
        </w:tc>
        <w:tc>
          <w:tcPr>
            <w:tcW w:w="850" w:type="dxa"/>
            <w:tcBorders>
              <w:top w:val="single" w:sz="4" w:space="0" w:color="auto"/>
              <w:left w:val="single" w:sz="4" w:space="0" w:color="auto"/>
              <w:bottom w:val="single" w:sz="4" w:space="0" w:color="auto"/>
              <w:right w:val="single" w:sz="4" w:space="0" w:color="auto"/>
            </w:tcBorders>
          </w:tcPr>
          <w:p w14:paraId="5C4324A1" w14:textId="77777777" w:rsidR="004B505D" w:rsidRPr="00416C47" w:rsidRDefault="004B505D" w:rsidP="00301152">
            <w:pPr>
              <w:keepNext/>
              <w:keepLines/>
              <w:suppressAutoHyphens w:val="0"/>
              <w:spacing w:after="40"/>
              <w:ind w:right="17"/>
              <w:jc w:val="center"/>
              <w:rPr>
                <w:sz w:val="14"/>
                <w:szCs w:val="14"/>
              </w:rPr>
            </w:pPr>
            <w:r w:rsidRPr="00416C47">
              <w:rPr>
                <w:sz w:val="14"/>
                <w:szCs w:val="14"/>
              </w:rPr>
              <w:t>PP32</w:t>
            </w:r>
          </w:p>
        </w:tc>
        <w:tc>
          <w:tcPr>
            <w:tcW w:w="851" w:type="dxa"/>
            <w:tcBorders>
              <w:top w:val="single" w:sz="4" w:space="0" w:color="auto"/>
              <w:left w:val="single" w:sz="4" w:space="0" w:color="auto"/>
              <w:bottom w:val="single" w:sz="4" w:space="0" w:color="auto"/>
              <w:right w:val="single" w:sz="4" w:space="0" w:color="auto"/>
            </w:tcBorders>
            <w:hideMark/>
          </w:tcPr>
          <w:p w14:paraId="16E12735" w14:textId="77777777" w:rsidR="004B505D" w:rsidRPr="00416C47" w:rsidRDefault="004B505D" w:rsidP="00301152">
            <w:pPr>
              <w:keepNext/>
              <w:keepLines/>
              <w:suppressAutoHyphens w:val="0"/>
              <w:spacing w:after="40"/>
              <w:ind w:right="17"/>
              <w:jc w:val="center"/>
              <w:rPr>
                <w:sz w:val="14"/>
                <w:szCs w:val="14"/>
                <w:u w:val="single"/>
              </w:rPr>
            </w:pPr>
          </w:p>
        </w:tc>
        <w:tc>
          <w:tcPr>
            <w:tcW w:w="708" w:type="dxa"/>
            <w:tcBorders>
              <w:top w:val="single" w:sz="4" w:space="0" w:color="auto"/>
              <w:left w:val="single" w:sz="4" w:space="0" w:color="auto"/>
              <w:bottom w:val="single" w:sz="4" w:space="0" w:color="auto"/>
              <w:right w:val="single" w:sz="4" w:space="0" w:color="auto"/>
            </w:tcBorders>
            <w:hideMark/>
          </w:tcPr>
          <w:p w14:paraId="56A9D340" w14:textId="77777777" w:rsidR="004B505D" w:rsidRPr="000B1883" w:rsidRDefault="004B505D" w:rsidP="00301152">
            <w:pPr>
              <w:keepNext/>
              <w:keepLines/>
              <w:suppressAutoHyphens w:val="0"/>
              <w:spacing w:after="40"/>
              <w:ind w:right="17"/>
              <w:jc w:val="center"/>
              <w:rPr>
                <w:sz w:val="18"/>
                <w:szCs w:val="18"/>
                <w:u w:val="single"/>
              </w:rPr>
            </w:pPr>
          </w:p>
        </w:tc>
      </w:tr>
      <w:tr w:rsidR="004B505D" w:rsidRPr="000B1883" w14:paraId="38FE8E9A" w14:textId="77777777" w:rsidTr="00301152">
        <w:tc>
          <w:tcPr>
            <w:tcW w:w="425" w:type="dxa"/>
            <w:tcBorders>
              <w:top w:val="single" w:sz="4" w:space="0" w:color="auto"/>
              <w:left w:val="single" w:sz="4" w:space="0" w:color="auto"/>
              <w:bottom w:val="single" w:sz="4" w:space="0" w:color="auto"/>
              <w:right w:val="single" w:sz="4" w:space="0" w:color="auto"/>
            </w:tcBorders>
            <w:hideMark/>
          </w:tcPr>
          <w:p w14:paraId="21F82690" w14:textId="77777777" w:rsidR="004B505D" w:rsidRPr="00416C47" w:rsidRDefault="004B505D" w:rsidP="00301152">
            <w:pPr>
              <w:keepNext/>
              <w:keepLines/>
              <w:suppressAutoHyphens w:val="0"/>
              <w:spacing w:after="40"/>
              <w:ind w:right="17"/>
              <w:jc w:val="center"/>
              <w:rPr>
                <w:sz w:val="14"/>
                <w:szCs w:val="14"/>
              </w:rPr>
            </w:pPr>
            <w:r w:rsidRPr="00416C47">
              <w:rPr>
                <w:sz w:val="14"/>
                <w:szCs w:val="14"/>
              </w:rPr>
              <w:t>3358</w:t>
            </w:r>
          </w:p>
        </w:tc>
        <w:tc>
          <w:tcPr>
            <w:tcW w:w="2268" w:type="dxa"/>
            <w:tcBorders>
              <w:top w:val="single" w:sz="4" w:space="0" w:color="auto"/>
              <w:left w:val="single" w:sz="4" w:space="0" w:color="auto"/>
              <w:bottom w:val="single" w:sz="4" w:space="0" w:color="auto"/>
              <w:right w:val="single" w:sz="4" w:space="0" w:color="auto"/>
            </w:tcBorders>
            <w:hideMark/>
          </w:tcPr>
          <w:p w14:paraId="47EC1BC8" w14:textId="77777777" w:rsidR="004B505D" w:rsidRPr="00416C47" w:rsidRDefault="004B505D" w:rsidP="00301152">
            <w:pPr>
              <w:keepNext/>
              <w:keepLines/>
              <w:suppressAutoHyphens w:val="0"/>
              <w:spacing w:after="40"/>
              <w:ind w:right="17"/>
              <w:rPr>
                <w:sz w:val="14"/>
                <w:szCs w:val="14"/>
                <w:u w:val="single"/>
              </w:rPr>
            </w:pPr>
            <w:r>
              <w:rPr>
                <w:sz w:val="14"/>
                <w:szCs w:val="14"/>
              </w:rPr>
              <w:t xml:space="preserve">REFRIGERATING MACHINES </w:t>
            </w:r>
            <w:r>
              <w:rPr>
                <w:sz w:val="14"/>
                <w:szCs w:val="14"/>
                <w:u w:val="single"/>
              </w:rPr>
              <w:t xml:space="preserve">or HEATING MACHINES </w:t>
            </w:r>
            <w:r w:rsidRPr="00416C47">
              <w:rPr>
                <w:sz w:val="14"/>
                <w:szCs w:val="14"/>
              </w:rPr>
              <w:t>containing</w:t>
            </w:r>
            <w:r>
              <w:rPr>
                <w:sz w:val="14"/>
                <w:szCs w:val="14"/>
              </w:rPr>
              <w:t xml:space="preserve"> flammable, non-toxic, liquefied gas</w:t>
            </w:r>
          </w:p>
        </w:tc>
        <w:tc>
          <w:tcPr>
            <w:tcW w:w="567" w:type="dxa"/>
            <w:tcBorders>
              <w:top w:val="single" w:sz="4" w:space="0" w:color="auto"/>
              <w:left w:val="single" w:sz="4" w:space="0" w:color="auto"/>
              <w:bottom w:val="single" w:sz="4" w:space="0" w:color="auto"/>
              <w:right w:val="single" w:sz="4" w:space="0" w:color="auto"/>
            </w:tcBorders>
            <w:hideMark/>
          </w:tcPr>
          <w:p w14:paraId="47F2ADB5" w14:textId="77777777" w:rsidR="004B505D" w:rsidRPr="00416C47" w:rsidRDefault="004B505D" w:rsidP="00301152">
            <w:pPr>
              <w:keepNext/>
              <w:keepLines/>
              <w:suppressAutoHyphens w:val="0"/>
              <w:spacing w:after="40"/>
              <w:ind w:right="17"/>
              <w:jc w:val="center"/>
              <w:rPr>
                <w:sz w:val="14"/>
                <w:szCs w:val="14"/>
              </w:rPr>
            </w:pPr>
            <w:r w:rsidRPr="00416C47">
              <w:rPr>
                <w:sz w:val="14"/>
                <w:szCs w:val="14"/>
              </w:rPr>
              <w:t>2.1</w:t>
            </w:r>
          </w:p>
        </w:tc>
        <w:tc>
          <w:tcPr>
            <w:tcW w:w="567" w:type="dxa"/>
            <w:tcBorders>
              <w:top w:val="single" w:sz="4" w:space="0" w:color="auto"/>
              <w:left w:val="single" w:sz="4" w:space="0" w:color="auto"/>
              <w:bottom w:val="single" w:sz="4" w:space="0" w:color="auto"/>
              <w:right w:val="single" w:sz="4" w:space="0" w:color="auto"/>
            </w:tcBorders>
            <w:hideMark/>
          </w:tcPr>
          <w:p w14:paraId="43FEE1BB" w14:textId="77777777" w:rsidR="004B505D" w:rsidRPr="00416C47" w:rsidRDefault="004B505D" w:rsidP="00301152">
            <w:pPr>
              <w:keepNext/>
              <w:keepLines/>
              <w:suppressAutoHyphens w:val="0"/>
              <w:spacing w:after="40"/>
              <w:ind w:right="17"/>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hideMark/>
          </w:tcPr>
          <w:p w14:paraId="242688C5" w14:textId="77777777" w:rsidR="004B505D" w:rsidRPr="00416C47" w:rsidRDefault="004B505D" w:rsidP="00301152">
            <w:pPr>
              <w:keepNext/>
              <w:keepLines/>
              <w:suppressAutoHyphens w:val="0"/>
              <w:spacing w:after="40"/>
              <w:ind w:right="17"/>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14:paraId="7559AC21" w14:textId="77777777" w:rsidR="004B505D" w:rsidRPr="00416C47" w:rsidRDefault="004B505D" w:rsidP="00301152">
            <w:pPr>
              <w:keepNext/>
              <w:keepLines/>
              <w:suppressAutoHyphens w:val="0"/>
              <w:spacing w:after="40"/>
              <w:ind w:right="17"/>
              <w:jc w:val="center"/>
              <w:rPr>
                <w:sz w:val="14"/>
                <w:szCs w:val="14"/>
              </w:rPr>
            </w:pPr>
            <w:r>
              <w:rPr>
                <w:sz w:val="14"/>
                <w:szCs w:val="14"/>
              </w:rPr>
              <w:t>291</w:t>
            </w:r>
          </w:p>
          <w:p w14:paraId="0C2D6188" w14:textId="77777777" w:rsidR="004B505D" w:rsidRPr="00416C47" w:rsidRDefault="004B505D" w:rsidP="00301152">
            <w:pPr>
              <w:keepNext/>
              <w:keepLines/>
              <w:suppressAutoHyphens w:val="0"/>
              <w:spacing w:after="40"/>
              <w:ind w:right="17"/>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hideMark/>
          </w:tcPr>
          <w:p w14:paraId="4403557B" w14:textId="77777777" w:rsidR="004B505D" w:rsidRPr="00416C47" w:rsidRDefault="004B505D" w:rsidP="00301152">
            <w:pPr>
              <w:keepNext/>
              <w:keepLines/>
              <w:suppressAutoHyphens w:val="0"/>
              <w:spacing w:after="40"/>
              <w:ind w:right="17"/>
              <w:jc w:val="center"/>
              <w:rPr>
                <w:sz w:val="14"/>
                <w:szCs w:val="14"/>
              </w:rPr>
            </w:pPr>
            <w:r w:rsidRPr="00416C47">
              <w:rPr>
                <w:sz w:val="14"/>
                <w:szCs w:val="14"/>
              </w:rPr>
              <w:t>0</w:t>
            </w:r>
          </w:p>
        </w:tc>
        <w:tc>
          <w:tcPr>
            <w:tcW w:w="425" w:type="dxa"/>
            <w:tcBorders>
              <w:top w:val="single" w:sz="4" w:space="0" w:color="auto"/>
              <w:left w:val="single" w:sz="4" w:space="0" w:color="auto"/>
              <w:bottom w:val="single" w:sz="4" w:space="0" w:color="auto"/>
              <w:right w:val="single" w:sz="4" w:space="0" w:color="auto"/>
            </w:tcBorders>
            <w:hideMark/>
          </w:tcPr>
          <w:p w14:paraId="4EF31691" w14:textId="77777777" w:rsidR="004B505D" w:rsidRPr="00416C47" w:rsidRDefault="004B505D" w:rsidP="00301152">
            <w:pPr>
              <w:keepNext/>
              <w:keepLines/>
              <w:suppressAutoHyphens w:val="0"/>
              <w:spacing w:after="40"/>
              <w:ind w:right="17"/>
              <w:jc w:val="center"/>
              <w:rPr>
                <w:sz w:val="14"/>
                <w:szCs w:val="14"/>
              </w:rPr>
            </w:pPr>
            <w:r w:rsidRPr="00416C47">
              <w:rPr>
                <w:sz w:val="14"/>
                <w:szCs w:val="14"/>
              </w:rPr>
              <w:t>E0</w:t>
            </w:r>
          </w:p>
        </w:tc>
        <w:tc>
          <w:tcPr>
            <w:tcW w:w="709" w:type="dxa"/>
            <w:tcBorders>
              <w:top w:val="single" w:sz="4" w:space="0" w:color="auto"/>
              <w:left w:val="single" w:sz="4" w:space="0" w:color="auto"/>
              <w:bottom w:val="single" w:sz="4" w:space="0" w:color="auto"/>
              <w:right w:val="single" w:sz="4" w:space="0" w:color="auto"/>
            </w:tcBorders>
            <w:hideMark/>
          </w:tcPr>
          <w:p w14:paraId="5EB58C12" w14:textId="77777777" w:rsidR="004B505D" w:rsidRPr="00416C47" w:rsidRDefault="004B505D" w:rsidP="00301152">
            <w:pPr>
              <w:keepNext/>
              <w:keepLines/>
              <w:suppressAutoHyphens w:val="0"/>
              <w:spacing w:after="40"/>
              <w:ind w:right="17"/>
              <w:jc w:val="center"/>
              <w:rPr>
                <w:sz w:val="14"/>
                <w:szCs w:val="14"/>
              </w:rPr>
            </w:pPr>
            <w:r w:rsidRPr="00416C47">
              <w:rPr>
                <w:sz w:val="14"/>
                <w:szCs w:val="14"/>
              </w:rPr>
              <w:t>P003</w:t>
            </w:r>
          </w:p>
        </w:tc>
        <w:tc>
          <w:tcPr>
            <w:tcW w:w="850" w:type="dxa"/>
            <w:tcBorders>
              <w:top w:val="single" w:sz="4" w:space="0" w:color="auto"/>
              <w:left w:val="single" w:sz="4" w:space="0" w:color="auto"/>
              <w:bottom w:val="single" w:sz="4" w:space="0" w:color="auto"/>
              <w:right w:val="single" w:sz="4" w:space="0" w:color="auto"/>
            </w:tcBorders>
          </w:tcPr>
          <w:p w14:paraId="75CB6EBE" w14:textId="77777777" w:rsidR="004B505D" w:rsidRPr="00416C47" w:rsidRDefault="004B505D" w:rsidP="00301152">
            <w:pPr>
              <w:keepNext/>
              <w:keepLines/>
              <w:suppressAutoHyphens w:val="0"/>
              <w:spacing w:after="40"/>
              <w:ind w:right="17"/>
              <w:jc w:val="center"/>
              <w:rPr>
                <w:sz w:val="14"/>
                <w:szCs w:val="14"/>
              </w:rPr>
            </w:pPr>
            <w:r w:rsidRPr="00416C47">
              <w:rPr>
                <w:sz w:val="14"/>
                <w:szCs w:val="14"/>
              </w:rPr>
              <w:t>PP32</w:t>
            </w:r>
          </w:p>
        </w:tc>
        <w:tc>
          <w:tcPr>
            <w:tcW w:w="851" w:type="dxa"/>
            <w:tcBorders>
              <w:top w:val="single" w:sz="4" w:space="0" w:color="auto"/>
              <w:left w:val="single" w:sz="4" w:space="0" w:color="auto"/>
              <w:bottom w:val="single" w:sz="4" w:space="0" w:color="auto"/>
              <w:right w:val="single" w:sz="4" w:space="0" w:color="auto"/>
            </w:tcBorders>
            <w:hideMark/>
          </w:tcPr>
          <w:p w14:paraId="186477EC" w14:textId="77777777" w:rsidR="004B505D" w:rsidRPr="00416C47" w:rsidRDefault="004B505D" w:rsidP="00301152">
            <w:pPr>
              <w:keepNext/>
              <w:keepLines/>
              <w:suppressAutoHyphens w:val="0"/>
              <w:spacing w:after="40"/>
              <w:ind w:right="17"/>
              <w:jc w:val="center"/>
              <w:rPr>
                <w:sz w:val="14"/>
                <w:szCs w:val="14"/>
                <w:u w:val="single"/>
              </w:rPr>
            </w:pPr>
          </w:p>
        </w:tc>
        <w:tc>
          <w:tcPr>
            <w:tcW w:w="708" w:type="dxa"/>
            <w:tcBorders>
              <w:top w:val="single" w:sz="4" w:space="0" w:color="auto"/>
              <w:left w:val="single" w:sz="4" w:space="0" w:color="auto"/>
              <w:bottom w:val="single" w:sz="4" w:space="0" w:color="auto"/>
              <w:right w:val="single" w:sz="4" w:space="0" w:color="auto"/>
            </w:tcBorders>
            <w:hideMark/>
          </w:tcPr>
          <w:p w14:paraId="615946D0" w14:textId="77777777" w:rsidR="004B505D" w:rsidRPr="00416C47" w:rsidRDefault="004B505D" w:rsidP="00301152">
            <w:pPr>
              <w:keepNext/>
              <w:keepLines/>
              <w:suppressAutoHyphens w:val="0"/>
              <w:spacing w:after="40"/>
              <w:ind w:right="17"/>
              <w:jc w:val="center"/>
              <w:rPr>
                <w:sz w:val="14"/>
                <w:szCs w:val="14"/>
                <w:u w:val="single"/>
              </w:rPr>
            </w:pPr>
          </w:p>
        </w:tc>
      </w:tr>
    </w:tbl>
    <w:p w14:paraId="18B17926" w14:textId="77777777" w:rsidR="004B505D" w:rsidRDefault="004B505D" w:rsidP="004B505D">
      <w:pPr>
        <w:pStyle w:val="SingleTxtG"/>
        <w:ind w:left="567" w:firstLine="567"/>
      </w:pPr>
    </w:p>
    <w:p w14:paraId="5C68AE37" w14:textId="77777777" w:rsidR="004B505D" w:rsidRDefault="004B505D" w:rsidP="004B505D">
      <w:pPr>
        <w:pStyle w:val="SingleTxtG"/>
        <w:keepNext/>
        <w:keepLines/>
      </w:pPr>
      <w:r>
        <w:lastRenderedPageBreak/>
        <w:t>5.</w:t>
      </w:r>
      <w:r>
        <w:tab/>
        <w:t xml:space="preserve">Amend special provisions 119 and 291 in chapter 3.3 as follows (deleted text is </w:t>
      </w:r>
      <w:proofErr w:type="spellStart"/>
      <w:r w:rsidRPr="00A05A03">
        <w:rPr>
          <w:strike/>
        </w:rPr>
        <w:t>striken</w:t>
      </w:r>
      <w:proofErr w:type="spellEnd"/>
      <w:r w:rsidRPr="00A05A03">
        <w:rPr>
          <w:strike/>
        </w:rPr>
        <w:t xml:space="preserve"> t</w:t>
      </w:r>
      <w:r>
        <w:rPr>
          <w:strike/>
        </w:rPr>
        <w:t>h</w:t>
      </w:r>
      <w:r w:rsidRPr="00A05A03">
        <w:rPr>
          <w:strike/>
        </w:rPr>
        <w:t>rough</w:t>
      </w:r>
      <w:r>
        <w:t xml:space="preserve">, new text is </w:t>
      </w:r>
      <w:r>
        <w:rPr>
          <w:u w:val="single"/>
        </w:rPr>
        <w:t>underlined)</w:t>
      </w:r>
      <w:r>
        <w:t>:</w:t>
      </w:r>
    </w:p>
    <w:p w14:paraId="36F059CF" w14:textId="77777777" w:rsidR="004B505D" w:rsidRDefault="004B505D" w:rsidP="004B505D">
      <w:pPr>
        <w:pStyle w:val="SingleTxtG"/>
        <w:keepNext/>
        <w:keepLines/>
        <w:ind w:left="1701"/>
      </w:pPr>
      <w:r>
        <w:t xml:space="preserve"> “119</w:t>
      </w:r>
      <w:r>
        <w:tab/>
        <w:t xml:space="preserve">Refrigerating machines include machines or other appliances which have been designed for the specific purpose of keeping food or other items at a low temperature in an internal compartment, and air conditioning units. </w:t>
      </w:r>
      <w:r>
        <w:rPr>
          <w:u w:val="single"/>
        </w:rPr>
        <w:t>Heating machines include machines or other appliances which have been designed for the specific purpose of heating.</w:t>
      </w:r>
      <w:r>
        <w:t xml:space="preserve"> Refrigerating </w:t>
      </w:r>
      <w:r>
        <w:rPr>
          <w:u w:val="single"/>
        </w:rPr>
        <w:t xml:space="preserve">or heating </w:t>
      </w:r>
      <w:r>
        <w:t xml:space="preserve">machines and </w:t>
      </w:r>
      <w:r w:rsidRPr="00362236">
        <w:rPr>
          <w:strike/>
        </w:rPr>
        <w:t>refrigerating machine</w:t>
      </w:r>
      <w:r w:rsidRPr="000C1BCE">
        <w:rPr>
          <w:strike/>
        </w:rPr>
        <w:t xml:space="preserve"> </w:t>
      </w:r>
      <w:r>
        <w:rPr>
          <w:u w:val="single"/>
        </w:rPr>
        <w:t xml:space="preserve">their </w:t>
      </w:r>
      <w:r>
        <w:t>components are not subject to these Regulations if they contain less than 12 kg of gas in Division 2.2 or less than 12 litres ammonia solution (UN 2672).</w:t>
      </w:r>
      <w:r>
        <w:rPr>
          <w:u w:val="single"/>
        </w:rPr>
        <w:t xml:space="preserve"> Machines or other appliances that are used to perform heating and cooling functions may be transported either under REFRIGERATING MACHINES or HEATING MACHINES</w:t>
      </w:r>
      <w:r>
        <w:t>.</w:t>
      </w:r>
      <w:r w:rsidRPr="00A65AD5">
        <w:t>”</w:t>
      </w:r>
    </w:p>
    <w:p w14:paraId="3DB22E45" w14:textId="77777777" w:rsidR="004B505D" w:rsidRDefault="004B505D" w:rsidP="004B505D">
      <w:pPr>
        <w:pStyle w:val="SingleTxtG"/>
        <w:ind w:left="1701"/>
      </w:pPr>
      <w:r>
        <w:t xml:space="preserve"> “291</w:t>
      </w:r>
      <w:r>
        <w:tab/>
        <w:t xml:space="preserve">Flammable liquefied gases shall be contained within refrigerating </w:t>
      </w:r>
      <w:r>
        <w:rPr>
          <w:u w:val="single"/>
        </w:rPr>
        <w:t xml:space="preserve">or heating </w:t>
      </w:r>
      <w:r>
        <w:t xml:space="preserve">machine components. These components shall be designed and tested to at least three times the working pressure of the machinery. </w:t>
      </w:r>
      <w:r w:rsidRPr="00A05A03">
        <w:rPr>
          <w:strike/>
        </w:rPr>
        <w:t xml:space="preserve">The </w:t>
      </w:r>
      <w:proofErr w:type="spellStart"/>
      <w:r w:rsidRPr="00A05A03">
        <w:rPr>
          <w:strike/>
          <w:u w:val="single"/>
        </w:rPr>
        <w:t>r</w:t>
      </w:r>
      <w:r>
        <w:rPr>
          <w:u w:val="single"/>
        </w:rPr>
        <w:t>R</w:t>
      </w:r>
      <w:r w:rsidRPr="00A05A03">
        <w:rPr>
          <w:u w:val="single"/>
        </w:rPr>
        <w:t>efrigerating</w:t>
      </w:r>
      <w:proofErr w:type="spellEnd"/>
      <w:r>
        <w:t xml:space="preserve"> </w:t>
      </w:r>
      <w:r>
        <w:rPr>
          <w:u w:val="single"/>
        </w:rPr>
        <w:t xml:space="preserve">or heating </w:t>
      </w:r>
      <w:r>
        <w:t xml:space="preserve">machines shall be designed and constructed to contain the liquefied gas and preclude the risk of bursting or cracking of the pressure retaining components during normal conditions of transport. Refrigerating </w:t>
      </w:r>
      <w:r>
        <w:rPr>
          <w:u w:val="single"/>
        </w:rPr>
        <w:t xml:space="preserve">or heating </w:t>
      </w:r>
      <w:r>
        <w:t xml:space="preserve">machines and </w:t>
      </w:r>
      <w:r w:rsidRPr="00A05A03">
        <w:rPr>
          <w:strike/>
        </w:rPr>
        <w:t xml:space="preserve">refrigerating-machine </w:t>
      </w:r>
      <w:r>
        <w:rPr>
          <w:u w:val="single"/>
        </w:rPr>
        <w:t xml:space="preserve">their </w:t>
      </w:r>
      <w:r>
        <w:t>components are considered not subject to these Regulations if they contain less than 12 kg of gas.</w:t>
      </w:r>
      <w:r w:rsidRPr="004A285C">
        <w:rPr>
          <w:u w:val="single"/>
        </w:rPr>
        <w:t xml:space="preserve"> </w:t>
      </w:r>
      <w:r>
        <w:rPr>
          <w:u w:val="single"/>
        </w:rPr>
        <w:t>Machines that are used to perform heating and cooling functions may be transported either under REFRIGERATING MACHINES or HEATING MACHINES</w:t>
      </w:r>
      <w:r>
        <w:t>.”</w:t>
      </w:r>
    </w:p>
    <w:p w14:paraId="77A5DF42" w14:textId="77777777" w:rsidR="004B505D" w:rsidRDefault="004B505D" w:rsidP="004B505D">
      <w:pPr>
        <w:pStyle w:val="SingleTxtG"/>
      </w:pPr>
      <w:r>
        <w:t>6.</w:t>
      </w:r>
      <w:r>
        <w:tab/>
        <w:t xml:space="preserve">Add the following new entries to the alphabetical index of substances and articles: </w:t>
      </w:r>
    </w:p>
    <w:tbl>
      <w:tblPr>
        <w:tblStyle w:val="TableGrid"/>
        <w:tblW w:w="3754" w:type="pct"/>
        <w:tblInd w:w="1129" w:type="dxa"/>
        <w:tblCellMar>
          <w:left w:w="57" w:type="dxa"/>
          <w:right w:w="57" w:type="dxa"/>
        </w:tblCellMar>
        <w:tblLook w:val="04A0" w:firstRow="1" w:lastRow="0" w:firstColumn="1" w:lastColumn="0" w:noHBand="0" w:noVBand="1"/>
      </w:tblPr>
      <w:tblGrid>
        <w:gridCol w:w="4962"/>
        <w:gridCol w:w="1135"/>
        <w:gridCol w:w="1132"/>
      </w:tblGrid>
      <w:tr w:rsidR="004B505D" w:rsidRPr="00CE5EDB" w14:paraId="7B975A77" w14:textId="77777777" w:rsidTr="00301152">
        <w:tc>
          <w:tcPr>
            <w:tcW w:w="3432" w:type="pct"/>
            <w:vAlign w:val="center"/>
          </w:tcPr>
          <w:p w14:paraId="3172F125" w14:textId="77777777" w:rsidR="004B505D" w:rsidRPr="00A71DEC" w:rsidRDefault="004B505D" w:rsidP="00301152">
            <w:pPr>
              <w:pStyle w:val="SingleTxtG"/>
              <w:keepNext/>
              <w:keepLines/>
              <w:spacing w:before="120"/>
              <w:ind w:left="0" w:right="0"/>
              <w:jc w:val="left"/>
            </w:pPr>
            <w:r>
              <w:t>Heat pumps, see</w:t>
            </w:r>
          </w:p>
        </w:tc>
        <w:tc>
          <w:tcPr>
            <w:tcW w:w="785" w:type="pct"/>
          </w:tcPr>
          <w:p w14:paraId="2199F02F" w14:textId="77777777" w:rsidR="004B505D" w:rsidRDefault="004B505D" w:rsidP="00301152">
            <w:pPr>
              <w:pStyle w:val="SingleTxtG"/>
              <w:keepNext/>
              <w:keepLines/>
              <w:spacing w:before="120"/>
              <w:ind w:left="0" w:right="0"/>
              <w:jc w:val="left"/>
            </w:pPr>
            <w:r>
              <w:t>2.2</w:t>
            </w:r>
          </w:p>
        </w:tc>
        <w:tc>
          <w:tcPr>
            <w:tcW w:w="783" w:type="pct"/>
          </w:tcPr>
          <w:p w14:paraId="29A00973" w14:textId="77777777" w:rsidR="004B505D" w:rsidRDefault="004B505D" w:rsidP="00301152">
            <w:pPr>
              <w:pStyle w:val="SingleTxtG"/>
              <w:keepNext/>
              <w:keepLines/>
              <w:spacing w:before="120"/>
              <w:ind w:left="0" w:right="0"/>
              <w:jc w:val="left"/>
            </w:pPr>
            <w:r>
              <w:t>2857</w:t>
            </w:r>
          </w:p>
        </w:tc>
      </w:tr>
      <w:tr w:rsidR="004B505D" w:rsidRPr="00CE5EDB" w14:paraId="51DC0CE6" w14:textId="77777777" w:rsidTr="00301152">
        <w:tc>
          <w:tcPr>
            <w:tcW w:w="3432" w:type="pct"/>
            <w:vAlign w:val="center"/>
          </w:tcPr>
          <w:p w14:paraId="78767153" w14:textId="77777777" w:rsidR="004B505D" w:rsidRDefault="004B505D" w:rsidP="00301152">
            <w:pPr>
              <w:pStyle w:val="SingleTxtG"/>
              <w:keepNext/>
              <w:keepLines/>
              <w:spacing w:before="120"/>
              <w:ind w:left="0" w:right="0"/>
              <w:jc w:val="left"/>
            </w:pPr>
          </w:p>
        </w:tc>
        <w:tc>
          <w:tcPr>
            <w:tcW w:w="785" w:type="pct"/>
          </w:tcPr>
          <w:p w14:paraId="72E68525" w14:textId="77777777" w:rsidR="004B505D" w:rsidRDefault="004B505D" w:rsidP="00301152">
            <w:pPr>
              <w:pStyle w:val="SingleTxtG"/>
              <w:keepNext/>
              <w:keepLines/>
              <w:spacing w:before="120"/>
              <w:ind w:left="0" w:right="0"/>
              <w:jc w:val="left"/>
            </w:pPr>
            <w:r>
              <w:t>2.1</w:t>
            </w:r>
          </w:p>
        </w:tc>
        <w:tc>
          <w:tcPr>
            <w:tcW w:w="783" w:type="pct"/>
          </w:tcPr>
          <w:p w14:paraId="108ED05C" w14:textId="77777777" w:rsidR="004B505D" w:rsidRDefault="004B505D" w:rsidP="00301152">
            <w:pPr>
              <w:pStyle w:val="SingleTxtG"/>
              <w:keepNext/>
              <w:keepLines/>
              <w:spacing w:before="120"/>
              <w:ind w:left="0" w:right="0"/>
              <w:jc w:val="left"/>
            </w:pPr>
            <w:r>
              <w:t>3358</w:t>
            </w:r>
          </w:p>
        </w:tc>
      </w:tr>
      <w:tr w:rsidR="004B505D" w:rsidRPr="00CE5EDB" w14:paraId="1DEB777A" w14:textId="77777777" w:rsidTr="00301152">
        <w:tc>
          <w:tcPr>
            <w:tcW w:w="3432" w:type="pct"/>
            <w:vAlign w:val="center"/>
          </w:tcPr>
          <w:p w14:paraId="01E7A53B" w14:textId="77777777" w:rsidR="004B505D" w:rsidRDefault="004B505D" w:rsidP="00301152">
            <w:pPr>
              <w:pStyle w:val="SingleTxtG"/>
              <w:keepNext/>
              <w:keepLines/>
              <w:spacing w:before="120"/>
              <w:ind w:left="0" w:right="0"/>
              <w:jc w:val="left"/>
            </w:pPr>
            <w:r w:rsidRPr="00B312BB">
              <w:t>HEAT</w:t>
            </w:r>
            <w:r>
              <w:t>ING</w:t>
            </w:r>
            <w:r w:rsidRPr="00B312BB">
              <w:t xml:space="preserve"> </w:t>
            </w:r>
            <w:r>
              <w:t>MACHINES</w:t>
            </w:r>
            <w:r w:rsidRPr="00B312BB">
              <w:t xml:space="preserve"> containing non-flammable, non-toxic, gases or ammonia solutions (UN 2672)</w:t>
            </w:r>
          </w:p>
        </w:tc>
        <w:tc>
          <w:tcPr>
            <w:tcW w:w="785" w:type="pct"/>
          </w:tcPr>
          <w:p w14:paraId="2EBA7B76" w14:textId="77777777" w:rsidR="004B505D" w:rsidRDefault="004B505D" w:rsidP="00301152">
            <w:pPr>
              <w:pStyle w:val="SingleTxtG"/>
              <w:keepNext/>
              <w:keepLines/>
              <w:spacing w:before="120"/>
              <w:ind w:left="0" w:right="0"/>
              <w:jc w:val="left"/>
            </w:pPr>
            <w:r>
              <w:t>2.2</w:t>
            </w:r>
          </w:p>
        </w:tc>
        <w:tc>
          <w:tcPr>
            <w:tcW w:w="783" w:type="pct"/>
          </w:tcPr>
          <w:p w14:paraId="431F2C18" w14:textId="77777777" w:rsidR="004B505D" w:rsidRDefault="004B505D" w:rsidP="00301152">
            <w:pPr>
              <w:pStyle w:val="SingleTxtG"/>
              <w:keepNext/>
              <w:keepLines/>
              <w:spacing w:before="120"/>
              <w:ind w:left="0" w:right="0"/>
              <w:jc w:val="left"/>
            </w:pPr>
            <w:r>
              <w:t>2857</w:t>
            </w:r>
          </w:p>
        </w:tc>
      </w:tr>
      <w:tr w:rsidR="004B505D" w:rsidRPr="00CE5EDB" w14:paraId="5D29375A" w14:textId="77777777" w:rsidTr="00301152">
        <w:tc>
          <w:tcPr>
            <w:tcW w:w="3432" w:type="pct"/>
            <w:vAlign w:val="center"/>
          </w:tcPr>
          <w:p w14:paraId="6D53463B" w14:textId="77777777" w:rsidR="004B505D" w:rsidRDefault="004B505D" w:rsidP="00301152">
            <w:pPr>
              <w:pStyle w:val="SingleTxtG"/>
              <w:keepNext/>
              <w:keepLines/>
              <w:spacing w:before="120"/>
              <w:ind w:left="0" w:right="0"/>
              <w:jc w:val="left"/>
            </w:pPr>
            <w:r w:rsidRPr="00A71DEC">
              <w:t>HEAT</w:t>
            </w:r>
            <w:r>
              <w:t>ING MACHINES</w:t>
            </w:r>
            <w:r w:rsidRPr="00A71DEC">
              <w:t xml:space="preserve"> containing flammable, non-toxic, liqu</w:t>
            </w:r>
            <w:r>
              <w:t>e</w:t>
            </w:r>
            <w:r w:rsidRPr="00A71DEC">
              <w:t>fied gas</w:t>
            </w:r>
          </w:p>
        </w:tc>
        <w:tc>
          <w:tcPr>
            <w:tcW w:w="785" w:type="pct"/>
          </w:tcPr>
          <w:p w14:paraId="2EBA2724" w14:textId="77777777" w:rsidR="004B505D" w:rsidRDefault="004B505D" w:rsidP="00301152">
            <w:pPr>
              <w:pStyle w:val="SingleTxtG"/>
              <w:keepNext/>
              <w:keepLines/>
              <w:spacing w:before="120"/>
              <w:ind w:left="0" w:right="0"/>
              <w:jc w:val="left"/>
            </w:pPr>
            <w:r>
              <w:t>2.1</w:t>
            </w:r>
          </w:p>
        </w:tc>
        <w:tc>
          <w:tcPr>
            <w:tcW w:w="783" w:type="pct"/>
          </w:tcPr>
          <w:p w14:paraId="367C6486" w14:textId="77777777" w:rsidR="004B505D" w:rsidRDefault="004B505D" w:rsidP="00301152">
            <w:pPr>
              <w:pStyle w:val="SingleTxtG"/>
              <w:keepNext/>
              <w:keepLines/>
              <w:spacing w:before="120"/>
              <w:ind w:left="0" w:right="0"/>
              <w:jc w:val="left"/>
            </w:pPr>
            <w:r>
              <w:t>3358</w:t>
            </w:r>
          </w:p>
        </w:tc>
      </w:tr>
    </w:tbl>
    <w:p w14:paraId="39B2F1F6" w14:textId="566EDCDA" w:rsidR="0007452E" w:rsidRPr="004B505D" w:rsidRDefault="004B505D" w:rsidP="004B505D">
      <w:pPr>
        <w:spacing w:before="240"/>
        <w:jc w:val="center"/>
        <w:rPr>
          <w:u w:val="single"/>
        </w:rPr>
      </w:pPr>
      <w:r>
        <w:rPr>
          <w:u w:val="single"/>
        </w:rPr>
        <w:tab/>
      </w:r>
      <w:r>
        <w:rPr>
          <w:u w:val="single"/>
        </w:rPr>
        <w:tab/>
      </w:r>
      <w:r>
        <w:rPr>
          <w:u w:val="single"/>
        </w:rPr>
        <w:tab/>
      </w:r>
    </w:p>
    <w:sectPr w:rsidR="0007452E" w:rsidRPr="004B505D"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3483" w14:textId="77777777" w:rsidR="0049299C" w:rsidRPr="00C47B2E" w:rsidRDefault="0049299C" w:rsidP="00C47B2E">
      <w:pPr>
        <w:pStyle w:val="Footer"/>
      </w:pPr>
    </w:p>
  </w:endnote>
  <w:endnote w:type="continuationSeparator" w:id="0">
    <w:p w14:paraId="67CCA951" w14:textId="77777777" w:rsidR="0049299C" w:rsidRPr="00C47B2E" w:rsidRDefault="0049299C" w:rsidP="00C47B2E">
      <w:pPr>
        <w:pStyle w:val="Footer"/>
      </w:pPr>
    </w:p>
  </w:endnote>
  <w:endnote w:type="continuationNotice" w:id="1">
    <w:p w14:paraId="5A174663" w14:textId="77777777" w:rsidR="0049299C" w:rsidRPr="00C47B2E" w:rsidRDefault="0049299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5DE15" w14:textId="77777777" w:rsidR="0049299C" w:rsidRPr="00C47B2E" w:rsidRDefault="0049299C" w:rsidP="00C47B2E">
      <w:pPr>
        <w:tabs>
          <w:tab w:val="right" w:pos="2155"/>
        </w:tabs>
        <w:spacing w:after="80" w:line="240" w:lineRule="auto"/>
        <w:ind w:left="680"/>
      </w:pPr>
      <w:r>
        <w:rPr>
          <w:u w:val="single"/>
        </w:rPr>
        <w:tab/>
      </w:r>
    </w:p>
  </w:footnote>
  <w:footnote w:type="continuationSeparator" w:id="0">
    <w:p w14:paraId="1ABF77DC" w14:textId="77777777" w:rsidR="0049299C" w:rsidRPr="00C47B2E" w:rsidRDefault="0049299C" w:rsidP="005E716E">
      <w:pPr>
        <w:tabs>
          <w:tab w:val="right" w:pos="2155"/>
        </w:tabs>
        <w:spacing w:after="80" w:line="240" w:lineRule="auto"/>
        <w:ind w:left="680"/>
      </w:pPr>
      <w:r>
        <w:rPr>
          <w:u w:val="single"/>
        </w:rPr>
        <w:tab/>
      </w:r>
    </w:p>
  </w:footnote>
  <w:footnote w:type="continuationNotice" w:id="1">
    <w:p w14:paraId="66C32309" w14:textId="77777777" w:rsidR="0049299C" w:rsidRPr="00C47B2E" w:rsidRDefault="0049299C"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70817305" w:rsidR="0039370E" w:rsidRPr="0087458D" w:rsidRDefault="0087458D">
    <w:pPr>
      <w:pStyle w:val="Header"/>
      <w:rPr>
        <w:lang w:val="fr-CH"/>
      </w:rPr>
    </w:pPr>
    <w:r>
      <w:rPr>
        <w:lang w:val="fr-CH"/>
      </w:rPr>
      <w:t>UN/SCETDG/64/INF.</w:t>
    </w:r>
    <w:r w:rsidR="004B505D">
      <w:rPr>
        <w:lang w:val="fr-CH"/>
      </w:rPr>
      <w:t>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0F871CF" w:rsidR="00D94B05" w:rsidRPr="0039370E" w:rsidRDefault="00000000" w:rsidP="0039370E">
    <w:pPr>
      <w:pStyle w:val="Header"/>
      <w:jc w:val="right"/>
    </w:pPr>
    <w:fldSimple w:instr=" TITLE  \* MERGEFORMAT ">
      <w:r w:rsidR="005A3B9D">
        <w:t>UN/SCETDG/64/INF.11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9568BC"/>
    <w:multiLevelType w:val="hybridMultilevel"/>
    <w:tmpl w:val="8DD80C10"/>
    <w:lvl w:ilvl="0" w:tplc="A2E6FCF2">
      <w:start w:val="1"/>
      <w:numFmt w:val="lowerLetter"/>
      <w:lvlText w:val="(%1)"/>
      <w:lvlJc w:val="left"/>
      <w:pPr>
        <w:ind w:left="2271" w:hanging="57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9"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10"/>
  </w:num>
  <w:num w:numId="2" w16cid:durableId="1073159890">
    <w:abstractNumId w:val="7"/>
  </w:num>
  <w:num w:numId="3" w16cid:durableId="551188904">
    <w:abstractNumId w:val="1"/>
  </w:num>
  <w:num w:numId="4" w16cid:durableId="44254624">
    <w:abstractNumId w:val="12"/>
  </w:num>
  <w:num w:numId="5" w16cid:durableId="1816027029">
    <w:abstractNumId w:val="13"/>
  </w:num>
  <w:num w:numId="6" w16cid:durableId="1836190579">
    <w:abstractNumId w:val="16"/>
  </w:num>
  <w:num w:numId="7" w16cid:durableId="634676252">
    <w:abstractNumId w:val="6"/>
  </w:num>
  <w:num w:numId="8" w16cid:durableId="1039166836">
    <w:abstractNumId w:val="3"/>
  </w:num>
  <w:num w:numId="9" w16cid:durableId="644969981">
    <w:abstractNumId w:val="15"/>
  </w:num>
  <w:num w:numId="10" w16cid:durableId="525103391">
    <w:abstractNumId w:val="3"/>
  </w:num>
  <w:num w:numId="11" w16cid:durableId="297342166">
    <w:abstractNumId w:val="15"/>
  </w:num>
  <w:num w:numId="12" w16cid:durableId="1280380300">
    <w:abstractNumId w:val="4"/>
  </w:num>
  <w:num w:numId="13" w16cid:durableId="1988699530">
    <w:abstractNumId w:val="4"/>
  </w:num>
  <w:num w:numId="14" w16cid:durableId="1917550057">
    <w:abstractNumId w:val="17"/>
  </w:num>
  <w:num w:numId="15" w16cid:durableId="907884386">
    <w:abstractNumId w:val="9"/>
  </w:num>
  <w:num w:numId="16" w16cid:durableId="835220403">
    <w:abstractNumId w:val="0"/>
  </w:num>
  <w:num w:numId="17" w16cid:durableId="1800806580">
    <w:abstractNumId w:val="8"/>
  </w:num>
  <w:num w:numId="18" w16cid:durableId="1605722952">
    <w:abstractNumId w:val="5"/>
  </w:num>
  <w:num w:numId="19" w16cid:durableId="476261480">
    <w:abstractNumId w:val="14"/>
  </w:num>
  <w:num w:numId="20" w16cid:durableId="123348580">
    <w:abstractNumId w:val="11"/>
  </w:num>
  <w:num w:numId="21" w16cid:durableId="1851065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66AA1"/>
    <w:rsid w:val="00070000"/>
    <w:rsid w:val="0007452E"/>
    <w:rsid w:val="00074A36"/>
    <w:rsid w:val="00083106"/>
    <w:rsid w:val="00097AF4"/>
    <w:rsid w:val="000C25E4"/>
    <w:rsid w:val="000F3078"/>
    <w:rsid w:val="00101B98"/>
    <w:rsid w:val="00104C0F"/>
    <w:rsid w:val="0010604D"/>
    <w:rsid w:val="0011084B"/>
    <w:rsid w:val="00126705"/>
    <w:rsid w:val="001514D1"/>
    <w:rsid w:val="00155C73"/>
    <w:rsid w:val="001854FD"/>
    <w:rsid w:val="001861DE"/>
    <w:rsid w:val="00186622"/>
    <w:rsid w:val="001A1F33"/>
    <w:rsid w:val="001A4B5F"/>
    <w:rsid w:val="001A7B96"/>
    <w:rsid w:val="001B09B1"/>
    <w:rsid w:val="001B225A"/>
    <w:rsid w:val="001D5E14"/>
    <w:rsid w:val="001E3B26"/>
    <w:rsid w:val="001E4757"/>
    <w:rsid w:val="001E4972"/>
    <w:rsid w:val="001E68FF"/>
    <w:rsid w:val="001F5B8E"/>
    <w:rsid w:val="001F6C71"/>
    <w:rsid w:val="0020341A"/>
    <w:rsid w:val="00204760"/>
    <w:rsid w:val="00205FB9"/>
    <w:rsid w:val="00223895"/>
    <w:rsid w:val="00224447"/>
    <w:rsid w:val="002328F5"/>
    <w:rsid w:val="00247E2C"/>
    <w:rsid w:val="00252091"/>
    <w:rsid w:val="00262CC4"/>
    <w:rsid w:val="002839AF"/>
    <w:rsid w:val="0028529B"/>
    <w:rsid w:val="002A32CB"/>
    <w:rsid w:val="002A3A97"/>
    <w:rsid w:val="002A728A"/>
    <w:rsid w:val="002B65FD"/>
    <w:rsid w:val="002C34EA"/>
    <w:rsid w:val="002C461B"/>
    <w:rsid w:val="002D5B2C"/>
    <w:rsid w:val="002D6C53"/>
    <w:rsid w:val="002E3CFB"/>
    <w:rsid w:val="002E76EA"/>
    <w:rsid w:val="002F4DF8"/>
    <w:rsid w:val="002F5595"/>
    <w:rsid w:val="00301152"/>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3E64"/>
    <w:rsid w:val="003979DE"/>
    <w:rsid w:val="003B1248"/>
    <w:rsid w:val="003B4550"/>
    <w:rsid w:val="003D2A18"/>
    <w:rsid w:val="003D2EA4"/>
    <w:rsid w:val="003D6064"/>
    <w:rsid w:val="003E07D9"/>
    <w:rsid w:val="003E0E6B"/>
    <w:rsid w:val="003E0FE3"/>
    <w:rsid w:val="003E384F"/>
    <w:rsid w:val="00404238"/>
    <w:rsid w:val="00413386"/>
    <w:rsid w:val="004152F1"/>
    <w:rsid w:val="0043510C"/>
    <w:rsid w:val="0044240C"/>
    <w:rsid w:val="00446BBE"/>
    <w:rsid w:val="00461253"/>
    <w:rsid w:val="0047018B"/>
    <w:rsid w:val="004858F5"/>
    <w:rsid w:val="0049299C"/>
    <w:rsid w:val="00496248"/>
    <w:rsid w:val="004A2814"/>
    <w:rsid w:val="004A366B"/>
    <w:rsid w:val="004A4B01"/>
    <w:rsid w:val="004B10E7"/>
    <w:rsid w:val="004B3B13"/>
    <w:rsid w:val="004B505D"/>
    <w:rsid w:val="004C0622"/>
    <w:rsid w:val="004C0760"/>
    <w:rsid w:val="004C5613"/>
    <w:rsid w:val="004F3A78"/>
    <w:rsid w:val="004F73D0"/>
    <w:rsid w:val="0050402A"/>
    <w:rsid w:val="005042C2"/>
    <w:rsid w:val="00506072"/>
    <w:rsid w:val="005110F3"/>
    <w:rsid w:val="005153E4"/>
    <w:rsid w:val="00516173"/>
    <w:rsid w:val="00524BE4"/>
    <w:rsid w:val="00530261"/>
    <w:rsid w:val="00572D6D"/>
    <w:rsid w:val="00572EFA"/>
    <w:rsid w:val="005770F4"/>
    <w:rsid w:val="005809F4"/>
    <w:rsid w:val="0058392B"/>
    <w:rsid w:val="00595112"/>
    <w:rsid w:val="00595C55"/>
    <w:rsid w:val="005A1BF2"/>
    <w:rsid w:val="005A1C27"/>
    <w:rsid w:val="005A3B9D"/>
    <w:rsid w:val="005C3F53"/>
    <w:rsid w:val="005C70FD"/>
    <w:rsid w:val="005E716E"/>
    <w:rsid w:val="005F3CE0"/>
    <w:rsid w:val="0060395F"/>
    <w:rsid w:val="00620BE9"/>
    <w:rsid w:val="006272FA"/>
    <w:rsid w:val="006431BA"/>
    <w:rsid w:val="006476E1"/>
    <w:rsid w:val="006604DF"/>
    <w:rsid w:val="00671529"/>
    <w:rsid w:val="006940B0"/>
    <w:rsid w:val="006A6910"/>
    <w:rsid w:val="006B3F6B"/>
    <w:rsid w:val="006B5A8C"/>
    <w:rsid w:val="006B69A4"/>
    <w:rsid w:val="006B7121"/>
    <w:rsid w:val="006B75AD"/>
    <w:rsid w:val="006D458E"/>
    <w:rsid w:val="006E1A16"/>
    <w:rsid w:val="006E1B07"/>
    <w:rsid w:val="006F1684"/>
    <w:rsid w:val="006F1EF5"/>
    <w:rsid w:val="00700634"/>
    <w:rsid w:val="0070489D"/>
    <w:rsid w:val="007139BD"/>
    <w:rsid w:val="007200A1"/>
    <w:rsid w:val="007268F9"/>
    <w:rsid w:val="00750282"/>
    <w:rsid w:val="00750D5E"/>
    <w:rsid w:val="00756BF8"/>
    <w:rsid w:val="00764440"/>
    <w:rsid w:val="00765010"/>
    <w:rsid w:val="0076706D"/>
    <w:rsid w:val="0077101B"/>
    <w:rsid w:val="00785B39"/>
    <w:rsid w:val="00790B64"/>
    <w:rsid w:val="00793B46"/>
    <w:rsid w:val="007C52B0"/>
    <w:rsid w:val="007C6033"/>
    <w:rsid w:val="007C7B2F"/>
    <w:rsid w:val="007F3784"/>
    <w:rsid w:val="008147C8"/>
    <w:rsid w:val="00815063"/>
    <w:rsid w:val="0081753A"/>
    <w:rsid w:val="00817713"/>
    <w:rsid w:val="008265F1"/>
    <w:rsid w:val="00827299"/>
    <w:rsid w:val="00833A37"/>
    <w:rsid w:val="0085123A"/>
    <w:rsid w:val="00857D23"/>
    <w:rsid w:val="00871A81"/>
    <w:rsid w:val="00873E8B"/>
    <w:rsid w:val="0087458D"/>
    <w:rsid w:val="00876F04"/>
    <w:rsid w:val="00883E68"/>
    <w:rsid w:val="008923C4"/>
    <w:rsid w:val="008B6E83"/>
    <w:rsid w:val="008C131C"/>
    <w:rsid w:val="008D2289"/>
    <w:rsid w:val="008D51A7"/>
    <w:rsid w:val="008E51C3"/>
    <w:rsid w:val="008F4AE9"/>
    <w:rsid w:val="00911181"/>
    <w:rsid w:val="009300DB"/>
    <w:rsid w:val="009411B4"/>
    <w:rsid w:val="00946F1D"/>
    <w:rsid w:val="009502AA"/>
    <w:rsid w:val="00965EDC"/>
    <w:rsid w:val="009767EB"/>
    <w:rsid w:val="00987F92"/>
    <w:rsid w:val="0099436D"/>
    <w:rsid w:val="009A0A7F"/>
    <w:rsid w:val="009A1E66"/>
    <w:rsid w:val="009A25A3"/>
    <w:rsid w:val="009A6A8B"/>
    <w:rsid w:val="009C02D0"/>
    <w:rsid w:val="009C0A57"/>
    <w:rsid w:val="009C2025"/>
    <w:rsid w:val="009C3369"/>
    <w:rsid w:val="009C4EFF"/>
    <w:rsid w:val="009C6BFF"/>
    <w:rsid w:val="009D0139"/>
    <w:rsid w:val="009D717D"/>
    <w:rsid w:val="009F193D"/>
    <w:rsid w:val="009F5CDC"/>
    <w:rsid w:val="009F7E47"/>
    <w:rsid w:val="00A072D7"/>
    <w:rsid w:val="00A461A2"/>
    <w:rsid w:val="00A76D84"/>
    <w:rsid w:val="00A775CF"/>
    <w:rsid w:val="00A81FF2"/>
    <w:rsid w:val="00A90C31"/>
    <w:rsid w:val="00A945EB"/>
    <w:rsid w:val="00AA3FA0"/>
    <w:rsid w:val="00AA601F"/>
    <w:rsid w:val="00AA74D9"/>
    <w:rsid w:val="00AD141E"/>
    <w:rsid w:val="00AD1A9C"/>
    <w:rsid w:val="00AD27AC"/>
    <w:rsid w:val="00AF1608"/>
    <w:rsid w:val="00AF5DE1"/>
    <w:rsid w:val="00B06045"/>
    <w:rsid w:val="00B206DD"/>
    <w:rsid w:val="00B31A1A"/>
    <w:rsid w:val="00B52EF4"/>
    <w:rsid w:val="00B55DFE"/>
    <w:rsid w:val="00B618F1"/>
    <w:rsid w:val="00B703C4"/>
    <w:rsid w:val="00B777AD"/>
    <w:rsid w:val="00B804A2"/>
    <w:rsid w:val="00B8395E"/>
    <w:rsid w:val="00BA2C79"/>
    <w:rsid w:val="00BE4C22"/>
    <w:rsid w:val="00BF3C66"/>
    <w:rsid w:val="00BF519D"/>
    <w:rsid w:val="00C019E3"/>
    <w:rsid w:val="00C03015"/>
    <w:rsid w:val="00C0358D"/>
    <w:rsid w:val="00C149B5"/>
    <w:rsid w:val="00C35A27"/>
    <w:rsid w:val="00C45ABA"/>
    <w:rsid w:val="00C47B2E"/>
    <w:rsid w:val="00C512AD"/>
    <w:rsid w:val="00C5287E"/>
    <w:rsid w:val="00C544C4"/>
    <w:rsid w:val="00C637FA"/>
    <w:rsid w:val="00C7275C"/>
    <w:rsid w:val="00C8167E"/>
    <w:rsid w:val="00C84422"/>
    <w:rsid w:val="00C96282"/>
    <w:rsid w:val="00CA1A36"/>
    <w:rsid w:val="00CC2928"/>
    <w:rsid w:val="00CC5C16"/>
    <w:rsid w:val="00CC7758"/>
    <w:rsid w:val="00CF5A5B"/>
    <w:rsid w:val="00CF638E"/>
    <w:rsid w:val="00CF7580"/>
    <w:rsid w:val="00D02176"/>
    <w:rsid w:val="00D02DC7"/>
    <w:rsid w:val="00D1625A"/>
    <w:rsid w:val="00D41E65"/>
    <w:rsid w:val="00D61B8F"/>
    <w:rsid w:val="00D63A17"/>
    <w:rsid w:val="00D63CD2"/>
    <w:rsid w:val="00D70E96"/>
    <w:rsid w:val="00D77868"/>
    <w:rsid w:val="00D8438F"/>
    <w:rsid w:val="00D85308"/>
    <w:rsid w:val="00D87DC2"/>
    <w:rsid w:val="00D93887"/>
    <w:rsid w:val="00D94B05"/>
    <w:rsid w:val="00D9541C"/>
    <w:rsid w:val="00DA36E8"/>
    <w:rsid w:val="00DB4D23"/>
    <w:rsid w:val="00DB52EE"/>
    <w:rsid w:val="00DB71A2"/>
    <w:rsid w:val="00DC7379"/>
    <w:rsid w:val="00DE5139"/>
    <w:rsid w:val="00DE5A12"/>
    <w:rsid w:val="00DE60E7"/>
    <w:rsid w:val="00E02C2B"/>
    <w:rsid w:val="00E050E4"/>
    <w:rsid w:val="00E14B48"/>
    <w:rsid w:val="00E21C27"/>
    <w:rsid w:val="00E24C4C"/>
    <w:rsid w:val="00E26BCF"/>
    <w:rsid w:val="00E26C01"/>
    <w:rsid w:val="00E51935"/>
    <w:rsid w:val="00E52109"/>
    <w:rsid w:val="00E55302"/>
    <w:rsid w:val="00E56FDD"/>
    <w:rsid w:val="00E74576"/>
    <w:rsid w:val="00E75317"/>
    <w:rsid w:val="00E77462"/>
    <w:rsid w:val="00E816EC"/>
    <w:rsid w:val="00E86D77"/>
    <w:rsid w:val="00E93072"/>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375B1"/>
    <w:rsid w:val="00F606E8"/>
    <w:rsid w:val="00F65F5D"/>
    <w:rsid w:val="00F66365"/>
    <w:rsid w:val="00F72A51"/>
    <w:rsid w:val="00F86A3A"/>
    <w:rsid w:val="00F90EE7"/>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AE0ADFF-6AC5-405D-AC38-BB1E18FA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 w:type="table" w:customStyle="1" w:styleId="TableGrid1">
    <w:name w:val="Table Grid1"/>
    <w:basedOn w:val="TableNormal"/>
    <w:uiPriority w:val="39"/>
    <w:rsid w:val="004B505D"/>
    <w:pPr>
      <w:suppressAutoHyphens/>
    </w:pPr>
    <w:rPr>
      <w:rFonts w:eastAsia="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6</TotalTime>
  <Pages>2</Pages>
  <Words>619</Words>
  <Characters>3406</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UN/SCETDG/64/INF.63</dc:title>
  <dc:subject/>
  <dc:creator>Alicia DORCA-GARCIA</dc:creator>
  <cp:keywords/>
  <cp:lastModifiedBy>Alicia Dorca Garcia</cp:lastModifiedBy>
  <cp:revision>11</cp:revision>
  <dcterms:created xsi:type="dcterms:W3CDTF">2024-06-26T23:30:00Z</dcterms:created>
  <dcterms:modified xsi:type="dcterms:W3CDTF">2024-06-27T07:25:00Z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