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6C2F1C88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A35A6D">
              <w:rPr>
                <w:b/>
                <w:bCs/>
                <w:sz w:val="40"/>
                <w:szCs w:val="40"/>
              </w:rPr>
              <w:t>36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67CD9F6F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A35A6D">
        <w:rPr>
          <w:b/>
        </w:rPr>
        <w:t>1</w:t>
      </w:r>
      <w:r w:rsidR="00CD13A3">
        <w:rPr>
          <w:b/>
        </w:rPr>
        <w:t>9</w:t>
      </w:r>
      <w:r w:rsidR="00E56FDD">
        <w:rPr>
          <w:b/>
        </w:rPr>
        <w:t xml:space="preserve"> 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46FBD598" w:rsidR="001F6C71" w:rsidRDefault="0039370E" w:rsidP="001F6C71">
      <w:r w:rsidRPr="006500BA">
        <w:t xml:space="preserve">Item </w:t>
      </w:r>
      <w:r w:rsidR="00DD387D">
        <w:t>3</w:t>
      </w:r>
      <w:r w:rsidR="009300DB">
        <w:t xml:space="preserve"> </w:t>
      </w:r>
      <w:r w:rsidRPr="006500BA">
        <w:t>of the provisional agenda</w:t>
      </w:r>
    </w:p>
    <w:p w14:paraId="3DDF71E3" w14:textId="77777777" w:rsidR="00A31D9A" w:rsidRPr="006321E0" w:rsidRDefault="00A31D9A" w:rsidP="00A31D9A">
      <w:pPr>
        <w:rPr>
          <w:b/>
          <w:bCs/>
        </w:rPr>
      </w:pPr>
      <w:r>
        <w:rPr>
          <w:b/>
          <w:bCs/>
        </w:rPr>
        <w:t>Listing, classification and packing</w:t>
      </w:r>
    </w:p>
    <w:p w14:paraId="02AD0AEC" w14:textId="2F3334DE" w:rsidR="006A0FB3" w:rsidRDefault="00CC7758" w:rsidP="006A0FB3">
      <w:pPr>
        <w:pStyle w:val="HChG"/>
        <w:rPr>
          <w:rFonts w:eastAsia="MS Mincho"/>
          <w:lang w:val="en-US" w:eastAsia="ja-JP"/>
        </w:rPr>
      </w:pPr>
      <w:r>
        <w:tab/>
      </w:r>
      <w:r>
        <w:tab/>
      </w:r>
      <w:r w:rsidR="006A0FB3">
        <w:rPr>
          <w:lang w:val="en-US"/>
        </w:rPr>
        <w:t>Deletion of the entry UN</w:t>
      </w:r>
      <w:r w:rsidR="008942EE">
        <w:rPr>
          <w:lang w:val="en-US"/>
        </w:rPr>
        <w:t> </w:t>
      </w:r>
      <w:r w:rsidR="006A0FB3">
        <w:rPr>
          <w:lang w:val="en-US"/>
        </w:rPr>
        <w:t>2941 FLUOROANILINES</w:t>
      </w:r>
    </w:p>
    <w:p w14:paraId="4388ACD7" w14:textId="028B6DD5" w:rsidR="006A0FB3" w:rsidRDefault="006A0FB3" w:rsidP="006A0FB3">
      <w:pPr>
        <w:pStyle w:val="H1G"/>
      </w:pPr>
      <w:r>
        <w:tab/>
      </w:r>
      <w:r>
        <w:tab/>
      </w:r>
      <w:r w:rsidRPr="003C0B4C">
        <w:t>Transmitted by the expert from Germany</w:t>
      </w:r>
    </w:p>
    <w:p w14:paraId="6D5B9B48" w14:textId="77777777" w:rsidR="006A0FB3" w:rsidRPr="00411F5E" w:rsidRDefault="006A0FB3" w:rsidP="006A0FB3">
      <w:pPr>
        <w:pStyle w:val="HChG"/>
      </w:pPr>
      <w:r>
        <w:tab/>
      </w:r>
      <w:r w:rsidRPr="00411F5E">
        <w:t>I.</w:t>
      </w:r>
      <w:r w:rsidRPr="00411F5E">
        <w:tab/>
        <w:t>Introduction</w:t>
      </w:r>
    </w:p>
    <w:p w14:paraId="6E610E91" w14:textId="206470BC" w:rsidR="006A0FB3" w:rsidRPr="00411F5E" w:rsidRDefault="006A0FB3" w:rsidP="006A0FB3">
      <w:pPr>
        <w:pStyle w:val="SingleTxtG"/>
        <w:rPr>
          <w:rStyle w:val="rynqvb"/>
        </w:rPr>
      </w:pPr>
      <w:r w:rsidRPr="00411F5E">
        <w:t>1.</w:t>
      </w:r>
      <w:r w:rsidRPr="00411F5E">
        <w:rPr>
          <w:rStyle w:val="rynqvb"/>
        </w:rPr>
        <w:tab/>
      </w:r>
      <w:r w:rsidRPr="00411F5E">
        <w:t xml:space="preserve">The UN </w:t>
      </w:r>
      <w:r w:rsidRPr="00411F5E">
        <w:rPr>
          <w:i/>
          <w:iCs/>
        </w:rPr>
        <w:t>Model Regulations</w:t>
      </w:r>
      <w:r w:rsidRPr="00411F5E">
        <w:t xml:space="preserve"> currently subsume </w:t>
      </w:r>
      <w:proofErr w:type="spellStart"/>
      <w:r w:rsidRPr="00411F5E">
        <w:t>fluoroanilines</w:t>
      </w:r>
      <w:proofErr w:type="spellEnd"/>
      <w:r w:rsidRPr="00411F5E">
        <w:t xml:space="preserve"> under UN</w:t>
      </w:r>
      <w:r w:rsidR="008942EE" w:rsidRPr="00411F5E">
        <w:t> </w:t>
      </w:r>
      <w:r w:rsidRPr="00411F5E">
        <w:t>2941, Division 6.1 in liquid form with packing group III.</w:t>
      </w:r>
      <w:r w:rsidRPr="00411F5E">
        <w:rPr>
          <w:rStyle w:val="rynqvb"/>
        </w:rPr>
        <w:t xml:space="preserve"> </w:t>
      </w:r>
    </w:p>
    <w:p w14:paraId="1C78C2CB" w14:textId="4718E05F" w:rsidR="006A0FB3" w:rsidRPr="00411F5E" w:rsidRDefault="006A0FB3" w:rsidP="00411F5E">
      <w:pPr>
        <w:pStyle w:val="SingleTxtG"/>
        <w:rPr>
          <w:rStyle w:val="rynqvb"/>
        </w:rPr>
      </w:pPr>
      <w:r w:rsidRPr="00411F5E">
        <w:t>2.</w:t>
      </w:r>
      <w:r w:rsidRPr="00411F5E">
        <w:tab/>
      </w:r>
      <w:proofErr w:type="spellStart"/>
      <w:r w:rsidRPr="00411F5E">
        <w:t>Fluoroanilines</w:t>
      </w:r>
      <w:proofErr w:type="spellEnd"/>
      <w:r w:rsidRPr="00411F5E">
        <w:t xml:space="preserve"> form a heterogenous group of substances that are derived from both aniline and fluorobenzene. The structure consists of a benzene ring with an added amino group (–NH2) and fluorine/s (–F) as substituents. Their different arrangements (ortho, meta or para) results in different constitutional isomers and in different </w:t>
      </w:r>
      <w:proofErr w:type="spellStart"/>
      <w:r w:rsidRPr="00411F5E">
        <w:t>physico</w:t>
      </w:r>
      <w:proofErr w:type="spellEnd"/>
      <w:r w:rsidRPr="00411F5E">
        <w:t>-chemical characteristics. Some of them are solid, but more than half of them are liquid.</w:t>
      </w:r>
    </w:p>
    <w:p w14:paraId="5FD5B1CC" w14:textId="77777777" w:rsidR="006A0FB3" w:rsidRPr="00411F5E" w:rsidRDefault="006A0FB3" w:rsidP="006A0FB3">
      <w:pPr>
        <w:pStyle w:val="SingleTxtG"/>
      </w:pPr>
      <w:r w:rsidRPr="00411F5E">
        <w:t>3.</w:t>
      </w:r>
      <w:r w:rsidRPr="00411F5E">
        <w:tab/>
        <w:t xml:space="preserve">The German competent authority received an inquiry from a company concerning the classification of </w:t>
      </w:r>
      <w:proofErr w:type="spellStart"/>
      <w:r w:rsidRPr="00411F5E">
        <w:t>monofluoroanilines</w:t>
      </w:r>
      <w:proofErr w:type="spellEnd"/>
      <w:r w:rsidRPr="00411F5E">
        <w:t xml:space="preserve"> for a safe transport.</w:t>
      </w:r>
    </w:p>
    <w:p w14:paraId="2412C6F6" w14:textId="2E7DA123" w:rsidR="006A0FB3" w:rsidRPr="00411F5E" w:rsidRDefault="006A0FB3" w:rsidP="006A0FB3">
      <w:pPr>
        <w:pStyle w:val="SingleTxtG"/>
      </w:pPr>
      <w:r w:rsidRPr="00411F5E">
        <w:t>4.</w:t>
      </w:r>
      <w:r w:rsidRPr="00411F5E">
        <w:tab/>
        <w:t>The German competent authority confirmed that there are indications to support the classification in Class 6.1 of 2-fluoroaniline but only as a secondary hazard. There was no data found for 3-fluoroaniline that would justify a dangerous goods classification. In the case of 4-fluoroaniline, the classification in Class 8 is justified.</w:t>
      </w:r>
    </w:p>
    <w:p w14:paraId="7F679BC3" w14:textId="77777777" w:rsidR="006A0FB3" w:rsidRPr="00411F5E" w:rsidRDefault="006A0FB3" w:rsidP="006A0FB3">
      <w:pPr>
        <w:pStyle w:val="HChG"/>
      </w:pPr>
      <w:r w:rsidRPr="00411F5E">
        <w:tab/>
        <w:t>II.</w:t>
      </w:r>
      <w:r w:rsidRPr="00411F5E">
        <w:tab/>
        <w:t>Discussion</w:t>
      </w:r>
    </w:p>
    <w:p w14:paraId="44CF8439" w14:textId="77777777" w:rsidR="006A0FB3" w:rsidRPr="00411F5E" w:rsidRDefault="006A0FB3" w:rsidP="00411F5E">
      <w:pPr>
        <w:pStyle w:val="SingleTxtG"/>
        <w:rPr>
          <w:rStyle w:val="hwtze"/>
        </w:rPr>
      </w:pPr>
      <w:r w:rsidRPr="00411F5E">
        <w:t>5.</w:t>
      </w:r>
      <w:r w:rsidRPr="00411F5E">
        <w:tab/>
        <w:t xml:space="preserve">The analysis of </w:t>
      </w:r>
      <w:proofErr w:type="spellStart"/>
      <w:r w:rsidRPr="00411F5E">
        <w:t>fluoroanilines</w:t>
      </w:r>
      <w:proofErr w:type="spellEnd"/>
      <w:r w:rsidRPr="00411F5E">
        <w:t xml:space="preserve"> shows the wide spectrum of characteristics leading to different classifications. This can easily be demonstrated by taking a closer look at the 19 </w:t>
      </w:r>
      <w:proofErr w:type="spellStart"/>
      <w:r w:rsidRPr="00411F5E">
        <w:t>fluoroanilines</w:t>
      </w:r>
      <w:proofErr w:type="spellEnd"/>
      <w:r w:rsidRPr="00411F5E">
        <w:t xml:space="preserve"> with only fluorine substituent(s). </w:t>
      </w:r>
      <w:r w:rsidRPr="00411F5E">
        <w:rPr>
          <w:rStyle w:val="rynqvb"/>
        </w:rPr>
        <w:t xml:space="preserve">According to the available data seven of these </w:t>
      </w:r>
      <w:proofErr w:type="spellStart"/>
      <w:r w:rsidRPr="00411F5E">
        <w:rPr>
          <w:rStyle w:val="rynqvb"/>
        </w:rPr>
        <w:t>fluoroanilines</w:t>
      </w:r>
      <w:proofErr w:type="spellEnd"/>
      <w:r w:rsidRPr="00411F5E">
        <w:rPr>
          <w:rStyle w:val="rynqvb"/>
        </w:rPr>
        <w:t xml:space="preserve"> (2,3,4-trifluoroaniline, 2,3,6-trifluoroaniline, 2,4,5-trifluoroanline, 3,4,5-trofluoroaniline, 2,3,4,5-tetrafluoroaniline, 2,3,5,6-tetrafluoroaniline and </w:t>
      </w:r>
      <w:proofErr w:type="spellStart"/>
      <w:r w:rsidRPr="00411F5E">
        <w:rPr>
          <w:rStyle w:val="rynqvb"/>
        </w:rPr>
        <w:t>pentafluoroaniline</w:t>
      </w:r>
      <w:proofErr w:type="spellEnd"/>
      <w:r w:rsidRPr="00411F5E">
        <w:rPr>
          <w:rStyle w:val="rynqvb"/>
        </w:rPr>
        <w:t>) can surely not be classified as dangerous goods.</w:t>
      </w:r>
      <w:r w:rsidRPr="00411F5E">
        <w:rPr>
          <w:rStyle w:val="hwtze"/>
        </w:rPr>
        <w:t xml:space="preserve"> </w:t>
      </w:r>
    </w:p>
    <w:p w14:paraId="68104643" w14:textId="20781D26" w:rsidR="006A0FB3" w:rsidRPr="00411F5E" w:rsidRDefault="006A0FB3" w:rsidP="00411F5E">
      <w:pPr>
        <w:pStyle w:val="SingleTxtG"/>
      </w:pPr>
      <w:r w:rsidRPr="00411F5E">
        <w:t>6.</w:t>
      </w:r>
      <w:r w:rsidRPr="00411F5E">
        <w:tab/>
        <w:t xml:space="preserve">The classifications of another seven </w:t>
      </w:r>
      <w:proofErr w:type="spellStart"/>
      <w:r w:rsidRPr="00411F5E">
        <w:t>fluoroanilines</w:t>
      </w:r>
      <w:proofErr w:type="spellEnd"/>
      <w:r w:rsidRPr="00411F5E">
        <w:t xml:space="preserve"> with only fluorine substitute(s) are questionable: one may be acute toxic 3 (2,4-difluoroaniline) and the other six </w:t>
      </w:r>
      <w:proofErr w:type="spellStart"/>
      <w:r w:rsidRPr="00411F5E">
        <w:t>fluoroanilines</w:t>
      </w:r>
      <w:proofErr w:type="spellEnd"/>
      <w:r w:rsidRPr="00411F5E">
        <w:t xml:space="preserve"> (3-fluoroaniline, 2,3-difluoroaniline, 2,5-difluoroaniline, 3,4-difluoroaniline, 3,5-difluoroaniline and 2,3,5-trifluoroaniline) may also not be classified as dangerous goods. </w:t>
      </w:r>
    </w:p>
    <w:p w14:paraId="53646416" w14:textId="1DA7732B" w:rsidR="006A0FB3" w:rsidRPr="00411F5E" w:rsidRDefault="006A0FB3" w:rsidP="00411F5E">
      <w:pPr>
        <w:pStyle w:val="SingleTxtG"/>
      </w:pPr>
      <w:r w:rsidRPr="00411F5E">
        <w:t>7.</w:t>
      </w:r>
      <w:r w:rsidRPr="00411F5E">
        <w:tab/>
        <w:t xml:space="preserve">Of the remaining five </w:t>
      </w:r>
      <w:proofErr w:type="spellStart"/>
      <w:r w:rsidRPr="00411F5E">
        <w:t>fluoroanilines</w:t>
      </w:r>
      <w:proofErr w:type="spellEnd"/>
      <w:r w:rsidRPr="00411F5E">
        <w:t xml:space="preserve"> with only fluorine substitute(s) two substances are flammable liquids (2,6-difluoroaniline and 2,3,4,6-tetrafluoroaniline), one of which may also be acute toxic (2,6-difluoroaniline). One substance is a flammable solid (2,4,6- </w:t>
      </w:r>
      <w:proofErr w:type="spellStart"/>
      <w:r w:rsidRPr="00411F5E">
        <w:t>trifluoroaniline</w:t>
      </w:r>
      <w:proofErr w:type="spellEnd"/>
      <w:r w:rsidRPr="00411F5E">
        <w:t>), one is skin corrosive (4-fluoroaniline) and one substance is flammable and acute toxic (2-fluoroaniline) (for further details see Annex).</w:t>
      </w:r>
    </w:p>
    <w:p w14:paraId="4D608179" w14:textId="01BA6087" w:rsidR="006A0FB3" w:rsidRPr="00411F5E" w:rsidRDefault="006A0FB3" w:rsidP="00411F5E">
      <w:pPr>
        <w:pStyle w:val="SingleTxtG"/>
      </w:pPr>
      <w:r w:rsidRPr="00411F5E">
        <w:t>8.</w:t>
      </w:r>
      <w:r w:rsidRPr="00411F5E">
        <w:tab/>
        <w:t xml:space="preserve">Overall, the classification of </w:t>
      </w:r>
      <w:proofErr w:type="spellStart"/>
      <w:r w:rsidRPr="00411F5E">
        <w:t>fluoroanilines</w:t>
      </w:r>
      <w:proofErr w:type="spellEnd"/>
      <w:r w:rsidRPr="00411F5E">
        <w:t xml:space="preserve"> in Division 6.1 PG III under UN 2941 does not seem to be adequate: Of the 19 </w:t>
      </w:r>
      <w:proofErr w:type="spellStart"/>
      <w:r w:rsidRPr="00411F5E">
        <w:t>fluoroanilines</w:t>
      </w:r>
      <w:proofErr w:type="spellEnd"/>
      <w:r w:rsidRPr="00411F5E">
        <w:t xml:space="preserve"> mentioned above only three </w:t>
      </w:r>
      <w:proofErr w:type="spellStart"/>
      <w:r w:rsidRPr="00411F5E">
        <w:t>fluoroaniline</w:t>
      </w:r>
      <w:proofErr w:type="spellEnd"/>
      <w:r w:rsidRPr="00411F5E">
        <w:t xml:space="preserve"> have either confirmed toxic (2-fluoroaniline) or possible toxic properties (2,4-difluoroaniline and 2,6-difluoroaniline).  For a comprehensive overview of the data for the classification of </w:t>
      </w:r>
      <w:proofErr w:type="spellStart"/>
      <w:r w:rsidRPr="00411F5E">
        <w:t>fluoroanilines</w:t>
      </w:r>
      <w:proofErr w:type="spellEnd"/>
      <w:r w:rsidRPr="00411F5E">
        <w:t xml:space="preserve"> with only fluorine substitute(s) see Annex.</w:t>
      </w:r>
    </w:p>
    <w:p w14:paraId="0A53E4DD" w14:textId="6F10856F" w:rsidR="006A0FB3" w:rsidRPr="00411F5E" w:rsidRDefault="006A0FB3" w:rsidP="00411F5E">
      <w:pPr>
        <w:pStyle w:val="SingleTxtG"/>
      </w:pPr>
      <w:r w:rsidRPr="00411F5E">
        <w:lastRenderedPageBreak/>
        <w:t>9.</w:t>
      </w:r>
      <w:r w:rsidRPr="00411F5E">
        <w:tab/>
        <w:t>In addition to the data from the ECHA (</w:t>
      </w:r>
      <w:hyperlink r:id="rId11" w:history="1">
        <w:r w:rsidRPr="00411F5E">
          <w:t>https://echa.europe.eu/de/home</w:t>
        </w:r>
      </w:hyperlink>
      <w:r w:rsidRPr="00411F5E">
        <w:t>) and PubChem (</w:t>
      </w:r>
      <w:hyperlink r:id="rId12" w:history="1">
        <w:r w:rsidRPr="00411F5E">
          <w:t>https://pubchem.ncbi.nlm.nih.gov</w:t>
        </w:r>
      </w:hyperlink>
      <w:r w:rsidRPr="00411F5E">
        <w:t xml:space="preserve">) databases shown in Annex, this finding is further supported by the data available in the GESTIS database (The hazardous information system of the German Statutory Accident Insurance under:  </w:t>
      </w:r>
      <w:hyperlink r:id="rId13" w:history="1">
        <w:r w:rsidRPr="00411F5E">
          <w:t>www.gguv.de/ifa/stoffdatenbank</w:t>
        </w:r>
      </w:hyperlink>
      <w:r w:rsidRPr="00411F5E">
        <w:t xml:space="preserve">), which provides classification for the following </w:t>
      </w:r>
      <w:proofErr w:type="spellStart"/>
      <w:r w:rsidRPr="00411F5E">
        <w:t>monofluoroanilines</w:t>
      </w:r>
      <w:proofErr w:type="spellEnd"/>
      <w:r w:rsidRPr="00411F5E">
        <w:t>: 2-fluoroaniline (Flammable Liquid Category 3), 3-fluoroaniline (not toxic, not flammable) and 4-fluoroaniline (Skin Corrosive Category 1C based on rabbit data and human experiences and Acute Toxic Category 4).</w:t>
      </w:r>
    </w:p>
    <w:p w14:paraId="4F7FA6F6" w14:textId="77777777" w:rsidR="006A0FB3" w:rsidRPr="00411F5E" w:rsidRDefault="006A0FB3" w:rsidP="00411F5E">
      <w:pPr>
        <w:pStyle w:val="SingleTxtG"/>
      </w:pPr>
      <w:r w:rsidRPr="00411F5E">
        <w:t>10.</w:t>
      </w:r>
      <w:r w:rsidRPr="00411F5E">
        <w:tab/>
        <w:t xml:space="preserve">In conclusion, the analysis shows that the vast majority of </w:t>
      </w:r>
      <w:proofErr w:type="spellStart"/>
      <w:r w:rsidRPr="00411F5E">
        <w:t>fluoroanilines</w:t>
      </w:r>
      <w:proofErr w:type="spellEnd"/>
      <w:r w:rsidRPr="00411F5E">
        <w:t xml:space="preserve"> with only fluorine substitute(s) do not meet the classification criteria for division 6.1. In addition, some of these </w:t>
      </w:r>
      <w:proofErr w:type="spellStart"/>
      <w:r w:rsidRPr="00411F5E">
        <w:t>fluoroanilines</w:t>
      </w:r>
      <w:proofErr w:type="spellEnd"/>
      <w:r w:rsidRPr="00411F5E">
        <w:t xml:space="preserve"> have divergent or additional hazards, which are not addressed by UN 2941.</w:t>
      </w:r>
    </w:p>
    <w:p w14:paraId="6F34F971" w14:textId="11B2E375" w:rsidR="006A0FB3" w:rsidRPr="00411F5E" w:rsidRDefault="006A0FB3" w:rsidP="00411F5E">
      <w:pPr>
        <w:pStyle w:val="SingleTxtG"/>
      </w:pPr>
      <w:r w:rsidRPr="00411F5E">
        <w:t>11.</w:t>
      </w:r>
      <w:r w:rsidRPr="00411F5E">
        <w:tab/>
        <w:t xml:space="preserve">Given the variety of </w:t>
      </w:r>
      <w:proofErr w:type="spellStart"/>
      <w:r w:rsidRPr="00411F5E">
        <w:t>fluoroanilines</w:t>
      </w:r>
      <w:proofErr w:type="spellEnd"/>
      <w:r w:rsidRPr="00411F5E">
        <w:t xml:space="preserve"> with only fluorine substitute(s) and </w:t>
      </w:r>
      <w:proofErr w:type="spellStart"/>
      <w:r w:rsidRPr="00411F5E">
        <w:t>fluoroanilines</w:t>
      </w:r>
      <w:proofErr w:type="spellEnd"/>
      <w:r w:rsidRPr="00411F5E">
        <w:t xml:space="preserve"> in general, this document tries to illustrate how different the chemical and physical properties of </w:t>
      </w:r>
      <w:proofErr w:type="spellStart"/>
      <w:r w:rsidRPr="00411F5E">
        <w:t>fluoroaniline</w:t>
      </w:r>
      <w:proofErr w:type="spellEnd"/>
      <w:r w:rsidRPr="00411F5E">
        <w:t xml:space="preserve"> can be and how one class or division under a single UN entry cannot cover all or most (or at least several) of them.</w:t>
      </w:r>
    </w:p>
    <w:p w14:paraId="5E52483A" w14:textId="77777777" w:rsidR="006A0FB3" w:rsidRPr="00411F5E" w:rsidRDefault="006A0FB3" w:rsidP="00411F5E">
      <w:pPr>
        <w:pStyle w:val="SingleTxtG"/>
      </w:pPr>
      <w:r w:rsidRPr="00411F5E">
        <w:t>12.</w:t>
      </w:r>
      <w:r w:rsidRPr="00411F5E">
        <w:tab/>
        <w:t xml:space="preserve">Addressing the very different chemical and physical properties of </w:t>
      </w:r>
      <w:proofErr w:type="spellStart"/>
      <w:r w:rsidRPr="00411F5E">
        <w:t>fluoroanilines</w:t>
      </w:r>
      <w:proofErr w:type="spellEnd"/>
      <w:r w:rsidRPr="00411F5E">
        <w:t xml:space="preserve"> in the Model Regulation in a simple yet promising way would be to delete UN 2941 FLUOROANILINES from the Dangerous Goods List in Chapter 3.2 as proposed below. This would allow those </w:t>
      </w:r>
      <w:proofErr w:type="spellStart"/>
      <w:r w:rsidRPr="00411F5E">
        <w:t>fluoroanilines</w:t>
      </w:r>
      <w:proofErr w:type="spellEnd"/>
      <w:r w:rsidRPr="00411F5E">
        <w:t xml:space="preserve">, which are classified as dangerous goods, to be transported under the relevant </w:t>
      </w:r>
      <w:proofErr w:type="spellStart"/>
      <w:r w:rsidRPr="00411F5E">
        <w:t>n.o.s</w:t>
      </w:r>
      <w:proofErr w:type="spellEnd"/>
      <w:r w:rsidRPr="00411F5E">
        <w:t>. entries.</w:t>
      </w:r>
    </w:p>
    <w:p w14:paraId="15A9D3BB" w14:textId="16CCC172" w:rsidR="006A0FB3" w:rsidRPr="00411F5E" w:rsidRDefault="006A0FB3" w:rsidP="00411F5E">
      <w:pPr>
        <w:pStyle w:val="SingleTxtG"/>
      </w:pPr>
      <w:r w:rsidRPr="00411F5E">
        <w:t>13.</w:t>
      </w:r>
      <w:r w:rsidRPr="00411F5E">
        <w:tab/>
        <w:t>However, Germany would like to request feedback from the Sub-Committee to continue working on this issue.</w:t>
      </w:r>
    </w:p>
    <w:p w14:paraId="2F2C6DAC" w14:textId="4825DFE5" w:rsidR="006A0FB3" w:rsidRPr="00411F5E" w:rsidRDefault="006A0FB3" w:rsidP="00411F5E">
      <w:pPr>
        <w:pStyle w:val="SingleTxtG"/>
      </w:pPr>
      <w:r w:rsidRPr="00411F5E">
        <w:t>14.</w:t>
      </w:r>
      <w:r w:rsidRPr="00411F5E">
        <w:tab/>
        <w:t xml:space="preserve">In addition, this proposal supports Sustainable Development Goal 3: Good Health and Well-Being as part of the 2030 Agenda for Sustainable Development by promoting the safe transport of </w:t>
      </w:r>
      <w:proofErr w:type="spellStart"/>
      <w:r w:rsidRPr="00411F5E">
        <w:t>fluoroanilines</w:t>
      </w:r>
      <w:proofErr w:type="spellEnd"/>
      <w:r w:rsidRPr="00411F5E">
        <w:t>.</w:t>
      </w:r>
    </w:p>
    <w:p w14:paraId="567836ED" w14:textId="77777777" w:rsidR="006A0FB3" w:rsidRPr="00411F5E" w:rsidRDefault="006A0FB3" w:rsidP="006A0FB3">
      <w:pPr>
        <w:pStyle w:val="HChG"/>
      </w:pPr>
      <w:r w:rsidRPr="00411F5E">
        <w:tab/>
        <w:t>III.</w:t>
      </w:r>
      <w:r w:rsidRPr="00411F5E">
        <w:tab/>
        <w:t>Proposal</w:t>
      </w:r>
    </w:p>
    <w:p w14:paraId="5CDFFAF6" w14:textId="77777777" w:rsidR="006A0FB3" w:rsidRPr="00411F5E" w:rsidRDefault="006A0FB3" w:rsidP="006A0FB3">
      <w:pPr>
        <w:pStyle w:val="ListParagraph"/>
        <w:spacing w:after="120" w:line="240" w:lineRule="atLeast"/>
        <w:ind w:left="1134" w:right="1134"/>
        <w:rPr>
          <w:rStyle w:val="rynqvb"/>
          <w:sz w:val="20"/>
          <w:lang w:val="en-GB"/>
        </w:rPr>
      </w:pPr>
      <w:r w:rsidRPr="00411F5E">
        <w:rPr>
          <w:sz w:val="20"/>
          <w:lang w:val="en-GB"/>
        </w:rPr>
        <w:t>15.</w:t>
      </w:r>
      <w:r w:rsidRPr="00411F5E">
        <w:rPr>
          <w:sz w:val="20"/>
          <w:lang w:val="en-GB"/>
        </w:rPr>
        <w:tab/>
        <w:t xml:space="preserve">Amend the Dangerous Goods List in Chapter 3.2 as follows </w:t>
      </w:r>
      <w:r w:rsidRPr="00411F5E">
        <w:rPr>
          <w:rStyle w:val="rynqvb"/>
          <w:sz w:val="20"/>
          <w:lang w:val="en-GB"/>
        </w:rPr>
        <w:t xml:space="preserve">(deleted text is </w:t>
      </w:r>
      <w:proofErr w:type="spellStart"/>
      <w:r w:rsidRPr="00411F5E">
        <w:rPr>
          <w:rStyle w:val="rynqvb"/>
          <w:strike/>
          <w:sz w:val="20"/>
          <w:lang w:val="en-GB"/>
        </w:rPr>
        <w:t>striken</w:t>
      </w:r>
      <w:proofErr w:type="spellEnd"/>
      <w:r w:rsidRPr="00411F5E">
        <w:rPr>
          <w:rStyle w:val="rynqvb"/>
          <w:strike/>
          <w:sz w:val="20"/>
          <w:lang w:val="en-GB"/>
        </w:rPr>
        <w:t xml:space="preserve"> though</w:t>
      </w:r>
      <w:r w:rsidRPr="00411F5E">
        <w:rPr>
          <w:rStyle w:val="rynqvb"/>
          <w:sz w:val="20"/>
          <w:lang w:val="en-GB"/>
        </w:rPr>
        <w:t>):</w:t>
      </w:r>
    </w:p>
    <w:p w14:paraId="17AB998B" w14:textId="77777777" w:rsidR="006A0FB3" w:rsidRPr="00411F5E" w:rsidRDefault="006A0FB3" w:rsidP="006A0FB3">
      <w:pPr>
        <w:pStyle w:val="SingleTxtG"/>
      </w:pPr>
    </w:p>
    <w:tbl>
      <w:tblPr>
        <w:tblStyle w:val="TableGrid1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0"/>
        <w:gridCol w:w="567"/>
        <w:gridCol w:w="567"/>
        <w:gridCol w:w="709"/>
        <w:gridCol w:w="425"/>
        <w:gridCol w:w="425"/>
        <w:gridCol w:w="851"/>
        <w:gridCol w:w="850"/>
        <w:gridCol w:w="708"/>
        <w:gridCol w:w="993"/>
      </w:tblGrid>
      <w:tr w:rsidR="006A0FB3" w:rsidRPr="00411F5E" w14:paraId="216DABEA" w14:textId="77777777" w:rsidTr="00D24A59">
        <w:trPr>
          <w:trHeight w:val="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2BBC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UN 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94A6" w14:textId="77777777" w:rsidR="006A0FB3" w:rsidRPr="00411F5E" w:rsidRDefault="006A0FB3" w:rsidP="00D24A59">
            <w:pPr>
              <w:spacing w:after="120"/>
              <w:ind w:right="13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Name and description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9DD7" w14:textId="77777777" w:rsidR="006A0FB3" w:rsidRPr="00411F5E" w:rsidRDefault="006A0FB3" w:rsidP="00D24A59">
            <w:pPr>
              <w:spacing w:after="120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Class or division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0C68" w14:textId="77777777" w:rsidR="006A0FB3" w:rsidRPr="00411F5E" w:rsidRDefault="006A0FB3" w:rsidP="00D24A59">
            <w:pPr>
              <w:tabs>
                <w:tab w:val="left" w:pos="0"/>
              </w:tabs>
              <w:spacing w:after="120"/>
              <w:jc w:val="center"/>
              <w:rPr>
                <w:sz w:val="16"/>
                <w:szCs w:val="18"/>
                <w:lang w:val="en-GB"/>
              </w:rPr>
            </w:pPr>
            <w:proofErr w:type="spellStart"/>
            <w:r w:rsidRPr="00411F5E">
              <w:rPr>
                <w:sz w:val="16"/>
                <w:szCs w:val="18"/>
                <w:lang w:val="en-GB"/>
              </w:rPr>
              <w:t>Subsi</w:t>
            </w:r>
            <w:proofErr w:type="spellEnd"/>
            <w:r w:rsidRPr="00411F5E">
              <w:rPr>
                <w:sz w:val="16"/>
                <w:szCs w:val="18"/>
                <w:lang w:val="en-GB"/>
              </w:rPr>
              <w:t>-diary hazard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E0AD" w14:textId="77777777" w:rsidR="006A0FB3" w:rsidRPr="00411F5E" w:rsidRDefault="006A0FB3" w:rsidP="00D24A59">
            <w:pPr>
              <w:spacing w:after="120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UN packing group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2018" w14:textId="77777777" w:rsidR="006A0FB3" w:rsidRPr="00411F5E" w:rsidRDefault="006A0FB3" w:rsidP="00D24A59">
            <w:pPr>
              <w:spacing w:after="120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 xml:space="preserve">Special </w:t>
            </w:r>
            <w:proofErr w:type="spellStart"/>
            <w:r w:rsidRPr="00411F5E">
              <w:rPr>
                <w:sz w:val="16"/>
                <w:szCs w:val="18"/>
                <w:lang w:val="en-GB"/>
              </w:rPr>
              <w:t>provi-sions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0AFE" w14:textId="77777777" w:rsidR="006A0FB3" w:rsidRPr="00411F5E" w:rsidRDefault="006A0FB3" w:rsidP="00D24A59">
            <w:pPr>
              <w:spacing w:after="120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Limited and excepted quantities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76AE" w14:textId="77777777" w:rsidR="006A0FB3" w:rsidRPr="00411F5E" w:rsidRDefault="006A0FB3" w:rsidP="00D24A59">
            <w:pPr>
              <w:tabs>
                <w:tab w:val="left" w:pos="0"/>
              </w:tabs>
              <w:spacing w:after="120"/>
              <w:jc w:val="center"/>
              <w:rPr>
                <w:sz w:val="16"/>
                <w:szCs w:val="18"/>
                <w:lang w:val="en-GB"/>
              </w:rPr>
            </w:pPr>
            <w:proofErr w:type="spellStart"/>
            <w:r w:rsidRPr="00411F5E">
              <w:rPr>
                <w:sz w:val="16"/>
                <w:szCs w:val="18"/>
                <w:lang w:val="en-GB"/>
              </w:rPr>
              <w:t>Packagings</w:t>
            </w:r>
            <w:proofErr w:type="spellEnd"/>
            <w:r w:rsidRPr="00411F5E">
              <w:rPr>
                <w:sz w:val="16"/>
                <w:szCs w:val="18"/>
                <w:lang w:val="en-GB"/>
              </w:rPr>
              <w:t xml:space="preserve"> and IBCs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EB32" w14:textId="77777777" w:rsidR="006A0FB3" w:rsidRPr="00411F5E" w:rsidRDefault="006A0FB3" w:rsidP="00D24A59">
            <w:pPr>
              <w:spacing w:after="120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Portable tanks and bulk containers</w:t>
            </w:r>
          </w:p>
        </w:tc>
      </w:tr>
      <w:tr w:rsidR="006A0FB3" w:rsidRPr="00411F5E" w14:paraId="553FFA2B" w14:textId="77777777" w:rsidTr="00D24A59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62E" w14:textId="77777777" w:rsidR="006A0FB3" w:rsidRPr="00411F5E" w:rsidRDefault="006A0FB3" w:rsidP="00D24A59">
            <w:pPr>
              <w:rPr>
                <w:sz w:val="16"/>
                <w:szCs w:val="18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C1D7" w14:textId="77777777" w:rsidR="006A0FB3" w:rsidRPr="00411F5E" w:rsidRDefault="006A0FB3" w:rsidP="00D24A59">
            <w:pPr>
              <w:rPr>
                <w:sz w:val="16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389D" w14:textId="77777777" w:rsidR="006A0FB3" w:rsidRPr="00411F5E" w:rsidRDefault="006A0FB3" w:rsidP="00D24A59">
            <w:pPr>
              <w:rPr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9AE7" w14:textId="77777777" w:rsidR="006A0FB3" w:rsidRPr="00411F5E" w:rsidRDefault="006A0FB3" w:rsidP="00D24A59">
            <w:pPr>
              <w:rPr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6EC7" w14:textId="77777777" w:rsidR="006A0FB3" w:rsidRPr="00411F5E" w:rsidRDefault="006A0FB3" w:rsidP="00D24A59">
            <w:pPr>
              <w:rPr>
                <w:sz w:val="16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A07C" w14:textId="77777777" w:rsidR="006A0FB3" w:rsidRPr="00411F5E" w:rsidRDefault="006A0FB3" w:rsidP="00D24A59">
            <w:pPr>
              <w:rPr>
                <w:sz w:val="16"/>
                <w:szCs w:val="18"/>
                <w:lang w:val="en-GB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6DF" w14:textId="77777777" w:rsidR="006A0FB3" w:rsidRPr="00411F5E" w:rsidRDefault="006A0FB3" w:rsidP="00D24A59">
            <w:pPr>
              <w:rPr>
                <w:sz w:val="16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D9FA" w14:textId="77777777" w:rsidR="006A0FB3" w:rsidRPr="00411F5E" w:rsidRDefault="006A0FB3" w:rsidP="00D24A59">
            <w:pPr>
              <w:tabs>
                <w:tab w:val="left" w:pos="0"/>
              </w:tabs>
              <w:spacing w:after="120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Packing instruction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11CE" w14:textId="77777777" w:rsidR="006A0FB3" w:rsidRPr="00411F5E" w:rsidRDefault="006A0FB3" w:rsidP="00D24A59">
            <w:pPr>
              <w:tabs>
                <w:tab w:val="left" w:pos="0"/>
              </w:tabs>
              <w:spacing w:after="120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Special packing provisions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D856" w14:textId="77777777" w:rsidR="006A0FB3" w:rsidRPr="00411F5E" w:rsidRDefault="006A0FB3" w:rsidP="00D24A59">
            <w:pPr>
              <w:spacing w:after="120"/>
              <w:jc w:val="center"/>
              <w:rPr>
                <w:sz w:val="16"/>
                <w:szCs w:val="18"/>
                <w:lang w:val="en-GB"/>
              </w:rPr>
            </w:pPr>
            <w:proofErr w:type="spellStart"/>
            <w:r w:rsidRPr="00411F5E">
              <w:rPr>
                <w:sz w:val="16"/>
                <w:szCs w:val="18"/>
                <w:lang w:val="en-GB"/>
              </w:rPr>
              <w:t>Instruc-tions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468B" w14:textId="77777777" w:rsidR="006A0FB3" w:rsidRPr="00411F5E" w:rsidRDefault="006A0FB3" w:rsidP="00D24A59">
            <w:pPr>
              <w:spacing w:after="120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Special provisions</w:t>
            </w:r>
          </w:p>
        </w:tc>
      </w:tr>
      <w:tr w:rsidR="006A0FB3" w:rsidRPr="00411F5E" w14:paraId="51F9BADA" w14:textId="77777777" w:rsidTr="00D2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1BE4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AC40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1CD2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6AA5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2B4A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665D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C544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(7a)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B1FB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(7b)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E79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9E33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E6FE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574C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6"/>
                <w:szCs w:val="18"/>
                <w:lang w:val="en-GB"/>
              </w:rPr>
            </w:pPr>
            <w:r w:rsidRPr="00411F5E">
              <w:rPr>
                <w:sz w:val="16"/>
                <w:szCs w:val="18"/>
                <w:lang w:val="en-GB"/>
              </w:rPr>
              <w:t>(11)</w:t>
            </w:r>
          </w:p>
        </w:tc>
      </w:tr>
      <w:tr w:rsidR="006A0FB3" w:rsidRPr="00411F5E" w14:paraId="298F4FF1" w14:textId="77777777" w:rsidTr="00D24A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1888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2941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035B" w14:textId="77777777" w:rsidR="006A0FB3" w:rsidRPr="00411F5E" w:rsidRDefault="006A0FB3" w:rsidP="00D24A59">
            <w:pPr>
              <w:spacing w:after="120"/>
              <w:ind w:right="19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FLUOROANILINES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DE7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A92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6335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EDF" w14:textId="77777777" w:rsidR="006A0FB3" w:rsidRPr="00411F5E" w:rsidRDefault="006A0FB3" w:rsidP="00D24A59">
            <w:pPr>
              <w:spacing w:after="120"/>
              <w:ind w:right="17"/>
              <w:contextualSpacing/>
              <w:rPr>
                <w:sz w:val="18"/>
                <w:szCs w:val="18"/>
                <w:lang w:val="en-GB"/>
              </w:rPr>
            </w:pPr>
          </w:p>
          <w:p w14:paraId="0DCC49F4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E06B" w14:textId="77777777" w:rsidR="006A0FB3" w:rsidRPr="00411F5E" w:rsidRDefault="006A0FB3" w:rsidP="00D24A59">
            <w:pPr>
              <w:spacing w:after="120"/>
              <w:ind w:right="17"/>
              <w:contextualSpacing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5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4D59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E1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3F7F" w14:textId="77777777" w:rsidR="006A0FB3" w:rsidRPr="00411F5E" w:rsidRDefault="006A0FB3" w:rsidP="00D24A59">
            <w:pPr>
              <w:spacing w:line="240" w:lineRule="auto"/>
              <w:ind w:right="17"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P001</w:t>
            </w:r>
          </w:p>
          <w:p w14:paraId="7EF3E830" w14:textId="77777777" w:rsidR="006A0FB3" w:rsidRPr="00411F5E" w:rsidRDefault="006A0FB3" w:rsidP="00D24A59">
            <w:pPr>
              <w:spacing w:line="240" w:lineRule="auto"/>
              <w:ind w:right="17"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IBC03</w:t>
            </w:r>
          </w:p>
          <w:p w14:paraId="6E1F7FC8" w14:textId="77777777" w:rsidR="006A0FB3" w:rsidRPr="00411F5E" w:rsidRDefault="006A0FB3" w:rsidP="00D24A59">
            <w:pPr>
              <w:spacing w:line="240" w:lineRule="auto"/>
              <w:ind w:right="17"/>
              <w:jc w:val="center"/>
              <w:rPr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LP01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FB8" w14:textId="77777777" w:rsidR="006A0FB3" w:rsidRPr="00411F5E" w:rsidRDefault="006A0FB3" w:rsidP="00D24A59">
            <w:pPr>
              <w:spacing w:after="120"/>
              <w:ind w:right="19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ED9E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 xml:space="preserve">T4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B632" w14:textId="77777777" w:rsidR="006A0FB3" w:rsidRPr="00411F5E" w:rsidRDefault="006A0FB3" w:rsidP="00D24A59">
            <w:pPr>
              <w:spacing w:after="120"/>
              <w:ind w:right="19"/>
              <w:jc w:val="center"/>
              <w:rPr>
                <w:strike/>
                <w:sz w:val="18"/>
                <w:szCs w:val="18"/>
                <w:lang w:val="en-GB"/>
              </w:rPr>
            </w:pPr>
            <w:r w:rsidRPr="00411F5E">
              <w:rPr>
                <w:strike/>
                <w:sz w:val="18"/>
                <w:szCs w:val="18"/>
                <w:lang w:val="en-GB"/>
              </w:rPr>
              <w:t>TP1</w:t>
            </w:r>
          </w:p>
        </w:tc>
      </w:tr>
    </w:tbl>
    <w:p w14:paraId="79FA97BB" w14:textId="77777777" w:rsidR="006A0FB3" w:rsidRPr="00411F5E" w:rsidRDefault="006A0FB3" w:rsidP="006A0FB3">
      <w:pPr>
        <w:ind w:left="567" w:firstLine="567"/>
      </w:pPr>
    </w:p>
    <w:p w14:paraId="36D3A980" w14:textId="700B37D8" w:rsidR="00411F5E" w:rsidRDefault="00411F5E">
      <w:pPr>
        <w:rPr>
          <w:u w:val="single"/>
          <w:lang w:eastAsia="en-AU"/>
        </w:rPr>
      </w:pPr>
      <w:r>
        <w:rPr>
          <w:u w:val="single"/>
          <w:lang w:eastAsia="en-AU"/>
        </w:rPr>
        <w:br w:type="page"/>
      </w:r>
    </w:p>
    <w:p w14:paraId="66A02A4E" w14:textId="530F323F" w:rsidR="00411F5E" w:rsidRDefault="006A0FB3" w:rsidP="00411F5E">
      <w:pPr>
        <w:pStyle w:val="HChG"/>
      </w:pPr>
      <w:r w:rsidRPr="00411F5E">
        <w:lastRenderedPageBreak/>
        <w:t>Annex</w:t>
      </w:r>
    </w:p>
    <w:p w14:paraId="12DE0E1F" w14:textId="09F4E66C" w:rsidR="006A0FB3" w:rsidRPr="00411F5E" w:rsidRDefault="00411F5E" w:rsidP="00411F5E">
      <w:pPr>
        <w:pStyle w:val="HChG"/>
      </w:pPr>
      <w:r>
        <w:tab/>
      </w:r>
      <w:r>
        <w:tab/>
      </w:r>
      <w:r w:rsidR="006A0FB3" w:rsidRPr="00411F5E">
        <w:t xml:space="preserve">Data for classification of </w:t>
      </w:r>
      <w:proofErr w:type="spellStart"/>
      <w:r w:rsidR="006A0FB3" w:rsidRPr="00411F5E">
        <w:t>fluoroanilines</w:t>
      </w:r>
      <w:proofErr w:type="spellEnd"/>
      <w:r w:rsidR="006A0FB3" w:rsidRPr="00411F5E">
        <w:t xml:space="preserve"> (Search datum 2023 September)</w:t>
      </w:r>
    </w:p>
    <w:p w14:paraId="6BD06A50" w14:textId="74E60906" w:rsidR="006A0FB3" w:rsidRPr="00411F5E" w:rsidRDefault="00411F5E" w:rsidP="006A0FB3">
      <w:r>
        <w:tab/>
      </w:r>
      <w:r>
        <w:tab/>
      </w:r>
      <w:r w:rsidR="006A0FB3" w:rsidRPr="00411F5E">
        <w:t>Cons: Consortium, Not: Notification, DG: Dangerous Goods, ?: questionable</w:t>
      </w:r>
    </w:p>
    <w:p w14:paraId="358B81F7" w14:textId="77777777" w:rsidR="006A0FB3" w:rsidRDefault="006A0FB3" w:rsidP="00411F5E">
      <w:pPr>
        <w:pStyle w:val="SingleTxtG"/>
      </w:pPr>
      <w:r w:rsidRPr="00411F5E">
        <w:rPr>
          <w:rFonts w:cstheme="minorHAnsi"/>
        </w:rPr>
        <w:t xml:space="preserve">ECHA: European Chemicals Agency, REACH: European Regulation for </w:t>
      </w:r>
      <w:r w:rsidRPr="00411F5E">
        <w:t>Registration, Evaluation, Authorisation and Restriction of Chemicals (1907/2006/EG)</w:t>
      </w:r>
    </w:p>
    <w:p w14:paraId="7BFC3511" w14:textId="77777777" w:rsidR="00411F5E" w:rsidRPr="00411F5E" w:rsidRDefault="00411F5E" w:rsidP="00411F5E">
      <w:pPr>
        <w:pStyle w:val="SingleTxtG"/>
        <w:rPr>
          <w:rFonts w:cstheme="minorHAnsi"/>
        </w:rPr>
      </w:pPr>
    </w:p>
    <w:tbl>
      <w:tblPr>
        <w:tblStyle w:val="TableGrid"/>
        <w:tblW w:w="104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6"/>
        <w:gridCol w:w="1700"/>
        <w:gridCol w:w="1842"/>
        <w:gridCol w:w="1417"/>
        <w:gridCol w:w="1416"/>
      </w:tblGrid>
      <w:tr w:rsidR="006A0FB3" w:rsidRPr="00411F5E" w14:paraId="02FF0787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133" w14:textId="551D9819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lang w:val="en-GB"/>
              </w:rPr>
              <w:tab/>
            </w:r>
            <w:r w:rsidRPr="00411F5E">
              <w:rPr>
                <w:rFonts w:cstheme="minorHAnsi"/>
                <w:b/>
                <w:lang w:val="en-GB"/>
              </w:rPr>
              <w:t>Chemical name</w:t>
            </w:r>
          </w:p>
          <w:p w14:paraId="5761891E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>CAS-Nr.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AB3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>Solid/liquid</w:t>
            </w:r>
          </w:p>
          <w:p w14:paraId="5A30F6F5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>Flashpoint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FE5B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 xml:space="preserve">C&amp;L Inventory in ECHA </w:t>
            </w:r>
          </w:p>
          <w:p w14:paraId="59F0AB5E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>(Self-classification)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2BD7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>Registered according to REACH Regulation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7FCA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>PubChem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5A6E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>Classification according to GHS criteria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D812" w14:textId="77777777" w:rsidR="006A0FB3" w:rsidRPr="00411F5E" w:rsidRDefault="006A0FB3" w:rsidP="00D24A59">
            <w:pPr>
              <w:rPr>
                <w:rFonts w:cstheme="minorHAnsi"/>
                <w:b/>
                <w:lang w:val="en-GB"/>
              </w:rPr>
            </w:pPr>
            <w:r w:rsidRPr="00411F5E">
              <w:rPr>
                <w:rFonts w:cstheme="minorHAnsi"/>
                <w:b/>
                <w:lang w:val="en-GB"/>
              </w:rPr>
              <w:t>Classification according to the UN Model Regulations</w:t>
            </w:r>
          </w:p>
        </w:tc>
      </w:tr>
      <w:tr w:rsidR="006A0FB3" w:rsidRPr="00411F5E" w14:paraId="5725AA5B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897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2-fluoroaniline</w:t>
            </w:r>
          </w:p>
          <w:p w14:paraId="3736F97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348-54-9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90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1BBF5AA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60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  <w:p w14:paraId="1706542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08B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3 Cons, 66 Not &gt; Acute Tox 3; </w:t>
            </w:r>
          </w:p>
          <w:p w14:paraId="7619646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8 Cons, 54 Not &gt; 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3;</w:t>
            </w:r>
          </w:p>
          <w:p w14:paraId="472E341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1 Cons, 1 Not &gt; 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 and Acute Tox 3; </w:t>
            </w:r>
          </w:p>
          <w:p w14:paraId="52911A5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 Cons, 2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659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Phys. hazards: data lacking</w:t>
            </w:r>
          </w:p>
          <w:p w14:paraId="0165861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Health hazards: Acute Tox 3, no detailed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C15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29,89 % 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3, </w:t>
            </w:r>
          </w:p>
          <w:p w14:paraId="330B1DC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69,57 % Acute Tox 3, </w:t>
            </w:r>
          </w:p>
          <w:p w14:paraId="4C82061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30,43 %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6C2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 </w:t>
            </w:r>
          </w:p>
          <w:p w14:paraId="0A0FD03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Subs. hazard: Acute Tox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DF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Class 3 (6.1) PG III</w:t>
            </w:r>
          </w:p>
        </w:tc>
      </w:tr>
      <w:tr w:rsidR="006A0FB3" w:rsidRPr="00411F5E" w14:paraId="0EE2BB95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5C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3-fluoroaniline</w:t>
            </w:r>
          </w:p>
          <w:p w14:paraId="7453435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372-19-0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CB6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0569F8D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77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784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5 Cons, 42 Not &gt; no DG; 3 Cons, 6 Not &gt; Acute Tox 3;</w:t>
            </w:r>
          </w:p>
          <w:p w14:paraId="14C28D3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1 Cons, 1 Not &gt; Skin </w:t>
            </w:r>
            <w:proofErr w:type="spellStart"/>
            <w:r w:rsidRPr="00411F5E">
              <w:rPr>
                <w:rFonts w:cstheme="minorHAnsi"/>
                <w:lang w:val="en-GB"/>
              </w:rPr>
              <w:t>Corr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1B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6B2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4C9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12,24 % Acute Tox 3,</w:t>
            </w:r>
          </w:p>
          <w:p w14:paraId="5B283B6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87,76 %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D6E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12A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</w:tr>
      <w:tr w:rsidR="006A0FB3" w:rsidRPr="00411F5E" w14:paraId="170BA384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02F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4-fluoroaniline</w:t>
            </w:r>
          </w:p>
          <w:p w14:paraId="44D5B4A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371-40-4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B8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2515D61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73,9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D02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10 Cons, 137 Not &gt; Skin </w:t>
            </w:r>
            <w:proofErr w:type="spellStart"/>
            <w:r w:rsidRPr="00411F5E">
              <w:rPr>
                <w:rFonts w:cstheme="minorHAnsi"/>
                <w:lang w:val="en-GB"/>
              </w:rPr>
              <w:t>Corr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1 (of it 3 Cons, 42 Not &gt; Skin </w:t>
            </w:r>
            <w:proofErr w:type="spellStart"/>
            <w:r w:rsidRPr="00411F5E">
              <w:rPr>
                <w:rFonts w:cstheme="minorHAnsi"/>
                <w:lang w:val="en-GB"/>
              </w:rPr>
              <w:t>Corr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1B, 6 Cons, 94 Not &gt; Skin </w:t>
            </w:r>
            <w:proofErr w:type="spellStart"/>
            <w:r w:rsidRPr="00411F5E">
              <w:rPr>
                <w:rFonts w:cstheme="minorHAnsi"/>
                <w:lang w:val="en-GB"/>
              </w:rPr>
              <w:t>Corr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1C);</w:t>
            </w:r>
          </w:p>
          <w:p w14:paraId="39B7361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 Cons, 2 Not &gt; Acute Tox 3;</w:t>
            </w:r>
          </w:p>
          <w:p w14:paraId="44A1E6D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 Cons, 37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B17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Phys. hazards: data not sufficient for classification</w:t>
            </w:r>
          </w:p>
          <w:p w14:paraId="57FDC08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Health hazards:</w:t>
            </w:r>
          </w:p>
          <w:p w14:paraId="3CD090C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LD50 oral 417-460 mg/kg </w:t>
            </w:r>
            <w:proofErr w:type="spellStart"/>
            <w:r w:rsidRPr="00411F5E">
              <w:rPr>
                <w:rFonts w:cstheme="minorHAnsi"/>
                <w:lang w:val="en-GB"/>
              </w:rPr>
              <w:t>bw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rats &gt; Acute Tox 4, </w:t>
            </w:r>
          </w:p>
          <w:p w14:paraId="284FEF6D" w14:textId="77777777" w:rsidR="006A0FB3" w:rsidRPr="00411F5E" w:rsidRDefault="006A0FB3" w:rsidP="00D24A59">
            <w:pPr>
              <w:rPr>
                <w:rFonts w:cstheme="minorHAnsi"/>
                <w:highlight w:val="yellow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 mg caused severe irritation to rabbit skin during 24 hr exposure &gt; Skin </w:t>
            </w:r>
            <w:proofErr w:type="spellStart"/>
            <w:r w:rsidRPr="00411F5E">
              <w:rPr>
                <w:rFonts w:cstheme="minorHAnsi"/>
                <w:lang w:val="en-GB"/>
              </w:rPr>
              <w:t>Corr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1C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21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98,36 % Acute Tox 4, </w:t>
            </w:r>
          </w:p>
          <w:p w14:paraId="4274B08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76,5 % Skin </w:t>
            </w:r>
            <w:proofErr w:type="spellStart"/>
            <w:r w:rsidRPr="00411F5E">
              <w:rPr>
                <w:rFonts w:cstheme="minorHAnsi"/>
                <w:lang w:val="en-GB"/>
              </w:rPr>
              <w:t>Corr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1C, </w:t>
            </w:r>
          </w:p>
          <w:p w14:paraId="11A5FAA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LD50 oral 417 mg/kg rats </w:t>
            </w:r>
          </w:p>
          <w:p w14:paraId="278D7B9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F5B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Skin </w:t>
            </w:r>
            <w:proofErr w:type="spellStart"/>
            <w:r w:rsidRPr="00411F5E">
              <w:rPr>
                <w:rFonts w:cstheme="minorHAnsi"/>
                <w:lang w:val="en-GB"/>
              </w:rPr>
              <w:t>Corr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1 (C?)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7D1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Class 8 (PG III?)</w:t>
            </w:r>
          </w:p>
        </w:tc>
      </w:tr>
      <w:tr w:rsidR="006A0FB3" w:rsidRPr="00411F5E" w14:paraId="70544EC5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AF6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2,3-difluoroaniline</w:t>
            </w:r>
          </w:p>
          <w:p w14:paraId="1432FCC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4519-40-8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4F9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7D101FA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71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95B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4 Cons, 41 Not &gt; not DG;</w:t>
            </w:r>
          </w:p>
          <w:p w14:paraId="3B6F8F9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 Cons, 6 Not &gt; Acute Tox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472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9C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12,77 % Acute Tox 3,</w:t>
            </w:r>
          </w:p>
          <w:p w14:paraId="1F987BD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95,74 %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67E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F3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</w:tr>
      <w:tr w:rsidR="006A0FB3" w:rsidRPr="00411F5E" w14:paraId="628B7FF7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DF7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2,4-difluoroaniline</w:t>
            </w:r>
          </w:p>
          <w:p w14:paraId="6BAEBFE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367-25-9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04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15B6A85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62,8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806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7 Cons, 51 Not &gt; Acute Tox 3</w:t>
            </w:r>
          </w:p>
          <w:p w14:paraId="799D9EE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 Cons, 2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DA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Intermediate use only! </w:t>
            </w:r>
          </w:p>
          <w:p w14:paraId="3511331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Phys. hazards: data lacking</w:t>
            </w:r>
          </w:p>
          <w:p w14:paraId="6FE1327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Health hazards:</w:t>
            </w:r>
          </w:p>
          <w:p w14:paraId="2D5A2C3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LD50 oral 951 mg/kg </w:t>
            </w:r>
            <w:proofErr w:type="spellStart"/>
            <w:r w:rsidRPr="00411F5E">
              <w:rPr>
                <w:rFonts w:cstheme="minorHAnsi"/>
                <w:lang w:val="en-GB"/>
              </w:rPr>
              <w:t>bw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rats &gt; Acute Tox 4,</w:t>
            </w:r>
          </w:p>
          <w:p w14:paraId="776009B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LD50 dermal 1014 mg/kg </w:t>
            </w:r>
            <w:proofErr w:type="spellStart"/>
            <w:r w:rsidRPr="00411F5E">
              <w:rPr>
                <w:rFonts w:cstheme="minorHAnsi"/>
                <w:lang w:val="en-GB"/>
              </w:rPr>
              <w:t>bw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rats&gt; Acute Tox 4,</w:t>
            </w:r>
          </w:p>
          <w:p w14:paraId="3A62488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lastRenderedPageBreak/>
              <w:t>no detailed data for inhalation toxicity &gt; Acute Tox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B3E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lastRenderedPageBreak/>
              <w:t>97,14 % Acute Tox 3,</w:t>
            </w:r>
          </w:p>
          <w:p w14:paraId="68F6E82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LD50 oral 820 mg/kg rats,</w:t>
            </w:r>
          </w:p>
          <w:p w14:paraId="6336142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LD50 dermal 672 mg/kg rats,</w:t>
            </w:r>
          </w:p>
          <w:p w14:paraId="2CB1495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LC50 inhalation 6210 mg/ m</w:t>
            </w:r>
            <w:r w:rsidRPr="00411F5E">
              <w:rPr>
                <w:rFonts w:cstheme="minorHAnsi"/>
                <w:vertAlign w:val="superscript"/>
                <w:lang w:val="en-GB"/>
              </w:rPr>
              <w:t>3</w:t>
            </w:r>
            <w:r w:rsidRPr="00411F5E">
              <w:rPr>
                <w:rFonts w:cstheme="minorHAnsi"/>
                <w:lang w:val="en-GB"/>
              </w:rPr>
              <w:t xml:space="preserve">/4h rats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12A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Acute Tox 3 or not DG?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894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Division 6.1, PG III or not DG?</w:t>
            </w:r>
          </w:p>
        </w:tc>
      </w:tr>
      <w:tr w:rsidR="006A0FB3" w:rsidRPr="00411F5E" w14:paraId="36CFC353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228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2,5-difluoroaniline</w:t>
            </w:r>
          </w:p>
          <w:p w14:paraId="056DD82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367-30-6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29F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149C3A4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66-69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9E0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 Cons, 5 Not &gt; Acute Tox 3;    </w:t>
            </w:r>
          </w:p>
          <w:p w14:paraId="633D18C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 Cons, 41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BC7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458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95,65 % Acute Tox 4,</w:t>
            </w:r>
          </w:p>
          <w:p w14:paraId="1403F2A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10,87 % Acute Tox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1F5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9C8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</w:tr>
      <w:tr w:rsidR="006A0FB3" w:rsidRPr="00411F5E" w14:paraId="0E4B562A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256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2,6-difluoroaniline</w:t>
            </w:r>
          </w:p>
          <w:p w14:paraId="1DF91A5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5509-65-9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61D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7D7DCC8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43-51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12E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4 Cons, 111 Not &gt; 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3;</w:t>
            </w:r>
          </w:p>
          <w:p w14:paraId="760E539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 Cons, 5 Not &gt; 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 and Acute Tox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33E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D8F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100 % 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3,</w:t>
            </w:r>
          </w:p>
          <w:p w14:paraId="3244B18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97,41 %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4EC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</w:t>
            </w:r>
          </w:p>
          <w:p w14:paraId="404813D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(Subs. hazard: Acute Tox 3?)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2B9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Class 3 PG III (Subs. hazard Division 6.1?)</w:t>
            </w:r>
          </w:p>
        </w:tc>
      </w:tr>
      <w:tr w:rsidR="006A0FB3" w:rsidRPr="00411F5E" w14:paraId="286035C3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4AF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3,4-difluoroaniline</w:t>
            </w:r>
          </w:p>
          <w:p w14:paraId="4689F16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3863-11-4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9FB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solid (melting point 22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C)</w:t>
            </w:r>
          </w:p>
          <w:p w14:paraId="2741D1C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85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04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4 Cons, 42 Not &gt; not DG;</w:t>
            </w:r>
          </w:p>
          <w:p w14:paraId="45ECE74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 Cons, 6 Not &gt; Acute Tox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53F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843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97,92 % Acute Tox 4, </w:t>
            </w:r>
          </w:p>
          <w:p w14:paraId="4C13243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12,5 % Acute Tox 3,</w:t>
            </w:r>
          </w:p>
          <w:p w14:paraId="15625EC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LD50 oral 340 mg/kg rats,</w:t>
            </w:r>
          </w:p>
          <w:p w14:paraId="79DBB71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LD50 oral 260 mg/kg mice,</w:t>
            </w:r>
          </w:p>
          <w:p w14:paraId="7D0CA8C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LC50 inhalation 10720 mg/ m</w:t>
            </w:r>
            <w:r w:rsidRPr="00411F5E">
              <w:rPr>
                <w:rFonts w:cstheme="minorHAnsi"/>
                <w:vertAlign w:val="superscript"/>
                <w:lang w:val="en-GB"/>
              </w:rPr>
              <w:t>3</w:t>
            </w:r>
            <w:r w:rsidRPr="00411F5E">
              <w:rPr>
                <w:rFonts w:cstheme="minorHAnsi"/>
                <w:lang w:val="en-GB"/>
              </w:rPr>
              <w:t xml:space="preserve"> rats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B59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11B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</w:tr>
      <w:tr w:rsidR="006A0FB3" w:rsidRPr="00411F5E" w14:paraId="743EB4DC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2D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3,5-difluoroaniline</w:t>
            </w:r>
          </w:p>
          <w:p w14:paraId="78DB048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372-39-4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8A6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solid (melting point 37-41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C)</w:t>
            </w:r>
          </w:p>
          <w:p w14:paraId="714E954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75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0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5 Cons, 42 Not &gt; not DG;</w:t>
            </w:r>
          </w:p>
          <w:p w14:paraId="7E10261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 Cons, 5 Not &gt; Acute Tox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E09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6B7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97,87 % Acute Tox4,</w:t>
            </w:r>
          </w:p>
          <w:p w14:paraId="7F8A367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10,64 % Acute Tox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D16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D8E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</w:tr>
      <w:tr w:rsidR="006A0FB3" w:rsidRPr="00411F5E" w14:paraId="73E94E91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5CC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2,3,4- </w:t>
            </w:r>
            <w:proofErr w:type="spellStart"/>
            <w:r w:rsidRPr="00411F5E">
              <w:rPr>
                <w:rFonts w:cstheme="minorHAnsi"/>
                <w:lang w:val="en-GB"/>
              </w:rPr>
              <w:t>trifluoroaniline</w:t>
            </w:r>
            <w:proofErr w:type="spellEnd"/>
          </w:p>
          <w:p w14:paraId="29CDE82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lang w:val="en-GB"/>
              </w:rPr>
              <w:t>3862-73-5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3B0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0997DA0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83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72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 Cons, 32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18C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LD 50 oral 728 mg/kg </w:t>
            </w:r>
            <w:proofErr w:type="spellStart"/>
            <w:r w:rsidRPr="00411F5E">
              <w:rPr>
                <w:rFonts w:cstheme="minorHAnsi"/>
                <w:lang w:val="en-GB"/>
              </w:rPr>
              <w:t>bw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species not given;</w:t>
            </w:r>
          </w:p>
          <w:p w14:paraId="4BF5C8C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LD50 dermal 1590 mg/kg </w:t>
            </w:r>
            <w:proofErr w:type="spellStart"/>
            <w:r w:rsidRPr="00411F5E">
              <w:rPr>
                <w:rFonts w:cstheme="minorHAnsi"/>
                <w:lang w:val="en-GB"/>
              </w:rPr>
              <w:t>bw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species not given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B07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100 % Acute Tox 4,</w:t>
            </w:r>
          </w:p>
          <w:p w14:paraId="0736887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LD50 oral 699 mg/kg rats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545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 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356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</w:tr>
      <w:tr w:rsidR="006A0FB3" w:rsidRPr="00411F5E" w14:paraId="45EEEBA7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04E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2,3,5- </w:t>
            </w:r>
            <w:proofErr w:type="spellStart"/>
            <w:r w:rsidRPr="00411F5E">
              <w:rPr>
                <w:rFonts w:cstheme="minorHAnsi"/>
                <w:lang w:val="en-GB"/>
              </w:rPr>
              <w:t>trifluoroaniline</w:t>
            </w:r>
            <w:proofErr w:type="spellEnd"/>
          </w:p>
          <w:p w14:paraId="0F606E2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363-80-4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9BE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31BCA17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69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528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 Cons, 6 Not &gt; not DG</w:t>
            </w:r>
          </w:p>
          <w:p w14:paraId="518DE32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 Cons, 1 Not &gt; Acute Tox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48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98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85,71 %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E6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27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DG?</w:t>
            </w:r>
          </w:p>
        </w:tc>
      </w:tr>
      <w:tr w:rsidR="006A0FB3" w:rsidRPr="00411F5E" w14:paraId="376D9981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392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2,3,6- </w:t>
            </w:r>
            <w:proofErr w:type="spellStart"/>
            <w:r w:rsidRPr="00411F5E">
              <w:rPr>
                <w:rFonts w:cstheme="minorHAnsi"/>
                <w:lang w:val="en-GB"/>
              </w:rPr>
              <w:t>trifluoroaniline</w:t>
            </w:r>
            <w:proofErr w:type="spellEnd"/>
          </w:p>
          <w:p w14:paraId="3743DAE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lang w:val="en-GB"/>
              </w:rPr>
              <w:t>67815-56-9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3B5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liquid </w:t>
            </w:r>
          </w:p>
          <w:p w14:paraId="18BD47C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61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5D5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 Cons, 43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18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E62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100 %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599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B87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</w:tr>
      <w:tr w:rsidR="006A0FB3" w:rsidRPr="00411F5E" w14:paraId="4951EB66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AF7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2,4,5- </w:t>
            </w:r>
            <w:proofErr w:type="spellStart"/>
            <w:r w:rsidRPr="00411F5E">
              <w:rPr>
                <w:rFonts w:cstheme="minorHAnsi"/>
                <w:lang w:val="en-GB"/>
              </w:rPr>
              <w:t>trifluoroaniline</w:t>
            </w:r>
            <w:proofErr w:type="spellEnd"/>
          </w:p>
          <w:p w14:paraId="4FA684F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lang w:val="en-GB"/>
              </w:rPr>
              <w:t>367-34-0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6AB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solid</w:t>
            </w:r>
          </w:p>
          <w:p w14:paraId="6F332E5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(melting point 59-63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C)</w:t>
            </w:r>
          </w:p>
          <w:p w14:paraId="1986D35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107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 xml:space="preserve">C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BE5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 Cons, 44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E95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C3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100 %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77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8AA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</w:tr>
      <w:tr w:rsidR="006A0FB3" w:rsidRPr="00411F5E" w14:paraId="52AFC981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88A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2,4,6- </w:t>
            </w:r>
            <w:proofErr w:type="spellStart"/>
            <w:r w:rsidRPr="00411F5E">
              <w:rPr>
                <w:rFonts w:cstheme="minorHAnsi"/>
                <w:lang w:val="en-GB"/>
              </w:rPr>
              <w:t>trifluoroaniline</w:t>
            </w:r>
            <w:proofErr w:type="spellEnd"/>
          </w:p>
          <w:p w14:paraId="0346B43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lang w:val="en-GB"/>
              </w:rPr>
              <w:t>363-81-5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D4D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solid</w:t>
            </w:r>
          </w:p>
          <w:p w14:paraId="31FDDF5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(melting point 33-37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C)</w:t>
            </w:r>
          </w:p>
          <w:p w14:paraId="736D4BD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58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5FE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7 Cons, 47 Not &gt; Flam Sol 1/2</w:t>
            </w:r>
          </w:p>
          <w:p w14:paraId="19DF520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 Cons, 1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596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276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97,92 % Flam Sol 2,</w:t>
            </w:r>
          </w:p>
          <w:p w14:paraId="160928C3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93,75 %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21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Flam Sol (2?)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14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Class 4.1 (PG II?)</w:t>
            </w:r>
          </w:p>
        </w:tc>
      </w:tr>
      <w:tr w:rsidR="006A0FB3" w:rsidRPr="00411F5E" w14:paraId="02419A3F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E3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3,4,5- </w:t>
            </w:r>
            <w:proofErr w:type="spellStart"/>
            <w:r w:rsidRPr="00411F5E">
              <w:rPr>
                <w:rFonts w:cstheme="minorHAnsi"/>
                <w:lang w:val="en-GB"/>
              </w:rPr>
              <w:t>trifluoroaniline</w:t>
            </w:r>
            <w:proofErr w:type="spellEnd"/>
          </w:p>
          <w:p w14:paraId="66447B8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lang w:val="en-GB"/>
              </w:rPr>
              <w:t>163733-96-8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D72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solid</w:t>
            </w:r>
          </w:p>
          <w:p w14:paraId="5B45FF5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(melting point 61-64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C)</w:t>
            </w:r>
          </w:p>
          <w:p w14:paraId="276086C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 82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CE5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8 Cons, 48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F37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F7F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78C1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67D8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</w:tr>
      <w:tr w:rsidR="006A0FB3" w:rsidRPr="00411F5E" w14:paraId="717D3F63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0F0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2,3,4,5-tetrafluoroaniline</w:t>
            </w:r>
          </w:p>
          <w:p w14:paraId="54980C2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lang w:val="en-GB"/>
              </w:rPr>
              <w:t>5580-80-3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529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solid</w:t>
            </w:r>
          </w:p>
          <w:p w14:paraId="3B6C17D8" w14:textId="77777777" w:rsidR="006A0FB3" w:rsidRPr="00411F5E" w:rsidRDefault="006A0FB3" w:rsidP="00D24A59">
            <w:pPr>
              <w:rPr>
                <w:rFonts w:cstheme="minorHAnsi"/>
                <w:highlight w:val="yellow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(melting point 27-29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C)</w:t>
            </w:r>
          </w:p>
          <w:p w14:paraId="3CDB85E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79 </w:t>
            </w:r>
            <w:r w:rsidRPr="00411F5E">
              <w:rPr>
                <w:rFonts w:cstheme="minorHAnsi"/>
                <w:vertAlign w:val="superscript"/>
                <w:lang w:val="en-GB"/>
              </w:rPr>
              <w:t>O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868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3 Cons, 40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7E7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BFD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42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90E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</w:tr>
      <w:tr w:rsidR="006A0FB3" w:rsidRPr="00411F5E" w14:paraId="39C359B7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9A8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lastRenderedPageBreak/>
              <w:t xml:space="preserve">2,3,4,6- </w:t>
            </w:r>
            <w:proofErr w:type="spellStart"/>
            <w:r w:rsidRPr="00411F5E">
              <w:rPr>
                <w:rFonts w:cstheme="minorHAnsi"/>
                <w:lang w:val="en-GB"/>
              </w:rPr>
              <w:t>tetrafluoroaniline</w:t>
            </w:r>
            <w:proofErr w:type="spellEnd"/>
          </w:p>
          <w:p w14:paraId="2535CD5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lang w:val="en-GB"/>
              </w:rPr>
              <w:t>363-73-5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412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liquid</w:t>
            </w:r>
          </w:p>
          <w:p w14:paraId="29B8022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57,8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BC2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1 Cons, 38 Not &gt; 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100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6B74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100 % 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3,</w:t>
            </w:r>
          </w:p>
          <w:p w14:paraId="6941209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100 % Acute Tox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72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Flam </w:t>
            </w:r>
            <w:proofErr w:type="spellStart"/>
            <w:r w:rsidRPr="00411F5E">
              <w:rPr>
                <w:rFonts w:cstheme="minorHAnsi"/>
                <w:lang w:val="en-GB"/>
              </w:rPr>
              <w:t>Liq</w:t>
            </w:r>
            <w:proofErr w:type="spellEnd"/>
            <w:r w:rsidRPr="00411F5E">
              <w:rPr>
                <w:rFonts w:cstheme="minorHAnsi"/>
                <w:lang w:val="en-GB"/>
              </w:rPr>
              <w:t xml:space="preserve">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10B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Class 3 PG III</w:t>
            </w:r>
          </w:p>
        </w:tc>
      </w:tr>
      <w:tr w:rsidR="006A0FB3" w:rsidRPr="00411F5E" w14:paraId="79E39549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824C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2,3,5,6- </w:t>
            </w:r>
            <w:proofErr w:type="spellStart"/>
            <w:r w:rsidRPr="00411F5E">
              <w:rPr>
                <w:rFonts w:cstheme="minorHAnsi"/>
                <w:lang w:val="en-GB"/>
              </w:rPr>
              <w:t>tetrafluoroaniline</w:t>
            </w:r>
            <w:proofErr w:type="spellEnd"/>
          </w:p>
          <w:p w14:paraId="697455A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lang w:val="en-GB"/>
              </w:rPr>
              <w:t>700-17-4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E2C7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solid</w:t>
            </w:r>
          </w:p>
          <w:p w14:paraId="3636B07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(melting point 31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C)</w:t>
            </w:r>
          </w:p>
          <w:p w14:paraId="6B1D1D6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62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D2B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6 Cons, 46 Not &gt; not DG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1FA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9CD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D285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150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</w:tr>
      <w:tr w:rsidR="006A0FB3" w:rsidRPr="00411F5E" w14:paraId="0CAB46E6" w14:textId="77777777" w:rsidTr="00411F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0E20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proofErr w:type="spellStart"/>
            <w:r w:rsidRPr="00411F5E">
              <w:rPr>
                <w:rFonts w:cstheme="minorHAnsi"/>
                <w:lang w:val="en-GB"/>
              </w:rPr>
              <w:t>Pentafluoroaniline</w:t>
            </w:r>
            <w:proofErr w:type="spellEnd"/>
          </w:p>
          <w:p w14:paraId="63A1BE29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771-60-8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113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solid</w:t>
            </w:r>
          </w:p>
          <w:p w14:paraId="29E77C5F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(melting point 33-35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C)</w:t>
            </w:r>
          </w:p>
          <w:p w14:paraId="309B243A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73 </w:t>
            </w:r>
            <w:r w:rsidRPr="00411F5E">
              <w:rPr>
                <w:rFonts w:cstheme="minorHAnsi"/>
                <w:vertAlign w:val="superscript"/>
                <w:lang w:val="en-GB"/>
              </w:rPr>
              <w:t>°</w:t>
            </w:r>
            <w:r w:rsidRPr="00411F5E">
              <w:rPr>
                <w:rFonts w:cstheme="minorHAnsi"/>
                <w:lang w:val="en-GB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8522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 xml:space="preserve">9 Cons, 49 Not &gt; not DG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4ECE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0C6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9866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2FD" w14:textId="77777777" w:rsidR="006A0FB3" w:rsidRPr="00411F5E" w:rsidRDefault="006A0FB3" w:rsidP="00D24A59">
            <w:pPr>
              <w:rPr>
                <w:rFonts w:cstheme="minorHAnsi"/>
                <w:lang w:val="en-GB"/>
              </w:rPr>
            </w:pPr>
            <w:r w:rsidRPr="00411F5E">
              <w:rPr>
                <w:rFonts w:cstheme="minorHAnsi"/>
                <w:lang w:val="en-GB"/>
              </w:rPr>
              <w:t>Not DG</w:t>
            </w:r>
          </w:p>
        </w:tc>
      </w:tr>
    </w:tbl>
    <w:p w14:paraId="2DBA9307" w14:textId="2DCACAF5" w:rsidR="00411F5E" w:rsidRPr="00411F5E" w:rsidRDefault="00411F5E" w:rsidP="00411F5E">
      <w:pPr>
        <w:pStyle w:val="FootnoteText"/>
      </w:pPr>
      <w:r w:rsidRPr="00411F5E">
        <w:t>*</w:t>
      </w:r>
      <w:r>
        <w:tab/>
      </w:r>
      <w:r w:rsidRPr="00411F5E">
        <w:t>Substance for which an agreed set of classification and labelling data has been agreed at EU level by Member States (CLP Regulation 1271/2008/EC)</w:t>
      </w:r>
      <w:r>
        <w:t>.</w:t>
      </w:r>
    </w:p>
    <w:p w14:paraId="3C2DFE03" w14:textId="3F5645F3" w:rsidR="006A0FB3" w:rsidRPr="006A0FB3" w:rsidRDefault="006A0FB3" w:rsidP="006A0FB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A0FB3" w:rsidRPr="006A0FB3" w:rsidSect="0039370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C4EA" w14:textId="77777777" w:rsidR="003401AC" w:rsidRPr="00C47B2E" w:rsidRDefault="003401AC" w:rsidP="00C47B2E">
      <w:pPr>
        <w:pStyle w:val="Footer"/>
      </w:pPr>
    </w:p>
  </w:endnote>
  <w:endnote w:type="continuationSeparator" w:id="0">
    <w:p w14:paraId="387780D8" w14:textId="77777777" w:rsidR="003401AC" w:rsidRPr="00C47B2E" w:rsidRDefault="003401AC" w:rsidP="00C47B2E">
      <w:pPr>
        <w:pStyle w:val="Footer"/>
      </w:pPr>
    </w:p>
  </w:endnote>
  <w:endnote w:type="continuationNotice" w:id="1">
    <w:p w14:paraId="412954DC" w14:textId="77777777" w:rsidR="003401AC" w:rsidRPr="00C47B2E" w:rsidRDefault="003401A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64CF" w14:textId="77777777" w:rsidR="003401AC" w:rsidRPr="00C47B2E" w:rsidRDefault="003401A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2F0476C" w14:textId="77777777" w:rsidR="003401AC" w:rsidRPr="00C47B2E" w:rsidRDefault="003401A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B6A2398" w14:textId="77777777" w:rsidR="003401AC" w:rsidRPr="00C47B2E" w:rsidRDefault="003401AC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3DB64ADC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</w:t>
    </w:r>
    <w:r w:rsidR="00641A2F">
      <w:rPr>
        <w:lang w:val="fr-CH"/>
      </w:rPr>
      <w:t>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7CF2EC52" w:rsidR="00D94B05" w:rsidRPr="0039370E" w:rsidRDefault="00000000" w:rsidP="0039370E">
    <w:pPr>
      <w:pStyle w:val="Header"/>
      <w:jc w:val="right"/>
    </w:pPr>
    <w:fldSimple w:instr=" TITLE  \* MERGEFORMAT ">
      <w:r w:rsidR="007433EB">
        <w:t>UN/SCETDG/64/INF.36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568BC"/>
    <w:multiLevelType w:val="hybridMultilevel"/>
    <w:tmpl w:val="8DD80C10"/>
    <w:lvl w:ilvl="0" w:tplc="A2E6FCF2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10"/>
  </w:num>
  <w:num w:numId="2" w16cid:durableId="1073159890">
    <w:abstractNumId w:val="7"/>
  </w:num>
  <w:num w:numId="3" w16cid:durableId="551188904">
    <w:abstractNumId w:val="1"/>
  </w:num>
  <w:num w:numId="4" w16cid:durableId="44254624">
    <w:abstractNumId w:val="12"/>
  </w:num>
  <w:num w:numId="5" w16cid:durableId="1816027029">
    <w:abstractNumId w:val="13"/>
  </w:num>
  <w:num w:numId="6" w16cid:durableId="1836190579">
    <w:abstractNumId w:val="16"/>
  </w:num>
  <w:num w:numId="7" w16cid:durableId="634676252">
    <w:abstractNumId w:val="6"/>
  </w:num>
  <w:num w:numId="8" w16cid:durableId="1039166836">
    <w:abstractNumId w:val="3"/>
  </w:num>
  <w:num w:numId="9" w16cid:durableId="644969981">
    <w:abstractNumId w:val="15"/>
  </w:num>
  <w:num w:numId="10" w16cid:durableId="525103391">
    <w:abstractNumId w:val="3"/>
  </w:num>
  <w:num w:numId="11" w16cid:durableId="297342166">
    <w:abstractNumId w:val="15"/>
  </w:num>
  <w:num w:numId="12" w16cid:durableId="1280380300">
    <w:abstractNumId w:val="4"/>
  </w:num>
  <w:num w:numId="13" w16cid:durableId="1988699530">
    <w:abstractNumId w:val="4"/>
  </w:num>
  <w:num w:numId="14" w16cid:durableId="1917550057">
    <w:abstractNumId w:val="17"/>
  </w:num>
  <w:num w:numId="15" w16cid:durableId="907884386">
    <w:abstractNumId w:val="9"/>
  </w:num>
  <w:num w:numId="16" w16cid:durableId="835220403">
    <w:abstractNumId w:val="0"/>
  </w:num>
  <w:num w:numId="17" w16cid:durableId="1800806580">
    <w:abstractNumId w:val="8"/>
  </w:num>
  <w:num w:numId="18" w16cid:durableId="1605722952">
    <w:abstractNumId w:val="5"/>
  </w:num>
  <w:num w:numId="19" w16cid:durableId="476261480">
    <w:abstractNumId w:val="14"/>
  </w:num>
  <w:num w:numId="20" w16cid:durableId="123348580">
    <w:abstractNumId w:val="11"/>
  </w:num>
  <w:num w:numId="21" w16cid:durableId="93409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4087"/>
    <w:rsid w:val="00036051"/>
    <w:rsid w:val="00046E92"/>
    <w:rsid w:val="00050927"/>
    <w:rsid w:val="00063C90"/>
    <w:rsid w:val="00070000"/>
    <w:rsid w:val="0007452E"/>
    <w:rsid w:val="00074A36"/>
    <w:rsid w:val="00083106"/>
    <w:rsid w:val="00097AF4"/>
    <w:rsid w:val="000C25E4"/>
    <w:rsid w:val="000F3078"/>
    <w:rsid w:val="00101B98"/>
    <w:rsid w:val="00104C0F"/>
    <w:rsid w:val="0010604D"/>
    <w:rsid w:val="0011084B"/>
    <w:rsid w:val="001514D1"/>
    <w:rsid w:val="00155C73"/>
    <w:rsid w:val="001854FD"/>
    <w:rsid w:val="001861DE"/>
    <w:rsid w:val="00186622"/>
    <w:rsid w:val="001A1F33"/>
    <w:rsid w:val="001A4B5F"/>
    <w:rsid w:val="001A7B96"/>
    <w:rsid w:val="001B09B1"/>
    <w:rsid w:val="001B225A"/>
    <w:rsid w:val="001D5E14"/>
    <w:rsid w:val="001E3B26"/>
    <w:rsid w:val="001E4757"/>
    <w:rsid w:val="001E4972"/>
    <w:rsid w:val="001E68FF"/>
    <w:rsid w:val="001F0EB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62CC4"/>
    <w:rsid w:val="002839AF"/>
    <w:rsid w:val="0028529B"/>
    <w:rsid w:val="002A32CB"/>
    <w:rsid w:val="002A3A97"/>
    <w:rsid w:val="002A728A"/>
    <w:rsid w:val="002B65FD"/>
    <w:rsid w:val="002C34EA"/>
    <w:rsid w:val="002C461B"/>
    <w:rsid w:val="002D5B2C"/>
    <w:rsid w:val="002D6C53"/>
    <w:rsid w:val="002E3CFB"/>
    <w:rsid w:val="002E76EA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01AC"/>
    <w:rsid w:val="00342AC8"/>
    <w:rsid w:val="00343302"/>
    <w:rsid w:val="003545B1"/>
    <w:rsid w:val="00361EB1"/>
    <w:rsid w:val="00365509"/>
    <w:rsid w:val="00374CDF"/>
    <w:rsid w:val="00391730"/>
    <w:rsid w:val="0039370E"/>
    <w:rsid w:val="003979DE"/>
    <w:rsid w:val="003B1248"/>
    <w:rsid w:val="003B4550"/>
    <w:rsid w:val="003D2A18"/>
    <w:rsid w:val="003D2EA4"/>
    <w:rsid w:val="003D6064"/>
    <w:rsid w:val="003E07D9"/>
    <w:rsid w:val="003E0E6B"/>
    <w:rsid w:val="003E384F"/>
    <w:rsid w:val="00404238"/>
    <w:rsid w:val="00411F5E"/>
    <w:rsid w:val="00413386"/>
    <w:rsid w:val="004152F1"/>
    <w:rsid w:val="0043510C"/>
    <w:rsid w:val="0044240C"/>
    <w:rsid w:val="00446BBE"/>
    <w:rsid w:val="00461253"/>
    <w:rsid w:val="0047018B"/>
    <w:rsid w:val="004858F5"/>
    <w:rsid w:val="00496248"/>
    <w:rsid w:val="004A2814"/>
    <w:rsid w:val="004A366B"/>
    <w:rsid w:val="004A4B01"/>
    <w:rsid w:val="004B10E7"/>
    <w:rsid w:val="004B3B13"/>
    <w:rsid w:val="004C0622"/>
    <w:rsid w:val="004C0760"/>
    <w:rsid w:val="004C5613"/>
    <w:rsid w:val="004F3A78"/>
    <w:rsid w:val="004F73D0"/>
    <w:rsid w:val="0050402A"/>
    <w:rsid w:val="005042C2"/>
    <w:rsid w:val="00506072"/>
    <w:rsid w:val="005110F3"/>
    <w:rsid w:val="005153E4"/>
    <w:rsid w:val="00516173"/>
    <w:rsid w:val="005221A0"/>
    <w:rsid w:val="00524BE4"/>
    <w:rsid w:val="00530261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1A2F"/>
    <w:rsid w:val="006431BA"/>
    <w:rsid w:val="006476E1"/>
    <w:rsid w:val="006604DF"/>
    <w:rsid w:val="00671529"/>
    <w:rsid w:val="006940B0"/>
    <w:rsid w:val="006A0FB3"/>
    <w:rsid w:val="006A2EC6"/>
    <w:rsid w:val="006A6910"/>
    <w:rsid w:val="006B3F6B"/>
    <w:rsid w:val="006B5A8C"/>
    <w:rsid w:val="006B69A4"/>
    <w:rsid w:val="006B7121"/>
    <w:rsid w:val="006B75AD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433EB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C7B2F"/>
    <w:rsid w:val="007F3784"/>
    <w:rsid w:val="008147C8"/>
    <w:rsid w:val="00815063"/>
    <w:rsid w:val="0081753A"/>
    <w:rsid w:val="00817713"/>
    <w:rsid w:val="008265F1"/>
    <w:rsid w:val="00827299"/>
    <w:rsid w:val="0085123A"/>
    <w:rsid w:val="00857D23"/>
    <w:rsid w:val="00871A81"/>
    <w:rsid w:val="00873E8B"/>
    <w:rsid w:val="0087458D"/>
    <w:rsid w:val="00876F04"/>
    <w:rsid w:val="00883E68"/>
    <w:rsid w:val="008923C4"/>
    <w:rsid w:val="008942EE"/>
    <w:rsid w:val="008B6E83"/>
    <w:rsid w:val="008C131C"/>
    <w:rsid w:val="008D2289"/>
    <w:rsid w:val="008D51A7"/>
    <w:rsid w:val="008E51C3"/>
    <w:rsid w:val="008F4AE9"/>
    <w:rsid w:val="00911181"/>
    <w:rsid w:val="009300DB"/>
    <w:rsid w:val="009411B4"/>
    <w:rsid w:val="00946F1D"/>
    <w:rsid w:val="009502AA"/>
    <w:rsid w:val="00965EDC"/>
    <w:rsid w:val="009767EB"/>
    <w:rsid w:val="00987F92"/>
    <w:rsid w:val="0099436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31D9A"/>
    <w:rsid w:val="00A35A6D"/>
    <w:rsid w:val="00A461A2"/>
    <w:rsid w:val="00A76D84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2C79"/>
    <w:rsid w:val="00BE4C22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287E"/>
    <w:rsid w:val="00C544C4"/>
    <w:rsid w:val="00C637FA"/>
    <w:rsid w:val="00C7275C"/>
    <w:rsid w:val="00C8167E"/>
    <w:rsid w:val="00C84422"/>
    <w:rsid w:val="00C96282"/>
    <w:rsid w:val="00CA1A36"/>
    <w:rsid w:val="00CC2928"/>
    <w:rsid w:val="00CC5C16"/>
    <w:rsid w:val="00CC7758"/>
    <w:rsid w:val="00CD13A3"/>
    <w:rsid w:val="00CF5A5B"/>
    <w:rsid w:val="00CF638E"/>
    <w:rsid w:val="00CF7580"/>
    <w:rsid w:val="00D02176"/>
    <w:rsid w:val="00D02DC7"/>
    <w:rsid w:val="00D1625A"/>
    <w:rsid w:val="00D41E65"/>
    <w:rsid w:val="00D61B8F"/>
    <w:rsid w:val="00D63A17"/>
    <w:rsid w:val="00D63CD2"/>
    <w:rsid w:val="00D70E96"/>
    <w:rsid w:val="00D766CB"/>
    <w:rsid w:val="00D77868"/>
    <w:rsid w:val="00D85308"/>
    <w:rsid w:val="00D87DC2"/>
    <w:rsid w:val="00D93887"/>
    <w:rsid w:val="00D94B05"/>
    <w:rsid w:val="00D9541C"/>
    <w:rsid w:val="00DA36E8"/>
    <w:rsid w:val="00DB4D23"/>
    <w:rsid w:val="00DB52EE"/>
    <w:rsid w:val="00DB71A2"/>
    <w:rsid w:val="00DC7379"/>
    <w:rsid w:val="00DD387D"/>
    <w:rsid w:val="00DE5139"/>
    <w:rsid w:val="00DE60E7"/>
    <w:rsid w:val="00E02C2B"/>
    <w:rsid w:val="00E050E4"/>
    <w:rsid w:val="00E14B48"/>
    <w:rsid w:val="00E21C27"/>
    <w:rsid w:val="00E24C4C"/>
    <w:rsid w:val="00E26BCF"/>
    <w:rsid w:val="00E26C01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C33"/>
    <w:rsid w:val="00F375B1"/>
    <w:rsid w:val="00F606E8"/>
    <w:rsid w:val="00F65F5D"/>
    <w:rsid w:val="00F66365"/>
    <w:rsid w:val="00F72A51"/>
    <w:rsid w:val="00F86A3A"/>
    <w:rsid w:val="00F90EE7"/>
    <w:rsid w:val="00FA2B35"/>
    <w:rsid w:val="00FA42DA"/>
    <w:rsid w:val="00FD50DF"/>
    <w:rsid w:val="00FD51FE"/>
    <w:rsid w:val="00FD7048"/>
    <w:rsid w:val="00FD7E77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uiPriority w:val="39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uiPriority w:val="99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uiPriority w:val="34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ynqvb">
    <w:name w:val="rynqvb"/>
    <w:basedOn w:val="DefaultParagraphFont"/>
    <w:rsid w:val="006A0FB3"/>
  </w:style>
  <w:style w:type="character" w:customStyle="1" w:styleId="hwtze">
    <w:name w:val="hwtze"/>
    <w:basedOn w:val="DefaultParagraphFont"/>
    <w:rsid w:val="006A0FB3"/>
  </w:style>
  <w:style w:type="table" w:customStyle="1" w:styleId="TableGrid1">
    <w:name w:val="Table Grid1"/>
    <w:basedOn w:val="TableNormal"/>
    <w:uiPriority w:val="39"/>
    <w:rsid w:val="006A0FB3"/>
    <w:pPr>
      <w:suppressAutoHyphens/>
    </w:pPr>
    <w:rPr>
      <w:rFonts w:eastAsia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guv.de/ifa/stoffdatenban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chem.ncbi.nlm.nih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e.eu/de/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E124EA9D-C3F8-4092-BE98-FCC3BB922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28</TotalTime>
  <Pages>5</Pages>
  <Words>1613</Words>
  <Characters>8873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UN/SCETDG/64/INF.36</vt:lpstr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UN/SCETDG/64/INF.36</dc:title>
  <dc:subject/>
  <dc:creator>Alicia DORCA-GARCIA</dc:creator>
  <cp:keywords/>
  <cp:lastModifiedBy>Alicia Dorca Garcia</cp:lastModifiedBy>
  <cp:revision>13</cp:revision>
  <cp:lastPrinted>2024-06-19T15:57:00Z</cp:lastPrinted>
  <dcterms:created xsi:type="dcterms:W3CDTF">2024-06-14T15:17:00Z</dcterms:created>
  <dcterms:modified xsi:type="dcterms:W3CDTF">2024-06-19T15:57:00Z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