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20"/>
        <w:gridCol w:w="2819"/>
      </w:tblGrid>
      <w:tr w:rsidR="00E9100F" w:rsidRPr="007F4FC3" w14:paraId="2F1D76D8" w14:textId="77777777" w:rsidTr="004C697C">
        <w:trPr>
          <w:trHeight w:hRule="exact" w:val="851"/>
        </w:trPr>
        <w:tc>
          <w:tcPr>
            <w:tcW w:w="9639" w:type="dxa"/>
            <w:gridSpan w:val="2"/>
            <w:tcBorders>
              <w:bottom w:val="single" w:sz="4" w:space="0" w:color="auto"/>
            </w:tcBorders>
            <w:vAlign w:val="bottom"/>
          </w:tcPr>
          <w:p w14:paraId="53D1B51A" w14:textId="77777777" w:rsidR="00E65CE7" w:rsidRPr="007F4FC3" w:rsidRDefault="00E65CE7" w:rsidP="00E65CE7">
            <w:pPr>
              <w:jc w:val="right"/>
              <w:rPr>
                <w:lang w:val="en-US"/>
              </w:rPr>
            </w:pPr>
            <w:bookmarkStart w:id="0" w:name="_Hlk138161686"/>
            <w:bookmarkEnd w:id="0"/>
            <w:r w:rsidRPr="007F4FC3">
              <w:rPr>
                <w:sz w:val="40"/>
                <w:lang w:val="en-US"/>
              </w:rPr>
              <w:t>E</w:t>
            </w:r>
            <w:r w:rsidRPr="007F4FC3">
              <w:rPr>
                <w:lang w:val="en-US"/>
              </w:rPr>
              <w:t>/ECE/324/Rev.2/Add.112/Rev.5</w:t>
            </w:r>
            <w:r w:rsidRPr="007F4FC3">
              <w:rPr>
                <w:rFonts w:cs="Times New Roman"/>
                <w:lang w:val="en-US"/>
              </w:rPr>
              <w:t>−</w:t>
            </w:r>
            <w:r w:rsidRPr="007F4FC3">
              <w:rPr>
                <w:sz w:val="40"/>
                <w:lang w:val="en-US"/>
              </w:rPr>
              <w:t>E</w:t>
            </w:r>
            <w:r w:rsidRPr="007F4FC3">
              <w:rPr>
                <w:lang w:val="en-US"/>
              </w:rPr>
              <w:t>/ECE/TRANS/505/Rev.2/Add.112/Rev.5</w:t>
            </w:r>
          </w:p>
        </w:tc>
      </w:tr>
      <w:tr w:rsidR="00E9100F" w:rsidRPr="00A27084" w14:paraId="56954B7A" w14:textId="77777777" w:rsidTr="00F23431">
        <w:trPr>
          <w:trHeight w:hRule="exact" w:val="2835"/>
        </w:trPr>
        <w:tc>
          <w:tcPr>
            <w:tcW w:w="6820" w:type="dxa"/>
            <w:tcBorders>
              <w:top w:val="single" w:sz="4" w:space="0" w:color="auto"/>
              <w:bottom w:val="single" w:sz="12" w:space="0" w:color="auto"/>
            </w:tcBorders>
          </w:tcPr>
          <w:p w14:paraId="1865127D" w14:textId="77777777" w:rsidR="00E9100F" w:rsidRPr="007F4FC3" w:rsidRDefault="00E9100F" w:rsidP="00E9100F">
            <w:pPr>
              <w:rPr>
                <w:lang w:val="en-US"/>
              </w:rPr>
            </w:pPr>
          </w:p>
        </w:tc>
        <w:tc>
          <w:tcPr>
            <w:tcW w:w="2819" w:type="dxa"/>
            <w:tcBorders>
              <w:top w:val="single" w:sz="4" w:space="0" w:color="auto"/>
              <w:bottom w:val="single" w:sz="12" w:space="0" w:color="auto"/>
            </w:tcBorders>
          </w:tcPr>
          <w:p w14:paraId="78830CF7" w14:textId="77777777" w:rsidR="00E9100F" w:rsidRPr="00A27084" w:rsidRDefault="00E65CE7" w:rsidP="00E9100F">
            <w:pPr>
              <w:spacing w:before="480"/>
            </w:pPr>
            <w:r w:rsidRPr="00A27084">
              <w:t xml:space="preserve">13 </w:t>
            </w:r>
            <w:proofErr w:type="spellStart"/>
            <w:r w:rsidRPr="00A27084">
              <w:t>January</w:t>
            </w:r>
            <w:proofErr w:type="spellEnd"/>
            <w:r w:rsidRPr="00A27084">
              <w:t xml:space="preserve"> 2023</w:t>
            </w:r>
          </w:p>
        </w:tc>
      </w:tr>
    </w:tbl>
    <w:p w14:paraId="387D68F4" w14:textId="77777777" w:rsidR="00E9100F" w:rsidRPr="00A27084" w:rsidRDefault="00E9100F" w:rsidP="007F2D9C">
      <w:pPr>
        <w:pStyle w:val="HChG"/>
      </w:pPr>
      <w:r w:rsidRPr="00A27084">
        <w:tab/>
      </w:r>
      <w:r w:rsidRPr="00A27084">
        <w:tab/>
      </w:r>
      <w:bookmarkStart w:id="1" w:name="_Toc138173012"/>
      <w:r w:rsidRPr="00A27084">
        <w:t>Соглашение</w:t>
      </w:r>
      <w:bookmarkStart w:id="2" w:name="_Toc340666199"/>
      <w:bookmarkStart w:id="3" w:name="_Toc340745062"/>
      <w:bookmarkEnd w:id="2"/>
      <w:bookmarkEnd w:id="3"/>
      <w:bookmarkEnd w:id="1"/>
    </w:p>
    <w:p w14:paraId="3E30261E" w14:textId="5AE1F36A" w:rsidR="00E9100F" w:rsidRPr="00A27084" w:rsidRDefault="00E65CE7" w:rsidP="00DD2AF1">
      <w:pPr>
        <w:pStyle w:val="H1G"/>
      </w:pPr>
      <w:r w:rsidRPr="00A27084">
        <w:tab/>
      </w:r>
      <w:r w:rsidRPr="00A27084">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A27084">
        <w:rPr>
          <w:rStyle w:val="ab"/>
          <w:b w:val="0"/>
          <w:sz w:val="20"/>
          <w:vertAlign w:val="baseline"/>
        </w:rPr>
        <w:footnoteReference w:customMarkFollows="1" w:id="1"/>
        <w:t>*</w:t>
      </w:r>
    </w:p>
    <w:p w14:paraId="58331FB1" w14:textId="5720458C" w:rsidR="00E9100F" w:rsidRDefault="00E65CE7" w:rsidP="00E9100F">
      <w:pPr>
        <w:pStyle w:val="SingleTxtG"/>
        <w:spacing w:before="120"/>
      </w:pPr>
      <w:r w:rsidRPr="00A27084">
        <w:t>(Пересмотр 3, включающий поправки, вступившие в силу 14 сентября 2017 года)</w:t>
      </w:r>
    </w:p>
    <w:p w14:paraId="0C18FCA1" w14:textId="66AD9FF5" w:rsidR="0085565E" w:rsidRPr="0085565E" w:rsidRDefault="0085565E" w:rsidP="0085565E">
      <w:pPr>
        <w:pStyle w:val="SingleTxtG"/>
        <w:spacing w:before="240" w:after="0"/>
        <w:jc w:val="center"/>
        <w:rPr>
          <w:u w:val="single"/>
        </w:rPr>
      </w:pPr>
      <w:r>
        <w:rPr>
          <w:u w:val="single"/>
        </w:rPr>
        <w:tab/>
      </w:r>
      <w:r>
        <w:rPr>
          <w:u w:val="single"/>
        </w:rPr>
        <w:tab/>
      </w:r>
      <w:r>
        <w:rPr>
          <w:u w:val="single"/>
        </w:rPr>
        <w:tab/>
      </w:r>
      <w:r>
        <w:rPr>
          <w:u w:val="single"/>
        </w:rPr>
        <w:tab/>
      </w:r>
    </w:p>
    <w:p w14:paraId="1846B98A" w14:textId="3561B761" w:rsidR="00E65CE7" w:rsidRPr="00A27084" w:rsidRDefault="00E65CE7" w:rsidP="007F2D9C">
      <w:pPr>
        <w:pStyle w:val="H1G"/>
      </w:pPr>
      <w:r w:rsidRPr="00A27084">
        <w:tab/>
      </w:r>
      <w:r w:rsidRPr="00A27084">
        <w:tab/>
        <w:t xml:space="preserve">Добавление 112 — Правила </w:t>
      </w:r>
      <w:r w:rsidR="00D40357" w:rsidRPr="00A27084">
        <w:t>№ </w:t>
      </w:r>
      <w:r w:rsidRPr="00A27084">
        <w:t>113 ООН</w:t>
      </w:r>
    </w:p>
    <w:p w14:paraId="6C4892B6" w14:textId="77777777" w:rsidR="00E65CE7" w:rsidRPr="00A27084" w:rsidRDefault="00E65CE7" w:rsidP="007F2D9C">
      <w:pPr>
        <w:pStyle w:val="H1G"/>
      </w:pPr>
      <w:r w:rsidRPr="00A27084">
        <w:tab/>
      </w:r>
      <w:r w:rsidRPr="00A27084">
        <w:tab/>
        <w:t>Пересмотр 5</w:t>
      </w:r>
    </w:p>
    <w:p w14:paraId="37313712" w14:textId="3A800EC1" w:rsidR="00E65CE7" w:rsidRPr="00A27084" w:rsidRDefault="00C00A6D" w:rsidP="00C00A6D">
      <w:pPr>
        <w:pStyle w:val="H23G"/>
      </w:pPr>
      <w:r>
        <w:tab/>
      </w:r>
      <w:r>
        <w:tab/>
      </w:r>
      <w:r w:rsidR="00E65CE7" w:rsidRPr="00A27084">
        <w:t>Включает все тексты, действующие на настоящий момент:</w:t>
      </w:r>
    </w:p>
    <w:p w14:paraId="761A7731" w14:textId="77777777" w:rsidR="00E65CE7" w:rsidRPr="00A27084" w:rsidRDefault="00E65CE7" w:rsidP="00E65CE7">
      <w:pPr>
        <w:pStyle w:val="SingleTxtGR"/>
        <w:spacing w:after="0" w:line="240" w:lineRule="auto"/>
        <w:jc w:val="left"/>
        <w:rPr>
          <w:sz w:val="18"/>
          <w:szCs w:val="18"/>
        </w:rPr>
      </w:pPr>
      <w:r w:rsidRPr="00A27084">
        <w:rPr>
          <w:sz w:val="18"/>
          <w:szCs w:val="18"/>
        </w:rPr>
        <w:t xml:space="preserve">Дополнение 2 к поправкам серии 01 — Дата вступления в силу: 15 июля 2013 года </w:t>
      </w:r>
    </w:p>
    <w:p w14:paraId="705B81D8" w14:textId="77777777" w:rsidR="00E65CE7" w:rsidRPr="00A27084" w:rsidRDefault="00E65CE7" w:rsidP="00E65CE7">
      <w:pPr>
        <w:pStyle w:val="SingleTxtGR"/>
        <w:spacing w:after="0" w:line="240" w:lineRule="auto"/>
        <w:jc w:val="left"/>
        <w:rPr>
          <w:sz w:val="18"/>
          <w:szCs w:val="18"/>
        </w:rPr>
      </w:pPr>
      <w:r w:rsidRPr="00A27084">
        <w:rPr>
          <w:sz w:val="18"/>
          <w:szCs w:val="18"/>
        </w:rPr>
        <w:t>Исправление 1 к дополнению 2 к поправкам серии 01 (Опечатка, исправленная секретариатом)</w:t>
      </w:r>
    </w:p>
    <w:p w14:paraId="01911CCE" w14:textId="77777777" w:rsidR="00E65CE7" w:rsidRPr="00A27084" w:rsidRDefault="00E65CE7" w:rsidP="00E65CE7">
      <w:pPr>
        <w:pStyle w:val="SingleTxtGR"/>
        <w:spacing w:after="0" w:line="240" w:lineRule="auto"/>
        <w:jc w:val="left"/>
        <w:rPr>
          <w:sz w:val="18"/>
          <w:szCs w:val="18"/>
        </w:rPr>
      </w:pPr>
      <w:r w:rsidRPr="00A27084">
        <w:rPr>
          <w:sz w:val="18"/>
          <w:szCs w:val="18"/>
        </w:rPr>
        <w:t>Дополнение 3 к поправкам серии 01 — Дата вступления в силу: 9 октября 2014 года</w:t>
      </w:r>
    </w:p>
    <w:p w14:paraId="370ABC84" w14:textId="77777777" w:rsidR="00E65CE7" w:rsidRPr="00A27084" w:rsidRDefault="00E65CE7" w:rsidP="00E65CE7">
      <w:pPr>
        <w:pStyle w:val="SingleTxtGR"/>
        <w:spacing w:after="0" w:line="240" w:lineRule="auto"/>
        <w:jc w:val="left"/>
        <w:rPr>
          <w:sz w:val="18"/>
          <w:szCs w:val="18"/>
        </w:rPr>
      </w:pPr>
      <w:r w:rsidRPr="00A27084">
        <w:rPr>
          <w:sz w:val="18"/>
          <w:szCs w:val="18"/>
        </w:rPr>
        <w:t>Дополнение 4 к поправкам серии 01 — Дата вступления в силу: 15 июня 2015 года</w:t>
      </w:r>
    </w:p>
    <w:p w14:paraId="31EED7D7" w14:textId="77777777" w:rsidR="00E65CE7" w:rsidRPr="00A27084" w:rsidRDefault="00E65CE7" w:rsidP="00E65CE7">
      <w:pPr>
        <w:pStyle w:val="SingleTxtGR"/>
        <w:spacing w:after="0" w:line="240" w:lineRule="auto"/>
        <w:jc w:val="left"/>
        <w:rPr>
          <w:sz w:val="18"/>
          <w:szCs w:val="18"/>
        </w:rPr>
      </w:pPr>
      <w:r w:rsidRPr="00A27084">
        <w:rPr>
          <w:sz w:val="18"/>
          <w:szCs w:val="18"/>
        </w:rPr>
        <w:t>Дополнение 5 к поправкам серии 01 — Дата вступления в силу: 8 октября 2015 года</w:t>
      </w:r>
    </w:p>
    <w:p w14:paraId="32DB27C7" w14:textId="77777777" w:rsidR="00E65CE7" w:rsidRPr="00A27084" w:rsidRDefault="00E65CE7" w:rsidP="00E65CE7">
      <w:pPr>
        <w:pStyle w:val="SingleTxtGR"/>
        <w:spacing w:after="0" w:line="240" w:lineRule="auto"/>
        <w:jc w:val="left"/>
        <w:rPr>
          <w:sz w:val="18"/>
          <w:szCs w:val="18"/>
        </w:rPr>
      </w:pPr>
      <w:r w:rsidRPr="00A27084">
        <w:rPr>
          <w:sz w:val="18"/>
          <w:szCs w:val="18"/>
        </w:rPr>
        <w:t>Дополнение 6 к поправкам серии 01 — Дата вступления в силу: 9 февраля 2017 года</w:t>
      </w:r>
    </w:p>
    <w:p w14:paraId="1C91BA83" w14:textId="77777777" w:rsidR="00E65CE7" w:rsidRPr="00A27084" w:rsidRDefault="00E65CE7" w:rsidP="00E65CE7">
      <w:pPr>
        <w:pStyle w:val="SingleTxtGR"/>
        <w:spacing w:after="0" w:line="240" w:lineRule="auto"/>
        <w:jc w:val="left"/>
        <w:rPr>
          <w:sz w:val="18"/>
          <w:szCs w:val="18"/>
        </w:rPr>
      </w:pPr>
      <w:r w:rsidRPr="00A27084">
        <w:rPr>
          <w:sz w:val="18"/>
          <w:szCs w:val="18"/>
        </w:rPr>
        <w:t>Поправки серии 02 — Дата вступления в силу: 10 февраля 2018 года</w:t>
      </w:r>
    </w:p>
    <w:p w14:paraId="1DACF66E" w14:textId="77777777" w:rsidR="00E65CE7" w:rsidRPr="00A27084" w:rsidRDefault="00E65CE7" w:rsidP="00E65CE7">
      <w:pPr>
        <w:pStyle w:val="SingleTxtGR"/>
        <w:spacing w:after="0" w:line="240" w:lineRule="auto"/>
        <w:jc w:val="left"/>
        <w:rPr>
          <w:sz w:val="18"/>
          <w:szCs w:val="18"/>
        </w:rPr>
      </w:pPr>
      <w:r w:rsidRPr="00A27084">
        <w:rPr>
          <w:sz w:val="18"/>
          <w:szCs w:val="18"/>
        </w:rPr>
        <w:t>Поправки серии 03 — Дата вступления в силу: 15 октября 2019 года</w:t>
      </w:r>
    </w:p>
    <w:p w14:paraId="0F768E57" w14:textId="77777777" w:rsidR="00E65CE7" w:rsidRPr="00A27084" w:rsidRDefault="00E65CE7" w:rsidP="00E65CE7">
      <w:pPr>
        <w:pStyle w:val="SingleTxtGR"/>
        <w:spacing w:after="0" w:line="240" w:lineRule="auto"/>
        <w:jc w:val="left"/>
        <w:rPr>
          <w:sz w:val="18"/>
          <w:szCs w:val="18"/>
        </w:rPr>
      </w:pPr>
      <w:r w:rsidRPr="00A27084">
        <w:rPr>
          <w:sz w:val="18"/>
          <w:szCs w:val="18"/>
        </w:rPr>
        <w:t>Дополнение 1 к поправкам серии 03 — Дата вступления в силу: 29 мая 2020 года</w:t>
      </w:r>
    </w:p>
    <w:p w14:paraId="3B6F3B65" w14:textId="77777777" w:rsidR="00E65CE7" w:rsidRPr="00A27084" w:rsidRDefault="00E65CE7" w:rsidP="00E65CE7">
      <w:pPr>
        <w:pStyle w:val="H1G"/>
      </w:pPr>
      <w:r w:rsidRPr="00A27084">
        <w:lastRenderedPageBreak/>
        <w:tab/>
      </w:r>
      <w:r w:rsidRPr="00A27084">
        <w:tab/>
        <w:t xml:space="preserve">Единообразные предписания, касающиеся официального утверждения автомобильных фар, испускающих симметричный луч ближнего или дальнего света либо оба луча и оснащенных лампами накаливания, газоразрядными источниками света </w:t>
      </w:r>
      <w:r w:rsidRPr="00A27084">
        <w:br/>
        <w:t>или модулями СИД</w:t>
      </w:r>
    </w:p>
    <w:p w14:paraId="35465C79" w14:textId="77777777" w:rsidR="00E65CE7" w:rsidRPr="00A27084" w:rsidRDefault="00E65CE7" w:rsidP="007F2D9C">
      <w:pPr>
        <w:pStyle w:val="H1G"/>
        <w:spacing w:before="0" w:after="120" w:line="240" w:lineRule="exact"/>
        <w:rPr>
          <w:sz w:val="20"/>
        </w:rPr>
      </w:pPr>
      <w:r w:rsidRPr="00A27084">
        <w:rPr>
          <w:sz w:val="20"/>
        </w:rPr>
        <w:tab/>
      </w:r>
      <w:r w:rsidRPr="00A27084">
        <w:rPr>
          <w:sz w:val="20"/>
        </w:rPr>
        <w:tab/>
      </w:r>
      <w:r w:rsidRPr="00A27084">
        <w:rPr>
          <w:b w:val="0"/>
          <w:sz w:val="20"/>
          <w:lang w:eastAsia="en-US"/>
        </w:rPr>
        <w:t xml:space="preserve">Настоящий документ опубликован исключительно в информационных целях. Аутентичными и юридически обязательными текстами являются документы: </w:t>
      </w:r>
    </w:p>
    <w:p w14:paraId="67564C12" w14:textId="77777777" w:rsidR="00E65CE7" w:rsidRPr="00A27084" w:rsidRDefault="00E65CE7" w:rsidP="00E65CE7">
      <w:pPr>
        <w:pStyle w:val="SingleTxtG"/>
        <w:spacing w:after="0"/>
      </w:pPr>
      <w:r w:rsidRPr="00A27084">
        <w:t>-</w:t>
      </w:r>
      <w:r w:rsidRPr="00A27084">
        <w:tab/>
        <w:t>ECE/TRANS/WP.29/2012/83</w:t>
      </w:r>
    </w:p>
    <w:p w14:paraId="74B13EA1" w14:textId="77777777" w:rsidR="00E65CE7" w:rsidRPr="007F4FC3" w:rsidRDefault="00E65CE7" w:rsidP="00E65CE7">
      <w:pPr>
        <w:pStyle w:val="SingleTxtG"/>
        <w:spacing w:after="0"/>
        <w:rPr>
          <w:lang w:val="en-US"/>
        </w:rPr>
      </w:pPr>
      <w:r w:rsidRPr="007F4FC3">
        <w:rPr>
          <w:lang w:val="en-US"/>
        </w:rPr>
        <w:t>-</w:t>
      </w:r>
      <w:r w:rsidRPr="007F4FC3">
        <w:rPr>
          <w:lang w:val="en-US"/>
        </w:rPr>
        <w:tab/>
        <w:t>ECE/TRANS/WP.29/2014/24</w:t>
      </w:r>
    </w:p>
    <w:p w14:paraId="4EBC9C80" w14:textId="77777777" w:rsidR="00E65CE7" w:rsidRPr="007F4FC3" w:rsidRDefault="00E65CE7" w:rsidP="00E65CE7">
      <w:pPr>
        <w:pStyle w:val="SingleTxtG"/>
        <w:spacing w:after="0"/>
        <w:ind w:left="1701" w:hanging="567"/>
        <w:rPr>
          <w:lang w:val="en-US"/>
        </w:rPr>
      </w:pPr>
      <w:r w:rsidRPr="007F4FC3">
        <w:rPr>
          <w:lang w:val="en-US"/>
        </w:rPr>
        <w:t>-</w:t>
      </w:r>
      <w:r w:rsidRPr="007F4FC3">
        <w:rPr>
          <w:lang w:val="en-US"/>
        </w:rPr>
        <w:tab/>
        <w:t>ECE/TRANS/WP.29/2014/63</w:t>
      </w:r>
    </w:p>
    <w:p w14:paraId="34CCB7A3" w14:textId="77777777" w:rsidR="00E65CE7" w:rsidRPr="00A27084" w:rsidRDefault="00E65CE7" w:rsidP="00E65CE7">
      <w:pPr>
        <w:pStyle w:val="SingleTxtG"/>
        <w:spacing w:after="0"/>
        <w:ind w:left="1701" w:hanging="567"/>
      </w:pPr>
      <w:r w:rsidRPr="00A27084">
        <w:t>-</w:t>
      </w:r>
      <w:r w:rsidRPr="00A27084">
        <w:tab/>
        <w:t>ECE/TRANS/WP.29/2013/93/Rev.1 (с поправками, содержащимися в пункте 68 доклада ECE/TRANS/WP.29/1112)</w:t>
      </w:r>
    </w:p>
    <w:p w14:paraId="2CADB997" w14:textId="77777777" w:rsidR="00E65CE7" w:rsidRPr="007F4FC3" w:rsidRDefault="00E65CE7" w:rsidP="00E65CE7">
      <w:pPr>
        <w:pStyle w:val="SingleTxtG"/>
        <w:spacing w:after="0"/>
        <w:ind w:left="1701" w:hanging="567"/>
        <w:rPr>
          <w:lang w:val="en-US"/>
        </w:rPr>
      </w:pPr>
      <w:r w:rsidRPr="007F4FC3">
        <w:rPr>
          <w:lang w:val="en-US"/>
        </w:rPr>
        <w:t>-</w:t>
      </w:r>
      <w:r w:rsidRPr="007F4FC3">
        <w:rPr>
          <w:lang w:val="en-US"/>
        </w:rPr>
        <w:tab/>
        <w:t>ECE/TRANS/WP.29/2015/30</w:t>
      </w:r>
    </w:p>
    <w:p w14:paraId="1FB59360" w14:textId="77777777" w:rsidR="00E65CE7" w:rsidRPr="007F4FC3" w:rsidRDefault="00E65CE7" w:rsidP="00E65CE7">
      <w:pPr>
        <w:pStyle w:val="SingleTxtG"/>
        <w:spacing w:after="0"/>
        <w:ind w:left="1701" w:hanging="567"/>
        <w:rPr>
          <w:lang w:val="en-US"/>
        </w:rPr>
      </w:pPr>
      <w:r w:rsidRPr="007F4FC3">
        <w:rPr>
          <w:lang w:val="en-US"/>
        </w:rPr>
        <w:t>-</w:t>
      </w:r>
      <w:r w:rsidRPr="007F4FC3">
        <w:rPr>
          <w:lang w:val="en-US"/>
        </w:rPr>
        <w:tab/>
        <w:t>ECE/TRANS/WP.29/2016/74</w:t>
      </w:r>
    </w:p>
    <w:p w14:paraId="13E38239" w14:textId="77777777" w:rsidR="00E65CE7" w:rsidRPr="007F4FC3" w:rsidRDefault="00E65CE7" w:rsidP="00E65CE7">
      <w:pPr>
        <w:pStyle w:val="SingleTxtG"/>
        <w:spacing w:after="0"/>
        <w:ind w:left="1701" w:hanging="567"/>
        <w:rPr>
          <w:lang w:val="en-US"/>
        </w:rPr>
      </w:pPr>
      <w:r w:rsidRPr="007F4FC3">
        <w:rPr>
          <w:lang w:val="en-US"/>
        </w:rPr>
        <w:t>-</w:t>
      </w:r>
      <w:r w:rsidRPr="007F4FC3">
        <w:rPr>
          <w:lang w:val="en-US"/>
        </w:rPr>
        <w:tab/>
        <w:t>ECE/TRANS/WP.29/2017/87</w:t>
      </w:r>
    </w:p>
    <w:p w14:paraId="1A078EF7" w14:textId="77777777" w:rsidR="00E65CE7" w:rsidRPr="007F4FC3" w:rsidRDefault="00E65CE7" w:rsidP="00E65CE7">
      <w:pPr>
        <w:pStyle w:val="SingleTxtG"/>
        <w:spacing w:after="0"/>
        <w:ind w:left="1701" w:hanging="567"/>
        <w:rPr>
          <w:lang w:val="en-US"/>
        </w:rPr>
      </w:pPr>
      <w:r w:rsidRPr="007F4FC3">
        <w:rPr>
          <w:lang w:val="en-US"/>
        </w:rPr>
        <w:t>-</w:t>
      </w:r>
      <w:r w:rsidRPr="007F4FC3">
        <w:rPr>
          <w:lang w:val="en-US"/>
        </w:rPr>
        <w:tab/>
        <w:t>ECE/TRANS/WP.29/2018/117/Rev.1</w:t>
      </w:r>
    </w:p>
    <w:p w14:paraId="2F044D6F" w14:textId="77777777" w:rsidR="00E65CE7" w:rsidRPr="00A27084" w:rsidRDefault="00E65CE7" w:rsidP="00E65CE7">
      <w:pPr>
        <w:pStyle w:val="SingleTxtG"/>
        <w:spacing w:after="0"/>
        <w:ind w:left="1701" w:hanging="567"/>
      </w:pPr>
      <w:r w:rsidRPr="00A27084">
        <w:t>-</w:t>
      </w:r>
      <w:r w:rsidRPr="00A27084">
        <w:tab/>
        <w:t>ECE/TRANS/WP.29/2019/91</w:t>
      </w:r>
    </w:p>
    <w:p w14:paraId="7C19B041" w14:textId="7979F7B1" w:rsidR="00E65CE7" w:rsidRPr="0085565E" w:rsidRDefault="0085565E" w:rsidP="0085565E">
      <w:pPr>
        <w:pStyle w:val="SingleTxtGR"/>
        <w:spacing w:before="240" w:after="0"/>
        <w:jc w:val="center"/>
        <w:rPr>
          <w:u w:val="single"/>
        </w:rPr>
      </w:pPr>
      <w:r>
        <w:rPr>
          <w:u w:val="single"/>
        </w:rPr>
        <w:tab/>
      </w:r>
      <w:r>
        <w:rPr>
          <w:u w:val="single"/>
        </w:rPr>
        <w:tab/>
      </w:r>
      <w:r>
        <w:rPr>
          <w:u w:val="single"/>
        </w:rPr>
        <w:tab/>
      </w:r>
    </w:p>
    <w:p w14:paraId="7689E8DC" w14:textId="7A4501E2" w:rsidR="00E65CE7" w:rsidRPr="00A27084" w:rsidRDefault="00E65CE7" w:rsidP="00E65CE7">
      <w:pPr>
        <w:pStyle w:val="SingleTxtGR"/>
        <w:jc w:val="center"/>
        <w:rPr>
          <w:u w:val="single"/>
        </w:rPr>
      </w:pPr>
      <w:r w:rsidRPr="00A27084">
        <w:rPr>
          <w:b/>
          <w:noProof/>
          <w:sz w:val="24"/>
        </w:rPr>
        <w:drawing>
          <wp:inline distT="0" distB="0" distL="0" distR="0" wp14:anchorId="44663BE7" wp14:editId="2114F00D">
            <wp:extent cx="1028700" cy="8267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inline>
        </w:drawing>
      </w:r>
    </w:p>
    <w:p w14:paraId="008BA6C7" w14:textId="77777777" w:rsidR="00E65CE7" w:rsidRPr="00A27084" w:rsidRDefault="00E65CE7" w:rsidP="00E65CE7">
      <w:pPr>
        <w:suppressAutoHyphens w:val="0"/>
        <w:spacing w:line="240" w:lineRule="auto"/>
        <w:jc w:val="center"/>
        <w:rPr>
          <w:b/>
          <w:sz w:val="24"/>
        </w:rPr>
      </w:pPr>
      <w:r w:rsidRPr="00A27084">
        <w:rPr>
          <w:b/>
          <w:bCs/>
        </w:rPr>
        <w:t>ОРГАНИЗАЦИЯ ОБЪЕДИНЕННЫХ НАЦИЙ</w:t>
      </w:r>
    </w:p>
    <w:p w14:paraId="3F6AA5F7" w14:textId="3E25473D" w:rsidR="00E65CE7" w:rsidRPr="00A27084" w:rsidRDefault="00E65CE7" w:rsidP="00802C92"/>
    <w:p w14:paraId="796DCF8A" w14:textId="77777777" w:rsidR="00E65CE7" w:rsidRPr="00A27084" w:rsidRDefault="00E65CE7" w:rsidP="00802C92">
      <w:pPr>
        <w:sectPr w:rsidR="00E65CE7" w:rsidRPr="00A27084" w:rsidSect="00E65CE7">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680" w:footer="567" w:gutter="0"/>
          <w:cols w:space="708"/>
          <w:titlePg/>
          <w:docGrid w:linePitch="360"/>
        </w:sectPr>
      </w:pPr>
    </w:p>
    <w:p w14:paraId="43941933" w14:textId="1AF01DCB" w:rsidR="00E65CE7" w:rsidRPr="00A27084" w:rsidRDefault="00E65CE7" w:rsidP="00834BED">
      <w:pPr>
        <w:pStyle w:val="HChG"/>
      </w:pPr>
      <w:r w:rsidRPr="00A27084">
        <w:lastRenderedPageBreak/>
        <w:t xml:space="preserve">Правила </w:t>
      </w:r>
      <w:r w:rsidR="00D40357" w:rsidRPr="00A27084">
        <w:t>№ </w:t>
      </w:r>
      <w:r w:rsidRPr="00A27084">
        <w:t>113 ООН</w:t>
      </w:r>
    </w:p>
    <w:p w14:paraId="23979BE9" w14:textId="5CA44100" w:rsidR="00E65CE7" w:rsidRPr="00A27084" w:rsidRDefault="00E65CE7" w:rsidP="00834BED">
      <w:pPr>
        <w:pStyle w:val="HChG"/>
      </w:pPr>
      <w:r w:rsidRPr="00A27084">
        <w:tab/>
      </w:r>
      <w:r w:rsidRPr="00A27084">
        <w:tab/>
        <w:t xml:space="preserve">Единообразные предписания, касающиеся официального утверждения автомобильных фар, испускающих симметричный луч ближнего или дальнего света </w:t>
      </w:r>
      <w:r w:rsidR="00834BED" w:rsidRPr="00A27084">
        <w:br/>
      </w:r>
      <w:r w:rsidRPr="00A27084">
        <w:t>либо оба луча и оснащенных лампами накаливания, газоразрядными источниками света или модулями СИД</w:t>
      </w:r>
    </w:p>
    <w:p w14:paraId="0A450015" w14:textId="77777777" w:rsidR="00E65CE7" w:rsidRPr="00A27084" w:rsidRDefault="00E65CE7" w:rsidP="00E65CE7">
      <w:pPr>
        <w:tabs>
          <w:tab w:val="right" w:pos="850"/>
          <w:tab w:val="left" w:pos="1134"/>
          <w:tab w:val="left" w:pos="1559"/>
          <w:tab w:val="left" w:pos="1984"/>
          <w:tab w:val="left" w:leader="dot" w:pos="7654"/>
          <w:tab w:val="right" w:pos="8929"/>
          <w:tab w:val="right" w:pos="9638"/>
        </w:tabs>
        <w:spacing w:after="120"/>
        <w:rPr>
          <w:sz w:val="28"/>
        </w:rPr>
      </w:pPr>
      <w:r w:rsidRPr="00A27084">
        <w:rPr>
          <w:sz w:val="28"/>
        </w:rPr>
        <w:t>Содержание</w:t>
      </w:r>
    </w:p>
    <w:p w14:paraId="1420CF38" w14:textId="77777777" w:rsidR="00E65CE7" w:rsidRPr="00A27084" w:rsidRDefault="00E65CE7" w:rsidP="00E65CE7">
      <w:pPr>
        <w:tabs>
          <w:tab w:val="right" w:pos="9638"/>
        </w:tabs>
        <w:spacing w:after="120"/>
        <w:ind w:left="283"/>
        <w:rPr>
          <w:sz w:val="18"/>
        </w:rPr>
      </w:pPr>
      <w:r w:rsidRPr="00A27084">
        <w:rPr>
          <w:i/>
          <w:sz w:val="18"/>
        </w:rPr>
        <w:tab/>
        <w:t>Стр.</w:t>
      </w:r>
    </w:p>
    <w:p w14:paraId="7FE4DF39" w14:textId="4EE2A708" w:rsidR="008D43CF" w:rsidRPr="00A27084" w:rsidRDefault="00E65CE7" w:rsidP="008D43CF">
      <w:pPr>
        <w:tabs>
          <w:tab w:val="right" w:pos="850"/>
          <w:tab w:val="left" w:pos="1134"/>
          <w:tab w:val="left" w:pos="1559"/>
          <w:tab w:val="left" w:pos="1984"/>
          <w:tab w:val="left" w:leader="dot" w:pos="8787"/>
          <w:tab w:val="right" w:pos="9638"/>
        </w:tabs>
        <w:spacing w:after="120"/>
        <w:rPr>
          <w:noProof/>
        </w:rPr>
      </w:pPr>
      <w:r w:rsidRPr="00A27084">
        <w:t>Правила</w:t>
      </w:r>
    </w:p>
    <w:p w14:paraId="6922A8E6" w14:textId="4E9DCEF7"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r>
      <w:r w:rsidR="00834BED" w:rsidRPr="00A27084">
        <w:rPr>
          <w:noProof/>
        </w:rPr>
        <w:tab/>
      </w:r>
      <w:r w:rsidRPr="00A27084">
        <w:rPr>
          <w:noProof/>
        </w:rPr>
        <w:t>Область применения</w:t>
      </w:r>
      <w:r w:rsidRPr="00A27084">
        <w:rPr>
          <w:noProof/>
          <w:webHidden/>
        </w:rPr>
        <w:tab/>
      </w:r>
      <w:r w:rsidR="00834BED" w:rsidRPr="00A27084">
        <w:rPr>
          <w:noProof/>
          <w:webHidden/>
        </w:rPr>
        <w:tab/>
      </w:r>
      <w:r w:rsidR="00AF053A">
        <w:rPr>
          <w:noProof/>
          <w:webHidden/>
        </w:rPr>
        <w:t>5</w:t>
      </w:r>
    </w:p>
    <w:p w14:paraId="71B68107" w14:textId="239C9905"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1</w:t>
      </w:r>
      <w:r w:rsidR="00834BED" w:rsidRPr="00A27084">
        <w:rPr>
          <w:noProof/>
        </w:rPr>
        <w:t>.</w:t>
      </w:r>
      <w:r w:rsidR="00834BED" w:rsidRPr="00A27084">
        <w:rPr>
          <w:noProof/>
        </w:rPr>
        <w:tab/>
      </w:r>
      <w:r w:rsidRPr="00A27084">
        <w:rPr>
          <w:noProof/>
        </w:rPr>
        <w:t>Определения</w:t>
      </w:r>
      <w:r w:rsidRPr="00A27084">
        <w:rPr>
          <w:noProof/>
          <w:webHidden/>
        </w:rPr>
        <w:tab/>
      </w:r>
      <w:r w:rsidR="00834BED" w:rsidRPr="00A27084">
        <w:rPr>
          <w:noProof/>
          <w:webHidden/>
        </w:rPr>
        <w:tab/>
      </w:r>
      <w:r w:rsidR="00AF053A">
        <w:rPr>
          <w:noProof/>
          <w:webHidden/>
        </w:rPr>
        <w:t>5</w:t>
      </w:r>
    </w:p>
    <w:p w14:paraId="0180E4F4" w14:textId="5A61077E"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2</w:t>
      </w:r>
      <w:r w:rsidR="00834BED" w:rsidRPr="00A27084">
        <w:rPr>
          <w:noProof/>
        </w:rPr>
        <w:t>.</w:t>
      </w:r>
      <w:r w:rsidR="00834BED" w:rsidRPr="00A27084">
        <w:rPr>
          <w:noProof/>
        </w:rPr>
        <w:tab/>
      </w:r>
      <w:r w:rsidRPr="00A27084">
        <w:rPr>
          <w:noProof/>
        </w:rPr>
        <w:t>Заявка на официальное утверждение фары</w:t>
      </w:r>
      <w:r w:rsidRPr="00A27084">
        <w:rPr>
          <w:noProof/>
          <w:webHidden/>
        </w:rPr>
        <w:tab/>
      </w:r>
      <w:r w:rsidR="00834BED" w:rsidRPr="00A27084">
        <w:rPr>
          <w:noProof/>
          <w:webHidden/>
        </w:rPr>
        <w:tab/>
      </w:r>
      <w:r w:rsidR="00AF053A">
        <w:rPr>
          <w:noProof/>
          <w:webHidden/>
        </w:rPr>
        <w:t>6</w:t>
      </w:r>
    </w:p>
    <w:p w14:paraId="48DC1E69" w14:textId="0A57EF3C"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3</w:t>
      </w:r>
      <w:r w:rsidR="00834BED" w:rsidRPr="00A27084">
        <w:rPr>
          <w:noProof/>
        </w:rPr>
        <w:t>.</w:t>
      </w:r>
      <w:r w:rsidR="00834BED" w:rsidRPr="00A27084">
        <w:rPr>
          <w:noProof/>
        </w:rPr>
        <w:tab/>
      </w:r>
      <w:r w:rsidRPr="00A27084">
        <w:rPr>
          <w:noProof/>
        </w:rPr>
        <w:t>Маркировка</w:t>
      </w:r>
      <w:r w:rsidRPr="00A27084">
        <w:rPr>
          <w:noProof/>
          <w:webHidden/>
        </w:rPr>
        <w:tab/>
      </w:r>
      <w:r w:rsidR="00834BED" w:rsidRPr="00A27084">
        <w:rPr>
          <w:noProof/>
          <w:webHidden/>
        </w:rPr>
        <w:tab/>
      </w:r>
      <w:r w:rsidR="00AF053A">
        <w:rPr>
          <w:noProof/>
          <w:webHidden/>
        </w:rPr>
        <w:t>8</w:t>
      </w:r>
    </w:p>
    <w:p w14:paraId="3F877DB5" w14:textId="4A52AFFF"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4</w:t>
      </w:r>
      <w:r w:rsidR="00834BED" w:rsidRPr="00A27084">
        <w:rPr>
          <w:noProof/>
        </w:rPr>
        <w:t>.</w:t>
      </w:r>
      <w:r w:rsidR="00834BED" w:rsidRPr="00A27084">
        <w:rPr>
          <w:noProof/>
        </w:rPr>
        <w:tab/>
      </w:r>
      <w:r w:rsidRPr="00A27084">
        <w:rPr>
          <w:noProof/>
        </w:rPr>
        <w:t>Официальное утверждение</w:t>
      </w:r>
      <w:r w:rsidRPr="00A27084">
        <w:rPr>
          <w:noProof/>
          <w:webHidden/>
        </w:rPr>
        <w:tab/>
      </w:r>
      <w:r w:rsidR="00834BED" w:rsidRPr="00A27084">
        <w:rPr>
          <w:noProof/>
          <w:webHidden/>
        </w:rPr>
        <w:tab/>
      </w:r>
      <w:r w:rsidR="00AF053A">
        <w:rPr>
          <w:noProof/>
          <w:webHidden/>
        </w:rPr>
        <w:t>10</w:t>
      </w:r>
    </w:p>
    <w:p w14:paraId="4BEE6CB5" w14:textId="74BE810F"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5</w:t>
      </w:r>
      <w:r w:rsidR="00834BED" w:rsidRPr="00A27084">
        <w:rPr>
          <w:noProof/>
        </w:rPr>
        <w:t>.</w:t>
      </w:r>
      <w:r w:rsidR="00834BED" w:rsidRPr="00A27084">
        <w:rPr>
          <w:noProof/>
        </w:rPr>
        <w:tab/>
      </w:r>
      <w:r w:rsidRPr="00A27084">
        <w:rPr>
          <w:noProof/>
        </w:rPr>
        <w:t>Общие технические требования</w:t>
      </w:r>
      <w:r w:rsidRPr="00A27084">
        <w:rPr>
          <w:noProof/>
          <w:webHidden/>
        </w:rPr>
        <w:tab/>
      </w:r>
      <w:r w:rsidR="00834BED" w:rsidRPr="00A27084">
        <w:rPr>
          <w:noProof/>
          <w:webHidden/>
        </w:rPr>
        <w:tab/>
      </w:r>
      <w:r w:rsidR="00AF053A">
        <w:rPr>
          <w:noProof/>
          <w:webHidden/>
        </w:rPr>
        <w:t>12</w:t>
      </w:r>
    </w:p>
    <w:p w14:paraId="14CD416F" w14:textId="4EDC50B6" w:rsidR="008D43CF" w:rsidRPr="00A27084" w:rsidRDefault="008D43CF" w:rsidP="00834BED">
      <w:pPr>
        <w:tabs>
          <w:tab w:val="right" w:pos="850"/>
          <w:tab w:val="left" w:pos="1134"/>
          <w:tab w:val="left" w:pos="1559"/>
          <w:tab w:val="left" w:leader="dot" w:pos="8787"/>
          <w:tab w:val="right" w:pos="9638"/>
        </w:tabs>
        <w:spacing w:after="120"/>
        <w:ind w:left="1134" w:hanging="1134"/>
        <w:rPr>
          <w:noProof/>
        </w:rPr>
      </w:pPr>
      <w:r w:rsidRPr="00A27084">
        <w:rPr>
          <w:noProof/>
        </w:rPr>
        <w:tab/>
        <w:t>6.</w:t>
      </w:r>
      <w:r w:rsidRPr="00A27084">
        <w:rPr>
          <w:noProof/>
        </w:rPr>
        <w:tab/>
        <w:t>Освещенность</w:t>
      </w:r>
      <w:r w:rsidRPr="00A27084">
        <w:rPr>
          <w:noProof/>
          <w:webHidden/>
        </w:rPr>
        <w:tab/>
      </w:r>
      <w:r w:rsidR="00834BED" w:rsidRPr="00A27084">
        <w:rPr>
          <w:noProof/>
          <w:webHidden/>
        </w:rPr>
        <w:tab/>
      </w:r>
      <w:r w:rsidR="00AF053A">
        <w:rPr>
          <w:noProof/>
          <w:webHidden/>
        </w:rPr>
        <w:t>16</w:t>
      </w:r>
    </w:p>
    <w:p w14:paraId="21540576" w14:textId="019D6B3D" w:rsidR="008D43CF" w:rsidRPr="00A27084" w:rsidRDefault="008D43CF" w:rsidP="00834BED">
      <w:pPr>
        <w:tabs>
          <w:tab w:val="right" w:pos="850"/>
          <w:tab w:val="left" w:pos="1134"/>
          <w:tab w:val="left" w:pos="1560"/>
          <w:tab w:val="left" w:leader="dot" w:pos="8787"/>
          <w:tab w:val="right" w:pos="9638"/>
        </w:tabs>
        <w:spacing w:after="120"/>
        <w:ind w:left="1134" w:hanging="1134"/>
        <w:rPr>
          <w:noProof/>
        </w:rPr>
      </w:pPr>
      <w:r w:rsidRPr="00A27084">
        <w:rPr>
          <w:noProof/>
        </w:rPr>
        <w:tab/>
        <w:t>7.</w:t>
      </w:r>
      <w:r w:rsidRPr="00A27084">
        <w:rPr>
          <w:noProof/>
        </w:rPr>
        <w:tab/>
        <w:t>Цвет</w:t>
      </w:r>
      <w:r w:rsidRPr="00A27084">
        <w:rPr>
          <w:noProof/>
          <w:webHidden/>
        </w:rPr>
        <w:tab/>
      </w:r>
      <w:r w:rsidR="00834BED" w:rsidRPr="00A27084">
        <w:rPr>
          <w:noProof/>
          <w:webHidden/>
        </w:rPr>
        <w:tab/>
      </w:r>
      <w:r w:rsidR="00834BED" w:rsidRPr="00A27084">
        <w:rPr>
          <w:noProof/>
          <w:webHidden/>
        </w:rPr>
        <w:tab/>
      </w:r>
      <w:r w:rsidR="00AF053A">
        <w:rPr>
          <w:noProof/>
          <w:webHidden/>
        </w:rPr>
        <w:t>23</w:t>
      </w:r>
    </w:p>
    <w:p w14:paraId="2F6233F2" w14:textId="2055FD60"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8.</w:t>
      </w:r>
      <w:r w:rsidRPr="00A27084">
        <w:rPr>
          <w:noProof/>
        </w:rPr>
        <w:tab/>
        <w:t>Модификация типа фары и распространение официального утверждения</w:t>
      </w:r>
      <w:r w:rsidRPr="00A27084">
        <w:rPr>
          <w:noProof/>
          <w:webHidden/>
        </w:rPr>
        <w:tab/>
      </w:r>
      <w:r w:rsidR="00834BED" w:rsidRPr="00A27084">
        <w:rPr>
          <w:noProof/>
          <w:webHidden/>
        </w:rPr>
        <w:tab/>
      </w:r>
      <w:r w:rsidR="00AF053A">
        <w:rPr>
          <w:noProof/>
          <w:webHidden/>
        </w:rPr>
        <w:t>23</w:t>
      </w:r>
    </w:p>
    <w:p w14:paraId="656F879B" w14:textId="234F2960"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9.</w:t>
      </w:r>
      <w:r w:rsidRPr="00A27084">
        <w:rPr>
          <w:noProof/>
        </w:rPr>
        <w:tab/>
        <w:t>Соответствие производства</w:t>
      </w:r>
      <w:r w:rsidRPr="00A27084">
        <w:rPr>
          <w:noProof/>
          <w:webHidden/>
        </w:rPr>
        <w:tab/>
      </w:r>
      <w:r w:rsidR="00834BED" w:rsidRPr="00A27084">
        <w:rPr>
          <w:noProof/>
          <w:webHidden/>
        </w:rPr>
        <w:tab/>
      </w:r>
      <w:r w:rsidR="00AF053A">
        <w:rPr>
          <w:noProof/>
          <w:webHidden/>
        </w:rPr>
        <w:t>23</w:t>
      </w:r>
    </w:p>
    <w:p w14:paraId="02B22419" w14:textId="267451E0"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10.</w:t>
      </w:r>
      <w:r w:rsidRPr="00A27084">
        <w:rPr>
          <w:noProof/>
        </w:rPr>
        <w:tab/>
        <w:t>Санкции, налагаемые за несоответствие производства</w:t>
      </w:r>
      <w:r w:rsidRPr="00A27084">
        <w:rPr>
          <w:noProof/>
          <w:webHidden/>
        </w:rPr>
        <w:tab/>
      </w:r>
      <w:r w:rsidR="00834BED" w:rsidRPr="00A27084">
        <w:rPr>
          <w:noProof/>
          <w:webHidden/>
        </w:rPr>
        <w:tab/>
      </w:r>
      <w:r w:rsidR="00AF053A">
        <w:rPr>
          <w:noProof/>
          <w:webHidden/>
        </w:rPr>
        <w:t>24</w:t>
      </w:r>
    </w:p>
    <w:p w14:paraId="071F7DF2" w14:textId="318667D5"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11.</w:t>
      </w:r>
      <w:r w:rsidRPr="00A27084">
        <w:rPr>
          <w:noProof/>
        </w:rPr>
        <w:tab/>
        <w:t>Окончательное прекращение производства</w:t>
      </w:r>
      <w:r w:rsidRPr="00A27084">
        <w:rPr>
          <w:noProof/>
          <w:webHidden/>
        </w:rPr>
        <w:tab/>
      </w:r>
      <w:r w:rsidR="00834BED" w:rsidRPr="00A27084">
        <w:rPr>
          <w:noProof/>
          <w:webHidden/>
        </w:rPr>
        <w:tab/>
      </w:r>
      <w:r w:rsidR="00AF053A">
        <w:rPr>
          <w:noProof/>
          <w:webHidden/>
        </w:rPr>
        <w:t>24</w:t>
      </w:r>
    </w:p>
    <w:p w14:paraId="5E2F5C7F" w14:textId="17A53F72"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12.</w:t>
      </w:r>
      <w:r w:rsidRPr="00A27084">
        <w:rPr>
          <w:noProof/>
        </w:rPr>
        <w:tab/>
        <w:t xml:space="preserve">Названия и адреса технических служб, уполномоченных проводить испытания </w:t>
      </w:r>
      <w:r w:rsidR="00834BED" w:rsidRPr="00A27084">
        <w:rPr>
          <w:noProof/>
        </w:rPr>
        <w:br/>
      </w:r>
      <w:r w:rsidRPr="00A27084">
        <w:rPr>
          <w:noProof/>
        </w:rPr>
        <w:t>для официального утверждения, и органов по официальному утверждению типа</w:t>
      </w:r>
      <w:r w:rsidRPr="00A27084">
        <w:rPr>
          <w:noProof/>
          <w:webHidden/>
        </w:rPr>
        <w:tab/>
      </w:r>
      <w:r w:rsidR="00834BED" w:rsidRPr="00A27084">
        <w:rPr>
          <w:noProof/>
          <w:webHidden/>
        </w:rPr>
        <w:tab/>
      </w:r>
      <w:r w:rsidR="00AF053A">
        <w:rPr>
          <w:noProof/>
          <w:webHidden/>
        </w:rPr>
        <w:t>24</w:t>
      </w:r>
    </w:p>
    <w:p w14:paraId="59FC4BB8" w14:textId="1B8B7952"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13.</w:t>
      </w:r>
      <w:r w:rsidRPr="00A27084">
        <w:rPr>
          <w:noProof/>
        </w:rPr>
        <w:tab/>
        <w:t>Переходные положения</w:t>
      </w:r>
      <w:r w:rsidRPr="00A27084">
        <w:rPr>
          <w:noProof/>
          <w:webHidden/>
        </w:rPr>
        <w:tab/>
      </w:r>
      <w:r w:rsidR="00834BED" w:rsidRPr="00A27084">
        <w:rPr>
          <w:noProof/>
          <w:webHidden/>
        </w:rPr>
        <w:tab/>
      </w:r>
      <w:r w:rsidR="00AF053A">
        <w:rPr>
          <w:noProof/>
          <w:webHidden/>
        </w:rPr>
        <w:t>25</w:t>
      </w:r>
    </w:p>
    <w:p w14:paraId="54C1B7AD" w14:textId="5860E273"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Приложения</w:t>
      </w:r>
    </w:p>
    <w:p w14:paraId="57FB0E41" w14:textId="5DD81EBD"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1</w:t>
      </w:r>
      <w:r w:rsidRPr="00A27084">
        <w:rPr>
          <w:noProof/>
          <w:webHidden/>
        </w:rPr>
        <w:tab/>
      </w:r>
      <w:r w:rsidRPr="00A27084">
        <w:rPr>
          <w:noProof/>
        </w:rPr>
        <w:t>Сообщение</w:t>
      </w:r>
      <w:r w:rsidRPr="00A27084">
        <w:rPr>
          <w:noProof/>
          <w:webHidden/>
        </w:rPr>
        <w:tab/>
      </w:r>
      <w:r w:rsidR="00834BED" w:rsidRPr="00A27084">
        <w:rPr>
          <w:noProof/>
          <w:webHidden/>
        </w:rPr>
        <w:tab/>
      </w:r>
      <w:r w:rsidR="00AF053A">
        <w:rPr>
          <w:noProof/>
          <w:webHidden/>
        </w:rPr>
        <w:t>26</w:t>
      </w:r>
    </w:p>
    <w:p w14:paraId="2E0597BC" w14:textId="3B6E2142"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2</w:t>
      </w:r>
      <w:r w:rsidRPr="00A27084">
        <w:rPr>
          <w:noProof/>
          <w:webHidden/>
        </w:rPr>
        <w:tab/>
      </w:r>
      <w:r w:rsidRPr="00A27084">
        <w:rPr>
          <w:noProof/>
        </w:rPr>
        <w:t>Примеры знаков официального утверждения</w:t>
      </w:r>
      <w:r w:rsidRPr="00A27084">
        <w:rPr>
          <w:noProof/>
          <w:webHidden/>
        </w:rPr>
        <w:tab/>
      </w:r>
      <w:r w:rsidR="00834BED" w:rsidRPr="00A27084">
        <w:rPr>
          <w:noProof/>
          <w:webHidden/>
        </w:rPr>
        <w:tab/>
      </w:r>
      <w:r w:rsidR="00AF053A">
        <w:rPr>
          <w:noProof/>
          <w:webHidden/>
        </w:rPr>
        <w:t>28</w:t>
      </w:r>
    </w:p>
    <w:p w14:paraId="78BC4FEA" w14:textId="1231DEB1"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3</w:t>
      </w:r>
      <w:r w:rsidRPr="00A27084">
        <w:rPr>
          <w:noProof/>
          <w:webHidden/>
        </w:rPr>
        <w:tab/>
      </w:r>
      <w:r w:rsidRPr="00A27084">
        <w:rPr>
          <w:noProof/>
        </w:rPr>
        <w:t>Измерительная система сферических координат и расположение испытательных точек</w:t>
      </w:r>
      <w:r w:rsidRPr="00A27084">
        <w:rPr>
          <w:noProof/>
          <w:webHidden/>
        </w:rPr>
        <w:tab/>
      </w:r>
      <w:r w:rsidR="00834BED" w:rsidRPr="00A27084">
        <w:rPr>
          <w:noProof/>
          <w:webHidden/>
        </w:rPr>
        <w:tab/>
      </w:r>
      <w:r w:rsidR="00AF053A">
        <w:rPr>
          <w:noProof/>
          <w:webHidden/>
        </w:rPr>
        <w:t>33</w:t>
      </w:r>
    </w:p>
    <w:p w14:paraId="5F58534B" w14:textId="528B913C"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4</w:t>
      </w:r>
      <w:r w:rsidRPr="00A27084">
        <w:rPr>
          <w:noProof/>
          <w:webHidden/>
        </w:rPr>
        <w:tab/>
      </w:r>
      <w:r w:rsidRPr="00A27084">
        <w:rPr>
          <w:noProof/>
        </w:rPr>
        <w:t xml:space="preserve">Испытания фар на стабильность фотометрических характеристик в условиях </w:t>
      </w:r>
      <w:r w:rsidR="00834BED" w:rsidRPr="00A27084">
        <w:rPr>
          <w:noProof/>
        </w:rPr>
        <w:br/>
      </w:r>
      <w:r w:rsidRPr="00A27084">
        <w:rPr>
          <w:noProof/>
        </w:rPr>
        <w:t xml:space="preserve">эксплуатации — </w:t>
      </w:r>
      <w:r w:rsidR="00834BED" w:rsidRPr="00A27084">
        <w:rPr>
          <w:noProof/>
        </w:rPr>
        <w:t>и</w:t>
      </w:r>
      <w:r w:rsidRPr="00A27084">
        <w:rPr>
          <w:noProof/>
        </w:rPr>
        <w:t>спытания фар класса B, С, D и Е в сборе</w:t>
      </w:r>
      <w:r w:rsidRPr="00A27084">
        <w:rPr>
          <w:noProof/>
          <w:webHidden/>
        </w:rPr>
        <w:tab/>
      </w:r>
      <w:r w:rsidR="00834BED" w:rsidRPr="00A27084">
        <w:rPr>
          <w:noProof/>
          <w:webHidden/>
        </w:rPr>
        <w:tab/>
      </w:r>
      <w:r w:rsidR="00AF053A">
        <w:rPr>
          <w:noProof/>
          <w:webHidden/>
        </w:rPr>
        <w:t>37</w:t>
      </w:r>
    </w:p>
    <w:p w14:paraId="07C6020B" w14:textId="7C0ABB71"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5</w:t>
      </w:r>
      <w:r w:rsidRPr="00A27084">
        <w:rPr>
          <w:noProof/>
          <w:webHidden/>
        </w:rPr>
        <w:tab/>
      </w:r>
      <w:r w:rsidRPr="00A27084">
        <w:rPr>
          <w:noProof/>
        </w:rPr>
        <w:t>Минимальные требования для процедур контроля за соответствием производства</w:t>
      </w:r>
      <w:r w:rsidRPr="00A27084">
        <w:rPr>
          <w:noProof/>
          <w:webHidden/>
        </w:rPr>
        <w:tab/>
      </w:r>
      <w:r w:rsidR="00834BED" w:rsidRPr="00A27084">
        <w:rPr>
          <w:noProof/>
          <w:webHidden/>
        </w:rPr>
        <w:tab/>
      </w:r>
      <w:r w:rsidR="00AF053A">
        <w:rPr>
          <w:noProof/>
          <w:webHidden/>
        </w:rPr>
        <w:t>44</w:t>
      </w:r>
    </w:p>
    <w:p w14:paraId="58D316BF" w14:textId="3A359ED0"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6</w:t>
      </w:r>
      <w:r w:rsidRPr="00A27084">
        <w:rPr>
          <w:noProof/>
          <w:webHidden/>
        </w:rPr>
        <w:tab/>
      </w:r>
      <w:r w:rsidRPr="00A27084">
        <w:rPr>
          <w:noProof/>
        </w:rPr>
        <w:t xml:space="preserve">Требования для фар с рассеивателями из пластических материалов — испытание </w:t>
      </w:r>
      <w:r w:rsidR="00834BED" w:rsidRPr="00A27084">
        <w:rPr>
          <w:noProof/>
        </w:rPr>
        <w:br/>
      </w:r>
      <w:r w:rsidRPr="00A27084">
        <w:rPr>
          <w:noProof/>
        </w:rPr>
        <w:t>образцов рассеивателей или материалов и фар в сборе</w:t>
      </w:r>
      <w:r w:rsidRPr="00A27084">
        <w:rPr>
          <w:noProof/>
          <w:webHidden/>
        </w:rPr>
        <w:tab/>
      </w:r>
      <w:r w:rsidR="00834BED" w:rsidRPr="00A27084">
        <w:rPr>
          <w:noProof/>
          <w:webHidden/>
        </w:rPr>
        <w:tab/>
      </w:r>
      <w:r w:rsidR="00AF053A">
        <w:rPr>
          <w:noProof/>
          <w:webHidden/>
        </w:rPr>
        <w:t>48</w:t>
      </w:r>
    </w:p>
    <w:p w14:paraId="247D8B0C" w14:textId="3E7FABAD"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r>
      <w:r w:rsidRPr="00A27084">
        <w:rPr>
          <w:noProof/>
        </w:rPr>
        <w:tab/>
        <w:t>Добавление 1 —</w:t>
      </w:r>
      <w:r w:rsidR="00834BED" w:rsidRPr="00A27084">
        <w:rPr>
          <w:noProof/>
        </w:rPr>
        <w:t xml:space="preserve"> </w:t>
      </w:r>
      <w:r w:rsidRPr="00A27084">
        <w:rPr>
          <w:noProof/>
        </w:rPr>
        <w:t xml:space="preserve">Хронологическая последовательность испытаний для официального </w:t>
      </w:r>
      <w:r w:rsidR="00834BED" w:rsidRPr="00A27084">
        <w:rPr>
          <w:noProof/>
        </w:rPr>
        <w:br/>
      </w:r>
      <w:r w:rsidRPr="00A27084">
        <w:rPr>
          <w:noProof/>
        </w:rPr>
        <w:t>утверждения</w:t>
      </w:r>
      <w:r w:rsidRPr="00A27084">
        <w:rPr>
          <w:noProof/>
          <w:webHidden/>
        </w:rPr>
        <w:tab/>
      </w:r>
      <w:r w:rsidR="00834BED" w:rsidRPr="00A27084">
        <w:rPr>
          <w:noProof/>
          <w:webHidden/>
        </w:rPr>
        <w:tab/>
      </w:r>
      <w:r w:rsidR="00AF053A">
        <w:rPr>
          <w:noProof/>
          <w:webHidden/>
        </w:rPr>
        <w:t>53</w:t>
      </w:r>
    </w:p>
    <w:p w14:paraId="2689AF38" w14:textId="6FEA750D"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r>
      <w:r w:rsidRPr="00A27084">
        <w:rPr>
          <w:noProof/>
        </w:rPr>
        <w:tab/>
        <w:t>Добавление 2 —</w:t>
      </w:r>
      <w:r w:rsidR="00834BED" w:rsidRPr="00A27084">
        <w:rPr>
          <w:noProof/>
        </w:rPr>
        <w:t xml:space="preserve"> </w:t>
      </w:r>
      <w:r w:rsidRPr="00A27084">
        <w:rPr>
          <w:noProof/>
        </w:rPr>
        <w:t>Способ измерения коэффициента рассеивания и пропускания света</w:t>
      </w:r>
      <w:r w:rsidRPr="00A27084">
        <w:rPr>
          <w:noProof/>
          <w:webHidden/>
        </w:rPr>
        <w:tab/>
      </w:r>
      <w:r w:rsidR="00834BED" w:rsidRPr="00A27084">
        <w:rPr>
          <w:noProof/>
          <w:webHidden/>
        </w:rPr>
        <w:tab/>
      </w:r>
      <w:r w:rsidR="00AF053A">
        <w:rPr>
          <w:noProof/>
          <w:webHidden/>
        </w:rPr>
        <w:t>54</w:t>
      </w:r>
    </w:p>
    <w:p w14:paraId="10476107" w14:textId="6BA8181D"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r>
      <w:r w:rsidRPr="00A27084">
        <w:rPr>
          <w:noProof/>
        </w:rPr>
        <w:tab/>
        <w:t>Добавление 3 —</w:t>
      </w:r>
      <w:r w:rsidR="00834BED" w:rsidRPr="00A27084">
        <w:rPr>
          <w:noProof/>
        </w:rPr>
        <w:t xml:space="preserve"> </w:t>
      </w:r>
      <w:r w:rsidRPr="00A27084">
        <w:rPr>
          <w:noProof/>
        </w:rPr>
        <w:t>Способ испытания разбрызгиванием</w:t>
      </w:r>
      <w:r w:rsidRPr="00A27084">
        <w:rPr>
          <w:noProof/>
          <w:webHidden/>
        </w:rPr>
        <w:tab/>
      </w:r>
      <w:r w:rsidR="00834BED" w:rsidRPr="00A27084">
        <w:rPr>
          <w:noProof/>
          <w:webHidden/>
        </w:rPr>
        <w:tab/>
      </w:r>
      <w:r w:rsidR="00AF053A">
        <w:rPr>
          <w:noProof/>
          <w:webHidden/>
        </w:rPr>
        <w:t>56</w:t>
      </w:r>
    </w:p>
    <w:p w14:paraId="5511A505" w14:textId="6A2A60A3"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r>
      <w:r w:rsidRPr="00A27084">
        <w:rPr>
          <w:noProof/>
        </w:rPr>
        <w:tab/>
        <w:t>Добавление 4 —</w:t>
      </w:r>
      <w:r w:rsidR="00834BED" w:rsidRPr="00A27084">
        <w:rPr>
          <w:noProof/>
        </w:rPr>
        <w:t xml:space="preserve"> </w:t>
      </w:r>
      <w:r w:rsidRPr="00A27084">
        <w:rPr>
          <w:noProof/>
        </w:rPr>
        <w:t>Испытание на силу сцепления с клейкой лентой</w:t>
      </w:r>
      <w:r w:rsidRPr="00A27084">
        <w:rPr>
          <w:noProof/>
          <w:webHidden/>
        </w:rPr>
        <w:tab/>
      </w:r>
      <w:r w:rsidR="00834BED" w:rsidRPr="00A27084">
        <w:rPr>
          <w:noProof/>
          <w:webHidden/>
        </w:rPr>
        <w:tab/>
      </w:r>
      <w:r w:rsidR="00AF053A">
        <w:rPr>
          <w:noProof/>
          <w:webHidden/>
        </w:rPr>
        <w:t>57</w:t>
      </w:r>
    </w:p>
    <w:p w14:paraId="615E165B" w14:textId="72F6D712"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7</w:t>
      </w:r>
      <w:r w:rsidRPr="00A27084">
        <w:rPr>
          <w:noProof/>
          <w:webHidden/>
        </w:rPr>
        <w:tab/>
      </w:r>
      <w:r w:rsidRPr="00A27084">
        <w:rPr>
          <w:noProof/>
        </w:rPr>
        <w:t>Минимальные требования для отбора образцов, проводимого инспектором</w:t>
      </w:r>
      <w:r w:rsidRPr="00A27084">
        <w:rPr>
          <w:noProof/>
          <w:webHidden/>
        </w:rPr>
        <w:tab/>
      </w:r>
      <w:r w:rsidR="00834BED" w:rsidRPr="00A27084">
        <w:rPr>
          <w:noProof/>
          <w:webHidden/>
        </w:rPr>
        <w:tab/>
      </w:r>
      <w:r w:rsidR="00AF053A">
        <w:rPr>
          <w:noProof/>
          <w:webHidden/>
        </w:rPr>
        <w:t>58</w:t>
      </w:r>
    </w:p>
    <w:p w14:paraId="3798411B" w14:textId="0439659B"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lastRenderedPageBreak/>
        <w:tab/>
        <w:t>8</w:t>
      </w:r>
      <w:r w:rsidRPr="00A27084">
        <w:rPr>
          <w:noProof/>
          <w:webHidden/>
        </w:rPr>
        <w:tab/>
      </w:r>
      <w:r w:rsidRPr="00A27084">
        <w:rPr>
          <w:noProof/>
        </w:rPr>
        <w:t>Периоды работы при испытании на стабильность фотометрических характеристик</w:t>
      </w:r>
      <w:r w:rsidRPr="00A27084">
        <w:rPr>
          <w:noProof/>
          <w:webHidden/>
        </w:rPr>
        <w:tab/>
      </w:r>
      <w:r w:rsidR="00834BED" w:rsidRPr="00A27084">
        <w:rPr>
          <w:noProof/>
          <w:webHidden/>
        </w:rPr>
        <w:tab/>
      </w:r>
      <w:r w:rsidR="00AF053A">
        <w:rPr>
          <w:noProof/>
          <w:webHidden/>
        </w:rPr>
        <w:t>62</w:t>
      </w:r>
    </w:p>
    <w:p w14:paraId="7BB89B0C" w14:textId="5D8C977D"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9</w:t>
      </w:r>
      <w:r w:rsidRPr="00A27084">
        <w:rPr>
          <w:noProof/>
          <w:webHidden/>
        </w:rPr>
        <w:tab/>
      </w:r>
      <w:r w:rsidRPr="00A27084">
        <w:rPr>
          <w:noProof/>
        </w:rPr>
        <w:t xml:space="preserve">Определение и резкость светотеневой границы для фар, испускающих </w:t>
      </w:r>
      <w:r w:rsidR="00834BED" w:rsidRPr="00A27084">
        <w:rPr>
          <w:noProof/>
        </w:rPr>
        <w:br/>
      </w:r>
      <w:r w:rsidRPr="00A27084">
        <w:rPr>
          <w:noProof/>
        </w:rPr>
        <w:t>симметричный луч ближнего света, и процедура регулировки угла наклона</w:t>
      </w:r>
      <w:r w:rsidR="00834BED" w:rsidRPr="00A27084">
        <w:rPr>
          <w:noProof/>
        </w:rPr>
        <w:t xml:space="preserve"> </w:t>
      </w:r>
      <w:r w:rsidR="00834BED" w:rsidRPr="00A27084">
        <w:rPr>
          <w:noProof/>
        </w:rPr>
        <w:br/>
      </w:r>
      <w:r w:rsidRPr="00A27084">
        <w:rPr>
          <w:noProof/>
        </w:rPr>
        <w:t>фар при помощи этой светотеневой границы</w:t>
      </w:r>
      <w:r w:rsidRPr="00A27084">
        <w:rPr>
          <w:noProof/>
          <w:webHidden/>
        </w:rPr>
        <w:tab/>
      </w:r>
      <w:r w:rsidR="00834BED" w:rsidRPr="00A27084">
        <w:rPr>
          <w:noProof/>
          <w:webHidden/>
        </w:rPr>
        <w:tab/>
      </w:r>
      <w:r w:rsidR="00AF053A">
        <w:rPr>
          <w:noProof/>
          <w:webHidden/>
        </w:rPr>
        <w:t>64</w:t>
      </w:r>
    </w:p>
    <w:p w14:paraId="35AF6F1C" w14:textId="596A3F17"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10</w:t>
      </w:r>
      <w:r w:rsidRPr="00A27084">
        <w:rPr>
          <w:noProof/>
          <w:webHidden/>
        </w:rPr>
        <w:tab/>
      </w:r>
      <w:r w:rsidRPr="00A27084">
        <w:rPr>
          <w:noProof/>
        </w:rPr>
        <w:t>Исходный центр</w:t>
      </w:r>
      <w:r w:rsidRPr="00A27084">
        <w:rPr>
          <w:noProof/>
          <w:webHidden/>
        </w:rPr>
        <w:tab/>
      </w:r>
      <w:r w:rsidR="00834BED" w:rsidRPr="00A27084">
        <w:rPr>
          <w:noProof/>
          <w:webHidden/>
        </w:rPr>
        <w:tab/>
      </w:r>
      <w:r w:rsidR="00AF053A">
        <w:rPr>
          <w:noProof/>
          <w:webHidden/>
        </w:rPr>
        <w:t>67</w:t>
      </w:r>
    </w:p>
    <w:p w14:paraId="760AF880" w14:textId="0B6FB598"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11</w:t>
      </w:r>
      <w:r w:rsidRPr="00A27084">
        <w:rPr>
          <w:noProof/>
          <w:webHidden/>
        </w:rPr>
        <w:tab/>
      </w:r>
      <w:r w:rsidRPr="00A27084">
        <w:rPr>
          <w:noProof/>
        </w:rPr>
        <w:t>Маркировка напряжения</w:t>
      </w:r>
      <w:r w:rsidRPr="00A27084">
        <w:rPr>
          <w:noProof/>
          <w:webHidden/>
        </w:rPr>
        <w:tab/>
      </w:r>
      <w:r w:rsidR="00834BED" w:rsidRPr="00A27084">
        <w:rPr>
          <w:noProof/>
          <w:webHidden/>
        </w:rPr>
        <w:tab/>
      </w:r>
      <w:r w:rsidR="00AF053A">
        <w:rPr>
          <w:noProof/>
          <w:webHidden/>
        </w:rPr>
        <w:t>68</w:t>
      </w:r>
    </w:p>
    <w:p w14:paraId="086D66AA" w14:textId="5AD217FD" w:rsidR="008D43CF" w:rsidRPr="00A27084" w:rsidRDefault="008D43CF" w:rsidP="008D43CF">
      <w:pPr>
        <w:tabs>
          <w:tab w:val="right" w:pos="850"/>
          <w:tab w:val="left" w:pos="1134"/>
          <w:tab w:val="left" w:pos="1559"/>
          <w:tab w:val="left" w:pos="1984"/>
          <w:tab w:val="left" w:leader="dot" w:pos="8787"/>
          <w:tab w:val="right" w:pos="9638"/>
        </w:tabs>
        <w:spacing w:after="120"/>
        <w:ind w:left="1134" w:hanging="1134"/>
        <w:rPr>
          <w:noProof/>
        </w:rPr>
      </w:pPr>
      <w:r w:rsidRPr="00A27084">
        <w:rPr>
          <w:noProof/>
        </w:rPr>
        <w:tab/>
        <w:t>12</w:t>
      </w:r>
      <w:r w:rsidRPr="00A27084">
        <w:rPr>
          <w:noProof/>
          <w:webHidden/>
        </w:rPr>
        <w:tab/>
      </w:r>
      <w:r w:rsidRPr="00A27084">
        <w:rPr>
          <w:noProof/>
        </w:rPr>
        <w:t>Требования для модулей СИД и фар, имеющих модули СИД</w:t>
      </w:r>
      <w:r w:rsidRPr="00A27084">
        <w:rPr>
          <w:noProof/>
          <w:webHidden/>
        </w:rPr>
        <w:tab/>
      </w:r>
      <w:r w:rsidR="00834BED" w:rsidRPr="00A27084">
        <w:rPr>
          <w:noProof/>
          <w:webHidden/>
        </w:rPr>
        <w:tab/>
      </w:r>
      <w:r w:rsidR="00AF053A">
        <w:rPr>
          <w:noProof/>
          <w:webHidden/>
        </w:rPr>
        <w:t>69</w:t>
      </w:r>
    </w:p>
    <w:p w14:paraId="260844B7" w14:textId="1719ABDB" w:rsidR="008D43CF" w:rsidRPr="00A27084" w:rsidRDefault="008D43CF" w:rsidP="008D43CF">
      <w:pPr>
        <w:spacing w:after="120"/>
      </w:pPr>
    </w:p>
    <w:p w14:paraId="2F06DE8B" w14:textId="77777777" w:rsidR="00E65CE7" w:rsidRPr="00A27084" w:rsidRDefault="00E65CE7">
      <w:pPr>
        <w:suppressAutoHyphens w:val="0"/>
        <w:spacing w:line="240" w:lineRule="auto"/>
        <w:rPr>
          <w:rFonts w:eastAsia="Times New Roman" w:cs="Times New Roman"/>
          <w:b/>
          <w:spacing w:val="4"/>
          <w:w w:val="103"/>
          <w:kern w:val="14"/>
          <w:sz w:val="28"/>
          <w:szCs w:val="20"/>
          <w:lang w:eastAsia="ru-RU"/>
        </w:rPr>
      </w:pPr>
      <w:r w:rsidRPr="00A27084">
        <w:br w:type="page"/>
      </w:r>
    </w:p>
    <w:p w14:paraId="427B5D6F" w14:textId="3D638C37" w:rsidR="00E65CE7" w:rsidRPr="00A27084" w:rsidRDefault="00E65CE7" w:rsidP="00D40357">
      <w:pPr>
        <w:pStyle w:val="HChG"/>
        <w:tabs>
          <w:tab w:val="clear" w:pos="851"/>
          <w:tab w:val="left" w:pos="2268"/>
        </w:tabs>
        <w:ind w:firstLine="0"/>
      </w:pPr>
      <w:r w:rsidRPr="00A27084">
        <w:lastRenderedPageBreak/>
        <w:tab/>
      </w:r>
      <w:r w:rsidRPr="00A27084">
        <w:tab/>
      </w:r>
      <w:bookmarkStart w:id="4" w:name="_Toc138173013"/>
      <w:r w:rsidRPr="00A27084">
        <w:t>Область применения</w:t>
      </w:r>
      <w:r w:rsidRPr="00A27084">
        <w:rPr>
          <w:rStyle w:val="ab"/>
          <w:b w:val="0"/>
          <w:sz w:val="20"/>
        </w:rPr>
        <w:footnoteReference w:id="2"/>
      </w:r>
      <w:r w:rsidRPr="00A27084">
        <w:rPr>
          <w:rStyle w:val="ab"/>
          <w:b w:val="0"/>
        </w:rPr>
        <w:t xml:space="preserve">, </w:t>
      </w:r>
      <w:r w:rsidRPr="00A27084">
        <w:rPr>
          <w:rStyle w:val="ab"/>
          <w:b w:val="0"/>
          <w:sz w:val="20"/>
        </w:rPr>
        <w:footnoteReference w:id="3"/>
      </w:r>
      <w:bookmarkEnd w:id="4"/>
    </w:p>
    <w:p w14:paraId="11BC3954" w14:textId="331A5130" w:rsidR="00E65CE7" w:rsidRPr="00A27084" w:rsidRDefault="00E65CE7" w:rsidP="00E65CE7">
      <w:pPr>
        <w:pStyle w:val="SingleTxtGR"/>
        <w:tabs>
          <w:tab w:val="clear" w:pos="1701"/>
        </w:tabs>
        <w:ind w:left="2268" w:hanging="1134"/>
      </w:pPr>
      <w:r w:rsidRPr="00A27084">
        <w:tab/>
        <w:t>Настоящие Правила применяют к фарам транспортных средств категорий L и</w:t>
      </w:r>
      <w:r w:rsidR="00834BED" w:rsidRPr="00A27084">
        <w:t xml:space="preserve"> </w:t>
      </w:r>
      <w:r w:rsidRPr="00A27084">
        <w:t>T</w:t>
      </w:r>
      <w:r w:rsidRPr="00A27084">
        <w:rPr>
          <w:rStyle w:val="ab"/>
          <w:sz w:val="20"/>
        </w:rPr>
        <w:footnoteReference w:id="4"/>
      </w:r>
      <w:r w:rsidRPr="00A27084">
        <w:t>.</w:t>
      </w:r>
    </w:p>
    <w:p w14:paraId="7CF0025C" w14:textId="77777777" w:rsidR="00E65CE7" w:rsidRPr="00A27084" w:rsidRDefault="00E65CE7" w:rsidP="00D40357">
      <w:pPr>
        <w:pStyle w:val="HChG"/>
        <w:tabs>
          <w:tab w:val="clear" w:pos="851"/>
          <w:tab w:val="left" w:pos="2268"/>
        </w:tabs>
        <w:ind w:left="2268"/>
      </w:pPr>
      <w:bookmarkStart w:id="5" w:name="_Toc138173014"/>
      <w:r w:rsidRPr="00A27084">
        <w:t>1.</w:t>
      </w:r>
      <w:r w:rsidRPr="00A27084">
        <w:tab/>
      </w:r>
      <w:r w:rsidRPr="00A27084">
        <w:tab/>
        <w:t>Определения</w:t>
      </w:r>
      <w:bookmarkEnd w:id="5"/>
    </w:p>
    <w:p w14:paraId="1E978221" w14:textId="77777777" w:rsidR="00E65CE7" w:rsidRPr="00A27084" w:rsidRDefault="00E65CE7" w:rsidP="00E65CE7">
      <w:pPr>
        <w:pStyle w:val="SingleTxtGR"/>
        <w:tabs>
          <w:tab w:val="clear" w:pos="1701"/>
        </w:tabs>
        <w:ind w:left="2268" w:hanging="1134"/>
        <w:rPr>
          <w:szCs w:val="24"/>
        </w:rPr>
      </w:pPr>
      <w:r w:rsidRPr="00A27084">
        <w:tab/>
      </w:r>
      <w:r w:rsidRPr="00A27084">
        <w:rPr>
          <w:szCs w:val="24"/>
        </w:rPr>
        <w:t>Для целей настоящих Правил</w:t>
      </w:r>
    </w:p>
    <w:p w14:paraId="3567E576" w14:textId="77777777" w:rsidR="00E65CE7" w:rsidRPr="00A27084" w:rsidRDefault="00E65CE7" w:rsidP="00E65CE7">
      <w:pPr>
        <w:pStyle w:val="SingleTxtGR"/>
        <w:tabs>
          <w:tab w:val="clear" w:pos="1701"/>
        </w:tabs>
        <w:ind w:left="2268" w:hanging="1134"/>
      </w:pPr>
      <w:r w:rsidRPr="00A27084">
        <w:t>1.1</w:t>
      </w:r>
      <w:r w:rsidRPr="00A27084">
        <w:tab/>
        <w:t>«</w:t>
      </w:r>
      <w:r w:rsidRPr="00A27084">
        <w:rPr>
          <w:i/>
        </w:rPr>
        <w:t>рассеиватель</w:t>
      </w:r>
      <w:r w:rsidRPr="00A27084">
        <w:t>» означает наиболее удаленный элемент фары (устройства), который пропускает свет через освещающую поверхность;</w:t>
      </w:r>
    </w:p>
    <w:p w14:paraId="6DDA9F8E" w14:textId="77777777" w:rsidR="00E65CE7" w:rsidRPr="00A27084" w:rsidRDefault="00E65CE7" w:rsidP="00E65CE7">
      <w:pPr>
        <w:pStyle w:val="SingleTxtGR"/>
        <w:tabs>
          <w:tab w:val="clear" w:pos="1701"/>
        </w:tabs>
        <w:ind w:left="2268" w:hanging="1134"/>
      </w:pPr>
      <w:r w:rsidRPr="00A27084">
        <w:t>1.2</w:t>
      </w:r>
      <w:r w:rsidRPr="00A27084">
        <w:tab/>
      </w:r>
      <w:r w:rsidRPr="00A27084">
        <w:rPr>
          <w:szCs w:val="24"/>
        </w:rPr>
        <w:t>«</w:t>
      </w:r>
      <w:r w:rsidRPr="00A27084">
        <w:rPr>
          <w:i/>
          <w:szCs w:val="24"/>
        </w:rPr>
        <w:t>покрытие</w:t>
      </w:r>
      <w:r w:rsidRPr="00A27084">
        <w:rPr>
          <w:szCs w:val="24"/>
        </w:rPr>
        <w:t>» означает любое вещество или любые вещества, нанесенные одним или более слоями на наружную поверхность рассеивателя;</w:t>
      </w:r>
    </w:p>
    <w:p w14:paraId="7727F38F" w14:textId="77777777" w:rsidR="00E65CE7" w:rsidRPr="00A27084" w:rsidRDefault="00E65CE7" w:rsidP="00E65CE7">
      <w:pPr>
        <w:pStyle w:val="SingleTxtGR"/>
        <w:tabs>
          <w:tab w:val="clear" w:pos="1701"/>
        </w:tabs>
        <w:ind w:left="2268" w:hanging="1134"/>
      </w:pPr>
      <w:r w:rsidRPr="00A27084">
        <w:t>1.3</w:t>
      </w:r>
      <w:r w:rsidRPr="00A27084">
        <w:tab/>
        <w:t>«</w:t>
      </w:r>
      <w:r w:rsidRPr="00A27084">
        <w:rPr>
          <w:i/>
        </w:rPr>
        <w:t>фары различных типов</w:t>
      </w:r>
      <w:r w:rsidRPr="00A27084">
        <w:t xml:space="preserve">» означают фары, которые различаются в таких существенных аспектах, как: </w:t>
      </w:r>
    </w:p>
    <w:p w14:paraId="52B7A138" w14:textId="77777777" w:rsidR="00E65CE7" w:rsidRPr="00A27084" w:rsidRDefault="00E65CE7" w:rsidP="00E65CE7">
      <w:pPr>
        <w:pStyle w:val="SingleTxtGR"/>
        <w:rPr>
          <w:iCs/>
        </w:rPr>
      </w:pPr>
      <w:r w:rsidRPr="00A27084">
        <w:t>1.3.1</w:t>
      </w:r>
      <w:r w:rsidRPr="00A27084">
        <w:tab/>
      </w:r>
      <w:r w:rsidRPr="00A27084">
        <w:tab/>
        <w:t>торговое наименование или товарный знак:</w:t>
      </w:r>
    </w:p>
    <w:p w14:paraId="69B0CD50" w14:textId="77777777" w:rsidR="00E65CE7" w:rsidRPr="00A27084" w:rsidRDefault="00E65CE7" w:rsidP="00E65CE7">
      <w:pPr>
        <w:pStyle w:val="SingleTxtGR"/>
        <w:ind w:left="2835" w:hanging="1134"/>
        <w:rPr>
          <w:bCs/>
          <w:iCs/>
        </w:rPr>
      </w:pPr>
      <w:r w:rsidRPr="00A27084">
        <w:rPr>
          <w:b/>
        </w:rPr>
        <w:tab/>
      </w:r>
      <w:r w:rsidRPr="00A27084">
        <w:rPr>
          <w:bCs/>
        </w:rPr>
        <w:t>a)</w:t>
      </w:r>
      <w:r w:rsidRPr="00A27084">
        <w:rPr>
          <w:bCs/>
        </w:rPr>
        <w:tab/>
        <w:t>огни, имеющие одно и то же торговое наименование или товарный знак, но произведенные различными изготовителями, рассматриваются в качестве огней различных типов;</w:t>
      </w:r>
    </w:p>
    <w:p w14:paraId="3EC16C73" w14:textId="77777777" w:rsidR="00E65CE7" w:rsidRPr="00A27084" w:rsidRDefault="00E65CE7" w:rsidP="00E65CE7">
      <w:pPr>
        <w:pStyle w:val="SingleTxtGR"/>
        <w:ind w:left="2835" w:hanging="1134"/>
      </w:pPr>
      <w:r w:rsidRPr="00A27084">
        <w:rPr>
          <w:bCs/>
        </w:rPr>
        <w:tab/>
        <w:t>b)</w:t>
      </w:r>
      <w:r w:rsidRPr="00A27084">
        <w:rPr>
          <w:bCs/>
        </w:rPr>
        <w:tab/>
        <w:t>огни, произведенные одним и тем же изготовителем, отличающиеся только торговым наименованием или товарным знаком, рассматриваются в качестве огней одного типа</w:t>
      </w:r>
      <w:r w:rsidRPr="00A27084">
        <w:t xml:space="preserve">; </w:t>
      </w:r>
    </w:p>
    <w:p w14:paraId="1D6A5152" w14:textId="77777777" w:rsidR="00E65CE7" w:rsidRPr="00A27084" w:rsidRDefault="00E65CE7" w:rsidP="00E65CE7">
      <w:pPr>
        <w:pStyle w:val="SingleTxtGR"/>
        <w:tabs>
          <w:tab w:val="clear" w:pos="1701"/>
        </w:tabs>
        <w:ind w:left="2268" w:hanging="1134"/>
      </w:pPr>
      <w:r w:rsidRPr="00A27084">
        <w:t>1.3.2</w:t>
      </w:r>
      <w:r w:rsidRPr="00A27084">
        <w:tab/>
        <w:t xml:space="preserve">характеристики оптической системы; </w:t>
      </w:r>
    </w:p>
    <w:p w14:paraId="12BE6C97" w14:textId="77777777" w:rsidR="00E65CE7" w:rsidRPr="00A27084" w:rsidRDefault="00E65CE7" w:rsidP="00E65CE7">
      <w:pPr>
        <w:pStyle w:val="SingleTxtGR"/>
        <w:tabs>
          <w:tab w:val="clear" w:pos="1701"/>
        </w:tabs>
        <w:ind w:left="2268" w:hanging="1134"/>
      </w:pPr>
      <w:r w:rsidRPr="00A27084">
        <w:t>1.3.3</w:t>
      </w:r>
      <w:r w:rsidRPr="00A27084">
        <w:tab/>
        <w:t xml:space="preserve">добавление или исключение элементов, способных изменить оптические результаты путем отражения, преломления, поглощения и/или деформации при эксплуатации; </w:t>
      </w:r>
    </w:p>
    <w:p w14:paraId="2E58A05E" w14:textId="77777777" w:rsidR="00E65CE7" w:rsidRPr="00A27084" w:rsidRDefault="00E65CE7" w:rsidP="00E65CE7">
      <w:pPr>
        <w:pStyle w:val="SingleTxtGR"/>
        <w:tabs>
          <w:tab w:val="clear" w:pos="1701"/>
        </w:tabs>
        <w:ind w:left="2268" w:hanging="1134"/>
      </w:pPr>
      <w:r w:rsidRPr="00A27084">
        <w:t>1.3.4</w:t>
      </w:r>
      <w:r w:rsidRPr="00A27084">
        <w:tab/>
        <w:t xml:space="preserve">тип получаемого светового луча (ближний свет, дальний свет либо и ближний, и дальний свет); </w:t>
      </w:r>
    </w:p>
    <w:p w14:paraId="190D02E1" w14:textId="664F0D75" w:rsidR="00E65CE7" w:rsidRPr="00A27084" w:rsidRDefault="00E65CE7" w:rsidP="00E65CE7">
      <w:pPr>
        <w:pStyle w:val="SingleTxtGR"/>
        <w:tabs>
          <w:tab w:val="clear" w:pos="1701"/>
        </w:tabs>
        <w:ind w:left="2268" w:hanging="1134"/>
      </w:pPr>
      <w:r w:rsidRPr="00A27084">
        <w:t>1.3.5</w:t>
      </w:r>
      <w:r w:rsidRPr="00A27084">
        <w:tab/>
        <w:t>категория используемых(ой) ламп(ы) накаливания, конкретный(</w:t>
      </w:r>
      <w:proofErr w:type="spellStart"/>
      <w:r w:rsidRPr="00A27084">
        <w:t>ые</w:t>
      </w:r>
      <w:proofErr w:type="spellEnd"/>
      <w:r w:rsidRPr="00A27084">
        <w:t>) идентификационный(</w:t>
      </w:r>
      <w:proofErr w:type="spellStart"/>
      <w:r w:rsidRPr="00A27084">
        <w:t>ые</w:t>
      </w:r>
      <w:proofErr w:type="spellEnd"/>
      <w:r w:rsidRPr="00A27084">
        <w:t>) код(ы) газоразрядного источника света или модуля источника света</w:t>
      </w:r>
      <w:r w:rsidR="00757283" w:rsidRPr="00A27084">
        <w:t>;</w:t>
      </w:r>
    </w:p>
    <w:p w14:paraId="23342537" w14:textId="77777777" w:rsidR="00E65CE7" w:rsidRPr="00A27084" w:rsidRDefault="00E65CE7" w:rsidP="00E65CE7">
      <w:pPr>
        <w:pStyle w:val="SingleTxtGR"/>
        <w:tabs>
          <w:tab w:val="clear" w:pos="1701"/>
        </w:tabs>
        <w:ind w:left="2268" w:hanging="1134"/>
      </w:pPr>
      <w:r w:rsidRPr="00A27084">
        <w:t>1.3.6</w:t>
      </w:r>
      <w:r w:rsidRPr="00A27084">
        <w:tab/>
        <w:t>категория ламп(ы) накаливания, газоразрядного источника света или конкретный(е) идентификационный(е) код(ы) модуля источника света;</w:t>
      </w:r>
    </w:p>
    <w:p w14:paraId="228480A8" w14:textId="77777777" w:rsidR="00E65CE7" w:rsidRPr="00A27084" w:rsidRDefault="00E65CE7" w:rsidP="00E65CE7">
      <w:pPr>
        <w:pStyle w:val="SingleTxtGR"/>
        <w:tabs>
          <w:tab w:val="clear" w:pos="1701"/>
        </w:tabs>
        <w:ind w:left="2268" w:hanging="1134"/>
      </w:pPr>
      <w:r w:rsidRPr="00A27084">
        <w:t>1.4</w:t>
      </w:r>
      <w:r w:rsidRPr="00A27084">
        <w:tab/>
        <w:t>«</w:t>
      </w:r>
      <w:r w:rsidRPr="00A27084">
        <w:rPr>
          <w:i/>
        </w:rPr>
        <w:t>фары различных «классов»</w:t>
      </w:r>
      <w:r w:rsidRPr="00A27084">
        <w:t xml:space="preserve"> (A, B, С, D или Е)» означают фары, обозначенные в особых фотометрических предписаниях;</w:t>
      </w:r>
    </w:p>
    <w:p w14:paraId="5048600F" w14:textId="61A8DAE3" w:rsidR="00E65CE7" w:rsidRPr="00A27084" w:rsidRDefault="00E65CE7" w:rsidP="00E65CE7">
      <w:pPr>
        <w:pStyle w:val="SingleTxtGR"/>
        <w:tabs>
          <w:tab w:val="clear" w:pos="1701"/>
        </w:tabs>
        <w:ind w:left="2268" w:hanging="1134"/>
      </w:pPr>
      <w:r w:rsidRPr="00A27084">
        <w:t>1.5</w:t>
      </w:r>
      <w:r w:rsidRPr="00A27084">
        <w:tab/>
        <w:t>«</w:t>
      </w:r>
      <w:r w:rsidRPr="00A27084">
        <w:rPr>
          <w:i/>
        </w:rPr>
        <w:t>цвет света, испускаемого устройством</w:t>
      </w:r>
      <w:r w:rsidRPr="00A27084">
        <w:t xml:space="preserve">»; к настоящим Правилам применяются определения цвета испускаемого света, содержащиеся в Правилах </w:t>
      </w:r>
      <w:r w:rsidR="00D40357" w:rsidRPr="00A27084">
        <w:t>№ </w:t>
      </w:r>
      <w:r w:rsidRPr="00A27084">
        <w:t>48 ООН и в сериях поправок к ним, действующих на момент подачи заявки на официальное утверждение типа.</w:t>
      </w:r>
    </w:p>
    <w:p w14:paraId="0399EDAE" w14:textId="77777777" w:rsidR="00E65CE7" w:rsidRPr="00A27084" w:rsidRDefault="00E65CE7" w:rsidP="00E65CE7">
      <w:pPr>
        <w:pStyle w:val="SingleTxtGR"/>
        <w:tabs>
          <w:tab w:val="clear" w:pos="1701"/>
        </w:tabs>
        <w:ind w:left="2268" w:hanging="1134"/>
      </w:pPr>
      <w:r w:rsidRPr="00A27084">
        <w:t>1.6</w:t>
      </w:r>
      <w:r w:rsidRPr="00A27084">
        <w:tab/>
        <w:t xml:space="preserve">Однако в случае системы, состоящей из двух фар, устройство, предназначенное для установки с левой стороны транспортного средства, и соответствующее устройство, предназначенное для установки с правой </w:t>
      </w:r>
      <w:r w:rsidRPr="00A27084">
        <w:lastRenderedPageBreak/>
        <w:t>стороны транспортного средства, должны рассматриваться в качестве относящихся к одному и тому же типу.</w:t>
      </w:r>
    </w:p>
    <w:p w14:paraId="433FD19A" w14:textId="776B1804" w:rsidR="00E65CE7" w:rsidRPr="00A27084" w:rsidRDefault="00E65CE7" w:rsidP="00E65CE7">
      <w:pPr>
        <w:pStyle w:val="SingleTxtGR"/>
        <w:tabs>
          <w:tab w:val="clear" w:pos="1701"/>
        </w:tabs>
        <w:ind w:left="2268" w:hanging="1134"/>
      </w:pPr>
      <w:r w:rsidRPr="00A27084">
        <w:t>1.7</w:t>
      </w:r>
      <w:r w:rsidRPr="00A27084">
        <w:tab/>
        <w:t>Приведенные в настоящих Правилах ссылки на стандартную(</w:t>
      </w:r>
      <w:proofErr w:type="spellStart"/>
      <w:r w:rsidRPr="00A27084">
        <w:t>ые</w:t>
      </w:r>
      <w:proofErr w:type="spellEnd"/>
      <w:r w:rsidRPr="00A27084">
        <w:t>) (эталонную(</w:t>
      </w:r>
      <w:proofErr w:type="spellStart"/>
      <w:r w:rsidRPr="00A27084">
        <w:t>ые</w:t>
      </w:r>
      <w:proofErr w:type="spellEnd"/>
      <w:r w:rsidRPr="00A27084">
        <w:t>)) лампу(ы) накаливания и на Правила</w:t>
      </w:r>
      <w:r w:rsidR="00D40357" w:rsidRPr="00A27084">
        <w:t xml:space="preserve"> № </w:t>
      </w:r>
      <w:r w:rsidRPr="00A27084">
        <w:t>37 ООН относятся к Правилам</w:t>
      </w:r>
      <w:r w:rsidR="00D40357" w:rsidRPr="00A27084">
        <w:t xml:space="preserve"> № </w:t>
      </w:r>
      <w:r w:rsidRPr="00A27084">
        <w:t>37 ООН и серии поправок к ним, действующей на момент подачи заявки на официальное утверждение типа.</w:t>
      </w:r>
    </w:p>
    <w:p w14:paraId="0258CCED" w14:textId="6696CB8F" w:rsidR="00E65CE7" w:rsidRPr="00A27084" w:rsidRDefault="00E65CE7" w:rsidP="00E65CE7">
      <w:pPr>
        <w:pStyle w:val="SingleTxtGR"/>
        <w:tabs>
          <w:tab w:val="clear" w:pos="1701"/>
        </w:tabs>
        <w:ind w:left="2268" w:hanging="1134"/>
      </w:pPr>
      <w:r w:rsidRPr="00A27084">
        <w:t>1.8</w:t>
      </w:r>
      <w:r w:rsidRPr="00A27084">
        <w:tab/>
        <w:t>Приведенные в настоящих Правилах ссылки на стандартный(е) (эталонный(е)) газоразрядный(е) источник(и) света и на Правила </w:t>
      </w:r>
      <w:r w:rsidR="00D40357" w:rsidRPr="00A27084">
        <w:t>№ </w:t>
      </w:r>
      <w:r w:rsidRPr="00A27084">
        <w:t>99 ООН относятся к Правилам</w:t>
      </w:r>
      <w:r w:rsidR="00D40357" w:rsidRPr="00A27084">
        <w:t xml:space="preserve"> № </w:t>
      </w:r>
      <w:r w:rsidRPr="00A27084">
        <w:t>99 ООН и серии поправок к ним, действующей на момент подачи заявки на официальное утверждение типа.</w:t>
      </w:r>
    </w:p>
    <w:p w14:paraId="23BA5A9E" w14:textId="77777777" w:rsidR="00E65CE7" w:rsidRPr="00A27084" w:rsidRDefault="00E65CE7" w:rsidP="00E65CE7">
      <w:pPr>
        <w:pStyle w:val="SingleTxtGR"/>
        <w:tabs>
          <w:tab w:val="clear" w:pos="1701"/>
        </w:tabs>
        <w:ind w:left="2268" w:hanging="1134"/>
      </w:pPr>
      <w:r w:rsidRPr="00A27084">
        <w:t>1.9</w:t>
      </w:r>
      <w:r w:rsidRPr="00A27084">
        <w:tab/>
        <w:t>«</w:t>
      </w:r>
      <w:r w:rsidRPr="00A27084">
        <w:rPr>
          <w:i/>
        </w:rPr>
        <w:t>дополнительный световой модуль</w:t>
      </w:r>
      <w:r w:rsidRPr="00A27084">
        <w:t>» означает часть системы фар, которая обеспечивает подсветку поворотов. Он независим от устройства, дающего основной луч ближнего света, может включать в себя оптические, механические и электрические компоненты и может быть сгруппирован/совмещен с другими устройствами освещения или световой сигнализации.</w:t>
      </w:r>
    </w:p>
    <w:p w14:paraId="3F3333EC" w14:textId="64BA8A8A" w:rsidR="00E65CE7" w:rsidRPr="00A27084" w:rsidRDefault="00E65CE7" w:rsidP="00E65CE7">
      <w:pPr>
        <w:pStyle w:val="SingleTxtGR"/>
        <w:tabs>
          <w:tab w:val="clear" w:pos="1701"/>
        </w:tabs>
        <w:ind w:left="2268" w:hanging="1134"/>
      </w:pPr>
      <w:r w:rsidRPr="00A27084">
        <w:t>1.10</w:t>
      </w:r>
      <w:r w:rsidRPr="00A27084">
        <w:tab/>
        <w:t>К настоящим Правилам применяются другие соответствующие определения, содержащиеся в правилах ООН №</w:t>
      </w:r>
      <w:r w:rsidR="00D40357" w:rsidRPr="00A27084">
        <w:t>№ </w:t>
      </w:r>
      <w:r w:rsidRPr="00A27084">
        <w:t xml:space="preserve">48, 53 и 74 и в сериях поправок к ним, действующих на момент подачи заявки на официальное утверждение типа. </w:t>
      </w:r>
    </w:p>
    <w:p w14:paraId="2A5BAB05" w14:textId="77777777" w:rsidR="00E65CE7" w:rsidRPr="00A27084" w:rsidRDefault="00E65CE7" w:rsidP="00D40357">
      <w:pPr>
        <w:pStyle w:val="HChG"/>
        <w:tabs>
          <w:tab w:val="clear" w:pos="851"/>
          <w:tab w:val="left" w:pos="2268"/>
        </w:tabs>
        <w:ind w:left="2268"/>
      </w:pPr>
      <w:bookmarkStart w:id="6" w:name="_Toc138173015"/>
      <w:r w:rsidRPr="00A27084">
        <w:t>2.</w:t>
      </w:r>
      <w:r w:rsidRPr="00A27084">
        <w:tab/>
      </w:r>
      <w:r w:rsidRPr="00A27084">
        <w:tab/>
        <w:t>Заявка на официальное утверждение фары</w:t>
      </w:r>
      <w:r w:rsidRPr="00A27084">
        <w:rPr>
          <w:rStyle w:val="ab"/>
          <w:b w:val="0"/>
          <w:bCs/>
          <w:sz w:val="20"/>
          <w:szCs w:val="24"/>
        </w:rPr>
        <w:footnoteReference w:id="5"/>
      </w:r>
      <w:bookmarkEnd w:id="6"/>
    </w:p>
    <w:p w14:paraId="19BCA0D5" w14:textId="77777777" w:rsidR="00E65CE7" w:rsidRPr="00A27084" w:rsidRDefault="00E65CE7" w:rsidP="00E65CE7">
      <w:pPr>
        <w:pStyle w:val="SingleTxtGR"/>
        <w:tabs>
          <w:tab w:val="clear" w:pos="1701"/>
        </w:tabs>
        <w:ind w:left="2268" w:hanging="1134"/>
      </w:pPr>
      <w:r w:rsidRPr="00A27084">
        <w:t>2.1</w:t>
      </w:r>
      <w:r w:rsidRPr="00A27084">
        <w:tab/>
        <w:t>Заявка на официальное утверждение представляется владельцем торгового наименования или товарного знака либо его надлежащим образом уполномоченным представителем. В ней должно быть указано:</w:t>
      </w:r>
    </w:p>
    <w:p w14:paraId="7472BFD3" w14:textId="77777777" w:rsidR="00E65CE7" w:rsidRPr="00A27084" w:rsidRDefault="00E65CE7" w:rsidP="00E65CE7">
      <w:pPr>
        <w:pStyle w:val="SingleTxtGR"/>
        <w:tabs>
          <w:tab w:val="clear" w:pos="1701"/>
        </w:tabs>
        <w:ind w:left="2268" w:hanging="1134"/>
      </w:pPr>
      <w:r w:rsidRPr="00A27084">
        <w:t>2.1.1</w:t>
      </w:r>
      <w:r w:rsidRPr="00A27084">
        <w:tab/>
        <w:t>для получения какого света предназначена фара: как ближнего, так и дальнего или только одного из них;</w:t>
      </w:r>
    </w:p>
    <w:p w14:paraId="7136078C" w14:textId="77777777" w:rsidR="00E65CE7" w:rsidRPr="00A27084" w:rsidRDefault="00E65CE7" w:rsidP="00E65CE7">
      <w:pPr>
        <w:pStyle w:val="SingleTxtGR"/>
        <w:tabs>
          <w:tab w:val="clear" w:pos="1701"/>
        </w:tabs>
        <w:ind w:left="2268" w:hanging="1134"/>
      </w:pPr>
      <w:r w:rsidRPr="00A27084">
        <w:t>2.1.2</w:t>
      </w:r>
      <w:r w:rsidRPr="00A27084">
        <w:tab/>
        <w:t>класс фары (A, B, С, D или Е);</w:t>
      </w:r>
    </w:p>
    <w:p w14:paraId="40CC767A" w14:textId="3A51671D" w:rsidR="00E65CE7" w:rsidRPr="00A27084" w:rsidRDefault="00E65CE7" w:rsidP="00E65CE7">
      <w:pPr>
        <w:pStyle w:val="SingleTxtGR"/>
        <w:tabs>
          <w:tab w:val="clear" w:pos="1701"/>
        </w:tabs>
        <w:ind w:left="2268" w:hanging="1134"/>
      </w:pPr>
      <w:r w:rsidRPr="00A27084">
        <w:t>2.1.3</w:t>
      </w:r>
      <w:r w:rsidRPr="00A27084">
        <w:tab/>
        <w:t>категория используемой(</w:t>
      </w:r>
      <w:proofErr w:type="spellStart"/>
      <w:r w:rsidRPr="00A27084">
        <w:t>ых</w:t>
      </w:r>
      <w:proofErr w:type="spellEnd"/>
      <w:r w:rsidRPr="00A27084">
        <w:t xml:space="preserve">) лампы(ламп) накаливания в соответствии с перечнем, приведенным в Правилах </w:t>
      </w:r>
      <w:r w:rsidR="00D40357" w:rsidRPr="00A27084">
        <w:t>№ </w:t>
      </w:r>
      <w:r w:rsidRPr="00A27084">
        <w:t>37 ООН и в серии поправок к ним, действующей на момент подачи заявки на официальное утверждение типа, если такая заявка была подана;</w:t>
      </w:r>
    </w:p>
    <w:p w14:paraId="7EEA0075" w14:textId="6BD03C78" w:rsidR="00E65CE7" w:rsidRPr="00A27084" w:rsidRDefault="00E65CE7" w:rsidP="00E65CE7">
      <w:pPr>
        <w:pStyle w:val="SingleTxtGR"/>
        <w:tabs>
          <w:tab w:val="clear" w:pos="1701"/>
        </w:tabs>
        <w:ind w:left="2268" w:hanging="1134"/>
      </w:pPr>
      <w:r w:rsidRPr="00A27084">
        <w:t>2.1.4</w:t>
      </w:r>
      <w:r w:rsidRPr="00A27084">
        <w:tab/>
        <w:t>категория газоразрядного источника света, указанная в перечне в</w:t>
      </w:r>
      <w:r w:rsidR="00D40357" w:rsidRPr="00A27084">
        <w:t xml:space="preserve"> </w:t>
      </w:r>
      <w:r w:rsidRPr="00A27084">
        <w:t>Правилах</w:t>
      </w:r>
      <w:r w:rsidR="00D40357" w:rsidRPr="00A27084">
        <w:t xml:space="preserve"> № </w:t>
      </w:r>
      <w:r w:rsidRPr="00A27084">
        <w:t>99 ООН, если она была в нем указана;</w:t>
      </w:r>
    </w:p>
    <w:p w14:paraId="7220760C" w14:textId="77777777" w:rsidR="00E65CE7" w:rsidRPr="00A27084" w:rsidRDefault="00E65CE7" w:rsidP="00E65CE7">
      <w:pPr>
        <w:pStyle w:val="SingleTxtGR"/>
        <w:tabs>
          <w:tab w:val="clear" w:pos="1701"/>
        </w:tabs>
        <w:ind w:left="2268" w:hanging="1134"/>
      </w:pPr>
      <w:r w:rsidRPr="00A27084">
        <w:t>2.1.5</w:t>
      </w:r>
      <w:r w:rsidRPr="00A27084">
        <w:tab/>
        <w:t>для модулей СИД — конкретный(е) идентификационный(е) код(ы) модуля источника света, если они имеются;</w:t>
      </w:r>
    </w:p>
    <w:p w14:paraId="625D99C7" w14:textId="5F985FC1" w:rsidR="00E65CE7" w:rsidRPr="00A27084" w:rsidRDefault="00E65CE7" w:rsidP="00E65CE7">
      <w:pPr>
        <w:pStyle w:val="SingleTxtGR"/>
        <w:tabs>
          <w:tab w:val="clear" w:pos="1701"/>
        </w:tabs>
        <w:ind w:left="2268" w:hanging="1134"/>
      </w:pPr>
      <w:r w:rsidRPr="00A27084">
        <w:t>2.1.6</w:t>
      </w:r>
      <w:r w:rsidRPr="00A27084">
        <w:tab/>
      </w:r>
      <w:r w:rsidR="00757283" w:rsidRPr="00A27084">
        <w:t>д</w:t>
      </w:r>
      <w:r w:rsidRPr="00A27084">
        <w:t>ля дополнительного(</w:t>
      </w:r>
      <w:proofErr w:type="spellStart"/>
      <w:r w:rsidRPr="00A27084">
        <w:t>ых</w:t>
      </w:r>
      <w:proofErr w:type="spellEnd"/>
      <w:r w:rsidRPr="00A27084">
        <w:t>) светового(</w:t>
      </w:r>
      <w:proofErr w:type="spellStart"/>
      <w:r w:rsidRPr="00A27084">
        <w:t>ых</w:t>
      </w:r>
      <w:proofErr w:type="spellEnd"/>
      <w:r w:rsidRPr="00A27084">
        <w:t>) модуля(ей) — дополнительный(</w:t>
      </w:r>
      <w:proofErr w:type="spellStart"/>
      <w:r w:rsidRPr="00A27084">
        <w:t>ые</w:t>
      </w:r>
      <w:proofErr w:type="spellEnd"/>
      <w:r w:rsidRPr="00A27084">
        <w:t>) идентификационный(</w:t>
      </w:r>
      <w:proofErr w:type="spellStart"/>
      <w:r w:rsidRPr="00A27084">
        <w:t>ые</w:t>
      </w:r>
      <w:proofErr w:type="spellEnd"/>
      <w:r w:rsidRPr="00A27084">
        <w:t>) код(ы), если таковой(</w:t>
      </w:r>
      <w:proofErr w:type="spellStart"/>
      <w:r w:rsidRPr="00A27084">
        <w:t>ые</w:t>
      </w:r>
      <w:proofErr w:type="spellEnd"/>
      <w:r w:rsidRPr="00A27084">
        <w:t>) имеется(</w:t>
      </w:r>
      <w:proofErr w:type="spellStart"/>
      <w:r w:rsidRPr="00A27084">
        <w:t>ются</w:t>
      </w:r>
      <w:proofErr w:type="spellEnd"/>
      <w:r w:rsidRPr="00A27084">
        <w:t xml:space="preserve">). </w:t>
      </w:r>
    </w:p>
    <w:p w14:paraId="3BE14507" w14:textId="77777777" w:rsidR="00E65CE7" w:rsidRPr="00A27084" w:rsidRDefault="00E65CE7" w:rsidP="00E65CE7">
      <w:pPr>
        <w:pStyle w:val="SingleTxtGR"/>
        <w:tabs>
          <w:tab w:val="clear" w:pos="1701"/>
        </w:tabs>
        <w:ind w:left="2268" w:hanging="1134"/>
      </w:pPr>
      <w:r w:rsidRPr="00A27084">
        <w:t>2.2</w:t>
      </w:r>
      <w:r w:rsidRPr="00A27084">
        <w:tab/>
        <w:t>К каждой заявке на официальное утверждение должны быть приложены:</w:t>
      </w:r>
    </w:p>
    <w:p w14:paraId="4C22004C" w14:textId="1C9507F8" w:rsidR="00E65CE7" w:rsidRPr="00A27084" w:rsidRDefault="00E65CE7" w:rsidP="00E65CE7">
      <w:pPr>
        <w:pStyle w:val="SingleTxtGR"/>
        <w:ind w:left="2268" w:hanging="1134"/>
      </w:pPr>
      <w:r w:rsidRPr="00A27084">
        <w:t>2.2.1</w:t>
      </w:r>
      <w:r w:rsidRPr="00A27084">
        <w:tab/>
      </w:r>
      <w:r w:rsidRPr="00A27084">
        <w:tab/>
      </w:r>
      <w:r w:rsidR="00757283" w:rsidRPr="00A27084">
        <w:t>д</w:t>
      </w:r>
      <w:r w:rsidRPr="00A27084">
        <w:t>остаточно подробные для определения типа фары чертежи в трех экземплярах, на которых изображен вид фары спереди и детальный рисунок бороздок рассеивателя, если таковые имеются, а также их поперечное сечение; на чертежах должно(ы) быть показано(ы) место(а), предназначенное(</w:t>
      </w:r>
      <w:proofErr w:type="spellStart"/>
      <w:r w:rsidRPr="00A27084">
        <w:t>ые</w:t>
      </w:r>
      <w:proofErr w:type="spellEnd"/>
      <w:r w:rsidRPr="00A27084">
        <w:t>) для знака официального утверждения, и, если это применимо,</w:t>
      </w:r>
    </w:p>
    <w:p w14:paraId="4F724CE2" w14:textId="58196FD8" w:rsidR="00E65CE7" w:rsidRPr="00A27084" w:rsidRDefault="00E65CE7" w:rsidP="00E65CE7">
      <w:pPr>
        <w:pStyle w:val="SingleTxtGR"/>
        <w:ind w:left="2835" w:hanging="1701"/>
      </w:pPr>
      <w:r w:rsidRPr="00A27084">
        <w:lastRenderedPageBreak/>
        <w:tab/>
      </w:r>
      <w:r w:rsidRPr="00A27084">
        <w:tab/>
        <w:t>а)</w:t>
      </w:r>
      <w:r w:rsidRPr="00A27084">
        <w:tab/>
        <w:t>в случае модуля(ей) СИД</w:t>
      </w:r>
      <w:r w:rsidR="00D40357" w:rsidRPr="00A27084">
        <w:t xml:space="preserve"> — </w:t>
      </w:r>
      <w:r w:rsidRPr="00A27084">
        <w:t>место(а), предназначенное(</w:t>
      </w:r>
      <w:proofErr w:type="spellStart"/>
      <w:r w:rsidRPr="00A27084">
        <w:t>ые</w:t>
      </w:r>
      <w:proofErr w:type="spellEnd"/>
      <w:r w:rsidRPr="00A27084">
        <w:t>) для конкретного(</w:t>
      </w:r>
      <w:proofErr w:type="spellStart"/>
      <w:r w:rsidRPr="00A27084">
        <w:t>ых</w:t>
      </w:r>
      <w:proofErr w:type="spellEnd"/>
      <w:r w:rsidRPr="00A27084">
        <w:t>) идентификационного(</w:t>
      </w:r>
      <w:proofErr w:type="spellStart"/>
      <w:r w:rsidRPr="00A27084">
        <w:t>ых</w:t>
      </w:r>
      <w:proofErr w:type="spellEnd"/>
      <w:r w:rsidRPr="00A27084">
        <w:t>) кода(</w:t>
      </w:r>
      <w:proofErr w:type="spellStart"/>
      <w:r w:rsidRPr="00A27084">
        <w:t>ов</w:t>
      </w:r>
      <w:proofErr w:type="spellEnd"/>
      <w:r w:rsidRPr="00A27084">
        <w:t>) модуля(ей);</w:t>
      </w:r>
    </w:p>
    <w:p w14:paraId="6EFC5BCE" w14:textId="35D0A33B" w:rsidR="00E65CE7" w:rsidRPr="00A27084" w:rsidRDefault="00E65CE7" w:rsidP="00D40357">
      <w:pPr>
        <w:pStyle w:val="SingleTxtG"/>
        <w:tabs>
          <w:tab w:val="left" w:pos="2268"/>
          <w:tab w:val="left" w:pos="2835"/>
        </w:tabs>
        <w:ind w:left="2835" w:hanging="1701"/>
      </w:pPr>
      <w:r w:rsidRPr="00A27084">
        <w:tab/>
        <w:t>b)</w:t>
      </w:r>
      <w:r w:rsidRPr="00A27084">
        <w:tab/>
        <w:t>в случае дополнительного(</w:t>
      </w:r>
      <w:proofErr w:type="spellStart"/>
      <w:r w:rsidRPr="00A27084">
        <w:t>ых</w:t>
      </w:r>
      <w:proofErr w:type="spellEnd"/>
      <w:r w:rsidRPr="00A27084">
        <w:t>) светового(</w:t>
      </w:r>
      <w:proofErr w:type="spellStart"/>
      <w:r w:rsidRPr="00A27084">
        <w:t>ых</w:t>
      </w:r>
      <w:proofErr w:type="spellEnd"/>
      <w:r w:rsidRPr="00A27084">
        <w:t xml:space="preserve">) модуля(ей) </w:t>
      </w:r>
      <w:r w:rsidR="00D40357" w:rsidRPr="00A27084">
        <w:br/>
      </w:r>
      <w:r w:rsidRPr="00A27084">
        <w:t>место(а), предназначенное(</w:t>
      </w:r>
      <w:proofErr w:type="spellStart"/>
      <w:r w:rsidRPr="00A27084">
        <w:t>ые</w:t>
      </w:r>
      <w:proofErr w:type="spellEnd"/>
      <w:r w:rsidRPr="00A27084">
        <w:t>) для конкретного(</w:t>
      </w:r>
      <w:proofErr w:type="spellStart"/>
      <w:r w:rsidRPr="00A27084">
        <w:t>ых</w:t>
      </w:r>
      <w:proofErr w:type="spellEnd"/>
      <w:r w:rsidRPr="00A27084">
        <w:t>) идентификационного(</w:t>
      </w:r>
      <w:proofErr w:type="spellStart"/>
      <w:r w:rsidRPr="00A27084">
        <w:t>ых</w:t>
      </w:r>
      <w:proofErr w:type="spellEnd"/>
      <w:r w:rsidRPr="00A27084">
        <w:t>) кода(</w:t>
      </w:r>
      <w:proofErr w:type="spellStart"/>
      <w:r w:rsidRPr="00A27084">
        <w:t>ов</w:t>
      </w:r>
      <w:proofErr w:type="spellEnd"/>
      <w:r w:rsidRPr="00A27084">
        <w:t>) на дополнительном(</w:t>
      </w:r>
      <w:proofErr w:type="spellStart"/>
      <w:r w:rsidRPr="00A27084">
        <w:t>ых</w:t>
      </w:r>
      <w:proofErr w:type="spellEnd"/>
      <w:r w:rsidRPr="00A27084">
        <w:t>) световом(</w:t>
      </w:r>
      <w:proofErr w:type="spellStart"/>
      <w:r w:rsidRPr="00A27084">
        <w:t>ых</w:t>
      </w:r>
      <w:proofErr w:type="spellEnd"/>
      <w:r w:rsidRPr="00A27084">
        <w:t>) модуле(</w:t>
      </w:r>
      <w:proofErr w:type="spellStart"/>
      <w:r w:rsidRPr="00A27084">
        <w:t>ях</w:t>
      </w:r>
      <w:proofErr w:type="spellEnd"/>
      <w:r w:rsidRPr="00A27084">
        <w:t>) и фаре(ах), дающей(их) основной луч ближнего света;</w:t>
      </w:r>
    </w:p>
    <w:p w14:paraId="625AE8A4" w14:textId="201F885C" w:rsidR="00E65CE7" w:rsidRPr="00A27084" w:rsidRDefault="00E65CE7" w:rsidP="00D40357">
      <w:pPr>
        <w:pStyle w:val="SingleTxtGR"/>
        <w:tabs>
          <w:tab w:val="clear" w:pos="1701"/>
        </w:tabs>
        <w:ind w:left="2835" w:hanging="1701"/>
      </w:pPr>
      <w:r w:rsidRPr="00A27084">
        <w:tab/>
        <w:t>с)</w:t>
      </w:r>
      <w:r w:rsidRPr="00A27084">
        <w:tab/>
        <w:t>для дополнительного(</w:t>
      </w:r>
      <w:proofErr w:type="spellStart"/>
      <w:r w:rsidRPr="00A27084">
        <w:t>ых</w:t>
      </w:r>
      <w:proofErr w:type="spellEnd"/>
      <w:r w:rsidRPr="00A27084">
        <w:t>) светового(</w:t>
      </w:r>
      <w:proofErr w:type="spellStart"/>
      <w:r w:rsidRPr="00A27084">
        <w:t>ых</w:t>
      </w:r>
      <w:proofErr w:type="spellEnd"/>
      <w:r w:rsidRPr="00A27084">
        <w:t>) модуля(ей)</w:t>
      </w:r>
      <w:r w:rsidR="00D40357" w:rsidRPr="00A27084">
        <w:t xml:space="preserve"> — </w:t>
      </w:r>
      <w:r w:rsidRPr="00A27084">
        <w:t>геометрическая схема установки устройства (устройств), отвечающего(их) требованиям пункта 6.2.8;</w:t>
      </w:r>
    </w:p>
    <w:p w14:paraId="549BD0B1" w14:textId="77777777" w:rsidR="00E65CE7" w:rsidRPr="00A27084" w:rsidRDefault="00E65CE7" w:rsidP="00E65CE7">
      <w:pPr>
        <w:pStyle w:val="SingleTxtGR"/>
        <w:tabs>
          <w:tab w:val="clear" w:pos="1701"/>
        </w:tabs>
        <w:ind w:left="2268" w:hanging="1134"/>
      </w:pPr>
      <w:r w:rsidRPr="00A27084">
        <w:t>2.2.2</w:t>
      </w:r>
      <w:r w:rsidRPr="00A27084">
        <w:tab/>
        <w:t>краткое техническое описание, включая:</w:t>
      </w:r>
    </w:p>
    <w:p w14:paraId="78A1EC77" w14:textId="5F22E664" w:rsidR="00E65CE7" w:rsidRPr="00A27084" w:rsidRDefault="00E65CE7" w:rsidP="00E65CE7">
      <w:pPr>
        <w:pStyle w:val="SingleTxtGR"/>
        <w:tabs>
          <w:tab w:val="clear" w:pos="1701"/>
        </w:tabs>
        <w:ind w:left="2268" w:hanging="1134"/>
      </w:pPr>
      <w:r w:rsidRPr="00A27084">
        <w:t>2.2.2.1</w:t>
      </w:r>
      <w:r w:rsidRPr="00A27084">
        <w:tab/>
        <w:t>для газоразрядных ламп</w:t>
      </w:r>
      <w:r w:rsidR="00D40357" w:rsidRPr="00A27084">
        <w:t xml:space="preserve"> — </w:t>
      </w:r>
      <w:r w:rsidRPr="00A27084">
        <w:t>пускорегулирующего(их) устройства (устройств) в том случае, когда пускорегулирующее(</w:t>
      </w:r>
      <w:proofErr w:type="spellStart"/>
      <w:r w:rsidRPr="00A27084">
        <w:t>ие</w:t>
      </w:r>
      <w:proofErr w:type="spellEnd"/>
      <w:r w:rsidRPr="00A27084">
        <w:t>) устройство(а) является(</w:t>
      </w:r>
      <w:proofErr w:type="spellStart"/>
      <w:r w:rsidRPr="00A27084">
        <w:t>ются</w:t>
      </w:r>
      <w:proofErr w:type="spellEnd"/>
      <w:r w:rsidRPr="00A27084">
        <w:t>) неотъемлемой частью источника(</w:t>
      </w:r>
      <w:proofErr w:type="spellStart"/>
      <w:r w:rsidRPr="00A27084">
        <w:t>ов</w:t>
      </w:r>
      <w:proofErr w:type="spellEnd"/>
      <w:r w:rsidRPr="00A27084">
        <w:t>) света;</w:t>
      </w:r>
    </w:p>
    <w:p w14:paraId="76F98D15" w14:textId="77777777" w:rsidR="00E65CE7" w:rsidRPr="00A27084" w:rsidRDefault="00E65CE7" w:rsidP="00E65CE7">
      <w:pPr>
        <w:pStyle w:val="SingleTxtGR"/>
        <w:tabs>
          <w:tab w:val="clear" w:pos="1701"/>
        </w:tabs>
        <w:ind w:left="2268" w:hanging="1134"/>
      </w:pPr>
      <w:r w:rsidRPr="00A27084">
        <w:t>2.2.2.2</w:t>
      </w:r>
      <w:r w:rsidRPr="00A27084">
        <w:tab/>
        <w:t>в случае модуля (модулей) СИД:</w:t>
      </w:r>
    </w:p>
    <w:p w14:paraId="5EA66892" w14:textId="77777777" w:rsidR="00E65CE7" w:rsidRPr="00A27084" w:rsidRDefault="00E65CE7" w:rsidP="00E65CE7">
      <w:pPr>
        <w:pStyle w:val="SingleTxtGR"/>
        <w:tabs>
          <w:tab w:val="clear" w:pos="1701"/>
        </w:tabs>
        <w:ind w:left="2268" w:hanging="1134"/>
      </w:pPr>
      <w:r w:rsidRPr="00A27084">
        <w:tab/>
        <w:t>а)</w:t>
      </w:r>
      <w:r w:rsidRPr="00A27084">
        <w:tab/>
        <w:t>краткое техническое описание модуля(ей) СИД;</w:t>
      </w:r>
    </w:p>
    <w:p w14:paraId="31069251" w14:textId="79FD76B9" w:rsidR="00E65CE7" w:rsidRPr="00A27084" w:rsidRDefault="00E65CE7" w:rsidP="00E65CE7">
      <w:pPr>
        <w:pStyle w:val="SingleTxtGR"/>
        <w:tabs>
          <w:tab w:val="clear" w:pos="1701"/>
        </w:tabs>
        <w:ind w:left="2835" w:hanging="1701"/>
      </w:pPr>
      <w:r w:rsidRPr="00A27084">
        <w:tab/>
        <w:t>b)</w:t>
      </w:r>
      <w:r w:rsidRPr="00A27084">
        <w:tab/>
        <w:t>чертеж с указанием размеров и основных электрических и</w:t>
      </w:r>
      <w:r w:rsidR="00D40357" w:rsidRPr="00A27084">
        <w:t xml:space="preserve"> </w:t>
      </w:r>
      <w:r w:rsidRPr="00A27084">
        <w:t>фотометрических значений, а также номинального светового потока и</w:t>
      </w:r>
      <w:r w:rsidR="00D40357" w:rsidRPr="00A27084">
        <w:t xml:space="preserve"> — </w:t>
      </w:r>
      <w:r w:rsidRPr="00A27084">
        <w:t>по каждому модулю СИД</w:t>
      </w:r>
      <w:r w:rsidR="00D40357" w:rsidRPr="00A27084">
        <w:t xml:space="preserve"> — </w:t>
      </w:r>
      <w:r w:rsidRPr="00A27084">
        <w:t>указание того, является ли он сменным;</w:t>
      </w:r>
    </w:p>
    <w:p w14:paraId="6427E8C4" w14:textId="1ADD0D57" w:rsidR="00E65CE7" w:rsidRPr="00A27084" w:rsidRDefault="00E65CE7" w:rsidP="00E65CE7">
      <w:pPr>
        <w:pStyle w:val="SingleTxtGR"/>
        <w:tabs>
          <w:tab w:val="clear" w:pos="1701"/>
        </w:tabs>
        <w:ind w:left="2835" w:hanging="1701"/>
      </w:pPr>
      <w:r w:rsidRPr="00A27084">
        <w:tab/>
        <w:t>с)</w:t>
      </w:r>
      <w:r w:rsidRPr="00A27084">
        <w:tab/>
        <w:t>в случае электронного механизма управления источником света</w:t>
      </w:r>
      <w:r w:rsidR="00D40357" w:rsidRPr="00A27084">
        <w:t xml:space="preserve"> — </w:t>
      </w:r>
      <w:r w:rsidRPr="00A27084">
        <w:t>информацию об электрическом интерфейсе, необходимом для проведения испытания для целей официального утверждения;</w:t>
      </w:r>
    </w:p>
    <w:p w14:paraId="6A19A202" w14:textId="73907514" w:rsidR="00E65CE7" w:rsidRPr="00A27084" w:rsidRDefault="00E65CE7" w:rsidP="00E65CE7">
      <w:pPr>
        <w:pStyle w:val="SingleTxtGR"/>
        <w:tabs>
          <w:tab w:val="clear" w:pos="1701"/>
        </w:tabs>
        <w:ind w:left="2268" w:hanging="1134"/>
      </w:pPr>
      <w:r w:rsidRPr="00A27084">
        <w:t>2.2.2.3</w:t>
      </w:r>
      <w:r w:rsidRPr="00A27084">
        <w:tab/>
        <w:t>в случае фары, предназначенной для подсветки поворотов,</w:t>
      </w:r>
      <w:r w:rsidR="00D40357" w:rsidRPr="00A27084">
        <w:t xml:space="preserve"> — </w:t>
      </w:r>
      <w:r w:rsidRPr="00A27084">
        <w:t>минимальный(е) угол (углы) крена в соответствии с требованием пункта</w:t>
      </w:r>
      <w:r w:rsidR="00D40357" w:rsidRPr="00A27084">
        <w:t> </w:t>
      </w:r>
      <w:r w:rsidRPr="00A27084">
        <w:t>6.2.8.1;</w:t>
      </w:r>
    </w:p>
    <w:p w14:paraId="74691BC3" w14:textId="77777777" w:rsidR="00E65CE7" w:rsidRPr="00A27084" w:rsidRDefault="00E65CE7" w:rsidP="00E65CE7">
      <w:pPr>
        <w:pStyle w:val="SingleTxtGR"/>
        <w:tabs>
          <w:tab w:val="clear" w:pos="1701"/>
        </w:tabs>
        <w:ind w:left="2268" w:hanging="1134"/>
      </w:pPr>
      <w:r w:rsidRPr="00A27084">
        <w:t>2.2.3</w:t>
      </w:r>
      <w:r w:rsidRPr="00A27084">
        <w:tab/>
        <w:t>два образца фары каждого типа; в случае системы, состоящей из двух фар, один образец, предназначенный для установки с левой стороны транспортного средства, а другой — с правой стороны транспортного средства;</w:t>
      </w:r>
    </w:p>
    <w:p w14:paraId="7F5AFD66" w14:textId="77777777" w:rsidR="00E65CE7" w:rsidRPr="00A27084" w:rsidRDefault="00E65CE7" w:rsidP="00E65CE7">
      <w:pPr>
        <w:pStyle w:val="SingleTxtGR"/>
        <w:tabs>
          <w:tab w:val="clear" w:pos="1701"/>
        </w:tabs>
        <w:ind w:left="2268" w:hanging="1134"/>
      </w:pPr>
      <w:r w:rsidRPr="00A27084">
        <w:t>2.2.4</w:t>
      </w:r>
      <w:r w:rsidRPr="00A27084">
        <w:tab/>
        <w:t>только для фар класса B, С, D или Е, для испытания пластического материала, из которого изготовлены рассеиватели:</w:t>
      </w:r>
    </w:p>
    <w:p w14:paraId="60B8321B" w14:textId="77777777" w:rsidR="00E65CE7" w:rsidRPr="00A27084" w:rsidRDefault="00E65CE7" w:rsidP="00E65CE7">
      <w:pPr>
        <w:pStyle w:val="SingleTxtGR"/>
        <w:tabs>
          <w:tab w:val="clear" w:pos="1701"/>
        </w:tabs>
        <w:ind w:left="2268" w:hanging="1134"/>
      </w:pPr>
      <w:r w:rsidRPr="00A27084">
        <w:t>2.2.4.1</w:t>
      </w:r>
      <w:r w:rsidRPr="00A27084">
        <w:tab/>
        <w:t>класс B, С, D или Е: четырнадцать рассеивателей;</w:t>
      </w:r>
    </w:p>
    <w:p w14:paraId="15671FFC" w14:textId="77777777" w:rsidR="00E65CE7" w:rsidRPr="00A27084" w:rsidRDefault="00E65CE7" w:rsidP="00E65CE7">
      <w:pPr>
        <w:pStyle w:val="SingleTxtGR"/>
        <w:tabs>
          <w:tab w:val="clear" w:pos="1701"/>
        </w:tabs>
        <w:ind w:left="2268" w:hanging="1134"/>
      </w:pPr>
      <w:r w:rsidRPr="00A27084">
        <w:t>2.2.4.1.1</w:t>
      </w:r>
      <w:r w:rsidRPr="00A27084">
        <w:tab/>
        <w:t xml:space="preserve">класс B, С, D или Е: десять из этих рассеивателей могут быть заменены десятью образцами материала размером не менее 60 х 80 мм, имеющими плоскую или выпуклую наружную поверхность и в основном плоский (радиус кривизны не менее 300 мм) участок в центральной части размером не менее 15 х 15 мм; </w:t>
      </w:r>
    </w:p>
    <w:p w14:paraId="3042C8C9" w14:textId="77777777" w:rsidR="00E65CE7" w:rsidRPr="00A27084" w:rsidRDefault="00E65CE7" w:rsidP="00E65CE7">
      <w:pPr>
        <w:pStyle w:val="SingleTxtGR"/>
        <w:tabs>
          <w:tab w:val="clear" w:pos="1701"/>
        </w:tabs>
        <w:ind w:left="2268" w:hanging="1134"/>
      </w:pPr>
      <w:r w:rsidRPr="00A27084">
        <w:t>2.2.4.1.2</w:t>
      </w:r>
      <w:r w:rsidRPr="00A27084">
        <w:tab/>
        <w:t>каждый такой рассеиватель или образец материала должен быть изготовлен методом, используемым в серийном производстве;</w:t>
      </w:r>
    </w:p>
    <w:p w14:paraId="0D1D9061" w14:textId="77777777" w:rsidR="00E65CE7" w:rsidRPr="00A27084" w:rsidRDefault="00E65CE7" w:rsidP="00E65CE7">
      <w:pPr>
        <w:pStyle w:val="SingleTxtGR"/>
        <w:tabs>
          <w:tab w:val="clear" w:pos="1701"/>
        </w:tabs>
        <w:ind w:left="2268" w:hanging="1134"/>
      </w:pPr>
      <w:r w:rsidRPr="00A27084">
        <w:t>2.2.4.2</w:t>
      </w:r>
      <w:r w:rsidRPr="00A27084">
        <w:tab/>
        <w:t>отражатель, к которому могут крепиться рассеиватели в соответствии с инструкциями изготовителя.</w:t>
      </w:r>
    </w:p>
    <w:p w14:paraId="4238860C" w14:textId="44F2DA88" w:rsidR="00E65CE7" w:rsidRPr="00A27084" w:rsidRDefault="00E65CE7" w:rsidP="00E65CE7">
      <w:pPr>
        <w:pStyle w:val="SingleTxtGR"/>
        <w:tabs>
          <w:tab w:val="clear" w:pos="1701"/>
        </w:tabs>
        <w:ind w:left="2268" w:hanging="1134"/>
      </w:pPr>
      <w:r w:rsidRPr="00A27084">
        <w:t>2.2.5</w:t>
      </w:r>
      <w:r w:rsidRPr="00A27084">
        <w:tab/>
        <w:t>Только для фар, оснащенных источниками света в соответствии с</w:t>
      </w:r>
      <w:r w:rsidR="00D40357" w:rsidRPr="00A27084">
        <w:t xml:space="preserve"> </w:t>
      </w:r>
      <w:r w:rsidRPr="00A27084">
        <w:t xml:space="preserve">Правилами </w:t>
      </w:r>
      <w:r w:rsidR="00D40357" w:rsidRPr="00A27084">
        <w:t>№ </w:t>
      </w:r>
      <w:r w:rsidRPr="00A27084">
        <w:t xml:space="preserve">99 ООН или оснащенных модулями СИД: для проверки ультрафиолетовой сопротивляемости </w:t>
      </w:r>
      <w:proofErr w:type="spellStart"/>
      <w:r w:rsidRPr="00A27084">
        <w:t>светопередающих</w:t>
      </w:r>
      <w:proofErr w:type="spellEnd"/>
      <w:r w:rsidRPr="00A27084">
        <w:t xml:space="preserve"> компонентов, изготовленных из пластического материала и подвергающихся воздействию ультрафиолетового излучения газоразрядных источников света внутри фары:</w:t>
      </w:r>
    </w:p>
    <w:p w14:paraId="0D7B45AA" w14:textId="771CCBFB" w:rsidR="00E65CE7" w:rsidRPr="00A27084" w:rsidRDefault="00E65CE7" w:rsidP="00E65CE7">
      <w:pPr>
        <w:pStyle w:val="SingleTxtGR"/>
        <w:tabs>
          <w:tab w:val="clear" w:pos="1701"/>
        </w:tabs>
        <w:ind w:left="2268" w:hanging="1134"/>
      </w:pPr>
      <w:r w:rsidRPr="00A27084">
        <w:t>2.2.5.1</w:t>
      </w:r>
      <w:r w:rsidRPr="00A27084">
        <w:tab/>
        <w:t xml:space="preserve">по одному образцу каждого соответствующего материала, используемого в фаре, или один образец фары, содержащий эти материалы. Каждый образец материала должен иметь один и тот же </w:t>
      </w:r>
      <w:r w:rsidRPr="00A27084">
        <w:lastRenderedPageBreak/>
        <w:t>внешний вид и одинаково обработанную поверхность (в</w:t>
      </w:r>
      <w:r w:rsidR="00D40357" w:rsidRPr="00A27084">
        <w:t> </w:t>
      </w:r>
      <w:r w:rsidRPr="00A27084">
        <w:t>соответствующем случае), предназначенную для использования в фаре, подлежащей официальному утверждению.</w:t>
      </w:r>
    </w:p>
    <w:p w14:paraId="4D2C534A" w14:textId="77777777" w:rsidR="00E65CE7" w:rsidRPr="00A27084" w:rsidRDefault="00E65CE7" w:rsidP="00E65CE7">
      <w:pPr>
        <w:pStyle w:val="SingleTxtGR"/>
        <w:tabs>
          <w:tab w:val="clear" w:pos="1701"/>
        </w:tabs>
        <w:ind w:left="2268" w:hanging="1134"/>
      </w:pPr>
      <w:r w:rsidRPr="00A27084">
        <w:t>2.2.5.2</w:t>
      </w:r>
      <w:r w:rsidRPr="00A27084">
        <w:tab/>
        <w:t>Проверка ультрафиолетовой сопротивляемости внутренних материалов при их облучении источником света не является обязательной:</w:t>
      </w:r>
    </w:p>
    <w:p w14:paraId="38841121" w14:textId="253932A4" w:rsidR="00E65CE7" w:rsidRPr="00A27084" w:rsidRDefault="00E65CE7" w:rsidP="00E65CE7">
      <w:pPr>
        <w:pStyle w:val="SingleTxtGR"/>
        <w:tabs>
          <w:tab w:val="clear" w:pos="1701"/>
        </w:tabs>
        <w:ind w:left="2268" w:hanging="1134"/>
      </w:pPr>
      <w:r w:rsidRPr="00A27084">
        <w:t>2.2.5.2.1</w:t>
      </w:r>
      <w:r w:rsidRPr="00A27084">
        <w:tab/>
        <w:t xml:space="preserve">если применяют газоразрядные источники света с низким уровнем ультрафиолетового излучения, как указано в Правилах </w:t>
      </w:r>
      <w:r w:rsidR="00D40357" w:rsidRPr="00A27084">
        <w:t>№ </w:t>
      </w:r>
      <w:r w:rsidRPr="00A27084">
        <w:t>99 ООН, или</w:t>
      </w:r>
    </w:p>
    <w:p w14:paraId="3D91F143" w14:textId="77777777" w:rsidR="00E65CE7" w:rsidRPr="00A27084" w:rsidRDefault="00E65CE7" w:rsidP="00E65CE7">
      <w:pPr>
        <w:pStyle w:val="SingleTxtGR"/>
        <w:tabs>
          <w:tab w:val="clear" w:pos="1701"/>
        </w:tabs>
        <w:ind w:left="2268" w:hanging="1134"/>
      </w:pPr>
      <w:r w:rsidRPr="00A27084">
        <w:t>2.2.5.2.2</w:t>
      </w:r>
      <w:r w:rsidRPr="00A27084">
        <w:tab/>
        <w:t>если применяют только модули СИД с низким уровнем ультрафиолетового излучения, как указано в приложении 12 к настоящим Правилам, или</w:t>
      </w:r>
    </w:p>
    <w:p w14:paraId="22E15BC0" w14:textId="77777777" w:rsidR="00E65CE7" w:rsidRPr="00A27084" w:rsidRDefault="00E65CE7" w:rsidP="00E65CE7">
      <w:pPr>
        <w:pStyle w:val="SingleTxtGR"/>
        <w:tabs>
          <w:tab w:val="clear" w:pos="1701"/>
        </w:tabs>
        <w:ind w:left="2268" w:hanging="1134"/>
      </w:pPr>
      <w:r w:rsidRPr="00A27084">
        <w:t>2.2.5.2.3</w:t>
      </w:r>
      <w:r w:rsidRPr="00A27084">
        <w:tab/>
        <w:t>если обеспечена защита соответствующих компонентов фары от ультрафиолетового излучения, например с помощью стеклянных фильтров.</w:t>
      </w:r>
    </w:p>
    <w:p w14:paraId="3A89A85F" w14:textId="77777777" w:rsidR="00E65CE7" w:rsidRPr="00A27084" w:rsidRDefault="00E65CE7" w:rsidP="00E65CE7">
      <w:pPr>
        <w:pStyle w:val="SingleTxtGR"/>
        <w:tabs>
          <w:tab w:val="clear" w:pos="1701"/>
        </w:tabs>
        <w:ind w:left="2268" w:hanging="1134"/>
      </w:pPr>
      <w:r w:rsidRPr="00A27084">
        <w:t>2.2.6</w:t>
      </w:r>
      <w:r w:rsidRPr="00A27084">
        <w:tab/>
        <w:t>В соответствующих случаях одно пускорегулирующее устройство или один электронный механизм управления источником света.</w:t>
      </w:r>
    </w:p>
    <w:p w14:paraId="4E0D1343" w14:textId="77777777" w:rsidR="00E65CE7" w:rsidRPr="00A27084" w:rsidRDefault="00E65CE7" w:rsidP="00E65CE7">
      <w:pPr>
        <w:pStyle w:val="SingleTxtGR"/>
        <w:tabs>
          <w:tab w:val="clear" w:pos="1701"/>
        </w:tabs>
        <w:ind w:left="2268" w:hanging="1134"/>
      </w:pPr>
      <w:r w:rsidRPr="00A27084">
        <w:t>2.3</w:t>
      </w:r>
      <w:r w:rsidRPr="00A27084">
        <w:tab/>
        <w:t>Материалы, из которых изготовлены рассеиватели и покрытия, если таковые имеются, должны представляться вместе с протоколом испытания на предмет проверки характеристик этих материалов и покрытий, если они уже были подвергнуты испытаниям.</w:t>
      </w:r>
    </w:p>
    <w:p w14:paraId="66A8C781" w14:textId="77777777" w:rsidR="00E65CE7" w:rsidRPr="00A27084" w:rsidRDefault="00E65CE7" w:rsidP="00E65CE7">
      <w:pPr>
        <w:pStyle w:val="SingleTxtGR"/>
        <w:ind w:left="2268" w:hanging="1134"/>
      </w:pPr>
      <w:r w:rsidRPr="00A27084">
        <w:t>2.4</w:t>
      </w:r>
      <w:r w:rsidRPr="00A27084">
        <w:tab/>
      </w:r>
      <w:r w:rsidRPr="00A27084">
        <w:tab/>
        <w:t>Если речь идет о типе огня, отличающемся от ранее официально утвержденного типа только торговым наименованием или товарным знаком, то достаточно представить:</w:t>
      </w:r>
    </w:p>
    <w:p w14:paraId="73FA9BB8" w14:textId="77777777" w:rsidR="00E65CE7" w:rsidRPr="00A27084" w:rsidRDefault="00E65CE7" w:rsidP="00E65CE7">
      <w:pPr>
        <w:pStyle w:val="SingleTxtGR"/>
        <w:ind w:left="2268" w:hanging="1134"/>
      </w:pPr>
      <w:r w:rsidRPr="00A27084">
        <w:t>2.4.1</w:t>
      </w:r>
      <w:r w:rsidRPr="00A27084">
        <w:tab/>
      </w:r>
      <w:r w:rsidRPr="00A27084">
        <w:tab/>
        <w:t>заявление изготовителя огня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коду официального утверждения;</w:t>
      </w:r>
    </w:p>
    <w:p w14:paraId="7034C559" w14:textId="77777777" w:rsidR="00E65CE7" w:rsidRPr="00A27084" w:rsidRDefault="00E65CE7" w:rsidP="00E65CE7">
      <w:pPr>
        <w:pStyle w:val="SingleTxtGR"/>
        <w:tabs>
          <w:tab w:val="clear" w:pos="1701"/>
        </w:tabs>
        <w:ind w:left="2268" w:hanging="1134"/>
      </w:pPr>
      <w:r w:rsidRPr="00A27084">
        <w:t>2.4.2</w:t>
      </w:r>
      <w:r w:rsidRPr="00A27084">
        <w:tab/>
        <w:t>два образца с новым торговым наименованием или товарным знаком либо соответствующие документы.</w:t>
      </w:r>
    </w:p>
    <w:p w14:paraId="3383C990" w14:textId="77777777" w:rsidR="00E65CE7" w:rsidRPr="00A27084" w:rsidRDefault="00E65CE7" w:rsidP="00D40357">
      <w:pPr>
        <w:pStyle w:val="HChG"/>
        <w:tabs>
          <w:tab w:val="clear" w:pos="851"/>
          <w:tab w:val="left" w:pos="2268"/>
        </w:tabs>
        <w:ind w:left="2268"/>
      </w:pPr>
      <w:bookmarkStart w:id="7" w:name="_Toc138173016"/>
      <w:r w:rsidRPr="00A27084">
        <w:t>3.</w:t>
      </w:r>
      <w:r w:rsidRPr="00A27084">
        <w:tab/>
      </w:r>
      <w:r w:rsidRPr="00A27084">
        <w:tab/>
        <w:t>Маркировка</w:t>
      </w:r>
      <w:bookmarkEnd w:id="7"/>
    </w:p>
    <w:p w14:paraId="61D8783F" w14:textId="77777777" w:rsidR="00E65CE7" w:rsidRPr="00A27084" w:rsidRDefault="00E65CE7" w:rsidP="00E65CE7">
      <w:pPr>
        <w:pStyle w:val="SingleTxtGR"/>
        <w:tabs>
          <w:tab w:val="clear" w:pos="1701"/>
        </w:tabs>
        <w:ind w:left="2268" w:hanging="1134"/>
      </w:pPr>
      <w:r w:rsidRPr="00A27084">
        <w:t>3.1</w:t>
      </w:r>
      <w:r w:rsidRPr="00A27084">
        <w:tab/>
        <w:t>На фары, представленные на официальное утверждение, должны быть нанесены торговое наименование или товарный знак подателя заявки на официальное утверждение</w:t>
      </w:r>
      <w:r w:rsidRPr="00A27084">
        <w:rPr>
          <w:szCs w:val="24"/>
        </w:rPr>
        <w:t>.</w:t>
      </w:r>
    </w:p>
    <w:p w14:paraId="4889E80C" w14:textId="4D045B05" w:rsidR="00E65CE7" w:rsidRPr="00A27084" w:rsidRDefault="00E65CE7" w:rsidP="00E65CE7">
      <w:pPr>
        <w:pStyle w:val="SingleTxtGR"/>
        <w:tabs>
          <w:tab w:val="clear" w:pos="1701"/>
        </w:tabs>
        <w:ind w:left="2268" w:hanging="1134"/>
      </w:pPr>
      <w:r w:rsidRPr="00A27084">
        <w:t>3.2</w:t>
      </w:r>
      <w:r w:rsidRPr="00A27084">
        <w:tab/>
      </w:r>
      <w:r w:rsidRPr="00A27084">
        <w:rPr>
          <w:szCs w:val="24"/>
        </w:rPr>
        <w:t>На рассеивателе и на основном корпусе</w:t>
      </w:r>
      <w:r w:rsidRPr="00A27084">
        <w:rPr>
          <w:rStyle w:val="ab"/>
          <w:sz w:val="20"/>
          <w:szCs w:val="24"/>
        </w:rPr>
        <w:footnoteReference w:id="6"/>
      </w:r>
      <w:r w:rsidRPr="00A27084">
        <w:rPr>
          <w:szCs w:val="24"/>
        </w:rPr>
        <w:t xml:space="preserve"> должны быть предусмотрены места достаточного размера для знака официального утверждения и дополнительных обозначений, предусмотренных в пункте 4; эти места должны быть указаны на чертежах, упомянутых в</w:t>
      </w:r>
      <w:r w:rsidR="00D40357" w:rsidRPr="00A27084">
        <w:rPr>
          <w:szCs w:val="24"/>
        </w:rPr>
        <w:t xml:space="preserve"> </w:t>
      </w:r>
      <w:r w:rsidRPr="00A27084">
        <w:rPr>
          <w:szCs w:val="24"/>
        </w:rPr>
        <w:t>пункте 2.2.1 выше.</w:t>
      </w:r>
    </w:p>
    <w:p w14:paraId="6D97E20F" w14:textId="77777777" w:rsidR="00E65CE7" w:rsidRPr="00A27084" w:rsidRDefault="00E65CE7" w:rsidP="00E65CE7">
      <w:pPr>
        <w:pStyle w:val="SingleTxtGR"/>
        <w:tabs>
          <w:tab w:val="clear" w:pos="1701"/>
        </w:tabs>
        <w:ind w:left="2268" w:hanging="1134"/>
      </w:pPr>
      <w:r w:rsidRPr="00A27084">
        <w:t>3.3</w:t>
      </w:r>
      <w:r w:rsidRPr="00A27084">
        <w:tab/>
        <w:t>На задней стороне фары должна быть указана категория использованной(</w:t>
      </w:r>
      <w:proofErr w:type="spellStart"/>
      <w:r w:rsidRPr="00A27084">
        <w:t>ых</w:t>
      </w:r>
      <w:proofErr w:type="spellEnd"/>
      <w:r w:rsidRPr="00A27084">
        <w:t>) лампы (ламп) накаливания или газоразрядного источника света.</w:t>
      </w:r>
    </w:p>
    <w:p w14:paraId="76C84126" w14:textId="77777777" w:rsidR="00E65CE7" w:rsidRPr="00A27084" w:rsidRDefault="00E65CE7" w:rsidP="00E65CE7">
      <w:pPr>
        <w:pStyle w:val="SingleTxtGR"/>
        <w:tabs>
          <w:tab w:val="clear" w:pos="1701"/>
        </w:tabs>
        <w:ind w:left="2268" w:hanging="1134"/>
      </w:pPr>
      <w:r w:rsidRPr="00A27084">
        <w:t>3.4</w:t>
      </w:r>
      <w:r w:rsidRPr="00A27084">
        <w:tab/>
        <w:t xml:space="preserve">На </w:t>
      </w:r>
      <w:proofErr w:type="spellStart"/>
      <w:r w:rsidRPr="00A27084">
        <w:t>светоиспускающей</w:t>
      </w:r>
      <w:proofErr w:type="spellEnd"/>
      <w:r w:rsidRPr="00A27084">
        <w:t xml:space="preserve"> поверхности фар класса Е может быть указан исходный центр, обозначенный в приложении 10.</w:t>
      </w:r>
    </w:p>
    <w:p w14:paraId="7B7837A0" w14:textId="77777777" w:rsidR="00E65CE7" w:rsidRPr="00A27084" w:rsidRDefault="00E65CE7" w:rsidP="00E65CE7">
      <w:pPr>
        <w:pStyle w:val="SingleTxtGR"/>
        <w:tabs>
          <w:tab w:val="clear" w:pos="1701"/>
        </w:tabs>
        <w:ind w:left="2268" w:hanging="1134"/>
      </w:pPr>
      <w:r w:rsidRPr="00A27084">
        <w:t>3.5</w:t>
      </w:r>
      <w:r w:rsidRPr="00A27084">
        <w:tab/>
        <w:t>На фары класса Е наносят маркировку напряжения, указанную</w:t>
      </w:r>
      <w:r w:rsidRPr="00A27084">
        <w:br/>
        <w:t xml:space="preserve">в приложении 11. </w:t>
      </w:r>
    </w:p>
    <w:p w14:paraId="4DFAF9D3" w14:textId="77777777" w:rsidR="00E65CE7" w:rsidRPr="00A27084" w:rsidRDefault="00E65CE7" w:rsidP="00E65CE7">
      <w:pPr>
        <w:pStyle w:val="SingleTxtGR"/>
        <w:tabs>
          <w:tab w:val="clear" w:pos="1701"/>
        </w:tabs>
        <w:ind w:left="2268" w:hanging="1134"/>
      </w:pPr>
      <w:r w:rsidRPr="00A27084">
        <w:t>3.6</w:t>
      </w:r>
      <w:r w:rsidRPr="00A27084">
        <w:tab/>
        <w:t>В случае огней с модулем(</w:t>
      </w:r>
      <w:proofErr w:type="spellStart"/>
      <w:r w:rsidRPr="00A27084">
        <w:t>ями</w:t>
      </w:r>
      <w:proofErr w:type="spellEnd"/>
      <w:r w:rsidRPr="00A27084">
        <w:t>) СИД на огне должны быть нанесены значения номинального напряжения и номинальной мощности и конкретный идентификационный код модуля источника света.</w:t>
      </w:r>
    </w:p>
    <w:p w14:paraId="304EE181" w14:textId="77777777" w:rsidR="00E65CE7" w:rsidRPr="00A27084" w:rsidRDefault="00E65CE7" w:rsidP="00E65CE7">
      <w:pPr>
        <w:pStyle w:val="SingleTxtGR"/>
        <w:tabs>
          <w:tab w:val="clear" w:pos="1701"/>
        </w:tabs>
        <w:ind w:left="2268" w:hanging="1134"/>
      </w:pPr>
      <w:r w:rsidRPr="00A27084">
        <w:lastRenderedPageBreak/>
        <w:t>3.7</w:t>
      </w:r>
      <w:r w:rsidRPr="00A27084">
        <w:tab/>
        <w:t>На модуле(</w:t>
      </w:r>
      <w:proofErr w:type="spellStart"/>
      <w:r w:rsidRPr="00A27084">
        <w:t>ях</w:t>
      </w:r>
      <w:proofErr w:type="spellEnd"/>
      <w:r w:rsidRPr="00A27084">
        <w:t>) СИД, представленном(</w:t>
      </w:r>
      <w:proofErr w:type="spellStart"/>
      <w:r w:rsidRPr="00A27084">
        <w:t>ых</w:t>
      </w:r>
      <w:proofErr w:type="spellEnd"/>
      <w:r w:rsidRPr="00A27084">
        <w:t>) вместе с официальным утверждением огня, должна быть нанесена следующая маркировка:</w:t>
      </w:r>
    </w:p>
    <w:p w14:paraId="5D2DE123" w14:textId="77777777" w:rsidR="00E65CE7" w:rsidRPr="00A27084" w:rsidRDefault="00E65CE7" w:rsidP="00E65CE7">
      <w:pPr>
        <w:pStyle w:val="SingleTxtGR"/>
        <w:tabs>
          <w:tab w:val="clear" w:pos="1701"/>
        </w:tabs>
        <w:ind w:left="2268" w:hanging="1134"/>
      </w:pPr>
      <w:r w:rsidRPr="00A27084">
        <w:t>3.7.1</w:t>
      </w:r>
      <w:r w:rsidRPr="00A27084">
        <w:tab/>
        <w:t>торговое наименование или товарный знак подателя заявки. Эта маркировка должна быть четкой и нестираемой;</w:t>
      </w:r>
    </w:p>
    <w:p w14:paraId="4422DC4C" w14:textId="77777777" w:rsidR="00E65CE7" w:rsidRPr="00A27084" w:rsidRDefault="00E65CE7" w:rsidP="00E65CE7">
      <w:pPr>
        <w:pStyle w:val="SingleTxtGR"/>
        <w:tabs>
          <w:tab w:val="clear" w:pos="1701"/>
        </w:tabs>
        <w:ind w:left="2268" w:hanging="1134"/>
      </w:pPr>
      <w:r w:rsidRPr="00A27084">
        <w:t>3.7.2</w:t>
      </w:r>
      <w:r w:rsidRPr="00A27084">
        <w:tab/>
        <w:t>конкретный идентификационный код модуля. Эта маркировка должна быть четкой и нестираемой.</w:t>
      </w:r>
    </w:p>
    <w:p w14:paraId="086A2E9F" w14:textId="39C8AC67" w:rsidR="00E65CE7" w:rsidRPr="00A27084" w:rsidRDefault="00E65CE7" w:rsidP="00E65CE7">
      <w:pPr>
        <w:pStyle w:val="SingleTxtGR"/>
        <w:ind w:left="2268" w:hanging="1134"/>
      </w:pPr>
      <w:r w:rsidRPr="00A27084">
        <w:tab/>
      </w:r>
      <w:r w:rsidRPr="00A27084">
        <w:tab/>
        <w:t>Этот конкретный идентификационный код состоит из начальных букв «MD», означающих «МОДУЛЬ», за которыми следует знак официального утверждения без круга, предписанного в пункте 4.2.1 ниже, а в случае использования нескольких неидентичных модулей источника света</w:t>
      </w:r>
      <w:r w:rsidR="00D40357" w:rsidRPr="00A27084">
        <w:t xml:space="preserve"> — </w:t>
      </w:r>
      <w:r w:rsidRPr="00A27084">
        <w:t>дополнительные обозначения или символы. Этот конкретный идентификационный код указывают на чертежах, упомянутых в пункте 2.2.1 выше. Знак официального утверждения необязательно должен быть таким же, как и на огне, в котором используется модуль, но оба знака должны относиться к одному и тому же подателю заявки.</w:t>
      </w:r>
    </w:p>
    <w:p w14:paraId="6C8B4986" w14:textId="77777777" w:rsidR="00E65CE7" w:rsidRPr="00A27084" w:rsidRDefault="00E65CE7" w:rsidP="00E65CE7">
      <w:pPr>
        <w:pStyle w:val="SingleTxtGR"/>
        <w:tabs>
          <w:tab w:val="clear" w:pos="1701"/>
        </w:tabs>
        <w:ind w:left="2268" w:hanging="1134"/>
      </w:pPr>
      <w:r w:rsidRPr="00A27084">
        <w:t>3.7.3</w:t>
      </w:r>
      <w:r w:rsidRPr="00A27084">
        <w:tab/>
        <w:t>Если модуль(ли) СИД является(</w:t>
      </w:r>
      <w:proofErr w:type="spellStart"/>
      <w:r w:rsidRPr="00A27084">
        <w:t>ются</w:t>
      </w:r>
      <w:proofErr w:type="spellEnd"/>
      <w:r w:rsidRPr="00A27084">
        <w:t>) несъемным(и), то маркировка для модуля(ей) СИД не требуется.</w:t>
      </w:r>
    </w:p>
    <w:p w14:paraId="369089A0" w14:textId="77777777" w:rsidR="00E65CE7" w:rsidRPr="00A27084" w:rsidRDefault="00E65CE7" w:rsidP="00E65CE7">
      <w:pPr>
        <w:pStyle w:val="SingleTxtGR"/>
        <w:tabs>
          <w:tab w:val="clear" w:pos="1701"/>
        </w:tabs>
        <w:ind w:left="2268" w:hanging="1134"/>
      </w:pPr>
      <w:r w:rsidRPr="00A27084">
        <w:t>3.8</w:t>
      </w:r>
      <w:r w:rsidRPr="00A27084">
        <w:tab/>
        <w:t>Если для обеспечения функционирования модуля(ей) СИД используют электронный механизм управления источником света, не являющийся частью модуля СИД, то на нем должен (должны) быть проставлен(ы) его конкретный(е) идентификационный(е) код(ы) и указаны значения номинального напряжения и номинальной мощности.</w:t>
      </w:r>
    </w:p>
    <w:p w14:paraId="61FC80FC" w14:textId="77777777" w:rsidR="00E65CE7" w:rsidRPr="00A27084" w:rsidRDefault="00E65CE7" w:rsidP="00E65CE7">
      <w:pPr>
        <w:pStyle w:val="SingleTxtGR"/>
        <w:tabs>
          <w:tab w:val="clear" w:pos="1701"/>
        </w:tabs>
        <w:ind w:left="2268" w:hanging="1134"/>
      </w:pPr>
      <w:r w:rsidRPr="00A27084">
        <w:t>3.9</w:t>
      </w:r>
      <w:r w:rsidRPr="00A27084">
        <w:tab/>
        <w:t>В случае дополнительного(</w:t>
      </w:r>
      <w:proofErr w:type="spellStart"/>
      <w:r w:rsidRPr="00A27084">
        <w:t>ых</w:t>
      </w:r>
      <w:proofErr w:type="spellEnd"/>
      <w:r w:rsidRPr="00A27084">
        <w:t>) светового(</w:t>
      </w:r>
      <w:proofErr w:type="spellStart"/>
      <w:r w:rsidRPr="00A27084">
        <w:t>ых</w:t>
      </w:r>
      <w:proofErr w:type="spellEnd"/>
      <w:r w:rsidRPr="00A27084">
        <w:t>) модуля(ей) на фарах, дающих основной луч ближнего света, должен быть нанесен конкретный идентификационный код дополнительного(</w:t>
      </w:r>
      <w:proofErr w:type="spellStart"/>
      <w:r w:rsidRPr="00A27084">
        <w:t>ых</w:t>
      </w:r>
      <w:proofErr w:type="spellEnd"/>
      <w:r w:rsidRPr="00A27084">
        <w:t>) светового(</w:t>
      </w:r>
      <w:proofErr w:type="spellStart"/>
      <w:r w:rsidRPr="00A27084">
        <w:t>ых</w:t>
      </w:r>
      <w:proofErr w:type="spellEnd"/>
      <w:r w:rsidRPr="00A27084">
        <w:t>) модуля(ей), упомянутый в пункте 3.10.2 ниже.</w:t>
      </w:r>
    </w:p>
    <w:p w14:paraId="2EED36CA" w14:textId="77777777" w:rsidR="00E65CE7" w:rsidRPr="00A27084" w:rsidRDefault="00E65CE7" w:rsidP="00E65CE7">
      <w:pPr>
        <w:pStyle w:val="SingleTxtGR"/>
        <w:ind w:left="2268" w:hanging="1134"/>
      </w:pPr>
      <w:r w:rsidRPr="00A27084">
        <w:t>3.10</w:t>
      </w:r>
      <w:r w:rsidRPr="00A27084">
        <w:tab/>
      </w:r>
      <w:r w:rsidRPr="00A27084">
        <w:tab/>
        <w:t>На дополнительном(</w:t>
      </w:r>
      <w:proofErr w:type="spellStart"/>
      <w:r w:rsidRPr="00A27084">
        <w:t>ых</w:t>
      </w:r>
      <w:proofErr w:type="spellEnd"/>
      <w:r w:rsidRPr="00A27084">
        <w:t>) световом(</w:t>
      </w:r>
      <w:proofErr w:type="spellStart"/>
      <w:r w:rsidRPr="00A27084">
        <w:t>ых</w:t>
      </w:r>
      <w:proofErr w:type="spellEnd"/>
      <w:r w:rsidRPr="00A27084">
        <w:t>) модуле(</w:t>
      </w:r>
      <w:proofErr w:type="spellStart"/>
      <w:r w:rsidRPr="00A27084">
        <w:t>ях</w:t>
      </w:r>
      <w:proofErr w:type="spellEnd"/>
      <w:r w:rsidRPr="00A27084">
        <w:t>) должна быть нанесена следующая маркировка:</w:t>
      </w:r>
    </w:p>
    <w:p w14:paraId="5D5BA4CB" w14:textId="77777777" w:rsidR="00E65CE7" w:rsidRPr="00A27084" w:rsidRDefault="00E65CE7" w:rsidP="00E65CE7">
      <w:pPr>
        <w:pStyle w:val="SingleTxtGR"/>
        <w:ind w:left="2268" w:hanging="1134"/>
      </w:pPr>
      <w:r w:rsidRPr="00A27084">
        <w:t>3.10.1</w:t>
      </w:r>
      <w:r w:rsidRPr="00A27084">
        <w:tab/>
      </w:r>
      <w:r w:rsidRPr="00A27084">
        <w:tab/>
        <w:t>торговое наименование или товарный знак подателя заявки на официальное утверждение. Эта маркировка должна быть четкой и нестираемой;</w:t>
      </w:r>
    </w:p>
    <w:p w14:paraId="1FCDEF8B" w14:textId="01CF5A5E" w:rsidR="00E65CE7" w:rsidRPr="00A27084" w:rsidRDefault="00E65CE7" w:rsidP="00E65CE7">
      <w:pPr>
        <w:pStyle w:val="SingleTxtGR"/>
        <w:ind w:left="2268" w:hanging="1134"/>
      </w:pPr>
      <w:r w:rsidRPr="00A27084">
        <w:t>3.10.2</w:t>
      </w:r>
      <w:r w:rsidRPr="00A27084">
        <w:tab/>
      </w:r>
      <w:r w:rsidRPr="00A27084">
        <w:tab/>
        <w:t>в случае источника света с лампой накаливания</w:t>
      </w:r>
      <w:r w:rsidR="00D40357" w:rsidRPr="00A27084">
        <w:t xml:space="preserve"> — </w:t>
      </w:r>
      <w:r w:rsidRPr="00A27084">
        <w:t>категория(и) лампы (ламп) накаливания и/или</w:t>
      </w:r>
    </w:p>
    <w:p w14:paraId="3A6B5B46" w14:textId="13B66928" w:rsidR="00E65CE7" w:rsidRPr="00A27084" w:rsidRDefault="00E65CE7" w:rsidP="00E65CE7">
      <w:pPr>
        <w:pStyle w:val="SingleTxtGR"/>
        <w:ind w:left="2268" w:hanging="1134"/>
      </w:pPr>
      <w:r w:rsidRPr="00A27084">
        <w:tab/>
      </w:r>
      <w:r w:rsidRPr="00A27084">
        <w:tab/>
        <w:t>в случае модуля(ей) СИД</w:t>
      </w:r>
      <w:r w:rsidR="00D40357" w:rsidRPr="00A27084">
        <w:t xml:space="preserve"> — </w:t>
      </w:r>
      <w:r w:rsidRPr="00A27084">
        <w:t>номинальное напряжение и номинальная мощность и конкретный идентификационный код(ы) модуля(ей) СИД;</w:t>
      </w:r>
    </w:p>
    <w:p w14:paraId="4399539D" w14:textId="77777777" w:rsidR="00E65CE7" w:rsidRPr="00A27084" w:rsidRDefault="00E65CE7" w:rsidP="00E65CE7">
      <w:pPr>
        <w:pStyle w:val="SingleTxtGR"/>
        <w:ind w:left="2268" w:hanging="1134"/>
      </w:pPr>
      <w:r w:rsidRPr="00A27084">
        <w:t>3.10.3</w:t>
      </w:r>
      <w:r w:rsidRPr="00A27084">
        <w:tab/>
      </w:r>
      <w:r w:rsidRPr="00A27084">
        <w:tab/>
        <w:t>конкретный идентификационный код(ы) дополнительного(</w:t>
      </w:r>
      <w:proofErr w:type="spellStart"/>
      <w:r w:rsidRPr="00A27084">
        <w:t>ых</w:t>
      </w:r>
      <w:proofErr w:type="spellEnd"/>
      <w:r w:rsidRPr="00A27084">
        <w:t>) светового(</w:t>
      </w:r>
      <w:proofErr w:type="spellStart"/>
      <w:r w:rsidRPr="00A27084">
        <w:t>ых</w:t>
      </w:r>
      <w:proofErr w:type="spellEnd"/>
      <w:r w:rsidRPr="00A27084">
        <w:t>) модуля(ей). Эта маркировка должна быть четкой и нестираемой.</w:t>
      </w:r>
    </w:p>
    <w:p w14:paraId="6C2976F0" w14:textId="747D929C" w:rsidR="00E65CE7" w:rsidRPr="00A27084" w:rsidRDefault="00E65CE7" w:rsidP="00E65CE7">
      <w:pPr>
        <w:pStyle w:val="SingleTxtGR"/>
        <w:tabs>
          <w:tab w:val="clear" w:pos="1701"/>
        </w:tabs>
        <w:ind w:left="2268" w:hanging="1134"/>
      </w:pPr>
      <w:r w:rsidRPr="00A27084">
        <w:tab/>
        <w:t xml:space="preserve">Этот конкретный идентификационный код должен состоять из первых букв «ALU», означающих «дополнительный световой модуль», </w:t>
      </w:r>
      <w:r w:rsidR="00E64B1B" w:rsidRPr="00A27084">
        <w:br/>
      </w:r>
      <w:r w:rsidRPr="00A27084">
        <w:t xml:space="preserve">за которыми следует знак официального утверждения без круга, предписанного в пункте 4.2.1 ниже (например, ALU E43 1234), </w:t>
      </w:r>
      <w:r w:rsidR="00E64B1B" w:rsidRPr="00A27084">
        <w:br/>
      </w:r>
      <w:r w:rsidRPr="00A27084">
        <w:t>а в случае использования нескольких неидентичных дополнительных световых модулей</w:t>
      </w:r>
      <w:r w:rsidR="00D40357" w:rsidRPr="00A27084">
        <w:t xml:space="preserve"> — </w:t>
      </w:r>
      <w:r w:rsidRPr="00A27084">
        <w:t xml:space="preserve">дополнительные символы или знаки </w:t>
      </w:r>
      <w:r w:rsidR="00E64B1B" w:rsidRPr="00A27084">
        <w:br/>
      </w:r>
      <w:r w:rsidRPr="00A27084">
        <w:t>(например, ALU</w:t>
      </w:r>
      <w:r w:rsidR="00E64B1B" w:rsidRPr="00A27084">
        <w:t> </w:t>
      </w:r>
      <w:r w:rsidRPr="00A27084">
        <w:t>E43</w:t>
      </w:r>
      <w:r w:rsidR="00E64B1B" w:rsidRPr="00A27084">
        <w:t> </w:t>
      </w:r>
      <w:r w:rsidRPr="00A27084">
        <w:t>1234-A, ALU</w:t>
      </w:r>
      <w:r w:rsidR="00E64B1B" w:rsidRPr="00A27084">
        <w:t> </w:t>
      </w:r>
      <w:r w:rsidRPr="00A27084">
        <w:t>E43</w:t>
      </w:r>
      <w:r w:rsidR="00E64B1B" w:rsidRPr="00A27084">
        <w:t> </w:t>
      </w:r>
      <w:r w:rsidRPr="00A27084">
        <w:t>1234-B). Этот конкретный идентификационный код указывают на чертежах, упомянутых в пункте 2.2.1 выше. Знак официального утверждения необязательно должен быть таким же, как на огне, в котором используется(</w:t>
      </w:r>
      <w:proofErr w:type="spellStart"/>
      <w:r w:rsidRPr="00A27084">
        <w:t>ются</w:t>
      </w:r>
      <w:proofErr w:type="spellEnd"/>
      <w:r w:rsidRPr="00A27084">
        <w:t>) дополнительный(</w:t>
      </w:r>
      <w:proofErr w:type="spellStart"/>
      <w:r w:rsidRPr="00A27084">
        <w:t>ые</w:t>
      </w:r>
      <w:proofErr w:type="spellEnd"/>
      <w:r w:rsidRPr="00A27084">
        <w:t>) световой(</w:t>
      </w:r>
      <w:proofErr w:type="spellStart"/>
      <w:r w:rsidRPr="00A27084">
        <w:t>ые</w:t>
      </w:r>
      <w:proofErr w:type="spellEnd"/>
      <w:r w:rsidRPr="00A27084">
        <w:t>) модуль(и), но оба знака должны относиться к одному и тому же подателю заявки.</w:t>
      </w:r>
    </w:p>
    <w:p w14:paraId="0DC4CB47" w14:textId="77777777" w:rsidR="00E65CE7" w:rsidRPr="00A27084" w:rsidRDefault="00E65CE7" w:rsidP="00D40357">
      <w:pPr>
        <w:pStyle w:val="HChG"/>
        <w:tabs>
          <w:tab w:val="clear" w:pos="851"/>
          <w:tab w:val="left" w:pos="2268"/>
        </w:tabs>
        <w:ind w:left="2268"/>
      </w:pPr>
      <w:bookmarkStart w:id="8" w:name="_Toc138173017"/>
      <w:r w:rsidRPr="00A27084">
        <w:lastRenderedPageBreak/>
        <w:t>4.</w:t>
      </w:r>
      <w:r w:rsidRPr="00A27084">
        <w:tab/>
      </w:r>
      <w:r w:rsidRPr="00A27084">
        <w:tab/>
        <w:t>Официальное утверждение</w:t>
      </w:r>
      <w:bookmarkEnd w:id="8"/>
    </w:p>
    <w:p w14:paraId="51B72075" w14:textId="77777777" w:rsidR="00E65CE7" w:rsidRPr="00A27084" w:rsidRDefault="00E65CE7" w:rsidP="00E65CE7">
      <w:pPr>
        <w:pStyle w:val="SingleTxtGR"/>
        <w:tabs>
          <w:tab w:val="clear" w:pos="1701"/>
        </w:tabs>
        <w:ind w:left="2268" w:hanging="1134"/>
      </w:pPr>
      <w:r w:rsidRPr="00A27084">
        <w:t>4.1</w:t>
      </w:r>
      <w:r w:rsidRPr="00A27084">
        <w:tab/>
        <w:t>Общие положения</w:t>
      </w:r>
    </w:p>
    <w:p w14:paraId="79651526" w14:textId="77777777" w:rsidR="00E65CE7" w:rsidRPr="00A27084" w:rsidRDefault="00E65CE7" w:rsidP="00E65CE7">
      <w:pPr>
        <w:pStyle w:val="SingleTxtGR"/>
        <w:tabs>
          <w:tab w:val="clear" w:pos="1701"/>
        </w:tabs>
        <w:ind w:left="2268" w:hanging="1134"/>
      </w:pPr>
      <w:r w:rsidRPr="00A27084">
        <w:t>4.1.1</w:t>
      </w:r>
      <w:r w:rsidRPr="00A27084">
        <w:tab/>
        <w:t>Если все образцы типа фары, представленные в соответствии с пунктом 2 выше, удовлетворяют требованиям настоящих Правил, то данный тип фары считают официально утвержденным.</w:t>
      </w:r>
    </w:p>
    <w:p w14:paraId="35E93B2E" w14:textId="77777777" w:rsidR="00E65CE7" w:rsidRPr="00A27084" w:rsidRDefault="00E65CE7" w:rsidP="00E65CE7">
      <w:pPr>
        <w:pStyle w:val="SingleTxtGR"/>
        <w:tabs>
          <w:tab w:val="clear" w:pos="1701"/>
        </w:tabs>
        <w:ind w:left="2268" w:hanging="1134"/>
      </w:pPr>
      <w:r w:rsidRPr="00A27084">
        <w:t>4.1.2</w:t>
      </w:r>
      <w:r w:rsidRPr="00A27084">
        <w:tab/>
        <w:t>Если сгруппированные, комбинированные или совмещенные фары отвечают требованиям нескольких правил, то может быть проставлен единый международный знак официального утверждения при условии, что каждая из сгруппированных, комбинированных или совмещенных фар отвечает применяемым к ней положениям.</w:t>
      </w:r>
    </w:p>
    <w:p w14:paraId="4F902E99" w14:textId="17968083" w:rsidR="00E65CE7" w:rsidRPr="00A27084" w:rsidRDefault="00E65CE7" w:rsidP="00E65CE7">
      <w:pPr>
        <w:pStyle w:val="SingleTxtGR"/>
        <w:tabs>
          <w:tab w:val="clear" w:pos="1701"/>
        </w:tabs>
        <w:ind w:left="2268" w:hanging="1134"/>
      </w:pPr>
      <w:r w:rsidRPr="00A27084">
        <w:t>4.1.3</w:t>
      </w:r>
      <w:r w:rsidRPr="00A27084">
        <w:tab/>
        <w:t>Каждому официально утвержденному типу фары присваивают номер официального утверждения, первые две цифры которого (в настоящее время</w:t>
      </w:r>
      <w:r w:rsidR="00D40357" w:rsidRPr="00A27084">
        <w:t xml:space="preserve"> </w:t>
      </w:r>
      <w:r w:rsidRPr="00A27084">
        <w:t>00) указывают на серии поправок, включающих самые последние значительные технические изменения, включенные в Правила к моменту предоставления официального утверждения. Одна и та же Договаривающаяся сторона не может присвоить этот номер другому типу фар, подпадающих под действие настоящих Правил.</w:t>
      </w:r>
    </w:p>
    <w:p w14:paraId="69588A15" w14:textId="77777777" w:rsidR="00E65CE7" w:rsidRPr="00A27084" w:rsidRDefault="00E65CE7" w:rsidP="00E65CE7">
      <w:pPr>
        <w:pStyle w:val="SingleTxtGR"/>
        <w:tabs>
          <w:tab w:val="clear" w:pos="1701"/>
        </w:tabs>
        <w:ind w:left="2268" w:hanging="1134"/>
      </w:pPr>
      <w:r w:rsidRPr="00A27084">
        <w:t>4.1.4</w:t>
      </w:r>
      <w:r w:rsidRPr="00A27084">
        <w:tab/>
        <w:t>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окончательном прекращении производства типа фары на основании настоящих Правил посредством карточки, соответствующей образцу, приведенному в приложении 1 к настоящим Правилам.</w:t>
      </w:r>
    </w:p>
    <w:p w14:paraId="04B6340E" w14:textId="77777777" w:rsidR="00E65CE7" w:rsidRPr="00A27084" w:rsidRDefault="00E65CE7" w:rsidP="00E65CE7">
      <w:pPr>
        <w:pStyle w:val="SingleTxtGR"/>
        <w:tabs>
          <w:tab w:val="clear" w:pos="1701"/>
        </w:tabs>
        <w:ind w:left="2268" w:hanging="1134"/>
      </w:pPr>
      <w:r w:rsidRPr="00A27084">
        <w:t>4.1.5</w:t>
      </w:r>
      <w:r w:rsidRPr="00A27084">
        <w:tab/>
        <w:t>На каждой фаре, соответствующей типу, официально утвержденному на основании настоящих Правил, в местах, указанных в пункте 3.2, выше, помимо маркировки, предписанной в пункте 3.1, проставляют знак официального утверждения, описание которого содержится в пунктах 4.2 и 4.3 ниже.</w:t>
      </w:r>
    </w:p>
    <w:p w14:paraId="5CF7AA31" w14:textId="77777777" w:rsidR="00E65CE7" w:rsidRPr="00A27084" w:rsidRDefault="00E65CE7" w:rsidP="00E65CE7">
      <w:pPr>
        <w:pStyle w:val="SingleTxtGR"/>
        <w:tabs>
          <w:tab w:val="clear" w:pos="1701"/>
        </w:tabs>
        <w:ind w:left="2268" w:hanging="1134"/>
      </w:pPr>
      <w:r w:rsidRPr="00A27084">
        <w:t>4.2</w:t>
      </w:r>
      <w:r w:rsidRPr="00A27084">
        <w:tab/>
        <w:t>Схема знака официального утверждения</w:t>
      </w:r>
    </w:p>
    <w:p w14:paraId="244900FB" w14:textId="77777777" w:rsidR="00E65CE7" w:rsidRPr="00A27084" w:rsidRDefault="00E65CE7" w:rsidP="00E65CE7">
      <w:pPr>
        <w:pStyle w:val="SingleTxtGR"/>
        <w:tabs>
          <w:tab w:val="clear" w:pos="1701"/>
        </w:tabs>
        <w:ind w:left="2268" w:hanging="1134"/>
      </w:pPr>
      <w:r w:rsidRPr="00A27084">
        <w:tab/>
        <w:t>Знак официального утверждения состоит из:</w:t>
      </w:r>
    </w:p>
    <w:p w14:paraId="1FB7553B" w14:textId="77777777" w:rsidR="00E65CE7" w:rsidRPr="00A27084" w:rsidRDefault="00E65CE7" w:rsidP="00E65CE7">
      <w:pPr>
        <w:pStyle w:val="SingleTxtGR"/>
        <w:tabs>
          <w:tab w:val="clear" w:pos="1701"/>
        </w:tabs>
        <w:ind w:left="2268" w:hanging="1134"/>
      </w:pPr>
      <w:r w:rsidRPr="00A27084">
        <w:t>4.2.1</w:t>
      </w:r>
      <w:r w:rsidRPr="00A27084">
        <w:tab/>
        <w:t>международного знака официального утверждения, включающего:</w:t>
      </w:r>
    </w:p>
    <w:p w14:paraId="574D8D2D" w14:textId="77777777" w:rsidR="00E65CE7" w:rsidRPr="00A27084" w:rsidRDefault="00E65CE7" w:rsidP="00E65CE7">
      <w:pPr>
        <w:pStyle w:val="SingleTxtGR"/>
        <w:tabs>
          <w:tab w:val="clear" w:pos="1701"/>
        </w:tabs>
        <w:ind w:left="2268" w:hanging="1134"/>
      </w:pPr>
      <w:r w:rsidRPr="00A27084">
        <w:t>4.2.1.1</w:t>
      </w:r>
      <w:r w:rsidRPr="00A27084">
        <w:tab/>
      </w:r>
      <w:r w:rsidRPr="00A27084">
        <w:rPr>
          <w:szCs w:val="24"/>
        </w:rPr>
        <w:t>круг с проставленной в нем буквой «E», за которой следует отличительный номер страны, предоставившей официальное утверждение</w:t>
      </w:r>
      <w:r w:rsidRPr="00A27084">
        <w:rPr>
          <w:rStyle w:val="ab"/>
          <w:sz w:val="20"/>
        </w:rPr>
        <w:footnoteReference w:id="7"/>
      </w:r>
      <w:r w:rsidRPr="00A27084">
        <w:rPr>
          <w:szCs w:val="24"/>
        </w:rPr>
        <w:t>;</w:t>
      </w:r>
    </w:p>
    <w:p w14:paraId="552DE1E5" w14:textId="77777777" w:rsidR="00E65CE7" w:rsidRPr="00A27084" w:rsidRDefault="00E65CE7" w:rsidP="00E65CE7">
      <w:pPr>
        <w:pStyle w:val="SingleTxtGR"/>
        <w:tabs>
          <w:tab w:val="clear" w:pos="1701"/>
        </w:tabs>
        <w:ind w:left="2268" w:hanging="1134"/>
      </w:pPr>
      <w:r w:rsidRPr="00A27084">
        <w:t>4.2.1.2</w:t>
      </w:r>
      <w:r w:rsidRPr="00A27084">
        <w:tab/>
        <w:t>номер официального утверждения, предписанный в пункте 4.1.3 выше;</w:t>
      </w:r>
    </w:p>
    <w:p w14:paraId="5C3FF345" w14:textId="77777777" w:rsidR="00E65CE7" w:rsidRPr="00A27084" w:rsidRDefault="00E65CE7" w:rsidP="00E65CE7">
      <w:pPr>
        <w:pStyle w:val="SingleTxtGR"/>
        <w:tabs>
          <w:tab w:val="clear" w:pos="1701"/>
        </w:tabs>
        <w:ind w:left="2268" w:hanging="1134"/>
      </w:pPr>
      <w:r w:rsidRPr="00A27084">
        <w:t>4.2.2</w:t>
      </w:r>
      <w:r w:rsidRPr="00A27084">
        <w:tab/>
        <w:t>следующего дополнительного обозначения:</w:t>
      </w:r>
    </w:p>
    <w:p w14:paraId="1C64792F" w14:textId="77777777" w:rsidR="00E65CE7" w:rsidRPr="00A27084" w:rsidRDefault="00E65CE7" w:rsidP="00E65CE7">
      <w:pPr>
        <w:pStyle w:val="SingleTxtGR"/>
        <w:tabs>
          <w:tab w:val="clear" w:pos="1701"/>
        </w:tabs>
        <w:ind w:left="2268" w:hanging="1134"/>
      </w:pPr>
      <w:r w:rsidRPr="00A27084">
        <w:t>4.2.2.1</w:t>
      </w:r>
      <w:r w:rsidRPr="00A27084">
        <w:tab/>
        <w:t>горизонтальная стрелка с головкой на каждом конце, указывающей влево и вправо;</w:t>
      </w:r>
    </w:p>
    <w:p w14:paraId="5589AEC1" w14:textId="5E51E7D3" w:rsidR="00E65CE7" w:rsidRPr="00A27084" w:rsidRDefault="00E65CE7" w:rsidP="00E65CE7">
      <w:pPr>
        <w:pStyle w:val="SingleTxtGR"/>
        <w:tabs>
          <w:tab w:val="clear" w:pos="1701"/>
        </w:tabs>
        <w:ind w:left="2268" w:hanging="1134"/>
      </w:pPr>
      <w:r w:rsidRPr="00A27084">
        <w:t>4.2.2.2</w:t>
      </w:r>
      <w:r w:rsidRPr="00A27084">
        <w:tab/>
        <w:t>на фарах, отвечающих требованиям настоящих Правил только в отношении луча ближнего света, буквы «C</w:t>
      </w:r>
      <w:r w:rsidR="00CB3D50">
        <w:t>–</w:t>
      </w:r>
      <w:r w:rsidRPr="00A27084">
        <w:t xml:space="preserve">AS» для фар класса A, </w:t>
      </w:r>
      <w:r w:rsidR="000E7359">
        <w:br/>
      </w:r>
      <w:r w:rsidRPr="00A27084">
        <w:t>«C</w:t>
      </w:r>
      <w:r w:rsidR="000E7359">
        <w:t>–</w:t>
      </w:r>
      <w:r w:rsidRPr="00A27084">
        <w:t>BS» для фар класса B, «WC</w:t>
      </w:r>
      <w:r w:rsidR="00CB3D50">
        <w:t>–</w:t>
      </w:r>
      <w:r w:rsidRPr="00A27084">
        <w:t>CS» для фар класса С, «WC</w:t>
      </w:r>
      <w:r w:rsidR="00CB3D50">
        <w:t>–</w:t>
      </w:r>
      <w:r w:rsidRPr="00A27084">
        <w:t>DS» для фар класса</w:t>
      </w:r>
      <w:r w:rsidR="00794909" w:rsidRPr="00A27084">
        <w:t> </w:t>
      </w:r>
      <w:r w:rsidRPr="00A27084">
        <w:t>D или «WC</w:t>
      </w:r>
      <w:r w:rsidR="00CB3D50">
        <w:t>–</w:t>
      </w:r>
      <w:r w:rsidRPr="00A27084">
        <w:t>ES» для фар класса Е;</w:t>
      </w:r>
    </w:p>
    <w:p w14:paraId="1E02022C" w14:textId="7FD8ECC4" w:rsidR="00E65CE7" w:rsidRPr="00A27084" w:rsidRDefault="00E65CE7" w:rsidP="00E65CE7">
      <w:pPr>
        <w:pStyle w:val="SingleTxtGR"/>
        <w:tabs>
          <w:tab w:val="clear" w:pos="1701"/>
        </w:tabs>
        <w:ind w:left="2268" w:hanging="1134"/>
      </w:pPr>
      <w:r w:rsidRPr="00A27084">
        <w:t>4.2.2.3</w:t>
      </w:r>
      <w:r w:rsidRPr="00A27084">
        <w:tab/>
        <w:t>на фарах, отвечающих требованиям настоящих Правил только в отношении луча дальнего света, буквы «R</w:t>
      </w:r>
      <w:r w:rsidR="00DD656F">
        <w:t>–</w:t>
      </w:r>
      <w:r w:rsidRPr="00A27084">
        <w:t xml:space="preserve">BS» для фар класса B, </w:t>
      </w:r>
      <w:r w:rsidR="00DD656F">
        <w:br/>
      </w:r>
      <w:r w:rsidRPr="00A27084">
        <w:t>«WR</w:t>
      </w:r>
      <w:r w:rsidR="00CB3D50">
        <w:t>–</w:t>
      </w:r>
      <w:r w:rsidRPr="00A27084">
        <w:t>CS» для фар класса С, «WR</w:t>
      </w:r>
      <w:r w:rsidR="00DD656F">
        <w:t>–</w:t>
      </w:r>
      <w:r w:rsidRPr="00A27084">
        <w:t>DS» для фар класса D или «WR</w:t>
      </w:r>
      <w:r w:rsidR="00CB3D50">
        <w:t>–</w:t>
      </w:r>
      <w:r w:rsidRPr="00A27084">
        <w:t>ES» для фар класса Е;</w:t>
      </w:r>
    </w:p>
    <w:p w14:paraId="4E1A2694" w14:textId="4FE1DD21" w:rsidR="00E65CE7" w:rsidRPr="00A27084" w:rsidRDefault="00E65CE7" w:rsidP="00E65CE7">
      <w:pPr>
        <w:pStyle w:val="SingleTxtGR"/>
        <w:tabs>
          <w:tab w:val="clear" w:pos="1701"/>
        </w:tabs>
        <w:ind w:left="2268" w:hanging="1134"/>
      </w:pPr>
      <w:r w:rsidRPr="00A27084">
        <w:lastRenderedPageBreak/>
        <w:t>4.2.2.4</w:t>
      </w:r>
      <w:r w:rsidRPr="00A27084">
        <w:tab/>
        <w:t>на фарах, отвечающих требованиям настоящих Правил как в отношении луча ближнего, так и дальнего света, буквы «CR</w:t>
      </w:r>
      <w:r w:rsidR="00DD656F">
        <w:t>–</w:t>
      </w:r>
      <w:r w:rsidRPr="00A27084">
        <w:t>BS» для фар класса B, «WCR</w:t>
      </w:r>
      <w:r w:rsidR="00DD656F">
        <w:t>–</w:t>
      </w:r>
      <w:r w:rsidRPr="00A27084">
        <w:t>CS» для фар класса С, «WCR</w:t>
      </w:r>
      <w:r w:rsidR="00DD656F">
        <w:t>–</w:t>
      </w:r>
      <w:r w:rsidRPr="00A27084">
        <w:t xml:space="preserve">DS» для фар класса D или </w:t>
      </w:r>
      <w:r w:rsidR="00DD656F">
        <w:br/>
      </w:r>
      <w:r w:rsidRPr="00A27084">
        <w:t>«WCR</w:t>
      </w:r>
      <w:r w:rsidR="00DD656F">
        <w:t>–</w:t>
      </w:r>
      <w:r w:rsidRPr="00A27084">
        <w:t>ES» для фар класса Е;</w:t>
      </w:r>
    </w:p>
    <w:p w14:paraId="5C46D860" w14:textId="77777777" w:rsidR="00E65CE7" w:rsidRPr="00A27084" w:rsidRDefault="00E65CE7" w:rsidP="00E65CE7">
      <w:pPr>
        <w:pStyle w:val="SingleTxtGR"/>
        <w:tabs>
          <w:tab w:val="clear" w:pos="1701"/>
        </w:tabs>
        <w:ind w:left="2268" w:hanging="1134"/>
      </w:pPr>
      <w:r w:rsidRPr="00A27084">
        <w:t>4.2.2.5</w:t>
      </w:r>
      <w:r w:rsidRPr="00A27084">
        <w:tab/>
        <w:t>на фарах с рассеивателями из пластических материалов рядом с обозначениями, предписанными в пунктах 4.2.1 и 4.2.2 выше, сочетание букв «PL»;</w:t>
      </w:r>
    </w:p>
    <w:p w14:paraId="24E7C833" w14:textId="77777777" w:rsidR="00E65CE7" w:rsidRPr="00A27084" w:rsidRDefault="00E65CE7" w:rsidP="00E65CE7">
      <w:pPr>
        <w:pStyle w:val="SingleTxtGR"/>
        <w:tabs>
          <w:tab w:val="clear" w:pos="1701"/>
        </w:tabs>
        <w:ind w:left="2268" w:hanging="1134"/>
      </w:pPr>
      <w:r w:rsidRPr="00A27084">
        <w:t>4.2.2.6</w:t>
      </w:r>
      <w:r w:rsidRPr="00A27084">
        <w:tab/>
        <w:t>на фарах, не относящихся к классу А и отвечающих требованиям настоящих Правил в отношении луча дальнего света, показатель максимальной силы света, выраженной контрольным знаком, как он определен в пункте 6.3.4 ниже, помещаемый рядом с кругом, в котором проставлена буква «Е».</w:t>
      </w:r>
    </w:p>
    <w:p w14:paraId="6AF80086" w14:textId="637E65B3" w:rsidR="00E65CE7" w:rsidRPr="00A27084" w:rsidRDefault="00E65CE7" w:rsidP="00E65CE7">
      <w:pPr>
        <w:pStyle w:val="SingleTxtGR"/>
        <w:tabs>
          <w:tab w:val="clear" w:pos="1701"/>
        </w:tabs>
        <w:ind w:left="2268" w:hanging="1134"/>
      </w:pPr>
      <w:r w:rsidRPr="00A27084">
        <w:t>4.2.3</w:t>
      </w:r>
      <w:r w:rsidRPr="00A27084">
        <w:tab/>
        <w:t>В любом случае соответствующий режим работы в ходе процедуры испытания в соответствии с пунктом 1.1.1.1 приложения 4 и допустимое(</w:t>
      </w:r>
      <w:proofErr w:type="spellStart"/>
      <w:r w:rsidRPr="00A27084">
        <w:t>ые</w:t>
      </w:r>
      <w:proofErr w:type="spellEnd"/>
      <w:r w:rsidRPr="00A27084">
        <w:t>) напряжение(я) в соответствии с</w:t>
      </w:r>
      <w:r w:rsidR="00D40357" w:rsidRPr="00A27084">
        <w:t xml:space="preserve"> </w:t>
      </w:r>
      <w:r w:rsidRPr="00A27084">
        <w:t>пунктом 1.1.1.2 приложения 4 указывают в свидетельствах об официальном утверждении, а также в карточке сообщения, направляемой странам, являющимся Договаривающимися сторонами Соглашения и применяющим настоящие Правила.</w:t>
      </w:r>
    </w:p>
    <w:p w14:paraId="47391721" w14:textId="77777777" w:rsidR="00E65CE7" w:rsidRPr="00A27084" w:rsidRDefault="00E65CE7" w:rsidP="00E65CE7">
      <w:pPr>
        <w:pStyle w:val="SingleTxtGR"/>
        <w:tabs>
          <w:tab w:val="clear" w:pos="1701"/>
        </w:tabs>
        <w:ind w:left="2268" w:hanging="1134"/>
      </w:pPr>
      <w:r w:rsidRPr="00A27084">
        <w:tab/>
        <w:t>В соответствующих случаях на устройстве проставляют следующую маркировку:</w:t>
      </w:r>
    </w:p>
    <w:p w14:paraId="74392FF7" w14:textId="29D91230" w:rsidR="00E65CE7" w:rsidRPr="00A27084" w:rsidRDefault="00E65CE7" w:rsidP="00E65CE7">
      <w:pPr>
        <w:pStyle w:val="SingleTxtGR"/>
        <w:tabs>
          <w:tab w:val="clear" w:pos="1701"/>
        </w:tabs>
        <w:ind w:left="2268" w:hanging="1134"/>
      </w:pPr>
      <w:r w:rsidRPr="00A27084">
        <w:t>4.2.3.1</w:t>
      </w:r>
      <w:r w:rsidRPr="00A27084">
        <w:tab/>
        <w:t>на фарах, которые отвечают требованиям настоящих Правил и которые сконструированы таким образом, что лампа накаливания, газоразрядный источник света или модуль(и) СИД, создающий(е) ближний свет, не включаются одновременно с любым другим огнем, с</w:t>
      </w:r>
      <w:r w:rsidR="00D40357" w:rsidRPr="00A27084">
        <w:t xml:space="preserve"> </w:t>
      </w:r>
      <w:r w:rsidRPr="00A27084">
        <w:t>которым они могут быть совмещены, проставляют: наклонную черту (/), следующую за обозначением огня ближнего света в знаке официального утверждения.</w:t>
      </w:r>
    </w:p>
    <w:p w14:paraId="50F214E9" w14:textId="77777777" w:rsidR="00E65CE7" w:rsidRPr="00A27084" w:rsidRDefault="00E65CE7" w:rsidP="00E65CE7">
      <w:pPr>
        <w:pStyle w:val="SingleTxtGR"/>
        <w:tabs>
          <w:tab w:val="clear" w:pos="1701"/>
        </w:tabs>
        <w:ind w:left="2268" w:hanging="1134"/>
      </w:pPr>
      <w:r w:rsidRPr="00A27084">
        <w:t>4.2.4</w:t>
      </w:r>
      <w:r w:rsidRPr="00A27084">
        <w:tab/>
        <w:t>Рядом с указанными выше дополнительными обозначениями могут проставляться две цифры номера официального утверждения, которые указывают на серию поправок, включающих последние основные технические поправки, внесенные в Правила на момент предоставления официального утверждения, и стрелка, описанная в пункте 4.2.2.1.</w:t>
      </w:r>
    </w:p>
    <w:p w14:paraId="721903FC" w14:textId="77777777" w:rsidR="00E65CE7" w:rsidRPr="00A27084" w:rsidRDefault="00E65CE7" w:rsidP="00E65CE7">
      <w:pPr>
        <w:pStyle w:val="SingleTxtGR"/>
        <w:tabs>
          <w:tab w:val="clear" w:pos="1701"/>
        </w:tabs>
        <w:ind w:left="2268" w:hanging="1134"/>
      </w:pPr>
      <w:r w:rsidRPr="00A27084">
        <w:t>4.2.5</w:t>
      </w:r>
      <w:r w:rsidRPr="00A27084">
        <w:tab/>
        <w:t>Знаки и обозначения, упомянутые в пунктах 4.2.1 и 4.2.3 выше, должны быть четкими и нестираемыми. Они могут указываться на внутренней или внешней части (прозрачной или непрозрачной) фары, которая не может быть отделена от прозрачной части фары, испускающей свет. В любом случае они должны быть видимы, когда фара установлена на транспортном средстве или когда какая-либо подвижная часть находится в открытом положении.</w:t>
      </w:r>
    </w:p>
    <w:p w14:paraId="44BAD67A" w14:textId="77777777" w:rsidR="00E65CE7" w:rsidRPr="00A27084" w:rsidRDefault="00E65CE7" w:rsidP="00E65CE7">
      <w:pPr>
        <w:pStyle w:val="SingleTxtGR"/>
        <w:tabs>
          <w:tab w:val="clear" w:pos="1701"/>
        </w:tabs>
        <w:ind w:left="2268" w:hanging="1134"/>
      </w:pPr>
      <w:r w:rsidRPr="00A27084">
        <w:t>4.3</w:t>
      </w:r>
      <w:r w:rsidRPr="00A27084">
        <w:tab/>
        <w:t>Схема знака официального утверждения</w:t>
      </w:r>
    </w:p>
    <w:p w14:paraId="4EC2F0F1" w14:textId="77777777" w:rsidR="00E65CE7" w:rsidRPr="00A27084" w:rsidRDefault="00E65CE7" w:rsidP="00E65CE7">
      <w:pPr>
        <w:pStyle w:val="SingleTxtGR"/>
        <w:tabs>
          <w:tab w:val="clear" w:pos="1701"/>
        </w:tabs>
        <w:ind w:left="2268" w:hanging="1134"/>
      </w:pPr>
      <w:r w:rsidRPr="00A27084">
        <w:t>4.3.1</w:t>
      </w:r>
      <w:r w:rsidRPr="00A27084">
        <w:tab/>
        <w:t>Примеры схем знака официального утверждения и вышеупомянутых дополнительных обозначений приведены на рис. 1−15 в приложении 2 к настоящим Правилам.</w:t>
      </w:r>
    </w:p>
    <w:p w14:paraId="27A23999" w14:textId="77777777" w:rsidR="00E65CE7" w:rsidRPr="00A27084" w:rsidRDefault="00E65CE7" w:rsidP="00E65CE7">
      <w:pPr>
        <w:pStyle w:val="SingleTxtGR"/>
        <w:tabs>
          <w:tab w:val="clear" w:pos="1701"/>
        </w:tabs>
        <w:ind w:left="2268" w:hanging="1134"/>
      </w:pPr>
      <w:r w:rsidRPr="00A27084">
        <w:t>4.3.2</w:t>
      </w:r>
      <w:r w:rsidRPr="00A27084">
        <w:tab/>
        <w:t>Сгруппированные, комбинированные или совмещенные фары:</w:t>
      </w:r>
    </w:p>
    <w:p w14:paraId="15887994" w14:textId="77777777" w:rsidR="00E65CE7" w:rsidRPr="00A27084" w:rsidRDefault="00E65CE7" w:rsidP="00E65CE7">
      <w:pPr>
        <w:pStyle w:val="SingleTxtGR"/>
        <w:tabs>
          <w:tab w:val="clear" w:pos="1701"/>
        </w:tabs>
        <w:ind w:left="2268" w:hanging="1134"/>
      </w:pPr>
      <w:r w:rsidRPr="00A27084">
        <w:t>4.3.2.1</w:t>
      </w:r>
      <w:r w:rsidRPr="00A27084">
        <w:tab/>
        <w:t>если установлено, что сгруппированные, комбинированные или совмещенные фары отвечают требованиям нескольких правил, то может быть нанесен единый международный знак официального утверждения, состоящий из круга с проставленной в нем буквой «Е», за которой следует отличительный номер страны, предоставившей официальное утверждение, и номера официального утверждения. Этот знак официального утверждения может быть расположен в любом месте на сгруппированных, комбинированных или совмещенных фарах при условии, что:</w:t>
      </w:r>
    </w:p>
    <w:p w14:paraId="2FACD1D2" w14:textId="77777777" w:rsidR="00E65CE7" w:rsidRPr="00A27084" w:rsidRDefault="00E65CE7" w:rsidP="00E65CE7">
      <w:pPr>
        <w:pStyle w:val="SingleTxtGR"/>
        <w:tabs>
          <w:tab w:val="clear" w:pos="1701"/>
        </w:tabs>
        <w:ind w:left="2268" w:hanging="1134"/>
      </w:pPr>
      <w:r w:rsidRPr="00A27084">
        <w:lastRenderedPageBreak/>
        <w:t>4.3.2.1.1</w:t>
      </w:r>
      <w:r w:rsidRPr="00A27084">
        <w:tab/>
        <w:t>он хорошо видим, как это указано в пункте 4.2.5;</w:t>
      </w:r>
    </w:p>
    <w:p w14:paraId="13FA41D4" w14:textId="77777777" w:rsidR="00E65CE7" w:rsidRPr="00A27084" w:rsidRDefault="00E65CE7" w:rsidP="00E65CE7">
      <w:pPr>
        <w:pStyle w:val="SingleTxtGR"/>
        <w:tabs>
          <w:tab w:val="clear" w:pos="1701"/>
        </w:tabs>
        <w:ind w:left="2268" w:hanging="1134"/>
      </w:pPr>
      <w:r w:rsidRPr="00A27084">
        <w:t>4.3.2.1.2</w:t>
      </w:r>
      <w:r w:rsidRPr="00A27084">
        <w:tab/>
        <w:t xml:space="preserve">ни одна из </w:t>
      </w:r>
      <w:proofErr w:type="spellStart"/>
      <w:r w:rsidRPr="00A27084">
        <w:t>светоиспускающих</w:t>
      </w:r>
      <w:proofErr w:type="spellEnd"/>
      <w:r w:rsidRPr="00A27084">
        <w:t xml:space="preserve"> частей сгруппированных, комбинированных или совмещенных огней не может быть снята без удаления знака официального утверждения.</w:t>
      </w:r>
    </w:p>
    <w:p w14:paraId="02BC2202" w14:textId="77777777" w:rsidR="00E65CE7" w:rsidRPr="00A27084" w:rsidRDefault="00E65CE7" w:rsidP="00E65CE7">
      <w:pPr>
        <w:pStyle w:val="SingleTxtGR"/>
        <w:tabs>
          <w:tab w:val="clear" w:pos="1701"/>
        </w:tabs>
        <w:ind w:left="2268" w:hanging="1134"/>
      </w:pPr>
      <w:r w:rsidRPr="00A27084">
        <w:t>4.3.2.2</w:t>
      </w:r>
      <w:r w:rsidRPr="00A27084">
        <w:tab/>
        <w:t>Отличительное обозначение для каждой фары, соответствующее каждому правилу, согласно которому было предоставлено официальное утверждение, вместе с соответствующей серией поправок, включающих последние основные технические поправки, внесенные в Правила на момент предоставления официального утверждения, и в случае необходимости требуемую стрелку проставляют:</w:t>
      </w:r>
    </w:p>
    <w:p w14:paraId="06715EDA" w14:textId="77777777" w:rsidR="00E65CE7" w:rsidRPr="00A27084" w:rsidRDefault="00E65CE7" w:rsidP="00E65CE7">
      <w:pPr>
        <w:pStyle w:val="SingleTxtGR"/>
        <w:tabs>
          <w:tab w:val="clear" w:pos="1701"/>
        </w:tabs>
        <w:ind w:left="2268" w:hanging="1134"/>
      </w:pPr>
      <w:r w:rsidRPr="00A27084">
        <w:t>4.3.2.2.1</w:t>
      </w:r>
      <w:r w:rsidRPr="00A27084">
        <w:tab/>
        <w:t xml:space="preserve">либо на соответствующей </w:t>
      </w:r>
      <w:proofErr w:type="spellStart"/>
      <w:r w:rsidRPr="00A27084">
        <w:t>светоиспускающей</w:t>
      </w:r>
      <w:proofErr w:type="spellEnd"/>
      <w:r w:rsidRPr="00A27084">
        <w:t xml:space="preserve"> поверхности, </w:t>
      </w:r>
    </w:p>
    <w:p w14:paraId="4650868C" w14:textId="77777777" w:rsidR="00E65CE7" w:rsidRPr="00A27084" w:rsidRDefault="00E65CE7" w:rsidP="00E65CE7">
      <w:pPr>
        <w:pStyle w:val="SingleTxtGR"/>
        <w:tabs>
          <w:tab w:val="clear" w:pos="1701"/>
        </w:tabs>
        <w:ind w:left="2268" w:hanging="1134"/>
      </w:pPr>
      <w:r w:rsidRPr="00A27084">
        <w:t>4.3.2.2.2</w:t>
      </w:r>
      <w:r w:rsidRPr="00A27084">
        <w:tab/>
        <w:t>либо в группе таким образом, что каждая из сгруппированных, комбинированных или совмещенных фар может быть четко определена.</w:t>
      </w:r>
    </w:p>
    <w:p w14:paraId="1A467FEB" w14:textId="77777777" w:rsidR="00E65CE7" w:rsidRPr="00A27084" w:rsidRDefault="00E65CE7" w:rsidP="00E65CE7">
      <w:pPr>
        <w:pStyle w:val="SingleTxtGR"/>
        <w:tabs>
          <w:tab w:val="clear" w:pos="1701"/>
        </w:tabs>
        <w:ind w:left="2268" w:hanging="1134"/>
      </w:pPr>
      <w:r w:rsidRPr="00A27084">
        <w:t>4.3.2.3</w:t>
      </w:r>
      <w:r w:rsidRPr="00A27084">
        <w:tab/>
        <w:t>Размер компонентов единого знака официального утверждения должен быть не меньше минимального размера, предписанного для самого малого из отдельных знаков правилами, согласно которым было предоставлено официальное утверждение.</w:t>
      </w:r>
    </w:p>
    <w:p w14:paraId="1DA6277A" w14:textId="77777777" w:rsidR="00E65CE7" w:rsidRPr="00A27084" w:rsidRDefault="00E65CE7" w:rsidP="00E65CE7">
      <w:pPr>
        <w:pStyle w:val="SingleTxtGR"/>
        <w:tabs>
          <w:tab w:val="clear" w:pos="1701"/>
        </w:tabs>
        <w:ind w:left="2268" w:hanging="1134"/>
      </w:pPr>
      <w:r w:rsidRPr="00A27084">
        <w:t>4.3.2.4</w:t>
      </w:r>
      <w:r w:rsidRPr="00A27084">
        <w:tab/>
        <w:t>Номер официального утверждения присваивают каждому официально утвержденному типу. Одна и та же Договаривающаяся сторона не может присвоить этот номер другому типу сгруппированных, комбинированных или совмещенных фар, охватываемых настоящими Правилами.</w:t>
      </w:r>
    </w:p>
    <w:p w14:paraId="0A452347" w14:textId="77777777" w:rsidR="00E65CE7" w:rsidRPr="00A27084" w:rsidRDefault="00E65CE7" w:rsidP="00E65CE7">
      <w:pPr>
        <w:pStyle w:val="SingleTxtGR"/>
        <w:tabs>
          <w:tab w:val="clear" w:pos="1701"/>
        </w:tabs>
        <w:ind w:left="2268" w:hanging="1134"/>
      </w:pPr>
      <w:r w:rsidRPr="00A27084">
        <w:t>4.3.2.5</w:t>
      </w:r>
      <w:r w:rsidRPr="00A27084">
        <w:tab/>
        <w:t>Примеры схемы знаков официального утверждения сгруппированных, комбинированных или совмещенных огней со всеми вышеупомянутыми дополнительными обозначениями приведены на рис. 13 в приложении 2 к настоящим Правилам.</w:t>
      </w:r>
    </w:p>
    <w:p w14:paraId="196717DD" w14:textId="77777777" w:rsidR="00E65CE7" w:rsidRPr="00A27084" w:rsidRDefault="00E65CE7" w:rsidP="00E65CE7">
      <w:pPr>
        <w:pStyle w:val="SingleTxtGR"/>
        <w:tabs>
          <w:tab w:val="clear" w:pos="1701"/>
        </w:tabs>
        <w:ind w:left="2268" w:hanging="1134"/>
      </w:pPr>
      <w:r w:rsidRPr="00A27084">
        <w:t>4.3.3</w:t>
      </w:r>
      <w:r w:rsidRPr="00A27084">
        <w:tab/>
        <w:t>Огни, отражатели которых используются для различных типов фар и которые могут быть совмещены или сгруппированы с другими огнями:</w:t>
      </w:r>
    </w:p>
    <w:p w14:paraId="230B2E30" w14:textId="77777777" w:rsidR="00E65CE7" w:rsidRPr="00A27084" w:rsidRDefault="00E65CE7" w:rsidP="00E65CE7">
      <w:pPr>
        <w:pStyle w:val="SingleTxtGR"/>
        <w:tabs>
          <w:tab w:val="clear" w:pos="1701"/>
        </w:tabs>
        <w:ind w:left="2268" w:hanging="1134"/>
      </w:pPr>
      <w:r w:rsidRPr="00A27084">
        <w:tab/>
        <w:t>применяются положения, изложенные в пункте 4.3.2 выше.</w:t>
      </w:r>
    </w:p>
    <w:p w14:paraId="7EF7A40D" w14:textId="77777777" w:rsidR="00E65CE7" w:rsidRPr="00A27084" w:rsidRDefault="00E65CE7" w:rsidP="00E65CE7">
      <w:pPr>
        <w:pStyle w:val="SingleTxtGR"/>
        <w:tabs>
          <w:tab w:val="clear" w:pos="1701"/>
        </w:tabs>
        <w:ind w:left="2268" w:hanging="1134"/>
      </w:pPr>
      <w:r w:rsidRPr="00A27084">
        <w:t>4.3.3.1</w:t>
      </w:r>
      <w:r w:rsidRPr="00A27084">
        <w:tab/>
        <w:t>Кроме того, если используется один и тот же отражатель, на нем могут быть проставлены иные знаки официального утверждения, относящиеся к различным типам фар или группам огней, при условии, что основной корпус фары, даже если его нельзя отделить от отражателей, включает также место, описанное в пункте 3.2 выше, и на нем проставлен знак официального утверждения его фактических функций. Если различные типы фар имеют один и тот же основной корпус, то на последнем могут быть нанесены разные знаки официального утверждения.</w:t>
      </w:r>
    </w:p>
    <w:p w14:paraId="7D5D84E6" w14:textId="77777777" w:rsidR="00E65CE7" w:rsidRPr="00A27084" w:rsidRDefault="00E65CE7" w:rsidP="00E65CE7">
      <w:pPr>
        <w:pStyle w:val="SingleTxtGR"/>
        <w:tabs>
          <w:tab w:val="clear" w:pos="1701"/>
        </w:tabs>
        <w:ind w:left="2268" w:hanging="1134"/>
      </w:pPr>
      <w:r w:rsidRPr="00A27084">
        <w:t>4.3.3.2</w:t>
      </w:r>
      <w:r w:rsidRPr="00A27084">
        <w:tab/>
        <w:t>Примеры схемы знаков официального утверждения для огней, упомянутых выше, приведены на рисунке 14 в приложении 2 к настоящим Правилам.</w:t>
      </w:r>
    </w:p>
    <w:p w14:paraId="07C06744" w14:textId="77777777" w:rsidR="00E65CE7" w:rsidRPr="00A27084" w:rsidRDefault="00E65CE7" w:rsidP="00D40357">
      <w:pPr>
        <w:pStyle w:val="HChG"/>
        <w:tabs>
          <w:tab w:val="clear" w:pos="851"/>
          <w:tab w:val="left" w:pos="2268"/>
        </w:tabs>
        <w:ind w:left="2268"/>
      </w:pPr>
      <w:bookmarkStart w:id="9" w:name="_Toc138173018"/>
      <w:r w:rsidRPr="00A27084">
        <w:t>5.</w:t>
      </w:r>
      <w:r w:rsidRPr="00A27084">
        <w:tab/>
      </w:r>
      <w:r w:rsidRPr="00A27084">
        <w:tab/>
        <w:t>Общие технические требования</w:t>
      </w:r>
      <w:r w:rsidRPr="00A27084">
        <w:rPr>
          <w:rStyle w:val="ab"/>
          <w:b w:val="0"/>
          <w:sz w:val="20"/>
        </w:rPr>
        <w:footnoteReference w:id="8"/>
      </w:r>
      <w:bookmarkEnd w:id="9"/>
    </w:p>
    <w:p w14:paraId="7B464AFB" w14:textId="4479DACA" w:rsidR="00E65CE7" w:rsidRPr="00A27084" w:rsidRDefault="00E65CE7" w:rsidP="00E65CE7">
      <w:pPr>
        <w:pStyle w:val="SingleTxtGR"/>
        <w:ind w:left="2268"/>
      </w:pPr>
      <w:r w:rsidRPr="00A27084">
        <w:t>К настоящим Правилам применяют требования, предусмотренные в пункте 5 «Общие технические требования», пункте 6 «Отдельные технические требования» и приложениях, на которые сделаны ссылки в вышеназванных пунктах правил ООН №</w:t>
      </w:r>
      <w:r w:rsidR="00D40357" w:rsidRPr="00A27084">
        <w:t>№ </w:t>
      </w:r>
      <w:r w:rsidRPr="00A27084">
        <w:t>53, 74 или 86 и серий поправок к ним, действующих на момент подачи заявки на официальное утверждение типа огня.</w:t>
      </w:r>
    </w:p>
    <w:p w14:paraId="52B770A0" w14:textId="77777777" w:rsidR="00E65CE7" w:rsidRPr="00A27084" w:rsidRDefault="00E65CE7" w:rsidP="00E65CE7">
      <w:pPr>
        <w:pStyle w:val="SingleTxtGR"/>
        <w:ind w:left="2268"/>
        <w:rPr>
          <w:lang w:eastAsia="ru-RU"/>
        </w:rPr>
      </w:pPr>
      <w:r w:rsidRPr="00A27084">
        <w:lastRenderedPageBreak/>
        <w:t>Если возможно проведение проверки огня в момент официального утверждения его типа, то применяют требования, касающиеся каждого огня и категории/й транспортных средств, для использования на которых предназначен данный огонь.</w:t>
      </w:r>
    </w:p>
    <w:p w14:paraId="62688443" w14:textId="77777777" w:rsidR="00E65CE7" w:rsidRPr="00A27084" w:rsidRDefault="00E65CE7" w:rsidP="00E65CE7">
      <w:pPr>
        <w:pStyle w:val="SingleTxtGR"/>
        <w:tabs>
          <w:tab w:val="clear" w:pos="1701"/>
        </w:tabs>
        <w:ind w:left="2268" w:hanging="1134"/>
      </w:pPr>
      <w:r w:rsidRPr="00A27084">
        <w:t>5.1</w:t>
      </w:r>
      <w:r w:rsidRPr="00A27084">
        <w:tab/>
        <w:t>Каждый образец должен отвечать техническим требованиям, приведенным в пунктах 6–8 ниже.</w:t>
      </w:r>
    </w:p>
    <w:p w14:paraId="5EA6EBE2" w14:textId="5571EFE6" w:rsidR="00E65CE7" w:rsidRPr="00A27084" w:rsidRDefault="00E65CE7" w:rsidP="00E65CE7">
      <w:pPr>
        <w:pStyle w:val="SingleTxtGR"/>
        <w:tabs>
          <w:tab w:val="clear" w:pos="1701"/>
        </w:tabs>
        <w:ind w:left="2268" w:hanging="1134"/>
      </w:pPr>
      <w:r w:rsidRPr="00A27084">
        <w:t>5.2</w:t>
      </w:r>
      <w:r w:rsidRPr="00A27084">
        <w:tab/>
        <w:t xml:space="preserve">Фары должны быть изготовлены таким образом, чтобы при их нормальном использовании и независимо от вибрации, которой они могут при этом подвергаться, обеспечивалось их исправное </w:t>
      </w:r>
      <w:proofErr w:type="gramStart"/>
      <w:r w:rsidRPr="00A27084">
        <w:t>функционировани</w:t>
      </w:r>
      <w:r w:rsidR="00794909" w:rsidRPr="00A27084">
        <w:t>е</w:t>
      </w:r>
      <w:proofErr w:type="gramEnd"/>
      <w:r w:rsidRPr="00A27084">
        <w:t xml:space="preserve"> и чтобы они сохраняли предписанные фотометрические характеристики.</w:t>
      </w:r>
    </w:p>
    <w:p w14:paraId="44B42C5F" w14:textId="0F0D3FE5" w:rsidR="00E65CE7" w:rsidRPr="00A27084" w:rsidRDefault="00E65CE7" w:rsidP="00E65CE7">
      <w:pPr>
        <w:pStyle w:val="SingleTxtGR"/>
        <w:tabs>
          <w:tab w:val="clear" w:pos="1701"/>
        </w:tabs>
        <w:ind w:left="2268" w:hanging="1134"/>
      </w:pPr>
      <w:r w:rsidRPr="00A27084">
        <w:t>5.2.1</w:t>
      </w:r>
      <w:r w:rsidRPr="00A27084">
        <w:tab/>
        <w:t xml:space="preserve">Фары должны оборудоваться устройством, позволяющим производить предписанную регулировку фар на транспортном средстве в соответствии с применяемыми к ним требованиями. Такое устройство может обеспечивать или не обеспечивать горизонтальную регулировку при условии, что фары сконструированы таким образом, что они могут сохранять правильное горизонтальное направление даже после регулировки вертикального направления. Такое устройство может не устанавливаться на фарах, на которых нельзя отделить отражатель </w:t>
      </w:r>
      <w:r w:rsidR="00794909" w:rsidRPr="00A27084">
        <w:br/>
      </w:r>
      <w:r w:rsidRPr="00A27084">
        <w:t>от смягчающего рассеивателя, если использование таких фар ограничивается транспортными средствами, на которых регулировка фар обеспечивается другими способами.</w:t>
      </w:r>
    </w:p>
    <w:p w14:paraId="4F17083C" w14:textId="77777777" w:rsidR="00E65CE7" w:rsidRPr="00A27084" w:rsidRDefault="00E65CE7" w:rsidP="00E65CE7">
      <w:pPr>
        <w:pStyle w:val="SingleTxtGR"/>
        <w:tabs>
          <w:tab w:val="clear" w:pos="1701"/>
        </w:tabs>
        <w:ind w:left="2268" w:hanging="1134"/>
      </w:pPr>
      <w:r w:rsidRPr="00A27084">
        <w:tab/>
        <w:t>Если фары ближнего света и фары дальнего света, каждая из которых имеет собственную(</w:t>
      </w:r>
      <w:proofErr w:type="spellStart"/>
      <w:r w:rsidRPr="00A27084">
        <w:t>ые</w:t>
      </w:r>
      <w:proofErr w:type="spellEnd"/>
      <w:r w:rsidRPr="00A27084">
        <w:t>) лампу(ы) накаливания, газоразрядный источник света или модуль(и) СИД, сгруппированы в одном устройстве, то регулировочное устройство должно позволять производить надлежащую регулировку каждой из этих фар в отдельности.</w:t>
      </w:r>
    </w:p>
    <w:p w14:paraId="41A3C9D4" w14:textId="77777777" w:rsidR="00E65CE7" w:rsidRPr="00A27084" w:rsidRDefault="00E65CE7" w:rsidP="00E65CE7">
      <w:pPr>
        <w:pStyle w:val="SingleTxtGR"/>
        <w:tabs>
          <w:tab w:val="clear" w:pos="1701"/>
        </w:tabs>
        <w:ind w:left="2268" w:hanging="1134"/>
      </w:pPr>
      <w:r w:rsidRPr="00A27084">
        <w:t>5.2.2</w:t>
      </w:r>
      <w:r w:rsidRPr="00A27084">
        <w:tab/>
        <w:t xml:space="preserve">Однако это положение не применяют к фарам в сборе с неразъемными отражателями. В отношении этого типа фар должны применяться требования пункта 6.3 настоящих Правил. </w:t>
      </w:r>
    </w:p>
    <w:p w14:paraId="4382904C" w14:textId="77777777" w:rsidR="00E65CE7" w:rsidRPr="00A27084" w:rsidRDefault="00E65CE7" w:rsidP="00E65CE7">
      <w:pPr>
        <w:pStyle w:val="SingleTxtGR"/>
        <w:tabs>
          <w:tab w:val="clear" w:pos="1701"/>
        </w:tabs>
        <w:ind w:left="2268" w:hanging="1134"/>
      </w:pPr>
      <w:r w:rsidRPr="00A27084">
        <w:t>5.3</w:t>
      </w:r>
      <w:r w:rsidRPr="00A27084">
        <w:tab/>
        <w:t>Класс А, В, С или D</w:t>
      </w:r>
    </w:p>
    <w:p w14:paraId="02E69BFD" w14:textId="3F8A8E4B" w:rsidR="00E65CE7" w:rsidRPr="00A27084" w:rsidRDefault="00E65CE7" w:rsidP="00E65CE7">
      <w:pPr>
        <w:pStyle w:val="SingleTxtGR"/>
        <w:ind w:left="2268" w:hanging="1134"/>
      </w:pPr>
      <w:r w:rsidRPr="00A27084">
        <w:t>5.3.1</w:t>
      </w:r>
      <w:r w:rsidRPr="00A27084">
        <w:tab/>
      </w:r>
      <w:r w:rsidRPr="00A27084">
        <w:tab/>
        <w:t>Фары оснащают только источником(</w:t>
      </w:r>
      <w:proofErr w:type="spellStart"/>
      <w:r w:rsidRPr="00A27084">
        <w:t>ами</w:t>
      </w:r>
      <w:proofErr w:type="spellEnd"/>
      <w:r w:rsidRPr="00A27084">
        <w:t xml:space="preserve">) света с нитью накала, официально утвержденным(и) на основании Правил </w:t>
      </w:r>
      <w:r w:rsidR="00D40357" w:rsidRPr="00A27084">
        <w:t>№ </w:t>
      </w:r>
      <w:r w:rsidRPr="00A27084">
        <w:t>37 ООН, и/или модулем(</w:t>
      </w:r>
      <w:proofErr w:type="spellStart"/>
      <w:r w:rsidRPr="00A27084">
        <w:t>ями</w:t>
      </w:r>
      <w:proofErr w:type="spellEnd"/>
      <w:r w:rsidRPr="00A27084">
        <w:t>) СИД.</w:t>
      </w:r>
    </w:p>
    <w:p w14:paraId="63FAED5C" w14:textId="1A88B47D" w:rsidR="00E65CE7" w:rsidRPr="00A27084" w:rsidRDefault="00E65CE7" w:rsidP="00E65CE7">
      <w:pPr>
        <w:pStyle w:val="SingleTxtGR"/>
        <w:ind w:left="2268" w:hanging="1134"/>
      </w:pPr>
      <w:r w:rsidRPr="00A27084">
        <w:tab/>
      </w:r>
      <w:r w:rsidRPr="00A27084">
        <w:tab/>
        <w:t>В случае использования дополнительного(</w:t>
      </w:r>
      <w:proofErr w:type="spellStart"/>
      <w:r w:rsidRPr="00A27084">
        <w:t>ых</w:t>
      </w:r>
      <w:proofErr w:type="spellEnd"/>
      <w:r w:rsidRPr="00A27084">
        <w:t>) источника(</w:t>
      </w:r>
      <w:proofErr w:type="spellStart"/>
      <w:r w:rsidRPr="00A27084">
        <w:t>ов</w:t>
      </w:r>
      <w:proofErr w:type="spellEnd"/>
      <w:r w:rsidRPr="00A27084">
        <w:t>) света и/или дополнительного(</w:t>
      </w:r>
      <w:proofErr w:type="spellStart"/>
      <w:r w:rsidRPr="00A27084">
        <w:t>ых</w:t>
      </w:r>
      <w:proofErr w:type="spellEnd"/>
      <w:r w:rsidRPr="00A27084">
        <w:t>) светового(</w:t>
      </w:r>
      <w:proofErr w:type="spellStart"/>
      <w:r w:rsidRPr="00A27084">
        <w:t>ых</w:t>
      </w:r>
      <w:proofErr w:type="spellEnd"/>
      <w:r w:rsidRPr="00A27084">
        <w:t>) модуля(ей) для обеспечения поворотного освещения дополнительный(е) источник(и) света должен (должны) соответствовать официально утвержденным источникам света с нитью накала и дополнительный(е) световой(</w:t>
      </w:r>
      <w:proofErr w:type="spellStart"/>
      <w:r w:rsidRPr="00A27084">
        <w:t>ые</w:t>
      </w:r>
      <w:proofErr w:type="spellEnd"/>
      <w:r w:rsidRPr="00A27084">
        <w:t>) модуль(и) должен (должны) быть оснащен(ы) только официально утвержденным(и) источником(</w:t>
      </w:r>
      <w:proofErr w:type="spellStart"/>
      <w:r w:rsidRPr="00A27084">
        <w:t>ами</w:t>
      </w:r>
      <w:proofErr w:type="spellEnd"/>
      <w:r w:rsidRPr="00A27084">
        <w:t xml:space="preserve">) света с нитью накала, охватываемым(и) Правилами </w:t>
      </w:r>
      <w:r w:rsidR="00D40357" w:rsidRPr="00A27084">
        <w:t>№ </w:t>
      </w:r>
      <w:r w:rsidRPr="00A27084">
        <w:t>37 ООН, при условии, что в Правилах</w:t>
      </w:r>
      <w:r w:rsidR="00D40357" w:rsidRPr="00A27084">
        <w:t xml:space="preserve"> № </w:t>
      </w:r>
      <w:r w:rsidRPr="00A27084">
        <w:t>37 ООН и в сериях поправок к ним, действующих на момент подачи заявки на официальное утверждение типа, не предусмотрено никаких ограничений на использование поворотного освещения и/или модуля(ей) СИД.</w:t>
      </w:r>
    </w:p>
    <w:p w14:paraId="2C70C1F6" w14:textId="77777777" w:rsidR="00E65CE7" w:rsidRPr="00A27084" w:rsidRDefault="00E65CE7" w:rsidP="00E65CE7">
      <w:pPr>
        <w:pStyle w:val="SingleTxtGR"/>
        <w:ind w:left="2268" w:hanging="1134"/>
      </w:pPr>
      <w:r w:rsidRPr="00A27084">
        <w:t>5.3.2</w:t>
      </w:r>
      <w:r w:rsidRPr="00A27084">
        <w:tab/>
      </w:r>
      <w:r w:rsidRPr="00A27084">
        <w:tab/>
        <w:t>Можно использовать два источника света с нитью накала ближнего света и несколько источников света с нитью накала дальнего света.</w:t>
      </w:r>
    </w:p>
    <w:p w14:paraId="7CCDB52F" w14:textId="1F80BD2D" w:rsidR="00E65CE7" w:rsidRPr="00A27084" w:rsidRDefault="00E65CE7" w:rsidP="00E65CE7">
      <w:pPr>
        <w:pStyle w:val="SingleTxtGR"/>
        <w:ind w:left="2268"/>
      </w:pPr>
      <w:r w:rsidRPr="00A27084">
        <w:t xml:space="preserve">Может использоваться любая лампа накаливания, предусмотренная в Правилах </w:t>
      </w:r>
      <w:r w:rsidR="00D40357" w:rsidRPr="00A27084">
        <w:t>№ </w:t>
      </w:r>
      <w:r w:rsidRPr="00A27084">
        <w:t>37 ООН, при условии</w:t>
      </w:r>
      <w:r w:rsidR="00794909" w:rsidRPr="00A27084">
        <w:t>,</w:t>
      </w:r>
      <w:r w:rsidRPr="00A27084">
        <w:t xml:space="preserve"> что:</w:t>
      </w:r>
    </w:p>
    <w:p w14:paraId="7AACBC77" w14:textId="5D373B2F" w:rsidR="00E65CE7" w:rsidRPr="00A27084" w:rsidRDefault="00E65CE7" w:rsidP="00E65CE7">
      <w:pPr>
        <w:pStyle w:val="SingleTxtGR"/>
        <w:ind w:left="2835" w:hanging="1701"/>
      </w:pPr>
      <w:r w:rsidRPr="00A27084">
        <w:tab/>
      </w:r>
      <w:r w:rsidRPr="00A27084">
        <w:tab/>
        <w:t>а)</w:t>
      </w:r>
      <w:r w:rsidRPr="00A27084">
        <w:tab/>
        <w:t xml:space="preserve">в Правилах </w:t>
      </w:r>
      <w:r w:rsidR="00D40357" w:rsidRPr="00A27084">
        <w:t>№ </w:t>
      </w:r>
      <w:r w:rsidRPr="00A27084">
        <w:t>37 ООН и в сериях поправок к ним, действующих на момент подачи заявки на официальное утверждение, не предусмотрено никаких ограничений на ее использование;</w:t>
      </w:r>
    </w:p>
    <w:p w14:paraId="4FC70CC0" w14:textId="72C06C7A" w:rsidR="00E65CE7" w:rsidRPr="00A27084" w:rsidRDefault="00E65CE7" w:rsidP="00E65CE7">
      <w:pPr>
        <w:pStyle w:val="SingleTxtGR"/>
        <w:ind w:left="2835" w:hanging="1701"/>
      </w:pPr>
      <w:r w:rsidRPr="00A27084">
        <w:lastRenderedPageBreak/>
        <w:tab/>
      </w:r>
      <w:r w:rsidRPr="00A27084">
        <w:tab/>
        <w:t>b)</w:t>
      </w:r>
      <w:r w:rsidRPr="00A27084">
        <w:tab/>
        <w:t>для классов А и В ее общий контрольный световой поток при напряжении 13,2</w:t>
      </w:r>
      <w:r w:rsidR="00DF586A" w:rsidRPr="00A27084">
        <w:t> </w:t>
      </w:r>
      <w:r w:rsidRPr="00A27084">
        <w:t>B в случае основного луча ближнего света не превышает 900 лм;</w:t>
      </w:r>
    </w:p>
    <w:p w14:paraId="224114C4" w14:textId="58074E87" w:rsidR="00E65CE7" w:rsidRPr="00A27084" w:rsidRDefault="00E65CE7" w:rsidP="00E65CE7">
      <w:pPr>
        <w:pStyle w:val="SingleTxtGR"/>
        <w:ind w:left="2835" w:hanging="1701"/>
      </w:pPr>
      <w:r w:rsidRPr="00A27084">
        <w:tab/>
      </w:r>
      <w:r w:rsidRPr="00A27084">
        <w:tab/>
        <w:t>с)</w:t>
      </w:r>
      <w:r w:rsidRPr="00A27084">
        <w:tab/>
        <w:t>для классов С и D ее общий контрольный световой поток при напряжении 13,2</w:t>
      </w:r>
      <w:r w:rsidR="00DF586A" w:rsidRPr="00A27084">
        <w:t> </w:t>
      </w:r>
      <w:r w:rsidRPr="00A27084">
        <w:t xml:space="preserve">В </w:t>
      </w:r>
      <w:proofErr w:type="spellStart"/>
      <w:r w:rsidRPr="00A27084">
        <w:t>в</w:t>
      </w:r>
      <w:proofErr w:type="spellEnd"/>
      <w:r w:rsidRPr="00A27084">
        <w:t xml:space="preserve"> случае основного луча ближнего света не превышает 2000 лм.</w:t>
      </w:r>
    </w:p>
    <w:p w14:paraId="35C67613" w14:textId="28E61EDF" w:rsidR="00E65CE7" w:rsidRPr="00A27084" w:rsidRDefault="00E65CE7" w:rsidP="00E65CE7">
      <w:pPr>
        <w:pStyle w:val="SingleTxtGR"/>
        <w:tabs>
          <w:tab w:val="clear" w:pos="1701"/>
        </w:tabs>
        <w:ind w:left="2268" w:hanging="1134"/>
      </w:pPr>
      <w:r w:rsidRPr="00A27084">
        <w:tab/>
        <w:t>Конструкция устройства должна быть такой, чтобы лампа накаливания могла быть установлена только в правильном положении</w:t>
      </w:r>
      <w:r w:rsidRPr="00A27084">
        <w:rPr>
          <w:rStyle w:val="ab"/>
          <w:sz w:val="20"/>
        </w:rPr>
        <w:footnoteReference w:id="9"/>
      </w:r>
      <w:r w:rsidRPr="00A27084">
        <w:t>.</w:t>
      </w:r>
    </w:p>
    <w:p w14:paraId="19AC8CB3" w14:textId="77777777" w:rsidR="00E65CE7" w:rsidRPr="00A27084" w:rsidRDefault="00E65CE7" w:rsidP="00E65CE7">
      <w:pPr>
        <w:pStyle w:val="SingleTxtGR"/>
        <w:tabs>
          <w:tab w:val="clear" w:pos="1701"/>
        </w:tabs>
        <w:ind w:left="2268" w:hanging="1134"/>
      </w:pPr>
      <w:r w:rsidRPr="00A27084">
        <w:tab/>
        <w:t>Патрон лампы накаливания должен соответствовать характеристикам, указанным в публикации 60061 МЭК. Применяются спецификации патрона, относящиеся к используемой категории лампы накаливания.</w:t>
      </w:r>
    </w:p>
    <w:p w14:paraId="0B9E61AF" w14:textId="77777777" w:rsidR="00E65CE7" w:rsidRPr="00A27084" w:rsidRDefault="00E65CE7" w:rsidP="00E65CE7">
      <w:pPr>
        <w:pStyle w:val="SingleTxtGR"/>
      </w:pPr>
      <w:r w:rsidRPr="00A27084">
        <w:t>5.3.3</w:t>
      </w:r>
      <w:r w:rsidRPr="00A27084">
        <w:tab/>
      </w:r>
      <w:r w:rsidRPr="00A27084">
        <w:tab/>
        <w:t xml:space="preserve">Для фар, оснащенных </w:t>
      </w:r>
      <w:proofErr w:type="gramStart"/>
      <w:r w:rsidRPr="00A27084">
        <w:t>модулем(</w:t>
      </w:r>
      <w:proofErr w:type="spellStart"/>
      <w:r w:rsidRPr="00A27084">
        <w:t>ями</w:t>
      </w:r>
      <w:proofErr w:type="spellEnd"/>
      <w:r w:rsidRPr="00A27084">
        <w:t>)</w:t>
      </w:r>
      <w:proofErr w:type="gramEnd"/>
      <w:r w:rsidRPr="00A27084">
        <w:t xml:space="preserve"> СИД:</w:t>
      </w:r>
    </w:p>
    <w:p w14:paraId="561621F5" w14:textId="77777777" w:rsidR="00E65CE7" w:rsidRPr="00A27084" w:rsidRDefault="00E65CE7" w:rsidP="00E65CE7">
      <w:pPr>
        <w:pStyle w:val="SingleTxtGR"/>
        <w:ind w:left="2268" w:hanging="1134"/>
      </w:pPr>
      <w:r w:rsidRPr="00A27084">
        <w:t>5.3.3.1</w:t>
      </w:r>
      <w:r w:rsidRPr="00A27084">
        <w:tab/>
      </w:r>
      <w:r w:rsidRPr="00A27084">
        <w:tab/>
        <w:t>электронный(е) механизм(ы) управления источником света, если таковой(</w:t>
      </w:r>
      <w:proofErr w:type="spellStart"/>
      <w:r w:rsidRPr="00A27084">
        <w:t>ые</w:t>
      </w:r>
      <w:proofErr w:type="spellEnd"/>
      <w:r w:rsidRPr="00A27084">
        <w:t>) предусмотрен(ы), считают частью фары; они могут также являться частью модуля(ей) СИД;</w:t>
      </w:r>
    </w:p>
    <w:p w14:paraId="2A21945D" w14:textId="77777777" w:rsidR="00E65CE7" w:rsidRPr="00A27084" w:rsidRDefault="00E65CE7" w:rsidP="00E65CE7">
      <w:pPr>
        <w:pStyle w:val="SingleTxtGR"/>
        <w:ind w:left="2268" w:hanging="1134"/>
      </w:pPr>
      <w:r w:rsidRPr="00A27084">
        <w:t>5.3.3.2</w:t>
      </w:r>
      <w:r w:rsidRPr="00A27084">
        <w:tab/>
      </w:r>
      <w:r w:rsidRPr="00A27084">
        <w:tab/>
        <w:t>фара и сам(и) модуль(и) СИД должны удовлетворять соответствующим требованиям, указанным в приложении 12 к настоящим Правилам. Соблюдение этих требований должно проверяться посредством испытания;</w:t>
      </w:r>
    </w:p>
    <w:p w14:paraId="65457DE3" w14:textId="77777777" w:rsidR="00E65CE7" w:rsidRPr="00A27084" w:rsidRDefault="00E65CE7" w:rsidP="00E65CE7">
      <w:pPr>
        <w:pStyle w:val="SingleTxtGR"/>
        <w:ind w:left="2268" w:hanging="1134"/>
      </w:pPr>
      <w:r w:rsidRPr="00A27084">
        <w:t>5.3.3.3</w:t>
      </w:r>
      <w:r w:rsidRPr="00A27084">
        <w:tab/>
      </w:r>
      <w:r w:rsidRPr="00A27084">
        <w:tab/>
        <w:t>Значение общего номинального светового потока всех модулей СИД, дающих основной луч ближнего света, измеряют в соответствии с пунктом 5 приложения 12. Применяют следующие минимальные и максимальные пределы:</w:t>
      </w:r>
    </w:p>
    <w:tbl>
      <w:tblPr>
        <w:tblStyle w:val="TabNum"/>
        <w:tblW w:w="7370" w:type="dxa"/>
        <w:tblInd w:w="1134" w:type="dxa"/>
        <w:tblLayout w:type="fixed"/>
        <w:tblLook w:val="01E0" w:firstRow="1" w:lastRow="1" w:firstColumn="1" w:lastColumn="1" w:noHBand="0" w:noVBand="0"/>
      </w:tblPr>
      <w:tblGrid>
        <w:gridCol w:w="3766"/>
        <w:gridCol w:w="901"/>
        <w:gridCol w:w="901"/>
        <w:gridCol w:w="901"/>
        <w:gridCol w:w="901"/>
      </w:tblGrid>
      <w:tr w:rsidR="00E65CE7" w:rsidRPr="00A27084" w14:paraId="2D743525" w14:textId="77777777" w:rsidTr="002062C3">
        <w:trPr>
          <w:tblHeader/>
        </w:trPr>
        <w:tc>
          <w:tcPr>
            <w:cnfStyle w:val="001000000000" w:firstRow="0" w:lastRow="0" w:firstColumn="1" w:lastColumn="0" w:oddVBand="0" w:evenVBand="0" w:oddHBand="0" w:evenHBand="0" w:firstRowFirstColumn="0" w:firstRowLastColumn="0" w:lastRowFirstColumn="0" w:lastRowLastColumn="0"/>
            <w:tcW w:w="3766" w:type="dxa"/>
            <w:tcBorders>
              <w:left w:val="single" w:sz="4" w:space="0" w:color="auto"/>
              <w:right w:val="single" w:sz="4" w:space="0" w:color="auto"/>
            </w:tcBorders>
            <w:shd w:val="clear" w:color="auto" w:fill="auto"/>
            <w:tcMar>
              <w:left w:w="57" w:type="dxa"/>
              <w:right w:w="57" w:type="dxa"/>
            </w:tcMar>
          </w:tcPr>
          <w:p w14:paraId="35FB5FF5" w14:textId="77777777" w:rsidR="00E65CE7" w:rsidRPr="00A27084" w:rsidRDefault="00E65CE7" w:rsidP="002062C3">
            <w:pPr>
              <w:spacing w:before="80" w:after="80" w:line="200" w:lineRule="exact"/>
              <w:rPr>
                <w:i/>
                <w:sz w:val="16"/>
              </w:rPr>
            </w:pPr>
            <w:r w:rsidRPr="00A27084">
              <w:br w:type="page"/>
            </w:r>
          </w:p>
        </w:tc>
        <w:tc>
          <w:tcPr>
            <w:tcW w:w="3604" w:type="dxa"/>
            <w:gridSpan w:val="4"/>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9D0277" w14:textId="77777777" w:rsidR="00E65CE7" w:rsidRPr="00A27084" w:rsidRDefault="00E65CE7" w:rsidP="002062C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A27084">
              <w:rPr>
                <w:i/>
                <w:sz w:val="16"/>
              </w:rPr>
              <w:t>Фары</w:t>
            </w:r>
          </w:p>
        </w:tc>
      </w:tr>
      <w:tr w:rsidR="00E65CE7" w:rsidRPr="00A27084" w14:paraId="70BDC009" w14:textId="77777777" w:rsidTr="002062C3">
        <w:trPr>
          <w:tblHeader/>
        </w:trPr>
        <w:tc>
          <w:tcPr>
            <w:cnfStyle w:val="001000000000" w:firstRow="0" w:lastRow="0" w:firstColumn="1" w:lastColumn="0" w:oddVBand="0" w:evenVBand="0" w:oddHBand="0" w:evenHBand="0" w:firstRowFirstColumn="0" w:firstRowLastColumn="0" w:lastRowFirstColumn="0" w:lastRowLastColumn="0"/>
            <w:tcW w:w="3766" w:type="dxa"/>
            <w:tcBorders>
              <w:left w:val="single" w:sz="4" w:space="0" w:color="auto"/>
              <w:bottom w:val="single" w:sz="12" w:space="0" w:color="auto"/>
              <w:right w:val="single" w:sz="4" w:space="0" w:color="auto"/>
            </w:tcBorders>
            <w:shd w:val="clear" w:color="auto" w:fill="auto"/>
            <w:tcMar>
              <w:left w:w="57" w:type="dxa"/>
              <w:right w:w="57" w:type="dxa"/>
            </w:tcMar>
          </w:tcPr>
          <w:p w14:paraId="5E27A2D5" w14:textId="77777777" w:rsidR="00E65CE7" w:rsidRPr="00A27084" w:rsidRDefault="00E65CE7" w:rsidP="002062C3">
            <w:pPr>
              <w:spacing w:before="0" w:after="0" w:line="200" w:lineRule="exact"/>
              <w:rPr>
                <w:i/>
                <w:sz w:val="16"/>
              </w:rPr>
            </w:pPr>
          </w:p>
        </w:tc>
        <w:tc>
          <w:tcPr>
            <w:tcW w:w="90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319EAFC7" w14:textId="77777777" w:rsidR="00E65CE7" w:rsidRPr="00A27084" w:rsidDel="00E62275" w:rsidRDefault="00E65CE7" w:rsidP="002062C3">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A27084">
              <w:rPr>
                <w:i/>
                <w:sz w:val="16"/>
              </w:rPr>
              <w:t>Класс A</w:t>
            </w:r>
          </w:p>
        </w:tc>
        <w:tc>
          <w:tcPr>
            <w:tcW w:w="90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2FCA3C70" w14:textId="77777777" w:rsidR="00E65CE7" w:rsidRPr="00A27084" w:rsidDel="00E62275" w:rsidRDefault="00E65CE7" w:rsidP="002062C3">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A27084">
              <w:rPr>
                <w:i/>
                <w:sz w:val="16"/>
              </w:rPr>
              <w:t>Класс B</w:t>
            </w:r>
          </w:p>
        </w:tc>
        <w:tc>
          <w:tcPr>
            <w:tcW w:w="90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7C7D51AD" w14:textId="77777777" w:rsidR="00E65CE7" w:rsidRPr="00A27084" w:rsidDel="00E62275" w:rsidRDefault="00E65CE7" w:rsidP="002062C3">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A27084">
              <w:rPr>
                <w:i/>
                <w:sz w:val="16"/>
              </w:rPr>
              <w:t>Класс C</w:t>
            </w:r>
          </w:p>
        </w:tc>
        <w:tc>
          <w:tcPr>
            <w:tcW w:w="90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6EB35481" w14:textId="77777777" w:rsidR="00E65CE7" w:rsidRPr="00A27084" w:rsidDel="00E62275" w:rsidRDefault="00E65CE7" w:rsidP="002062C3">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A27084">
              <w:rPr>
                <w:i/>
                <w:sz w:val="16"/>
              </w:rPr>
              <w:t>Класс D</w:t>
            </w:r>
          </w:p>
        </w:tc>
      </w:tr>
      <w:tr w:rsidR="00E65CE7" w:rsidRPr="00A27084" w14:paraId="7A847197" w14:textId="77777777" w:rsidTr="002062C3">
        <w:tc>
          <w:tcPr>
            <w:cnfStyle w:val="001000000000" w:firstRow="0" w:lastRow="0" w:firstColumn="1" w:lastColumn="0" w:oddVBand="0" w:evenVBand="0" w:oddHBand="0" w:evenHBand="0" w:firstRowFirstColumn="0" w:firstRowLastColumn="0" w:lastRowFirstColumn="0" w:lastRowLastColumn="0"/>
            <w:tcW w:w="3766" w:type="dxa"/>
            <w:tcBorders>
              <w:top w:val="single" w:sz="12" w:space="0" w:color="auto"/>
              <w:left w:val="single" w:sz="4" w:space="0" w:color="auto"/>
              <w:right w:val="single" w:sz="4" w:space="0" w:color="auto"/>
            </w:tcBorders>
            <w:tcMar>
              <w:left w:w="57" w:type="dxa"/>
              <w:right w:w="57" w:type="dxa"/>
            </w:tcMar>
          </w:tcPr>
          <w:p w14:paraId="3A7D1E1E" w14:textId="77777777" w:rsidR="00E65CE7" w:rsidRPr="00A27084" w:rsidRDefault="00E65CE7" w:rsidP="002062C3">
            <w:pPr>
              <w:spacing w:line="180" w:lineRule="atLeast"/>
            </w:pPr>
            <w:r w:rsidRPr="00A27084">
              <w:t>Минимальный предел для основного луча ближнего света</w:t>
            </w:r>
          </w:p>
        </w:tc>
        <w:tc>
          <w:tcPr>
            <w:tcW w:w="901" w:type="dxa"/>
            <w:tcBorders>
              <w:top w:val="single" w:sz="12" w:space="0" w:color="auto"/>
              <w:left w:val="single" w:sz="4" w:space="0" w:color="auto"/>
              <w:bottom w:val="nil"/>
              <w:right w:val="single" w:sz="4" w:space="0" w:color="auto"/>
            </w:tcBorders>
            <w:tcMar>
              <w:left w:w="57" w:type="dxa"/>
              <w:right w:w="57" w:type="dxa"/>
            </w:tcMar>
          </w:tcPr>
          <w:p w14:paraId="6CF940AF" w14:textId="77777777" w:rsidR="00E65CE7" w:rsidRPr="00A27084" w:rsidRDefault="00E65CE7" w:rsidP="002062C3">
            <w:pPr>
              <w:cnfStyle w:val="000000000000" w:firstRow="0" w:lastRow="0" w:firstColumn="0" w:lastColumn="0" w:oddVBand="0" w:evenVBand="0" w:oddHBand="0" w:evenHBand="0" w:firstRowFirstColumn="0" w:firstRowLastColumn="0" w:lastRowFirstColumn="0" w:lastRowLastColumn="0"/>
            </w:pPr>
            <w:r w:rsidRPr="00A27084">
              <w:t>150 лм</w:t>
            </w:r>
          </w:p>
        </w:tc>
        <w:tc>
          <w:tcPr>
            <w:tcW w:w="901" w:type="dxa"/>
            <w:tcBorders>
              <w:top w:val="single" w:sz="12" w:space="0" w:color="auto"/>
              <w:left w:val="single" w:sz="4" w:space="0" w:color="auto"/>
              <w:bottom w:val="nil"/>
              <w:right w:val="single" w:sz="4" w:space="0" w:color="auto"/>
            </w:tcBorders>
            <w:tcMar>
              <w:left w:w="57" w:type="dxa"/>
              <w:right w:w="57" w:type="dxa"/>
            </w:tcMar>
          </w:tcPr>
          <w:p w14:paraId="313366F9" w14:textId="77777777" w:rsidR="00E65CE7" w:rsidRPr="00A27084" w:rsidRDefault="00E65CE7" w:rsidP="002062C3">
            <w:pPr>
              <w:cnfStyle w:val="000000000000" w:firstRow="0" w:lastRow="0" w:firstColumn="0" w:lastColumn="0" w:oddVBand="0" w:evenVBand="0" w:oddHBand="0" w:evenHBand="0" w:firstRowFirstColumn="0" w:firstRowLastColumn="0" w:lastRowFirstColumn="0" w:lastRowLastColumn="0"/>
            </w:pPr>
            <w:r w:rsidRPr="00A27084">
              <w:t>350 лм</w:t>
            </w:r>
          </w:p>
        </w:tc>
        <w:tc>
          <w:tcPr>
            <w:tcW w:w="901" w:type="dxa"/>
            <w:tcBorders>
              <w:top w:val="single" w:sz="12" w:space="0" w:color="auto"/>
              <w:left w:val="single" w:sz="4" w:space="0" w:color="auto"/>
              <w:bottom w:val="nil"/>
              <w:right w:val="single" w:sz="4" w:space="0" w:color="auto"/>
            </w:tcBorders>
            <w:tcMar>
              <w:left w:w="57" w:type="dxa"/>
              <w:right w:w="57" w:type="dxa"/>
            </w:tcMar>
          </w:tcPr>
          <w:p w14:paraId="1C02196E" w14:textId="77777777" w:rsidR="00E65CE7" w:rsidRPr="00A27084" w:rsidRDefault="00E65CE7" w:rsidP="002062C3">
            <w:pPr>
              <w:cnfStyle w:val="000000000000" w:firstRow="0" w:lastRow="0" w:firstColumn="0" w:lastColumn="0" w:oddVBand="0" w:evenVBand="0" w:oddHBand="0" w:evenHBand="0" w:firstRowFirstColumn="0" w:firstRowLastColumn="0" w:lastRowFirstColumn="0" w:lastRowLastColumn="0"/>
            </w:pPr>
            <w:r w:rsidRPr="00A27084">
              <w:t xml:space="preserve">500 лм </w:t>
            </w:r>
          </w:p>
        </w:tc>
        <w:tc>
          <w:tcPr>
            <w:tcW w:w="901" w:type="dxa"/>
            <w:tcBorders>
              <w:top w:val="single" w:sz="12" w:space="0" w:color="auto"/>
              <w:left w:val="single" w:sz="4" w:space="0" w:color="auto"/>
              <w:bottom w:val="nil"/>
              <w:right w:val="single" w:sz="4" w:space="0" w:color="auto"/>
            </w:tcBorders>
            <w:tcMar>
              <w:left w:w="57" w:type="dxa"/>
              <w:right w:w="57" w:type="dxa"/>
            </w:tcMar>
          </w:tcPr>
          <w:p w14:paraId="17964291" w14:textId="77777777" w:rsidR="00E65CE7" w:rsidRPr="00A27084" w:rsidRDefault="00E65CE7" w:rsidP="002062C3">
            <w:pPr>
              <w:cnfStyle w:val="000000000000" w:firstRow="0" w:lastRow="0" w:firstColumn="0" w:lastColumn="0" w:oddVBand="0" w:evenVBand="0" w:oddHBand="0" w:evenHBand="0" w:firstRowFirstColumn="0" w:firstRowLastColumn="0" w:lastRowFirstColumn="0" w:lastRowLastColumn="0"/>
            </w:pPr>
            <w:r w:rsidRPr="00A27084">
              <w:t xml:space="preserve">1 000 лм </w:t>
            </w:r>
          </w:p>
        </w:tc>
      </w:tr>
      <w:tr w:rsidR="00E65CE7" w:rsidRPr="00A27084" w14:paraId="67D119D0" w14:textId="77777777" w:rsidTr="002062C3">
        <w:tc>
          <w:tcPr>
            <w:cnfStyle w:val="001000000000" w:firstRow="0" w:lastRow="0" w:firstColumn="1" w:lastColumn="0" w:oddVBand="0" w:evenVBand="0" w:oddHBand="0" w:evenHBand="0" w:firstRowFirstColumn="0" w:firstRowLastColumn="0" w:lastRowFirstColumn="0" w:lastRowLastColumn="0"/>
            <w:tcW w:w="3766" w:type="dxa"/>
            <w:tcBorders>
              <w:left w:val="single" w:sz="4" w:space="0" w:color="auto"/>
              <w:right w:val="single" w:sz="4" w:space="0" w:color="auto"/>
            </w:tcBorders>
            <w:tcMar>
              <w:left w:w="57" w:type="dxa"/>
              <w:right w:w="57" w:type="dxa"/>
            </w:tcMar>
          </w:tcPr>
          <w:p w14:paraId="757127AD" w14:textId="77777777" w:rsidR="00E65CE7" w:rsidRPr="00A27084" w:rsidRDefault="00E65CE7" w:rsidP="002062C3">
            <w:pPr>
              <w:spacing w:line="180" w:lineRule="atLeast"/>
            </w:pPr>
            <w:r w:rsidRPr="00A27084">
              <w:t>Максимальный предел для основного луча ближнего света</w:t>
            </w:r>
          </w:p>
        </w:tc>
        <w:tc>
          <w:tcPr>
            <w:tcW w:w="901" w:type="dxa"/>
            <w:tcBorders>
              <w:top w:val="nil"/>
              <w:left w:val="single" w:sz="4" w:space="0" w:color="auto"/>
              <w:bottom w:val="single" w:sz="12" w:space="0" w:color="auto"/>
              <w:right w:val="single" w:sz="4" w:space="0" w:color="auto"/>
            </w:tcBorders>
            <w:tcMar>
              <w:left w:w="57" w:type="dxa"/>
              <w:right w:w="57" w:type="dxa"/>
            </w:tcMar>
          </w:tcPr>
          <w:p w14:paraId="110C0193" w14:textId="77777777" w:rsidR="00E65CE7" w:rsidRPr="00A27084" w:rsidRDefault="00E65CE7" w:rsidP="002062C3">
            <w:pPr>
              <w:cnfStyle w:val="000000000000" w:firstRow="0" w:lastRow="0" w:firstColumn="0" w:lastColumn="0" w:oddVBand="0" w:evenVBand="0" w:oddHBand="0" w:evenHBand="0" w:firstRowFirstColumn="0" w:firstRowLastColumn="0" w:lastRowFirstColumn="0" w:lastRowLastColumn="0"/>
            </w:pPr>
            <w:r w:rsidRPr="00A27084">
              <w:t xml:space="preserve">900 лм </w:t>
            </w:r>
          </w:p>
        </w:tc>
        <w:tc>
          <w:tcPr>
            <w:tcW w:w="901" w:type="dxa"/>
            <w:tcBorders>
              <w:top w:val="nil"/>
              <w:left w:val="single" w:sz="4" w:space="0" w:color="auto"/>
              <w:bottom w:val="single" w:sz="12" w:space="0" w:color="auto"/>
              <w:right w:val="single" w:sz="4" w:space="0" w:color="auto"/>
            </w:tcBorders>
            <w:tcMar>
              <w:left w:w="57" w:type="dxa"/>
              <w:right w:w="57" w:type="dxa"/>
            </w:tcMar>
          </w:tcPr>
          <w:p w14:paraId="14A52345" w14:textId="77777777" w:rsidR="00E65CE7" w:rsidRPr="00A27084" w:rsidRDefault="00E65CE7" w:rsidP="002062C3">
            <w:pPr>
              <w:cnfStyle w:val="000000000000" w:firstRow="0" w:lastRow="0" w:firstColumn="0" w:lastColumn="0" w:oddVBand="0" w:evenVBand="0" w:oddHBand="0" w:evenHBand="0" w:firstRowFirstColumn="0" w:firstRowLastColumn="0" w:lastRowFirstColumn="0" w:lastRowLastColumn="0"/>
            </w:pPr>
            <w:r w:rsidRPr="00A27084">
              <w:t xml:space="preserve">1 000 лм </w:t>
            </w:r>
          </w:p>
        </w:tc>
        <w:tc>
          <w:tcPr>
            <w:tcW w:w="901" w:type="dxa"/>
            <w:tcBorders>
              <w:top w:val="nil"/>
              <w:left w:val="single" w:sz="4" w:space="0" w:color="auto"/>
              <w:bottom w:val="single" w:sz="12" w:space="0" w:color="auto"/>
              <w:right w:val="single" w:sz="4" w:space="0" w:color="auto"/>
            </w:tcBorders>
            <w:tcMar>
              <w:left w:w="57" w:type="dxa"/>
              <w:right w:w="57" w:type="dxa"/>
            </w:tcMar>
          </w:tcPr>
          <w:p w14:paraId="1E46D0C1" w14:textId="77777777" w:rsidR="00E65CE7" w:rsidRPr="00A27084" w:rsidRDefault="00E65CE7" w:rsidP="002062C3">
            <w:pPr>
              <w:cnfStyle w:val="000000000000" w:firstRow="0" w:lastRow="0" w:firstColumn="0" w:lastColumn="0" w:oddVBand="0" w:evenVBand="0" w:oddHBand="0" w:evenHBand="0" w:firstRowFirstColumn="0" w:firstRowLastColumn="0" w:lastRowFirstColumn="0" w:lastRowLastColumn="0"/>
            </w:pPr>
            <w:r w:rsidRPr="00A27084">
              <w:t xml:space="preserve">2 000 лм </w:t>
            </w:r>
          </w:p>
        </w:tc>
        <w:tc>
          <w:tcPr>
            <w:tcW w:w="901" w:type="dxa"/>
            <w:tcBorders>
              <w:top w:val="nil"/>
              <w:left w:val="single" w:sz="4" w:space="0" w:color="auto"/>
              <w:bottom w:val="single" w:sz="12" w:space="0" w:color="auto"/>
              <w:right w:val="single" w:sz="4" w:space="0" w:color="auto"/>
            </w:tcBorders>
            <w:tcMar>
              <w:left w:w="57" w:type="dxa"/>
              <w:right w:w="57" w:type="dxa"/>
            </w:tcMar>
          </w:tcPr>
          <w:p w14:paraId="1DC348EB" w14:textId="77777777" w:rsidR="00E65CE7" w:rsidRPr="00A27084" w:rsidRDefault="00E65CE7" w:rsidP="002062C3">
            <w:pPr>
              <w:cnfStyle w:val="000000000000" w:firstRow="0" w:lastRow="0" w:firstColumn="0" w:lastColumn="0" w:oddVBand="0" w:evenVBand="0" w:oddHBand="0" w:evenHBand="0" w:firstRowFirstColumn="0" w:firstRowLastColumn="0" w:lastRowFirstColumn="0" w:lastRowLastColumn="0"/>
            </w:pPr>
            <w:r w:rsidRPr="00A27084">
              <w:t xml:space="preserve">2 000 лм </w:t>
            </w:r>
          </w:p>
        </w:tc>
      </w:tr>
    </w:tbl>
    <w:p w14:paraId="5BD8347A" w14:textId="0F201BB3" w:rsidR="00E65CE7" w:rsidRPr="00A27084" w:rsidRDefault="00E65CE7" w:rsidP="00E65CE7">
      <w:pPr>
        <w:pStyle w:val="SingleTxtGR"/>
        <w:spacing w:before="120"/>
        <w:ind w:left="2268" w:hanging="1134"/>
      </w:pPr>
      <w:r w:rsidRPr="00A27084">
        <w:t xml:space="preserve">5.3.2.4 </w:t>
      </w:r>
      <w:r w:rsidRPr="00A27084">
        <w:tab/>
        <w:t>В случае сменного модуля СИД к удовлетворению технической службы должна быть продемонстрирована возможность снятия и</w:t>
      </w:r>
      <w:r w:rsidR="00D40357" w:rsidRPr="00A27084">
        <w:t xml:space="preserve"> </w:t>
      </w:r>
      <w:r w:rsidRPr="00A27084">
        <w:t>замены этого модуля СИД, как указано в пункте 1.4.1 приложения 12.</w:t>
      </w:r>
    </w:p>
    <w:p w14:paraId="10620616" w14:textId="77777777" w:rsidR="00E65CE7" w:rsidRPr="00A27084" w:rsidRDefault="00E65CE7" w:rsidP="00E65CE7">
      <w:pPr>
        <w:pStyle w:val="SingleTxtGR"/>
        <w:ind w:left="2268" w:hanging="1134"/>
      </w:pPr>
      <w:r w:rsidRPr="00A27084">
        <w:t>5.4</w:t>
      </w:r>
      <w:r w:rsidRPr="00A27084">
        <w:tab/>
      </w:r>
      <w:r w:rsidRPr="00A27084">
        <w:tab/>
        <w:t>Фары класса Е</w:t>
      </w:r>
    </w:p>
    <w:p w14:paraId="1B9044B3" w14:textId="612849F0" w:rsidR="00E65CE7" w:rsidRPr="00A27084" w:rsidRDefault="00E65CE7" w:rsidP="00E65CE7">
      <w:pPr>
        <w:pStyle w:val="SingleTxtGR"/>
        <w:ind w:left="2268" w:hanging="1134"/>
      </w:pPr>
      <w:r w:rsidRPr="00A27084">
        <w:t>5.4.1</w:t>
      </w:r>
      <w:r w:rsidRPr="00A27084">
        <w:tab/>
      </w:r>
      <w:r w:rsidRPr="00A27084">
        <w:tab/>
        <w:t>Фару оснащают только газоразрядным(и) источником(</w:t>
      </w:r>
      <w:proofErr w:type="spellStart"/>
      <w:r w:rsidRPr="00A27084">
        <w:t>ами</w:t>
      </w:r>
      <w:proofErr w:type="spellEnd"/>
      <w:r w:rsidRPr="00A27084">
        <w:t xml:space="preserve">) света, официально утвержденным(и) на основании Правил </w:t>
      </w:r>
      <w:r w:rsidR="00D40357" w:rsidRPr="00A27084">
        <w:t>№ </w:t>
      </w:r>
      <w:r w:rsidRPr="00A27084">
        <w:t>99 ООН, и/или модулем(</w:t>
      </w:r>
      <w:proofErr w:type="spellStart"/>
      <w:r w:rsidRPr="00A27084">
        <w:t>ями</w:t>
      </w:r>
      <w:proofErr w:type="spellEnd"/>
      <w:r w:rsidRPr="00A27084">
        <w:t>) СИД.</w:t>
      </w:r>
    </w:p>
    <w:p w14:paraId="08A83E2E" w14:textId="5F65C2DB" w:rsidR="00E65CE7" w:rsidRPr="00A27084" w:rsidRDefault="00E65CE7" w:rsidP="00E65CE7">
      <w:pPr>
        <w:pStyle w:val="SingleTxtGR"/>
        <w:ind w:left="2268" w:hanging="1134"/>
      </w:pPr>
      <w:r w:rsidRPr="00A27084">
        <w:tab/>
      </w:r>
      <w:r w:rsidRPr="00A27084">
        <w:tab/>
        <w:t>В случае использования дополнительного(</w:t>
      </w:r>
      <w:proofErr w:type="spellStart"/>
      <w:r w:rsidRPr="00A27084">
        <w:t>ых</w:t>
      </w:r>
      <w:proofErr w:type="spellEnd"/>
      <w:r w:rsidRPr="00A27084">
        <w:t>) источника(</w:t>
      </w:r>
      <w:proofErr w:type="spellStart"/>
      <w:r w:rsidRPr="00A27084">
        <w:t>ов</w:t>
      </w:r>
      <w:proofErr w:type="spellEnd"/>
      <w:r w:rsidRPr="00A27084">
        <w:t>) света и/или дополнительного(</w:t>
      </w:r>
      <w:proofErr w:type="spellStart"/>
      <w:r w:rsidRPr="00A27084">
        <w:t>ых</w:t>
      </w:r>
      <w:proofErr w:type="spellEnd"/>
      <w:r w:rsidRPr="00A27084">
        <w:t>) светового(</w:t>
      </w:r>
      <w:proofErr w:type="spellStart"/>
      <w:r w:rsidRPr="00A27084">
        <w:t>ых</w:t>
      </w:r>
      <w:proofErr w:type="spellEnd"/>
      <w:r w:rsidRPr="00A27084">
        <w:t>) модуля(ей) для обеспечения поворотного освещения дополнительный(е) источник(и) света должен (должны) соответствовать официально утвержденным источникам света с нитью накала и дополнительный(е) световой(</w:t>
      </w:r>
      <w:proofErr w:type="spellStart"/>
      <w:r w:rsidRPr="00A27084">
        <w:t>ые</w:t>
      </w:r>
      <w:proofErr w:type="spellEnd"/>
      <w:r w:rsidRPr="00A27084">
        <w:t>) модуль(и) должен (должны) быть оснащен(ы) только официально утвержденным(и) источником(</w:t>
      </w:r>
      <w:proofErr w:type="spellStart"/>
      <w:r w:rsidRPr="00A27084">
        <w:t>ами</w:t>
      </w:r>
      <w:proofErr w:type="spellEnd"/>
      <w:r w:rsidRPr="00A27084">
        <w:t xml:space="preserve">) света с нитью накала, охватываемым(и) Правилами </w:t>
      </w:r>
      <w:r w:rsidR="00D40357" w:rsidRPr="00A27084">
        <w:t>№ </w:t>
      </w:r>
      <w:r w:rsidRPr="00A27084">
        <w:t>37 ООН, при условии, что в Правилах</w:t>
      </w:r>
      <w:r w:rsidR="00D40357" w:rsidRPr="00A27084">
        <w:t xml:space="preserve"> № </w:t>
      </w:r>
      <w:r w:rsidRPr="00A27084">
        <w:t>37 ООН и в сериях поправок к ним, действующих на момент подачи заявки на официальное утверждение типа, не предусмотрено никаких ограничений на использование поворотного освещения и/или модуля(ей) СИД.</w:t>
      </w:r>
    </w:p>
    <w:p w14:paraId="39661233" w14:textId="77777777" w:rsidR="00E65CE7" w:rsidRPr="00A27084" w:rsidRDefault="00E65CE7" w:rsidP="00E65CE7">
      <w:pPr>
        <w:pStyle w:val="SingleTxtGR"/>
        <w:ind w:left="2268" w:hanging="1134"/>
      </w:pPr>
      <w:r w:rsidRPr="00A27084">
        <w:lastRenderedPageBreak/>
        <w:t>5.4.2</w:t>
      </w:r>
      <w:r w:rsidRPr="00A27084">
        <w:tab/>
      </w:r>
      <w:r w:rsidRPr="00A27084">
        <w:tab/>
        <w:t>В случае сменных газоразрядных источников света патрон лампы должен соответствовать размерным характеристикам, приведенным в спецификациях публикации МЭК 60061-2, применительно к категории используемого газоразрядного источника света. Газоразрядный источник света должен легко устанавливаться в фаре.</w:t>
      </w:r>
    </w:p>
    <w:p w14:paraId="1BD4FDCE" w14:textId="77777777" w:rsidR="00E65CE7" w:rsidRPr="00A27084" w:rsidRDefault="00E65CE7" w:rsidP="00E65CE7">
      <w:pPr>
        <w:pStyle w:val="SingleTxtGR"/>
        <w:ind w:left="2268" w:hanging="1134"/>
      </w:pPr>
      <w:r w:rsidRPr="00A27084">
        <w:t>5.4.3</w:t>
      </w:r>
      <w:r w:rsidRPr="00A27084">
        <w:tab/>
      </w:r>
      <w:r w:rsidRPr="00A27084">
        <w:tab/>
        <w:t>В случае модуля(ей) СИД применяют следующие требования:</w:t>
      </w:r>
    </w:p>
    <w:p w14:paraId="5519820E" w14:textId="77777777" w:rsidR="00E65CE7" w:rsidRPr="00A27084" w:rsidRDefault="00E65CE7" w:rsidP="00E65CE7">
      <w:pPr>
        <w:pStyle w:val="SingleTxtGR"/>
        <w:ind w:left="2268" w:hanging="1134"/>
      </w:pPr>
      <w:r w:rsidRPr="00A27084">
        <w:t>5.4.3.1</w:t>
      </w:r>
      <w:r w:rsidRPr="00A27084">
        <w:tab/>
      </w:r>
      <w:r w:rsidRPr="00A27084">
        <w:tab/>
        <w:t>электронный(е) механизм(ы) управления источником света, если таковой(</w:t>
      </w:r>
      <w:proofErr w:type="spellStart"/>
      <w:r w:rsidRPr="00A27084">
        <w:t>ые</w:t>
      </w:r>
      <w:proofErr w:type="spellEnd"/>
      <w:r w:rsidRPr="00A27084">
        <w:t>) предусмотрен(ы), считают частью фары; они также могут являться частью модуля(ей) СИД;</w:t>
      </w:r>
    </w:p>
    <w:p w14:paraId="4E9F3218" w14:textId="77777777" w:rsidR="00E65CE7" w:rsidRPr="00A27084" w:rsidRDefault="00E65CE7" w:rsidP="00E65CE7">
      <w:pPr>
        <w:pStyle w:val="SingleTxtGR"/>
        <w:ind w:left="2268" w:hanging="1134"/>
      </w:pPr>
      <w:r w:rsidRPr="00A27084">
        <w:t>5.4.3.2</w:t>
      </w:r>
      <w:r w:rsidRPr="00A27084">
        <w:tab/>
      </w:r>
      <w:r w:rsidRPr="00A27084">
        <w:tab/>
        <w:t>фара и сам(и) модуль(и) СИД должны удовлетворять соответствующим требованиям, указанным в приложении 12 к настоящим Правилам. Соблюдение этих требований должно проверяться посредством испытания;</w:t>
      </w:r>
    </w:p>
    <w:p w14:paraId="4C51A8D8" w14:textId="77777777" w:rsidR="00E65CE7" w:rsidRPr="00A27084" w:rsidRDefault="00E65CE7" w:rsidP="00E65CE7">
      <w:pPr>
        <w:pStyle w:val="SingleTxtGR"/>
        <w:ind w:left="2268" w:hanging="1134"/>
      </w:pPr>
      <w:r w:rsidRPr="00A27084">
        <w:t>5.4.3.3</w:t>
      </w:r>
      <w:r w:rsidRPr="00A27084">
        <w:tab/>
      </w:r>
      <w:r w:rsidRPr="00A27084">
        <w:tab/>
        <w:t>значение общего номинального светового потока всех модулей СИД, дающих основной луч ближнего света, измеряют в соответствии с пунктом 5 приложения 12. Применяют следующий минимальный предел:</w:t>
      </w:r>
    </w:p>
    <w:tbl>
      <w:tblPr>
        <w:tblW w:w="7370" w:type="dxa"/>
        <w:tblInd w:w="1134"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28" w:type="dxa"/>
          <w:right w:w="28" w:type="dxa"/>
        </w:tblCellMar>
        <w:tblLook w:val="01E0" w:firstRow="1" w:lastRow="1" w:firstColumn="1" w:lastColumn="1" w:noHBand="0" w:noVBand="0"/>
      </w:tblPr>
      <w:tblGrid>
        <w:gridCol w:w="5670"/>
        <w:gridCol w:w="1700"/>
      </w:tblGrid>
      <w:tr w:rsidR="00E65CE7" w:rsidRPr="00A27084" w14:paraId="70D563B8" w14:textId="77777777" w:rsidTr="002062C3">
        <w:trPr>
          <w:tblHeader/>
        </w:trPr>
        <w:tc>
          <w:tcPr>
            <w:tcW w:w="5670" w:type="dxa"/>
            <w:shd w:val="clear" w:color="auto" w:fill="auto"/>
            <w:tcMar>
              <w:left w:w="57" w:type="dxa"/>
              <w:right w:w="57" w:type="dxa"/>
            </w:tcMar>
            <w:vAlign w:val="bottom"/>
          </w:tcPr>
          <w:p w14:paraId="73C75669" w14:textId="77777777" w:rsidR="00E65CE7" w:rsidRPr="00A27084" w:rsidRDefault="00E65CE7" w:rsidP="00A52798">
            <w:pPr>
              <w:spacing w:before="80" w:after="80" w:line="200" w:lineRule="exact"/>
              <w:rPr>
                <w:i/>
                <w:sz w:val="16"/>
              </w:rPr>
            </w:pPr>
          </w:p>
        </w:tc>
        <w:tc>
          <w:tcPr>
            <w:tcW w:w="1700" w:type="dxa"/>
            <w:shd w:val="clear" w:color="auto" w:fill="auto"/>
            <w:tcMar>
              <w:left w:w="57" w:type="dxa"/>
              <w:right w:w="57" w:type="dxa"/>
            </w:tcMar>
            <w:vAlign w:val="bottom"/>
          </w:tcPr>
          <w:p w14:paraId="414AE238" w14:textId="77777777" w:rsidR="00E65CE7" w:rsidRPr="00A27084" w:rsidRDefault="00E65CE7" w:rsidP="002062C3">
            <w:pPr>
              <w:spacing w:before="80" w:after="80" w:line="200" w:lineRule="exact"/>
              <w:jc w:val="right"/>
              <w:rPr>
                <w:i/>
                <w:sz w:val="16"/>
              </w:rPr>
            </w:pPr>
            <w:r w:rsidRPr="00A27084">
              <w:rPr>
                <w:i/>
                <w:sz w:val="16"/>
              </w:rPr>
              <w:t>Фары класса Е</w:t>
            </w:r>
          </w:p>
        </w:tc>
      </w:tr>
      <w:tr w:rsidR="00E65CE7" w:rsidRPr="00A27084" w14:paraId="15E1EBBF" w14:textId="77777777" w:rsidTr="002062C3">
        <w:tc>
          <w:tcPr>
            <w:tcW w:w="5670" w:type="dxa"/>
            <w:shd w:val="clear" w:color="auto" w:fill="auto"/>
            <w:tcMar>
              <w:left w:w="57" w:type="dxa"/>
              <w:right w:w="57" w:type="dxa"/>
            </w:tcMar>
            <w:vAlign w:val="bottom"/>
          </w:tcPr>
          <w:p w14:paraId="455F80D4" w14:textId="77777777" w:rsidR="00E65CE7" w:rsidRPr="00A27084" w:rsidRDefault="00E65CE7" w:rsidP="00A52798">
            <w:pPr>
              <w:spacing w:before="40" w:after="40"/>
              <w:rPr>
                <w:sz w:val="18"/>
                <w:szCs w:val="18"/>
              </w:rPr>
            </w:pPr>
            <w:r w:rsidRPr="00A27084">
              <w:rPr>
                <w:sz w:val="18"/>
                <w:szCs w:val="18"/>
              </w:rPr>
              <w:t>Минимальный предел основного луча ближнего света</w:t>
            </w:r>
          </w:p>
        </w:tc>
        <w:tc>
          <w:tcPr>
            <w:tcW w:w="1700" w:type="dxa"/>
            <w:shd w:val="clear" w:color="auto" w:fill="auto"/>
            <w:tcMar>
              <w:left w:w="57" w:type="dxa"/>
              <w:right w:w="57" w:type="dxa"/>
            </w:tcMar>
            <w:vAlign w:val="bottom"/>
          </w:tcPr>
          <w:p w14:paraId="7BDE2FEF" w14:textId="77777777" w:rsidR="00E65CE7" w:rsidRPr="00A27084" w:rsidRDefault="00E65CE7" w:rsidP="002062C3">
            <w:pPr>
              <w:spacing w:before="40" w:after="40"/>
              <w:jc w:val="right"/>
              <w:rPr>
                <w:sz w:val="18"/>
                <w:szCs w:val="18"/>
              </w:rPr>
            </w:pPr>
            <w:r w:rsidRPr="00A27084">
              <w:rPr>
                <w:sz w:val="18"/>
                <w:szCs w:val="18"/>
              </w:rPr>
              <w:t>2 000 лм</w:t>
            </w:r>
          </w:p>
        </w:tc>
      </w:tr>
    </w:tbl>
    <w:p w14:paraId="171DC50C" w14:textId="77777777" w:rsidR="00E65CE7" w:rsidRPr="00A27084" w:rsidRDefault="00E65CE7" w:rsidP="00E65CE7">
      <w:pPr>
        <w:pStyle w:val="SingleTxtGR"/>
        <w:spacing w:before="120"/>
        <w:ind w:left="2268" w:hanging="1134"/>
      </w:pPr>
      <w:proofErr w:type="gramStart"/>
      <w:r w:rsidRPr="00A27084">
        <w:t>5.5</w:t>
      </w:r>
      <w:r w:rsidRPr="00A27084">
        <w:tab/>
      </w:r>
      <w:r w:rsidRPr="00A27084">
        <w:tab/>
        <w:t>Кроме того</w:t>
      </w:r>
      <w:proofErr w:type="gramEnd"/>
      <w:r w:rsidRPr="00A27084">
        <w:t>, фары класса B, С, D или Е подвергают дополнительным испытаниям в соответствии с требованиями приложения 4 для проверки того, что при использовании не наблюдается чрезмерного изменения фотометрических характеристик.</w:t>
      </w:r>
    </w:p>
    <w:p w14:paraId="6C1D1BD9" w14:textId="77777777" w:rsidR="00E65CE7" w:rsidRPr="00A27084" w:rsidRDefault="00E65CE7" w:rsidP="00E65CE7">
      <w:pPr>
        <w:pStyle w:val="SingleTxtGR"/>
        <w:ind w:left="2268" w:hanging="1134"/>
      </w:pPr>
      <w:r w:rsidRPr="00A27084">
        <w:t>5.6</w:t>
      </w:r>
      <w:r w:rsidRPr="00A27084">
        <w:tab/>
      </w:r>
      <w:r w:rsidRPr="00A27084">
        <w:tab/>
        <w:t>Если рассеиватель фары класса B, С, D или Е изготовлен из пластических материалов, то испытания проводят в соответствии с требованиями приложения 6.</w:t>
      </w:r>
    </w:p>
    <w:p w14:paraId="33C24067" w14:textId="77777777" w:rsidR="00E65CE7" w:rsidRPr="00A27084" w:rsidRDefault="00E65CE7" w:rsidP="00E65CE7">
      <w:pPr>
        <w:pStyle w:val="SingleTxtGR"/>
        <w:ind w:left="2268" w:hanging="1134"/>
      </w:pPr>
      <w:r w:rsidRPr="00A27084">
        <w:t>5.7</w:t>
      </w:r>
      <w:r w:rsidRPr="00A27084">
        <w:tab/>
      </w:r>
      <w:r w:rsidRPr="00A27084">
        <w:tab/>
        <w:t>На фарах, предназначенных для получения поочередно ближнего и дальнего света, или системах фар, имеющих дополнительный(е) источник(и) света и/или дополнительный(е) световой(</w:t>
      </w:r>
      <w:proofErr w:type="spellStart"/>
      <w:r w:rsidRPr="00A27084">
        <w:t>ые</w:t>
      </w:r>
      <w:proofErr w:type="spellEnd"/>
      <w:r w:rsidRPr="00A27084">
        <w:t>) модуль(и), используемый(е) для подсветки поворотов, любое механическое, электромеханическое или другое устройство, совмещенное с фарой, должно быть сконструировано таким образом, чтобы:</w:t>
      </w:r>
    </w:p>
    <w:p w14:paraId="3E2D90E6" w14:textId="50539CB9" w:rsidR="00E65CE7" w:rsidRPr="00A27084" w:rsidRDefault="00E65CE7" w:rsidP="00E65CE7">
      <w:pPr>
        <w:pStyle w:val="SingleTxtGR"/>
        <w:ind w:left="2268" w:hanging="1134"/>
      </w:pPr>
      <w:r w:rsidRPr="00A27084">
        <w:t>5.7.1</w:t>
      </w:r>
      <w:r w:rsidRPr="00A27084">
        <w:tab/>
      </w:r>
      <w:r w:rsidRPr="00A27084">
        <w:tab/>
        <w:t>оно было достаточно прочным, чтобы выдерживать 50</w:t>
      </w:r>
      <w:r w:rsidR="002062C3" w:rsidRPr="00A27084">
        <w:t> </w:t>
      </w:r>
      <w:r w:rsidRPr="00A27084">
        <w:t>000 операций в обычных условиях эксплуатации. В целях проверки соответствия этому требованию техническая служба, уполномоченная проводить испытания для официального утверждения, может:</w:t>
      </w:r>
    </w:p>
    <w:p w14:paraId="751CAD74" w14:textId="77777777" w:rsidR="00E65CE7" w:rsidRPr="00A27084" w:rsidRDefault="00E65CE7" w:rsidP="00E65CE7">
      <w:pPr>
        <w:pStyle w:val="SingleTxtGR"/>
        <w:ind w:left="2835" w:hanging="1701"/>
      </w:pPr>
      <w:r w:rsidRPr="00A27084">
        <w:tab/>
      </w:r>
      <w:r w:rsidRPr="00A27084">
        <w:tab/>
        <w:t>a)</w:t>
      </w:r>
      <w:r w:rsidRPr="00A27084">
        <w:tab/>
        <w:t>потребовать от подателя заявки предоставления оборудования, необходимого для проведения испытания;</w:t>
      </w:r>
    </w:p>
    <w:p w14:paraId="68373C8A" w14:textId="77777777" w:rsidR="00E65CE7" w:rsidRPr="00A27084" w:rsidRDefault="00E65CE7" w:rsidP="00E65CE7">
      <w:pPr>
        <w:pStyle w:val="SingleTxtGR"/>
        <w:ind w:left="2835" w:hanging="1701"/>
      </w:pPr>
      <w:r w:rsidRPr="00A27084">
        <w:tab/>
      </w:r>
      <w:r w:rsidRPr="00A27084">
        <w:tab/>
        <w:t>b)</w:t>
      </w:r>
      <w:r w:rsidRPr="00A27084">
        <w:tab/>
        <w:t>не проводить испытание, если вместе с фарой, представленной подателем заявки, прилагается протокол испытания, выданный технической службой, уполномоченной проводить испытания для официального утверждения фар той же конструкции (в сборе), который подтверждает соответствие данному требованию.</w:t>
      </w:r>
    </w:p>
    <w:p w14:paraId="2A1A6EA6" w14:textId="22967C17" w:rsidR="00E65CE7" w:rsidRPr="00A27084" w:rsidRDefault="00E65CE7" w:rsidP="00E65CE7">
      <w:pPr>
        <w:pStyle w:val="SingleTxtGR"/>
        <w:tabs>
          <w:tab w:val="clear" w:pos="1701"/>
        </w:tabs>
        <w:ind w:left="2268" w:hanging="1134"/>
      </w:pPr>
      <w:r w:rsidRPr="00A27084">
        <w:t>5.7.2</w:t>
      </w:r>
      <w:r w:rsidRPr="00A27084">
        <w:tab/>
        <w:t>кроме дополнительного(</w:t>
      </w:r>
      <w:proofErr w:type="spellStart"/>
      <w:r w:rsidRPr="00A27084">
        <w:t>ых</w:t>
      </w:r>
      <w:proofErr w:type="spellEnd"/>
      <w:r w:rsidRPr="00A27084">
        <w:t>) источника(</w:t>
      </w:r>
      <w:proofErr w:type="spellStart"/>
      <w:r w:rsidRPr="00A27084">
        <w:t>ов</w:t>
      </w:r>
      <w:proofErr w:type="spellEnd"/>
      <w:r w:rsidRPr="00A27084">
        <w:t>) света и дополнительного(</w:t>
      </w:r>
      <w:proofErr w:type="spellStart"/>
      <w:r w:rsidRPr="00A27084">
        <w:t>ых</w:t>
      </w:r>
      <w:proofErr w:type="spellEnd"/>
      <w:r w:rsidRPr="00A27084">
        <w:t>) светового(</w:t>
      </w:r>
      <w:proofErr w:type="spellStart"/>
      <w:r w:rsidRPr="00A27084">
        <w:t>ых</w:t>
      </w:r>
      <w:proofErr w:type="spellEnd"/>
      <w:r w:rsidRPr="00A27084">
        <w:t xml:space="preserve">) модуля(ей), используемых для подсветки поворотов, </w:t>
      </w:r>
      <w:r w:rsidR="00E64B1B" w:rsidRPr="00A27084">
        <w:br/>
      </w:r>
      <w:r w:rsidRPr="00A27084">
        <w:t xml:space="preserve">на случай несрабатывания предусматривалась возможность автоматического переключения на ближний свет либо режим фотометрических условий, в которых значения освещенности не превышают 1200 кд в зоне 1 и по крайней мере </w:t>
      </w:r>
      <w:r w:rsidR="002062C3" w:rsidRPr="00A27084">
        <w:t>2400</w:t>
      </w:r>
      <w:r w:rsidRPr="00A27084">
        <w:t xml:space="preserve"> кд в точке 0,86D</w:t>
      </w:r>
      <w:r w:rsidR="00672D43" w:rsidRPr="00A27084">
        <w:t>–</w:t>
      </w:r>
      <w:r w:rsidRPr="00A27084">
        <w:t>V, например при помощи таких средств, как отключение, уменьшение силы света, наведение сверху вниз и/или замена функции;</w:t>
      </w:r>
    </w:p>
    <w:p w14:paraId="53139B17" w14:textId="77777777" w:rsidR="00E65CE7" w:rsidRPr="00A27084" w:rsidRDefault="00E65CE7" w:rsidP="00E65CE7">
      <w:pPr>
        <w:pStyle w:val="SingleTxtGR"/>
        <w:ind w:left="2268" w:hanging="1134"/>
      </w:pPr>
      <w:r w:rsidRPr="00A27084">
        <w:lastRenderedPageBreak/>
        <w:t>5.7.3</w:t>
      </w:r>
      <w:r w:rsidRPr="00A27084">
        <w:tab/>
      </w:r>
      <w:r w:rsidRPr="00A27084">
        <w:tab/>
        <w:t>кроме дополнительного(</w:t>
      </w:r>
      <w:proofErr w:type="spellStart"/>
      <w:r w:rsidRPr="00A27084">
        <w:t>ых</w:t>
      </w:r>
      <w:proofErr w:type="spellEnd"/>
      <w:r w:rsidRPr="00A27084">
        <w:t>) источника(</w:t>
      </w:r>
      <w:proofErr w:type="spellStart"/>
      <w:r w:rsidRPr="00A27084">
        <w:t>ов</w:t>
      </w:r>
      <w:proofErr w:type="spellEnd"/>
      <w:r w:rsidRPr="00A27084">
        <w:t>) света и дополнительного(</w:t>
      </w:r>
      <w:proofErr w:type="spellStart"/>
      <w:r w:rsidRPr="00A27084">
        <w:t>ых</w:t>
      </w:r>
      <w:proofErr w:type="spellEnd"/>
      <w:r w:rsidRPr="00A27084">
        <w:t>) светового(</w:t>
      </w:r>
      <w:proofErr w:type="spellStart"/>
      <w:r w:rsidRPr="00A27084">
        <w:t>ых</w:t>
      </w:r>
      <w:proofErr w:type="spellEnd"/>
      <w:r w:rsidRPr="00A27084">
        <w:t>) модуля(ей), используемых для подсветки поворотов, либо ближний свет, либо дальний свет всегда включался без какой-либо возможности остановки механизма между этими двумя положениями;</w:t>
      </w:r>
    </w:p>
    <w:p w14:paraId="32319174" w14:textId="77777777" w:rsidR="00E65CE7" w:rsidRPr="00A27084" w:rsidRDefault="00E65CE7" w:rsidP="00E65CE7">
      <w:pPr>
        <w:pStyle w:val="SingleTxtGR"/>
        <w:ind w:left="2268" w:hanging="1134"/>
      </w:pPr>
      <w:r w:rsidRPr="00A27084">
        <w:t>5.7.4</w:t>
      </w:r>
      <w:r w:rsidRPr="00A27084">
        <w:tab/>
      </w:r>
      <w:r w:rsidRPr="00A27084">
        <w:tab/>
        <w:t>пользователь не мог с помощью обычных средств изменить форму или положение передвижных частей.</w:t>
      </w:r>
    </w:p>
    <w:p w14:paraId="32A5EFA6" w14:textId="77777777" w:rsidR="00E65CE7" w:rsidRPr="00A27084" w:rsidRDefault="00E65CE7" w:rsidP="00E65CE7">
      <w:pPr>
        <w:pStyle w:val="SingleTxtGR"/>
        <w:ind w:left="2268" w:hanging="1134"/>
      </w:pPr>
      <w:r w:rsidRPr="00A27084">
        <w:t>5.8</w:t>
      </w:r>
      <w:r w:rsidRPr="00A27084">
        <w:tab/>
      </w:r>
      <w:r w:rsidRPr="00A27084">
        <w:tab/>
        <w:t>Для класса Е: фара и система пускорегулирующего устройства не должны создавать электромагнитных или электрических помех, мешающих работе других электрических/электронных систем транспортного средства</w:t>
      </w:r>
      <w:r w:rsidRPr="00A27084">
        <w:rPr>
          <w:rStyle w:val="ab"/>
          <w:sz w:val="20"/>
        </w:rPr>
        <w:footnoteReference w:id="10"/>
      </w:r>
      <w:r w:rsidRPr="00A27084">
        <w:t>.</w:t>
      </w:r>
    </w:p>
    <w:p w14:paraId="22E78B59" w14:textId="52B37E81" w:rsidR="00E65CE7" w:rsidRPr="00A27084" w:rsidRDefault="00E65CE7" w:rsidP="00E65CE7">
      <w:pPr>
        <w:pStyle w:val="SingleTxtGR"/>
        <w:ind w:left="2268" w:hanging="1134"/>
      </w:pPr>
      <w:r w:rsidRPr="00A27084">
        <w:t>5.9</w:t>
      </w:r>
      <w:r w:rsidRPr="00A27084">
        <w:tab/>
      </w:r>
      <w:r w:rsidRPr="00A27084">
        <w:tab/>
        <w:t xml:space="preserve">В соответствии с определениями, приведенными в пунктах 2.7.1.1.3 и 2.7.1.1.7 Правил </w:t>
      </w:r>
      <w:r w:rsidR="00D40357" w:rsidRPr="00A27084">
        <w:t>№ </w:t>
      </w:r>
      <w:r w:rsidRPr="00A27084">
        <w:t>48 ООН, допускается использование модуля СИД, в</w:t>
      </w:r>
      <w:r w:rsidR="00E64B1B" w:rsidRPr="00A27084">
        <w:t> </w:t>
      </w:r>
      <w:r w:rsidRPr="00A27084">
        <w:t>котором могут содержаться патроны, предназначенные для других источников света. Независимо от данного положения не допускается использования модуля(ей) СИД совместно с</w:t>
      </w:r>
      <w:r w:rsidR="002062C3" w:rsidRPr="00A27084">
        <w:t xml:space="preserve"> </w:t>
      </w:r>
      <w:r w:rsidRPr="00A27084">
        <w:t>другими источниками света, создающими луч ближнего света или каждый из лучей дальнего света, как указано в настоящих Правилах.</w:t>
      </w:r>
    </w:p>
    <w:p w14:paraId="27D99938" w14:textId="77777777" w:rsidR="00E65CE7" w:rsidRPr="00A27084" w:rsidRDefault="00E65CE7" w:rsidP="00E65CE7">
      <w:pPr>
        <w:pStyle w:val="SingleTxtGR"/>
        <w:rPr>
          <w:lang w:eastAsia="ru-RU"/>
        </w:rPr>
      </w:pPr>
      <w:r w:rsidRPr="00A27084">
        <w:t>5.10</w:t>
      </w:r>
      <w:r w:rsidRPr="00A27084">
        <w:tab/>
      </w:r>
      <w:r w:rsidRPr="00A27084">
        <w:tab/>
      </w:r>
      <w:r w:rsidRPr="00A27084">
        <w:rPr>
          <w:lang w:eastAsia="ru-RU"/>
        </w:rPr>
        <w:t>Конструкция модуля СИД должна быть такой, чтобы:</w:t>
      </w:r>
    </w:p>
    <w:p w14:paraId="61D7C28C" w14:textId="77777777" w:rsidR="00E65CE7" w:rsidRPr="00A27084" w:rsidRDefault="00E65CE7" w:rsidP="00E65CE7">
      <w:pPr>
        <w:pStyle w:val="SingleTxtGR"/>
        <w:ind w:left="2835" w:hanging="1701"/>
        <w:rPr>
          <w:lang w:eastAsia="ru-RU"/>
        </w:rPr>
      </w:pPr>
      <w:bookmarkStart w:id="10" w:name="hit1"/>
      <w:bookmarkStart w:id="11" w:name="hit2"/>
      <w:bookmarkStart w:id="12" w:name="hit_last"/>
      <w:bookmarkEnd w:id="10"/>
      <w:bookmarkEnd w:id="11"/>
      <w:bookmarkEnd w:id="12"/>
      <w:r w:rsidRPr="00A27084">
        <w:rPr>
          <w:lang w:eastAsia="ru-RU"/>
        </w:rPr>
        <w:tab/>
      </w:r>
      <w:r w:rsidRPr="00A27084">
        <w:rPr>
          <w:lang w:eastAsia="ru-RU"/>
        </w:rPr>
        <w:tab/>
        <w:t>а)</w:t>
      </w:r>
      <w:r w:rsidRPr="00A27084">
        <w:rPr>
          <w:lang w:eastAsia="ru-RU"/>
        </w:rPr>
        <w:tab/>
        <w:t>его можно было извлечь из устройства только с помощью инструментов, если только в карточке сообщения не указано, что модуль СИД является сменным, и</w:t>
      </w:r>
    </w:p>
    <w:p w14:paraId="2D4F6075" w14:textId="77777777" w:rsidR="00E65CE7" w:rsidRPr="00A27084" w:rsidRDefault="00E65CE7" w:rsidP="00E65CE7">
      <w:pPr>
        <w:pStyle w:val="SingleTxtGR"/>
        <w:ind w:left="2835" w:hanging="1701"/>
      </w:pPr>
      <w:r w:rsidRPr="00A27084">
        <w:rPr>
          <w:lang w:eastAsia="ru-RU"/>
        </w:rPr>
        <w:tab/>
      </w:r>
      <w:r w:rsidRPr="00A27084">
        <w:rPr>
          <w:lang w:eastAsia="ru-RU"/>
        </w:rPr>
        <w:tab/>
        <w:t>b)</w:t>
      </w:r>
      <w:r w:rsidRPr="00A27084">
        <w:rPr>
          <w:lang w:eastAsia="ru-RU"/>
        </w:rPr>
        <w:tab/>
        <w:t xml:space="preserve">его конструкция не позволяла, </w:t>
      </w:r>
      <w:r w:rsidRPr="00A27084">
        <w:t>несмотря на использование инструмента(</w:t>
      </w:r>
      <w:proofErr w:type="spellStart"/>
      <w:r w:rsidRPr="00A27084">
        <w:t>ов</w:t>
      </w:r>
      <w:proofErr w:type="spellEnd"/>
      <w:r w:rsidRPr="00A27084">
        <w:t>), заменить его механическим способом любым иным официально утвержденным сменным источником света.</w:t>
      </w:r>
    </w:p>
    <w:p w14:paraId="59343C0C" w14:textId="3F3EA4FC" w:rsidR="00E65CE7" w:rsidRPr="00A27084" w:rsidRDefault="00E65CE7" w:rsidP="00E65CE7">
      <w:pPr>
        <w:pStyle w:val="SingleTxtGR"/>
        <w:ind w:left="2268" w:hanging="1134"/>
      </w:pPr>
      <w:r w:rsidRPr="00A27084">
        <w:t>5.11</w:t>
      </w:r>
      <w:r w:rsidRPr="00A27084">
        <w:tab/>
      </w:r>
      <w:r w:rsidRPr="00A27084">
        <w:tab/>
        <w:t xml:space="preserve">Вместо требований настоящих Правил фары могут соответствовать требованиям последнего варианта Правил </w:t>
      </w:r>
      <w:r w:rsidR="00D40357" w:rsidRPr="00A27084">
        <w:t>№ </w:t>
      </w:r>
      <w:r w:rsidRPr="00A27084">
        <w:t>149 ООН в отношении фар, испускающих асимметричный луч ближнего света.</w:t>
      </w:r>
    </w:p>
    <w:p w14:paraId="43F08681" w14:textId="7A3AE0F6" w:rsidR="00E65CE7" w:rsidRPr="00A27084" w:rsidRDefault="00E65CE7" w:rsidP="002062C3">
      <w:pPr>
        <w:pStyle w:val="HChG"/>
        <w:tabs>
          <w:tab w:val="clear" w:pos="851"/>
          <w:tab w:val="left" w:pos="2268"/>
        </w:tabs>
        <w:ind w:firstLine="0"/>
      </w:pPr>
      <w:bookmarkStart w:id="13" w:name="_Toc138173019"/>
      <w:r w:rsidRPr="00A27084">
        <w:t>6.</w:t>
      </w:r>
      <w:r w:rsidRPr="00A27084">
        <w:tab/>
        <w:t>Освещенность</w:t>
      </w:r>
      <w:bookmarkEnd w:id="13"/>
    </w:p>
    <w:p w14:paraId="7D64DD26" w14:textId="77777777" w:rsidR="00E65CE7" w:rsidRPr="00A27084" w:rsidRDefault="00E65CE7" w:rsidP="00E65CE7">
      <w:pPr>
        <w:pStyle w:val="SingleTxtGR"/>
        <w:ind w:left="2268" w:hanging="1134"/>
      </w:pPr>
      <w:r w:rsidRPr="00A27084">
        <w:t>6.1</w:t>
      </w:r>
      <w:r w:rsidRPr="00A27084">
        <w:tab/>
      </w:r>
      <w:r w:rsidRPr="00A27084">
        <w:tab/>
        <w:t>Общие положения</w:t>
      </w:r>
    </w:p>
    <w:p w14:paraId="2184F64A" w14:textId="77777777" w:rsidR="00E65CE7" w:rsidRPr="00A27084" w:rsidRDefault="00E65CE7" w:rsidP="00E65CE7">
      <w:pPr>
        <w:pStyle w:val="SingleTxtGR"/>
        <w:ind w:left="2268" w:hanging="1134"/>
      </w:pPr>
      <w:r w:rsidRPr="00A27084">
        <w:t>6.1.1</w:t>
      </w:r>
      <w:r w:rsidRPr="00A27084">
        <w:tab/>
      </w:r>
      <w:r w:rsidRPr="00A27084">
        <w:tab/>
        <w:t>Фары изготавливают таким образом, чтобы они обеспечивали надлежащую освещенность, не вызывая ослепления при включении ближнего света, и хорошую освещенность при включении дальнего света.</w:t>
      </w:r>
    </w:p>
    <w:p w14:paraId="04E9358D" w14:textId="01E7C6EA" w:rsidR="00E65CE7" w:rsidRPr="00A27084" w:rsidRDefault="00E65CE7" w:rsidP="00E65CE7">
      <w:pPr>
        <w:pStyle w:val="SingleTxtGR"/>
        <w:ind w:left="2268" w:hanging="1134"/>
      </w:pPr>
      <w:r w:rsidRPr="00A27084">
        <w:t>6.1.2</w:t>
      </w:r>
      <w:r w:rsidRPr="00A27084">
        <w:tab/>
      </w:r>
      <w:r w:rsidRPr="00A27084">
        <w:tab/>
        <w:t>Силу света фары измеряют на расстоянии 25 м при помощи фотогальванического элемента, имеющего полезную площадь в пределах квадрата со стороной 65 мм. Точка HV является центром системы координат с вертикальной полярной осью. Линия h</w:t>
      </w:r>
      <w:r w:rsidR="00D40357" w:rsidRPr="00A27084">
        <w:t xml:space="preserve"> — </w:t>
      </w:r>
      <w:r w:rsidRPr="00A27084">
        <w:t>это горизонтальная линия, проходящая через точку HV (см. приложение 3 к настоящим Правилам).</w:t>
      </w:r>
    </w:p>
    <w:p w14:paraId="01B80C56" w14:textId="77777777" w:rsidR="00E65CE7" w:rsidRPr="00A27084" w:rsidRDefault="00E65CE7" w:rsidP="00E65CE7">
      <w:pPr>
        <w:pStyle w:val="SingleTxtGR"/>
      </w:pPr>
      <w:r w:rsidRPr="00A27084">
        <w:t>6.1.3</w:t>
      </w:r>
      <w:r w:rsidRPr="00A27084">
        <w:tab/>
      </w:r>
      <w:r w:rsidRPr="00A27084">
        <w:tab/>
        <w:t>Классы А, В, С или D</w:t>
      </w:r>
    </w:p>
    <w:p w14:paraId="0CBDF5DE" w14:textId="40B98F89" w:rsidR="00E65CE7" w:rsidRPr="00A27084" w:rsidRDefault="00E65CE7" w:rsidP="00E65CE7">
      <w:pPr>
        <w:pStyle w:val="SingleTxtGR"/>
        <w:ind w:left="2268" w:hanging="1134"/>
      </w:pPr>
      <w:r w:rsidRPr="00A27084">
        <w:t>6.1.3.1</w:t>
      </w:r>
      <w:r w:rsidRPr="00A27084">
        <w:tab/>
      </w:r>
      <w:r w:rsidRPr="00A27084">
        <w:tab/>
        <w:t xml:space="preserve">Кроме модуля(ей) СИД, при проверке фар надлежит пользоваться бесцветной стандартной (эталонной) лампой накаливания, рассчитанной на номинальное напряжение 12 B. В ходе проверки фары напряжение на выходах лампы накаливания должно регулироваться таким образом, чтобы можно было получить контрольный световой поток при 13,2 В, как указано в соответствующих спецификациях Правил </w:t>
      </w:r>
      <w:r w:rsidR="00D40357" w:rsidRPr="00A27084">
        <w:t>№ </w:t>
      </w:r>
      <w:r w:rsidRPr="00A27084">
        <w:t>37 ООН.</w:t>
      </w:r>
    </w:p>
    <w:p w14:paraId="6E8E0915" w14:textId="6FCDBCA2" w:rsidR="00E65CE7" w:rsidRPr="00A27084" w:rsidRDefault="00E65CE7" w:rsidP="00E65CE7">
      <w:pPr>
        <w:pStyle w:val="SingleTxtGR"/>
        <w:ind w:left="2268" w:hanging="1134"/>
      </w:pPr>
      <w:r w:rsidRPr="00A27084">
        <w:lastRenderedPageBreak/>
        <w:tab/>
      </w:r>
      <w:r w:rsidRPr="00A27084">
        <w:tab/>
        <w:t>В целях защиты стандартной (эталонной) лампы накаливания в процессе фотометрического измерения допускается проведение измерений с использованием светового потока, отличающегося от контрольного светового потока при напряжении в 13,2</w:t>
      </w:r>
      <w:r w:rsidR="002062C3" w:rsidRPr="00A27084">
        <w:t> </w:t>
      </w:r>
      <w:r w:rsidRPr="00A27084">
        <w:t xml:space="preserve">В. Если испытательная лаборатория решает проводить измерения таким образом, то в целях обеспечения соответствия фотометрическим требованиям силу света корректируют путем умножения замеренного значения на индивидуальный коэффициент </w:t>
      </w:r>
      <w:proofErr w:type="spellStart"/>
      <w:r w:rsidRPr="00A27084">
        <w:t>F</w:t>
      </w:r>
      <w:r w:rsidRPr="00A27084">
        <w:rPr>
          <w:vertAlign w:val="subscript"/>
        </w:rPr>
        <w:t>lamp</w:t>
      </w:r>
      <w:proofErr w:type="spellEnd"/>
      <w:r w:rsidRPr="00A27084">
        <w:t xml:space="preserve"> стандартной (эталонной) лампы накаливания, где:</w:t>
      </w:r>
    </w:p>
    <w:p w14:paraId="59FF6DBE" w14:textId="77777777" w:rsidR="00E65CE7" w:rsidRPr="00A27084" w:rsidRDefault="00E65CE7" w:rsidP="00E65CE7">
      <w:pPr>
        <w:pStyle w:val="SingleTxtGR"/>
        <w:ind w:left="2268"/>
      </w:pPr>
      <w:proofErr w:type="spellStart"/>
      <w:r w:rsidRPr="00A27084">
        <w:t>F</w:t>
      </w:r>
      <w:r w:rsidRPr="00A27084">
        <w:rPr>
          <w:vertAlign w:val="subscript"/>
        </w:rPr>
        <w:t>lamp</w:t>
      </w:r>
      <w:proofErr w:type="spellEnd"/>
      <w:r w:rsidRPr="00A27084">
        <w:t xml:space="preserve"> = </w:t>
      </w:r>
      <w:proofErr w:type="spellStart"/>
      <w:r w:rsidRPr="00A27084">
        <w:t>Φ</w:t>
      </w:r>
      <w:r w:rsidRPr="00A27084">
        <w:rPr>
          <w:vertAlign w:val="subscript"/>
        </w:rPr>
        <w:t>reference</w:t>
      </w:r>
      <w:proofErr w:type="spellEnd"/>
      <w:r w:rsidRPr="00A27084">
        <w:t xml:space="preserve"> / </w:t>
      </w:r>
      <w:proofErr w:type="spellStart"/>
      <w:r w:rsidRPr="00A27084">
        <w:t>Φ</w:t>
      </w:r>
      <w:r w:rsidRPr="00A27084">
        <w:rPr>
          <w:vertAlign w:val="subscript"/>
        </w:rPr>
        <w:t>test</w:t>
      </w:r>
      <w:proofErr w:type="spellEnd"/>
      <w:r w:rsidRPr="00A27084">
        <w:t>;</w:t>
      </w:r>
    </w:p>
    <w:p w14:paraId="3721FE25" w14:textId="68F94DE0" w:rsidR="00E65CE7" w:rsidRPr="00A27084" w:rsidRDefault="00E65CE7" w:rsidP="00E65CE7">
      <w:pPr>
        <w:pStyle w:val="SingleTxtGR"/>
        <w:ind w:left="2268"/>
      </w:pPr>
      <w:proofErr w:type="spellStart"/>
      <w:r w:rsidRPr="00A27084">
        <w:t>Φ</w:t>
      </w:r>
      <w:r w:rsidRPr="00A27084">
        <w:rPr>
          <w:vertAlign w:val="subscript"/>
        </w:rPr>
        <w:t>reference</w:t>
      </w:r>
      <w:proofErr w:type="spellEnd"/>
      <w:r w:rsidR="00D40357" w:rsidRPr="00A27084">
        <w:t xml:space="preserve"> — </w:t>
      </w:r>
      <w:r w:rsidRPr="00A27084">
        <w:t xml:space="preserve">контрольный световой поток при напряжении в 13,2 В, как указано в соответствующей спецификации Правил </w:t>
      </w:r>
      <w:r w:rsidR="00D40357" w:rsidRPr="00A27084">
        <w:t>№ </w:t>
      </w:r>
      <w:r w:rsidRPr="00A27084">
        <w:t>37 ООН;</w:t>
      </w:r>
    </w:p>
    <w:p w14:paraId="2E1FAF67" w14:textId="4CB4F4C8" w:rsidR="00E65CE7" w:rsidRPr="00A27084" w:rsidRDefault="00E65CE7" w:rsidP="00E65CE7">
      <w:pPr>
        <w:pStyle w:val="SingleTxtGR"/>
        <w:ind w:left="2268" w:hanging="1134"/>
      </w:pPr>
      <w:r w:rsidRPr="00A27084">
        <w:tab/>
      </w:r>
      <w:r w:rsidRPr="00A27084">
        <w:tab/>
      </w:r>
      <w:proofErr w:type="spellStart"/>
      <w:r w:rsidRPr="00A27084">
        <w:t>Φ</w:t>
      </w:r>
      <w:r w:rsidRPr="00A27084">
        <w:rPr>
          <w:vertAlign w:val="subscript"/>
        </w:rPr>
        <w:t>test</w:t>
      </w:r>
      <w:proofErr w:type="spellEnd"/>
      <w:r w:rsidR="00D40357" w:rsidRPr="00A27084">
        <w:t xml:space="preserve"> — </w:t>
      </w:r>
      <w:r w:rsidRPr="00A27084">
        <w:t>фактическое значение светового потока, используемого для целей измерения.</w:t>
      </w:r>
    </w:p>
    <w:p w14:paraId="1098D3B8" w14:textId="77777777" w:rsidR="00E65CE7" w:rsidRPr="00A27084" w:rsidRDefault="00E65CE7" w:rsidP="00E65CE7">
      <w:pPr>
        <w:pStyle w:val="SingleTxtGR"/>
        <w:ind w:left="2268" w:hanging="1134"/>
      </w:pPr>
      <w:r w:rsidRPr="00A27084">
        <w:t>6.1.3.2</w:t>
      </w:r>
      <w:r w:rsidRPr="00A27084">
        <w:tab/>
      </w:r>
      <w:r w:rsidRPr="00A27084">
        <w:tab/>
        <w:t>В зависимости от числа ламп накаливания, для которого предназначена фара, ее считают приемлемой, если она отвечает требованиям пункта 6 с тем же числом стандартных (эталонных) ламп накаливания, которые могут быть представлены вместе с фарой.</w:t>
      </w:r>
    </w:p>
    <w:p w14:paraId="51FEF064" w14:textId="6D5655D6" w:rsidR="00E65CE7" w:rsidRPr="00A27084" w:rsidRDefault="00E65CE7" w:rsidP="00E65CE7">
      <w:pPr>
        <w:pStyle w:val="SingleTxtGR"/>
        <w:ind w:left="2268" w:hanging="1134"/>
      </w:pPr>
      <w:r w:rsidRPr="00A27084">
        <w:t>6.1.3.3</w:t>
      </w:r>
      <w:r w:rsidRPr="00A27084">
        <w:tab/>
      </w:r>
      <w:r w:rsidRPr="00A27084">
        <w:tab/>
        <w:t>В случае модуля(ей) СИД измерения проводят при напряжении 6,3 В или 13,2 В соответственно, если в настоящих Правилах не указано иное. В</w:t>
      </w:r>
      <w:r w:rsidR="002062C3" w:rsidRPr="00A27084">
        <w:t> </w:t>
      </w:r>
      <w:r w:rsidRPr="00A27084">
        <w:t>случае же модуля(ей) СИД с электронным механизмом управления источником света измерения проводят согласно процедуре, указанной подателем заявки.</w:t>
      </w:r>
    </w:p>
    <w:p w14:paraId="3C590F29" w14:textId="465E0531" w:rsidR="00E65CE7" w:rsidRPr="00A27084" w:rsidRDefault="00E65CE7" w:rsidP="00E65CE7">
      <w:pPr>
        <w:pStyle w:val="SingleTxtGR"/>
        <w:ind w:left="2268" w:hanging="1134"/>
      </w:pPr>
      <w:r w:rsidRPr="00A27084">
        <w:t>6.1.4</w:t>
      </w:r>
      <w:r w:rsidRPr="00A27084">
        <w:tab/>
      </w:r>
      <w:r w:rsidRPr="00A27084">
        <w:tab/>
        <w:t>Для фар класса Е с газоразрядным(и) источником(</w:t>
      </w:r>
      <w:proofErr w:type="spellStart"/>
      <w:r w:rsidRPr="00A27084">
        <w:t>ами</w:t>
      </w:r>
      <w:proofErr w:type="spellEnd"/>
      <w:r w:rsidRPr="00A27084">
        <w:t xml:space="preserve">) света в соответствии с Правилами </w:t>
      </w:r>
      <w:r w:rsidR="00D40357" w:rsidRPr="00A27084">
        <w:t>№ </w:t>
      </w:r>
      <w:r w:rsidRPr="00A27084">
        <w:t>99 ООН</w:t>
      </w:r>
    </w:p>
    <w:p w14:paraId="3FA761C6" w14:textId="567A9148" w:rsidR="00E65CE7" w:rsidRPr="00A27084" w:rsidRDefault="00E65CE7" w:rsidP="00E65CE7">
      <w:pPr>
        <w:pStyle w:val="SingleTxtGR"/>
        <w:spacing w:line="220" w:lineRule="atLeast"/>
        <w:ind w:left="2268" w:hanging="1134"/>
      </w:pPr>
      <w:r w:rsidRPr="00A27084">
        <w:t>6.1.4.1</w:t>
      </w:r>
      <w:r w:rsidRPr="00A27084">
        <w:tab/>
      </w:r>
      <w:r w:rsidRPr="00A27084">
        <w:tab/>
        <w:t xml:space="preserve">Фара считается приемлемой, если соблюдаются фотометрические требования, изложенные в настоящем пункте 6, в случае одного источника света, который подвергался кондиционированию в течение по крайней мере 15 циклов в соответствии с пунктом 4 приложения 4 к Правилам </w:t>
      </w:r>
      <w:r w:rsidR="00D40357" w:rsidRPr="00A27084">
        <w:t>№ </w:t>
      </w:r>
      <w:r w:rsidRPr="00A27084">
        <w:t>99 ООН.</w:t>
      </w:r>
    </w:p>
    <w:p w14:paraId="135EC685" w14:textId="0C5D10BB" w:rsidR="00E65CE7" w:rsidRPr="00A27084" w:rsidRDefault="00E65CE7" w:rsidP="00E65CE7">
      <w:pPr>
        <w:pStyle w:val="SingleTxtGR"/>
        <w:spacing w:line="220" w:lineRule="atLeast"/>
        <w:ind w:left="2268" w:hanging="1134"/>
      </w:pPr>
      <w:r w:rsidRPr="00A27084">
        <w:tab/>
      </w:r>
      <w:r w:rsidRPr="00A27084">
        <w:tab/>
        <w:t xml:space="preserve">В качестве газоразрядного источника света, официально утвержденного в соответствии с Правилами </w:t>
      </w:r>
      <w:r w:rsidR="00D40357" w:rsidRPr="00A27084">
        <w:t>№ </w:t>
      </w:r>
      <w:r w:rsidRPr="00A27084">
        <w:t xml:space="preserve">99 ООН, используют стандартный (эталонный) источник света, световой поток которого может отличаться от реального светового потока, указанного в Правилах </w:t>
      </w:r>
      <w:r w:rsidR="00D40357" w:rsidRPr="00A27084">
        <w:t>№ </w:t>
      </w:r>
      <w:r w:rsidRPr="00A27084">
        <w:t>99 ООН. В этом случае значения освещенности корректируют соответствующим образом.</w:t>
      </w:r>
    </w:p>
    <w:p w14:paraId="35F28AC6" w14:textId="77777777" w:rsidR="00E65CE7" w:rsidRPr="00A27084" w:rsidRDefault="00E65CE7" w:rsidP="00E65CE7">
      <w:pPr>
        <w:pStyle w:val="SingleTxtGR"/>
        <w:spacing w:line="220" w:lineRule="atLeast"/>
        <w:ind w:left="2268" w:hanging="1134"/>
      </w:pPr>
      <w:r w:rsidRPr="00A27084">
        <w:tab/>
      </w:r>
      <w:r w:rsidRPr="00A27084">
        <w:tab/>
        <w:t>Вышеуказанная корректировка не производится в случае распределенных систем освещения, в которых используется несменный газоразрядный источник света, или фар с частично или полностью интегрированным(и) пускорегулирующим(и) устройством(</w:t>
      </w:r>
      <w:proofErr w:type="spellStart"/>
      <w:r w:rsidRPr="00A27084">
        <w:t>ами</w:t>
      </w:r>
      <w:proofErr w:type="spellEnd"/>
      <w:r w:rsidRPr="00A27084">
        <w:t>).</w:t>
      </w:r>
    </w:p>
    <w:p w14:paraId="34C29915" w14:textId="60DFF48D" w:rsidR="00E65CE7" w:rsidRPr="00A27084" w:rsidRDefault="00E65CE7" w:rsidP="001E6009">
      <w:pPr>
        <w:pStyle w:val="SingleTxtG"/>
        <w:ind w:left="2268" w:hanging="1134"/>
      </w:pPr>
      <w:r w:rsidRPr="00A27084">
        <w:tab/>
      </w:r>
      <w:r w:rsidRPr="00A27084">
        <w:tab/>
        <w:t xml:space="preserve">В качестве газоразрядного источника света, не получившего официального утверждения в соответствии с Правилами </w:t>
      </w:r>
      <w:r w:rsidR="00D40357" w:rsidRPr="00A27084">
        <w:t>№ </w:t>
      </w:r>
      <w:r w:rsidRPr="00A27084">
        <w:t>99 ООН, используется серийный несменный источник света.</w:t>
      </w:r>
    </w:p>
    <w:p w14:paraId="28779B96" w14:textId="77777777" w:rsidR="00E65CE7" w:rsidRPr="00A27084" w:rsidRDefault="00E65CE7" w:rsidP="00E65CE7">
      <w:pPr>
        <w:pStyle w:val="SingleTxtGR"/>
        <w:ind w:left="2268" w:hanging="567"/>
      </w:pPr>
      <w:r w:rsidRPr="00A27084">
        <w:tab/>
      </w:r>
      <w:r w:rsidRPr="00A27084">
        <w:tab/>
        <w:t>Напряжение на контактах пускорегулирующего(их) устройства (устройств) составляет 13,2 В ± 0,1 В для 12-вольтных систем, если не указано иное (см. приложение 11).</w:t>
      </w:r>
    </w:p>
    <w:p w14:paraId="0F98A4FC" w14:textId="79894218" w:rsidR="00E65CE7" w:rsidRPr="00A27084" w:rsidRDefault="00E65CE7" w:rsidP="00E65CE7">
      <w:pPr>
        <w:pStyle w:val="SingleTxtGR"/>
        <w:spacing w:line="220" w:lineRule="atLeast"/>
        <w:ind w:left="2268" w:hanging="1134"/>
      </w:pPr>
      <w:r w:rsidRPr="00A27084">
        <w:t>6.1.4.2</w:t>
      </w:r>
      <w:r w:rsidRPr="00A27084">
        <w:tab/>
      </w:r>
      <w:r w:rsidRPr="00A27084">
        <w:tab/>
        <w:t xml:space="preserve">Размеры, определяющие положение дуги внутри стандартного газоразрядного источника света, приведены в соответствующих спецификациях Правил </w:t>
      </w:r>
      <w:r w:rsidR="00D40357" w:rsidRPr="00A27084">
        <w:t>№ </w:t>
      </w:r>
      <w:r w:rsidRPr="00A27084">
        <w:t>99 ООН.</w:t>
      </w:r>
    </w:p>
    <w:p w14:paraId="6DFE02B4" w14:textId="1BAE84E1" w:rsidR="00E65CE7" w:rsidRPr="00A27084" w:rsidRDefault="00E65CE7" w:rsidP="00E65CE7">
      <w:pPr>
        <w:pStyle w:val="SingleTxtGR"/>
        <w:spacing w:line="220" w:lineRule="atLeast"/>
        <w:ind w:left="2268" w:hanging="1134"/>
      </w:pPr>
      <w:r w:rsidRPr="00A27084">
        <w:t>6.1.4.3</w:t>
      </w:r>
      <w:r w:rsidRPr="00A27084">
        <w:tab/>
      </w:r>
      <w:r w:rsidRPr="00A27084">
        <w:tab/>
        <w:t>Через четыре секунды после включения фары, которая была выключена в течение не менее 30 минут, освещенность в точке HV дальнего света должна составлять не менее 37</w:t>
      </w:r>
      <w:r w:rsidR="002062C3" w:rsidRPr="00A27084">
        <w:t> </w:t>
      </w:r>
      <w:r w:rsidRPr="00A27084">
        <w:t>500 кд, а в точке 2 (0,86D−V) ближнего света</w:t>
      </w:r>
      <w:r w:rsidR="00D40357" w:rsidRPr="00A27084">
        <w:t xml:space="preserve"> — </w:t>
      </w:r>
      <w:r w:rsidRPr="00A27084">
        <w:t>3750</w:t>
      </w:r>
      <w:r w:rsidR="002062C3" w:rsidRPr="00A27084">
        <w:t> </w:t>
      </w:r>
      <w:r w:rsidRPr="00A27084">
        <w:t xml:space="preserve">кд для фар, создающих дальний и ближний свет, или </w:t>
      </w:r>
      <w:r w:rsidR="002062C3" w:rsidRPr="00A27084">
        <w:lastRenderedPageBreak/>
        <w:t>3750 </w:t>
      </w:r>
      <w:r w:rsidRPr="00A27084">
        <w:t>кд в точке 2 (0,86D−V) для фар только ближнего света. Электропитание должно быть достаточным для резкого увеличения импульса тока.</w:t>
      </w:r>
    </w:p>
    <w:p w14:paraId="44BAA535" w14:textId="77777777" w:rsidR="00E65CE7" w:rsidRPr="00A27084" w:rsidRDefault="00E65CE7" w:rsidP="00E65CE7">
      <w:pPr>
        <w:pStyle w:val="SingleTxtGR"/>
        <w:spacing w:line="220" w:lineRule="atLeast"/>
      </w:pPr>
      <w:r w:rsidRPr="00A27084">
        <w:t>6.1.5</w:t>
      </w:r>
      <w:r w:rsidRPr="00A27084">
        <w:tab/>
      </w:r>
      <w:r w:rsidRPr="00A27084">
        <w:tab/>
        <w:t>Для фар класса Е с модулем (модулями) СИД</w:t>
      </w:r>
    </w:p>
    <w:p w14:paraId="4760B8CC" w14:textId="358BA1EE" w:rsidR="00E65CE7" w:rsidRPr="00A27084" w:rsidRDefault="00E65CE7" w:rsidP="00E65CE7">
      <w:pPr>
        <w:pStyle w:val="SingleTxtGR"/>
        <w:spacing w:line="220" w:lineRule="atLeast"/>
        <w:ind w:left="2268" w:hanging="1134"/>
      </w:pPr>
      <w:r w:rsidRPr="00A27084">
        <w:t>6.1.5.1</w:t>
      </w:r>
      <w:r w:rsidRPr="00A27084">
        <w:tab/>
      </w:r>
      <w:r w:rsidRPr="00A27084">
        <w:tab/>
        <w:t>В случае модуля(ей) СИД измерения проводят при напряжении 6,3 В или 13,2</w:t>
      </w:r>
      <w:r w:rsidR="00E64B1B" w:rsidRPr="00A27084">
        <w:t> </w:t>
      </w:r>
      <w:r w:rsidRPr="00A27084">
        <w:t>В соответственно, если в настоящих Правилах не указано иное. В</w:t>
      </w:r>
      <w:r w:rsidR="002062C3" w:rsidRPr="00A27084">
        <w:t> </w:t>
      </w:r>
      <w:r w:rsidRPr="00A27084">
        <w:t>случае же модуля(ей) СИД с электронным механизмом управления источником света измерения проводят согласно процедуре, указанной подателем заявки.</w:t>
      </w:r>
    </w:p>
    <w:p w14:paraId="649E3C14" w14:textId="77777777" w:rsidR="00E65CE7" w:rsidRPr="00A27084" w:rsidRDefault="00E65CE7" w:rsidP="00E65CE7">
      <w:pPr>
        <w:pStyle w:val="SingleTxtGR"/>
        <w:spacing w:line="220" w:lineRule="atLeast"/>
        <w:ind w:left="2268" w:hanging="1134"/>
      </w:pPr>
      <w:r w:rsidRPr="00A27084">
        <w:t>6.1.6</w:t>
      </w:r>
      <w:r w:rsidRPr="00A27084">
        <w:tab/>
      </w:r>
      <w:r w:rsidRPr="00A27084">
        <w:tab/>
        <w:t>В случае системы фар, имеющей дополнительный(е) источник(и) света и/или дополнительный(е) световой(</w:t>
      </w:r>
      <w:proofErr w:type="spellStart"/>
      <w:r w:rsidRPr="00A27084">
        <w:t>ые</w:t>
      </w:r>
      <w:proofErr w:type="spellEnd"/>
      <w:r w:rsidRPr="00A27084">
        <w:t>) модуль(и), используемые для подсветки поворотов, измерения на дополнительном(</w:t>
      </w:r>
      <w:proofErr w:type="spellStart"/>
      <w:r w:rsidRPr="00A27084">
        <w:t>ых</w:t>
      </w:r>
      <w:proofErr w:type="spellEnd"/>
      <w:r w:rsidRPr="00A27084">
        <w:t>) источнике(ах) света проводят в соответствии с пунктами 6.1.3, 6.1.4 и 6.1.5.</w:t>
      </w:r>
    </w:p>
    <w:p w14:paraId="2573C088" w14:textId="1ADE1ED1" w:rsidR="00E65CE7" w:rsidRPr="00A27084" w:rsidRDefault="00E65CE7" w:rsidP="00E65CE7">
      <w:pPr>
        <w:pStyle w:val="SingleTxtGR"/>
        <w:spacing w:line="220" w:lineRule="atLeast"/>
        <w:ind w:left="2268" w:hanging="1134"/>
      </w:pPr>
      <w:r w:rsidRPr="00A27084">
        <w:t>6.2</w:t>
      </w:r>
      <w:r w:rsidRPr="00A27084">
        <w:tab/>
      </w:r>
      <w:r w:rsidRPr="00A27084">
        <w:tab/>
        <w:t>Предписания, касающиеся луча ближнего света</w:t>
      </w:r>
    </w:p>
    <w:p w14:paraId="64ADDF25" w14:textId="4FE7FF67" w:rsidR="00E65CE7" w:rsidRPr="00A27084" w:rsidRDefault="00E65CE7" w:rsidP="00E64B1B">
      <w:pPr>
        <w:pStyle w:val="SingleTxtG"/>
        <w:ind w:left="2268" w:hanging="1134"/>
      </w:pPr>
      <w:r w:rsidRPr="00A27084">
        <w:t>6.2.1</w:t>
      </w:r>
      <w:r w:rsidRPr="00A27084">
        <w:tab/>
      </w:r>
      <w:r w:rsidRPr="00A27084">
        <w:tab/>
        <w:t xml:space="preserve">Для правильной регулировки основной луч ближнего света должен давать на экране достаточно четкую светотеневую границу, с тем чтобы с ее помощью можно было обеспечить оптимальную визуальную корректировку, как указано в пункте 6.2.2 ниже. Регулировку производят с использованием плоского вертикального экрана, расположенного на расстоянии 10 или 25 м перед фарой под прямым углом к оси H−V. Этот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менее 3° с каждой стороны линии V−V. Светотеневая граница должна быть в основном горизонтальной и по возможности прямой, а ее отклонение составлять по крайней мере от 3ºL до 3ºR. </w:t>
      </w:r>
      <w:r w:rsidR="002062C3" w:rsidRPr="00A27084">
        <w:br/>
      </w:r>
      <w:r w:rsidRPr="00A27084">
        <w:t>В</w:t>
      </w:r>
      <w:r w:rsidR="002062C3" w:rsidRPr="00A27084">
        <w:t> </w:t>
      </w:r>
      <w:r w:rsidRPr="00A27084">
        <w:t xml:space="preserve">том случае, если при визуальном регулировании возникают </w:t>
      </w:r>
      <w:r w:rsidR="002062C3" w:rsidRPr="00A27084">
        <w:br/>
      </w:r>
      <w:r w:rsidRPr="00A27084">
        <w:t>какие-либо проблемы либо неоднозначные положения, применяют инструментальный метод, указанный в пунктах 2 и 4 приложения 9, и проверяют качественный уровень или же резкость светотеневой линии и степень отклонения от прямой.</w:t>
      </w:r>
    </w:p>
    <w:p w14:paraId="7D56820D" w14:textId="77777777" w:rsidR="00E65CE7" w:rsidRPr="00A27084" w:rsidRDefault="00E65CE7" w:rsidP="00E65CE7">
      <w:pPr>
        <w:pStyle w:val="SingleTxtGR"/>
        <w:spacing w:line="220" w:lineRule="atLeast"/>
        <w:ind w:left="2268" w:hanging="1134"/>
      </w:pPr>
      <w:r w:rsidRPr="00A27084">
        <w:t>6.2.2</w:t>
      </w:r>
      <w:r w:rsidRPr="00A27084">
        <w:tab/>
      </w:r>
      <w:r w:rsidRPr="00A27084">
        <w:tab/>
        <w:t>Основной луч ближнего света</w:t>
      </w:r>
      <w:r w:rsidRPr="00A27084">
        <w:rPr>
          <w:b/>
        </w:rPr>
        <w:t xml:space="preserve"> </w:t>
      </w:r>
      <w:r w:rsidRPr="00A27084">
        <w:t>должен быть направлен таким образом, чтобы:</w:t>
      </w:r>
    </w:p>
    <w:p w14:paraId="7AC83756" w14:textId="79ED99E1" w:rsidR="00E65CE7" w:rsidRPr="00A27084" w:rsidRDefault="00E65CE7" w:rsidP="00E65CE7">
      <w:pPr>
        <w:pStyle w:val="SingleTxtGR"/>
        <w:spacing w:line="220" w:lineRule="atLeast"/>
        <w:ind w:left="2268" w:hanging="1134"/>
      </w:pPr>
      <w:r w:rsidRPr="00A27084">
        <w:t>6.2.2.1</w:t>
      </w:r>
      <w:r w:rsidRPr="00A27084">
        <w:tab/>
      </w:r>
      <w:r w:rsidRPr="00A27084">
        <w:tab/>
        <w:t>по горизонтали: луч был как можно более симметричным по отношению к линии V</w:t>
      </w:r>
      <w:r w:rsidR="00E64B1B" w:rsidRPr="00A27084">
        <w:t>–</w:t>
      </w:r>
      <w:r w:rsidRPr="00A27084">
        <w:t>V;</w:t>
      </w:r>
    </w:p>
    <w:p w14:paraId="6DFFDFF1" w14:textId="77777777" w:rsidR="00E65CE7" w:rsidRPr="00A27084" w:rsidRDefault="00E65CE7" w:rsidP="00E65CE7">
      <w:pPr>
        <w:pStyle w:val="SingleTxtGR"/>
        <w:spacing w:line="220" w:lineRule="atLeast"/>
        <w:ind w:left="2268" w:hanging="1134"/>
      </w:pPr>
      <w:r w:rsidRPr="00A27084">
        <w:t>6.2.2.2</w:t>
      </w:r>
      <w:r w:rsidRPr="00A27084">
        <w:tab/>
      </w:r>
      <w:r w:rsidRPr="00A27084">
        <w:tab/>
        <w:t>по вертикали: горизонтальная часть светотеневой границы корректировалась по ее номинальному положению (0,57°) ниже линии Н−Н.</w:t>
      </w:r>
    </w:p>
    <w:p w14:paraId="0C3F0A94" w14:textId="77777777" w:rsidR="00E65CE7" w:rsidRPr="00A27084" w:rsidRDefault="00E65CE7" w:rsidP="00E65CE7">
      <w:pPr>
        <w:pStyle w:val="SingleTxtGR"/>
        <w:spacing w:line="200" w:lineRule="atLeast"/>
        <w:ind w:left="2268" w:hanging="1134"/>
      </w:pPr>
      <w:r w:rsidRPr="00A27084">
        <w:tab/>
      </w:r>
      <w:r w:rsidRPr="00A27084">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9.</w:t>
      </w:r>
    </w:p>
    <w:p w14:paraId="69858423" w14:textId="77777777" w:rsidR="00E65CE7" w:rsidRPr="00A27084" w:rsidRDefault="00E65CE7" w:rsidP="00E65CE7">
      <w:pPr>
        <w:pStyle w:val="SingleTxtGR"/>
        <w:spacing w:line="200" w:lineRule="atLeast"/>
        <w:ind w:left="2268" w:hanging="1134"/>
      </w:pPr>
      <w:r w:rsidRPr="00A27084">
        <w:t>6.2.3</w:t>
      </w:r>
      <w:r w:rsidRPr="00A27084">
        <w:tab/>
      </w:r>
      <w:r w:rsidRPr="00A27084">
        <w:tab/>
        <w:t>При такой регулировке фара должна, если официальное утверждение необходимо исключительно для ближнего света</w:t>
      </w:r>
      <w:r w:rsidRPr="00A27084">
        <w:rPr>
          <w:rStyle w:val="ab"/>
          <w:sz w:val="20"/>
        </w:rPr>
        <w:footnoteReference w:id="11"/>
      </w:r>
      <w:r w:rsidRPr="00A27084">
        <w:t>, соответствовать требованиям, изложенным в пунктах 6.2.5-6.2.6 ниже; если она предназначена для получения как ближнего, так и дальнего света, то она должна соответствовать требованиям, изложенным в пунктах 6.2.5, 6.2.6 и 6.3.</w:t>
      </w:r>
    </w:p>
    <w:p w14:paraId="422B31A5" w14:textId="77777777" w:rsidR="00E65CE7" w:rsidRPr="00A27084" w:rsidRDefault="00E65CE7" w:rsidP="00E65CE7">
      <w:pPr>
        <w:pStyle w:val="SingleTxtGR"/>
        <w:ind w:left="2268" w:hanging="1134"/>
      </w:pPr>
      <w:r w:rsidRPr="00A27084">
        <w:t>6.2.4</w:t>
      </w:r>
      <w:r w:rsidRPr="00A27084">
        <w:tab/>
      </w:r>
      <w:r w:rsidRPr="00A27084">
        <w:tab/>
        <w:t xml:space="preserve">Если фара, направленная таким образом, не отвечает требованиям, изложенным в пунктах 6.2.5, 6.2.6 и 6.3, то ее регулировка может быть изменена, за исключением фар, у которых нет механизма для </w:t>
      </w:r>
      <w:r w:rsidRPr="00A27084">
        <w:lastRenderedPageBreak/>
        <w:t>корректировки горизонтального направления, при условии, что ось луча не смещена по горизонтали более чем на 0,5° вправо или влево и по вертикали более чем на 0,25° вверх или вниз. Для облегчения регулировки с помощью светотеневой границы фара может быть частично затемнена, чтобы была резче обозначена светотеневая граница. Однако светотеневая граница не должна выходить за линию Н−Н.</w:t>
      </w:r>
    </w:p>
    <w:p w14:paraId="0E1C553F" w14:textId="77777777" w:rsidR="00E65CE7" w:rsidRPr="00A27084" w:rsidRDefault="00E65CE7" w:rsidP="00E65CE7">
      <w:pPr>
        <w:pStyle w:val="SingleTxtGR"/>
        <w:ind w:left="2268" w:hanging="1134"/>
      </w:pPr>
      <w:r w:rsidRPr="00A27084">
        <w:t>6.2.5</w:t>
      </w:r>
      <w:r w:rsidRPr="00A27084">
        <w:tab/>
      </w:r>
      <w:r w:rsidRPr="00A27084">
        <w:tab/>
        <w:t>Луч ближнего света должен отвечать требованиям, предусмотренным в применимой таблице ниже и на применимом рисунке из приложения 3.</w:t>
      </w:r>
    </w:p>
    <w:p w14:paraId="6FFEFE3E" w14:textId="77777777" w:rsidR="00E65CE7" w:rsidRPr="00A27084" w:rsidRDefault="00E65CE7" w:rsidP="00E65CE7">
      <w:pPr>
        <w:pStyle w:val="SingleTxtGR"/>
      </w:pPr>
      <w:r w:rsidRPr="00A27084">
        <w:tab/>
      </w:r>
      <w:r w:rsidRPr="00A27084">
        <w:tab/>
      </w:r>
      <w:r w:rsidRPr="00A27084">
        <w:rPr>
          <w:i/>
          <w:iCs/>
        </w:rPr>
        <w:t>Примечания</w:t>
      </w:r>
      <w:r w:rsidRPr="00A27084">
        <w:t>:</w:t>
      </w:r>
    </w:p>
    <w:p w14:paraId="246C7EBF" w14:textId="6CF2F122" w:rsidR="00E65CE7" w:rsidRPr="00A27084" w:rsidRDefault="00E65CE7" w:rsidP="00E65CE7">
      <w:pPr>
        <w:pStyle w:val="SingleTxtGR"/>
        <w:ind w:left="2268" w:hanging="1134"/>
      </w:pPr>
      <w:r w:rsidRPr="00A27084">
        <w:tab/>
      </w:r>
      <w:r w:rsidRPr="00A27084">
        <w:tab/>
        <w:t>Для фар класса Е напряжение на контактах пускорегулирующего(их) устройства (устройств) составляет 13,2 В ± 0,1 В для 12-вольтных систем, если не указано иное (см. приложение 11).</w:t>
      </w:r>
    </w:p>
    <w:p w14:paraId="7147205A" w14:textId="77777777" w:rsidR="00E65CE7" w:rsidRPr="00A27084" w:rsidRDefault="00E65CE7" w:rsidP="00E65CE7">
      <w:pPr>
        <w:pStyle w:val="SingleTxtGR"/>
        <w:tabs>
          <w:tab w:val="clear" w:pos="1701"/>
        </w:tabs>
        <w:jc w:val="left"/>
      </w:pPr>
      <w:r w:rsidRPr="00A27084">
        <w:tab/>
        <w:t>«D» означает ниже линии Н−Н.</w:t>
      </w:r>
      <w:r w:rsidRPr="00A27084">
        <w:br/>
      </w:r>
      <w:r w:rsidRPr="00A27084">
        <w:tab/>
        <w:t>«U» означает выше линии Н−Н.</w:t>
      </w:r>
      <w:r w:rsidRPr="00A27084">
        <w:br/>
      </w:r>
      <w:r w:rsidRPr="00A27084">
        <w:tab/>
        <w:t>«R» означает вправо от линии V−V.</w:t>
      </w:r>
      <w:r w:rsidRPr="00A27084">
        <w:br/>
      </w:r>
      <w:r w:rsidRPr="00A27084">
        <w:tab/>
        <w:t>«L» означает влево от линии V−V.</w:t>
      </w:r>
    </w:p>
    <w:p w14:paraId="50B11B06" w14:textId="59FFC335" w:rsidR="00E65CE7" w:rsidRPr="00A27084" w:rsidRDefault="00E65CE7" w:rsidP="00E65CE7">
      <w:pPr>
        <w:pStyle w:val="SingleTxtGR"/>
      </w:pPr>
      <w:r w:rsidRPr="00A27084">
        <w:t>6.2.5.1</w:t>
      </w:r>
      <w:r w:rsidRPr="00A27084">
        <w:tab/>
      </w:r>
      <w:r w:rsidR="002062C3" w:rsidRPr="00A27084">
        <w:tab/>
      </w:r>
      <w:r w:rsidRPr="00A27084">
        <w:t xml:space="preserve">Фары класса А (рис. В </w:t>
      </w:r>
      <w:proofErr w:type="spellStart"/>
      <w:r w:rsidRPr="00A27084">
        <w:t>в</w:t>
      </w:r>
      <w:proofErr w:type="spellEnd"/>
      <w:r w:rsidRPr="00A27084">
        <w:t xml:space="preserve"> приложении 3):</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9"/>
        <w:gridCol w:w="1372"/>
        <w:gridCol w:w="1329"/>
        <w:gridCol w:w="1650"/>
      </w:tblGrid>
      <w:tr w:rsidR="00E65CE7" w:rsidRPr="00A27084" w14:paraId="443108A7" w14:textId="77777777" w:rsidTr="00A668C5">
        <w:trPr>
          <w:tblHeader/>
        </w:trPr>
        <w:tc>
          <w:tcPr>
            <w:cnfStyle w:val="001000000000" w:firstRow="0" w:lastRow="0" w:firstColumn="1" w:lastColumn="0" w:oddVBand="0" w:evenVBand="0" w:oddHBand="0" w:evenHBand="0" w:firstRowFirstColumn="0" w:firstRowLastColumn="0" w:lastRowFirstColumn="0" w:lastRowLastColumn="0"/>
            <w:tcW w:w="3019"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Mar>
              <w:left w:w="57" w:type="dxa"/>
              <w:right w:w="57" w:type="dxa"/>
            </w:tcMar>
          </w:tcPr>
          <w:p w14:paraId="3566989C" w14:textId="77777777" w:rsidR="00E65CE7" w:rsidRPr="00A27084" w:rsidRDefault="00E65CE7" w:rsidP="00A52798">
            <w:pPr>
              <w:spacing w:before="80" w:after="80" w:line="200" w:lineRule="exact"/>
              <w:rPr>
                <w:rFonts w:eastAsia="HGSGothicM"/>
                <w:i/>
                <w:sz w:val="16"/>
              </w:rPr>
            </w:pPr>
            <w:r w:rsidRPr="00A27084">
              <w:rPr>
                <w:rFonts w:eastAsia="HGSGothicM"/>
                <w:i/>
                <w:sz w:val="16"/>
              </w:rPr>
              <w:t>Испытательная точка/ линия/зона</w:t>
            </w:r>
          </w:p>
        </w:tc>
        <w:tc>
          <w:tcPr>
            <w:tcW w:w="2701" w:type="dxa"/>
            <w:gridSpan w:val="2"/>
            <w:tcBorders>
              <w:bottom w:val="single" w:sz="12" w:space="0" w:color="auto"/>
            </w:tcBorders>
            <w:shd w:val="clear" w:color="auto" w:fill="auto"/>
            <w:tcMar>
              <w:left w:w="57" w:type="dxa"/>
              <w:right w:w="57" w:type="dxa"/>
            </w:tcMar>
          </w:tcPr>
          <w:p w14:paraId="3BF973EF" w14:textId="77777777" w:rsidR="00E65CE7" w:rsidRPr="00A27084" w:rsidRDefault="00E65CE7" w:rsidP="002062C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rFonts w:eastAsia="HGSGothicM"/>
                <w:i/>
                <w:sz w:val="16"/>
              </w:rPr>
            </w:pPr>
            <w:r w:rsidRPr="00A27084">
              <w:rPr>
                <w:rFonts w:eastAsia="HGSGothicM"/>
                <w:i/>
                <w:sz w:val="16"/>
              </w:rPr>
              <w:t>Угловые координаты в градусах*</w:t>
            </w:r>
          </w:p>
        </w:tc>
        <w:tc>
          <w:tcPr>
            <w:tcW w:w="1650" w:type="dxa"/>
            <w:tcBorders>
              <w:bottom w:val="single" w:sz="12" w:space="0" w:color="auto"/>
            </w:tcBorders>
            <w:shd w:val="clear" w:color="auto" w:fill="auto"/>
            <w:tcMar>
              <w:left w:w="57" w:type="dxa"/>
              <w:right w:w="57" w:type="dxa"/>
            </w:tcMar>
          </w:tcPr>
          <w:p w14:paraId="6BE17ACD" w14:textId="12AD955B" w:rsidR="00E65CE7" w:rsidRPr="00A27084" w:rsidRDefault="00E65CE7" w:rsidP="002062C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rFonts w:eastAsia="HGSGothicM"/>
                <w:i/>
                <w:sz w:val="16"/>
              </w:rPr>
            </w:pPr>
            <w:r w:rsidRPr="00A27084">
              <w:rPr>
                <w:rFonts w:eastAsia="HGSGothicM"/>
                <w:i/>
                <w:sz w:val="16"/>
              </w:rPr>
              <w:t xml:space="preserve">Требуемая сила </w:t>
            </w:r>
            <w:r w:rsidR="002062C3" w:rsidRPr="00A27084">
              <w:rPr>
                <w:rFonts w:eastAsia="HGSGothicM"/>
                <w:i/>
                <w:sz w:val="16"/>
              </w:rPr>
              <w:br/>
            </w:r>
            <w:r w:rsidRPr="00A27084">
              <w:rPr>
                <w:rFonts w:eastAsia="HGSGothicM"/>
                <w:i/>
                <w:sz w:val="16"/>
              </w:rPr>
              <w:t>света в кд</w:t>
            </w:r>
          </w:p>
        </w:tc>
      </w:tr>
      <w:tr w:rsidR="00E65CE7" w:rsidRPr="00A27084" w14:paraId="0E66D4B2" w14:textId="77777777" w:rsidTr="00A668C5">
        <w:tc>
          <w:tcPr>
            <w:cnfStyle w:val="001000000000" w:firstRow="0" w:lastRow="0" w:firstColumn="1" w:lastColumn="0" w:oddVBand="0" w:evenVBand="0" w:oddHBand="0" w:evenHBand="0" w:firstRowFirstColumn="0" w:firstRowLastColumn="0" w:lastRowFirstColumn="0" w:lastRowLastColumn="0"/>
            <w:tcW w:w="3019" w:type="dxa"/>
            <w:tcBorders>
              <w:top w:val="single" w:sz="12" w:space="0" w:color="auto"/>
              <w:left w:val="none" w:sz="0" w:space="0" w:color="auto"/>
              <w:bottom w:val="none" w:sz="0" w:space="0" w:color="auto"/>
              <w:right w:val="none" w:sz="0" w:space="0" w:color="auto"/>
              <w:tl2br w:val="none" w:sz="0" w:space="0" w:color="auto"/>
              <w:tr2bl w:val="none" w:sz="0" w:space="0" w:color="auto"/>
            </w:tcBorders>
            <w:tcMar>
              <w:left w:w="57" w:type="dxa"/>
              <w:right w:w="57" w:type="dxa"/>
            </w:tcMar>
          </w:tcPr>
          <w:p w14:paraId="2825C403" w14:textId="77777777" w:rsidR="00E65CE7" w:rsidRPr="00A27084" w:rsidRDefault="00E65CE7" w:rsidP="00A52798">
            <w:pPr>
              <w:rPr>
                <w:rFonts w:eastAsia="HGSGothicM"/>
              </w:rPr>
            </w:pPr>
            <w:r w:rsidRPr="00A27084">
              <w:rPr>
                <w:rFonts w:eastAsia="HGSGothicM"/>
              </w:rPr>
              <w:t>Любая точка в зоне 1</w:t>
            </w:r>
          </w:p>
        </w:tc>
        <w:tc>
          <w:tcPr>
            <w:tcW w:w="1372" w:type="dxa"/>
            <w:tcBorders>
              <w:top w:val="single" w:sz="12" w:space="0" w:color="auto"/>
            </w:tcBorders>
            <w:tcMar>
              <w:left w:w="57" w:type="dxa"/>
              <w:right w:w="57" w:type="dxa"/>
            </w:tcMar>
          </w:tcPr>
          <w:p w14:paraId="4BDD7CA8"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rPr>
                <w:rFonts w:eastAsia="HGSGothicM"/>
              </w:rPr>
              <w:t>0°−15°U</w:t>
            </w:r>
          </w:p>
        </w:tc>
        <w:tc>
          <w:tcPr>
            <w:tcW w:w="1329" w:type="dxa"/>
            <w:tcBorders>
              <w:top w:val="single" w:sz="12" w:space="0" w:color="auto"/>
            </w:tcBorders>
            <w:tcMar>
              <w:left w:w="57" w:type="dxa"/>
              <w:right w:w="57" w:type="dxa"/>
            </w:tcMar>
          </w:tcPr>
          <w:p w14:paraId="0B042382"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rPr>
                <w:rFonts w:eastAsia="HGSGothicM"/>
              </w:rPr>
              <w:t>5°L−5°R</w:t>
            </w:r>
          </w:p>
        </w:tc>
        <w:tc>
          <w:tcPr>
            <w:tcW w:w="1650" w:type="dxa"/>
            <w:tcBorders>
              <w:top w:val="single" w:sz="12" w:space="0" w:color="auto"/>
            </w:tcBorders>
            <w:tcMar>
              <w:left w:w="57" w:type="dxa"/>
              <w:right w:w="57" w:type="dxa"/>
            </w:tcMar>
          </w:tcPr>
          <w:p w14:paraId="38D2E9F9"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rPr>
                <w:rFonts w:eastAsia="HGSGothicM"/>
              </w:rPr>
              <w:t>≤ 320 кд</w:t>
            </w:r>
          </w:p>
        </w:tc>
      </w:tr>
      <w:tr w:rsidR="00E65CE7" w:rsidRPr="00A27084" w14:paraId="41307FA1" w14:textId="77777777" w:rsidTr="00A668C5">
        <w:tc>
          <w:tcPr>
            <w:cnfStyle w:val="001000000000" w:firstRow="0" w:lastRow="0" w:firstColumn="1" w:lastColumn="0" w:oddVBand="0" w:evenVBand="0" w:oddHBand="0" w:evenHBand="0" w:firstRowFirstColumn="0" w:firstRowLastColumn="0" w:lastRowFirstColumn="0" w:lastRowLastColumn="0"/>
            <w:tcW w:w="3019" w:type="dxa"/>
            <w:tcBorders>
              <w:left w:val="none" w:sz="0" w:space="0" w:color="auto"/>
              <w:bottom w:val="single" w:sz="4" w:space="0" w:color="auto"/>
              <w:right w:val="none" w:sz="0" w:space="0" w:color="auto"/>
              <w:tl2br w:val="none" w:sz="0" w:space="0" w:color="auto"/>
              <w:tr2bl w:val="none" w:sz="0" w:space="0" w:color="auto"/>
            </w:tcBorders>
            <w:tcMar>
              <w:left w:w="57" w:type="dxa"/>
              <w:right w:w="57" w:type="dxa"/>
            </w:tcMar>
          </w:tcPr>
          <w:p w14:paraId="19FA5EF9" w14:textId="77777777" w:rsidR="00E65CE7" w:rsidRPr="00A27084" w:rsidRDefault="00E65CE7" w:rsidP="00A52798">
            <w:pPr>
              <w:rPr>
                <w:rFonts w:eastAsia="HGSGothicM"/>
              </w:rPr>
            </w:pPr>
            <w:r w:rsidRPr="00A27084">
              <w:rPr>
                <w:rFonts w:eastAsia="HGSGothicM"/>
              </w:rPr>
              <w:t>Любая точка на линии 25L−25R</w:t>
            </w:r>
          </w:p>
        </w:tc>
        <w:tc>
          <w:tcPr>
            <w:tcW w:w="1372" w:type="dxa"/>
            <w:tcBorders>
              <w:bottom w:val="single" w:sz="4" w:space="0" w:color="auto"/>
            </w:tcBorders>
            <w:tcMar>
              <w:left w:w="57" w:type="dxa"/>
              <w:right w:w="57" w:type="dxa"/>
            </w:tcMar>
          </w:tcPr>
          <w:p w14:paraId="351A33AD"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rPr>
                <w:rFonts w:eastAsia="HGSGothicM"/>
              </w:rPr>
              <w:t>1,72°D</w:t>
            </w:r>
          </w:p>
        </w:tc>
        <w:tc>
          <w:tcPr>
            <w:tcW w:w="1329" w:type="dxa"/>
            <w:tcBorders>
              <w:bottom w:val="single" w:sz="4" w:space="0" w:color="auto"/>
            </w:tcBorders>
            <w:tcMar>
              <w:left w:w="57" w:type="dxa"/>
              <w:right w:w="57" w:type="dxa"/>
            </w:tcMar>
          </w:tcPr>
          <w:p w14:paraId="493D36AF"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rPr>
                <w:rFonts w:eastAsia="HGSGothicM"/>
              </w:rPr>
              <w:t>5°L−5°R</w:t>
            </w:r>
          </w:p>
        </w:tc>
        <w:tc>
          <w:tcPr>
            <w:tcW w:w="1650" w:type="dxa"/>
            <w:tcBorders>
              <w:bottom w:val="single" w:sz="4" w:space="0" w:color="auto"/>
            </w:tcBorders>
            <w:tcMar>
              <w:left w:w="57" w:type="dxa"/>
              <w:right w:w="57" w:type="dxa"/>
            </w:tcMar>
          </w:tcPr>
          <w:p w14:paraId="4C67B250" w14:textId="1523BEC4"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rPr>
                <w:rFonts w:eastAsia="HGSGothicM"/>
              </w:rPr>
              <w:t>≥ 1</w:t>
            </w:r>
            <w:r w:rsidR="00DF586A" w:rsidRPr="00A27084">
              <w:rPr>
                <w:rFonts w:eastAsia="HGSGothicM"/>
              </w:rPr>
              <w:t xml:space="preserve"> </w:t>
            </w:r>
            <w:r w:rsidRPr="00A27084">
              <w:rPr>
                <w:rFonts w:eastAsia="HGSGothicM"/>
              </w:rPr>
              <w:t>100 кд</w:t>
            </w:r>
          </w:p>
        </w:tc>
      </w:tr>
      <w:tr w:rsidR="00E65CE7" w:rsidRPr="00A27084" w14:paraId="4B247D73" w14:textId="77777777" w:rsidTr="00A668C5">
        <w:tc>
          <w:tcPr>
            <w:cnfStyle w:val="001000000000" w:firstRow="0" w:lastRow="0" w:firstColumn="1" w:lastColumn="0" w:oddVBand="0" w:evenVBand="0" w:oddHBand="0" w:evenHBand="0" w:firstRowFirstColumn="0" w:firstRowLastColumn="0" w:lastRowFirstColumn="0" w:lastRowLastColumn="0"/>
            <w:tcW w:w="3019" w:type="dxa"/>
            <w:tcBorders>
              <w:top w:val="single" w:sz="4" w:space="0" w:color="auto"/>
              <w:left w:val="none" w:sz="0" w:space="0" w:color="auto"/>
              <w:right w:val="none" w:sz="0" w:space="0" w:color="auto"/>
              <w:tl2br w:val="none" w:sz="0" w:space="0" w:color="auto"/>
              <w:tr2bl w:val="none" w:sz="0" w:space="0" w:color="auto"/>
            </w:tcBorders>
            <w:tcMar>
              <w:left w:w="57" w:type="dxa"/>
              <w:right w:w="57" w:type="dxa"/>
            </w:tcMar>
          </w:tcPr>
          <w:p w14:paraId="7C9D11C9" w14:textId="77777777" w:rsidR="00E65CE7" w:rsidRPr="00A27084" w:rsidRDefault="00E65CE7" w:rsidP="00A52798">
            <w:pPr>
              <w:rPr>
                <w:rFonts w:eastAsia="HGSGothicM"/>
              </w:rPr>
            </w:pPr>
            <w:r w:rsidRPr="00A27084">
              <w:rPr>
                <w:rFonts w:eastAsia="HGSGothicM"/>
              </w:rPr>
              <w:t>Любая точка на линии 12,5L−12,5R</w:t>
            </w:r>
          </w:p>
        </w:tc>
        <w:tc>
          <w:tcPr>
            <w:tcW w:w="1372" w:type="dxa"/>
            <w:tcBorders>
              <w:top w:val="single" w:sz="4" w:space="0" w:color="auto"/>
              <w:bottom w:val="single" w:sz="12" w:space="0" w:color="auto"/>
            </w:tcBorders>
            <w:tcMar>
              <w:left w:w="57" w:type="dxa"/>
              <w:right w:w="57" w:type="dxa"/>
            </w:tcMar>
          </w:tcPr>
          <w:p w14:paraId="30C0451B"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rPr>
                <w:rFonts w:eastAsia="HGSGothicM"/>
              </w:rPr>
              <w:t>3,43°D</w:t>
            </w:r>
          </w:p>
        </w:tc>
        <w:tc>
          <w:tcPr>
            <w:tcW w:w="1329" w:type="dxa"/>
            <w:tcBorders>
              <w:top w:val="single" w:sz="4" w:space="0" w:color="auto"/>
              <w:bottom w:val="single" w:sz="12" w:space="0" w:color="auto"/>
            </w:tcBorders>
            <w:tcMar>
              <w:left w:w="57" w:type="dxa"/>
              <w:right w:w="57" w:type="dxa"/>
            </w:tcMar>
          </w:tcPr>
          <w:p w14:paraId="5B27E4AA"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rPr>
                <w:rFonts w:eastAsia="HGSGothicM"/>
              </w:rPr>
              <w:t>5°L−5°R</w:t>
            </w:r>
          </w:p>
        </w:tc>
        <w:tc>
          <w:tcPr>
            <w:tcW w:w="1650" w:type="dxa"/>
            <w:tcBorders>
              <w:top w:val="single" w:sz="4" w:space="0" w:color="auto"/>
              <w:bottom w:val="single" w:sz="12" w:space="0" w:color="auto"/>
            </w:tcBorders>
            <w:tcMar>
              <w:left w:w="57" w:type="dxa"/>
              <w:right w:w="57" w:type="dxa"/>
            </w:tcMar>
          </w:tcPr>
          <w:p w14:paraId="247C2F04"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 550 кд</w:t>
            </w:r>
          </w:p>
        </w:tc>
      </w:tr>
    </w:tbl>
    <w:p w14:paraId="51ED8C2D" w14:textId="00D693EA" w:rsidR="00E65CE7" w:rsidRPr="00A27084" w:rsidRDefault="00112572" w:rsidP="00DF586A">
      <w:pPr>
        <w:tabs>
          <w:tab w:val="left" w:pos="1418"/>
        </w:tabs>
        <w:autoSpaceDE w:val="0"/>
        <w:autoSpaceDN w:val="0"/>
        <w:adjustRightInd w:val="0"/>
        <w:snapToGrid w:val="0"/>
        <w:spacing w:before="120" w:after="240" w:line="220" w:lineRule="exact"/>
        <w:ind w:left="1418" w:right="1134" w:hanging="284"/>
        <w:rPr>
          <w:sz w:val="18"/>
          <w:szCs w:val="18"/>
        </w:rPr>
      </w:pPr>
      <w:r w:rsidRPr="00A27084">
        <w:rPr>
          <w:sz w:val="18"/>
          <w:szCs w:val="18"/>
        </w:rPr>
        <w:t xml:space="preserve"> </w:t>
      </w:r>
      <w:r w:rsidR="00E65CE7" w:rsidRPr="00A27084">
        <w:rPr>
          <w:sz w:val="18"/>
          <w:szCs w:val="18"/>
        </w:rPr>
        <w:t>*</w:t>
      </w:r>
      <w:r w:rsidR="00E65CE7" w:rsidRPr="00A27084">
        <w:rPr>
          <w:sz w:val="18"/>
          <w:szCs w:val="18"/>
        </w:rPr>
        <w:tab/>
        <w:t>Отклонение в 0,25</w:t>
      </w:r>
      <w:r w:rsidR="00E65CE7" w:rsidRPr="00A27084">
        <w:rPr>
          <w:sz w:val="18"/>
          <w:szCs w:val="18"/>
        </w:rPr>
        <w:sym w:font="Symbol" w:char="F0B0"/>
      </w:r>
      <w:r w:rsidR="00E65CE7" w:rsidRPr="00A27084">
        <w:rPr>
          <w:sz w:val="18"/>
          <w:szCs w:val="18"/>
        </w:rPr>
        <w:t xml:space="preserve"> допускается независимо в каждой испытываемой на фотометрию точке, если не предписано иное.</w:t>
      </w:r>
    </w:p>
    <w:p w14:paraId="21278DAA" w14:textId="08475CA1" w:rsidR="00E65CE7" w:rsidRPr="00A27084" w:rsidRDefault="00E65CE7" w:rsidP="00E65CE7">
      <w:pPr>
        <w:pStyle w:val="SingleTxtGR"/>
      </w:pPr>
      <w:r w:rsidRPr="00A27084">
        <w:t>6.2.5.2</w:t>
      </w:r>
      <w:r w:rsidRPr="00A27084">
        <w:tab/>
      </w:r>
      <w:r w:rsidR="002062C3" w:rsidRPr="00A27084">
        <w:tab/>
      </w:r>
      <w:r w:rsidRPr="00A27084">
        <w:t>Фары класса В (рис. С в приложении 3):</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9"/>
        <w:gridCol w:w="1386"/>
        <w:gridCol w:w="1287"/>
        <w:gridCol w:w="1678"/>
      </w:tblGrid>
      <w:tr w:rsidR="00E65CE7" w:rsidRPr="00A27084" w14:paraId="7CE78357" w14:textId="77777777" w:rsidTr="00A668C5">
        <w:trPr>
          <w:tblHeader/>
        </w:trPr>
        <w:tc>
          <w:tcPr>
            <w:cnfStyle w:val="001000000000" w:firstRow="0" w:lastRow="0" w:firstColumn="1" w:lastColumn="0" w:oddVBand="0" w:evenVBand="0" w:oddHBand="0" w:evenHBand="0" w:firstRowFirstColumn="0" w:firstRowLastColumn="0" w:lastRowFirstColumn="0" w:lastRowLastColumn="0"/>
            <w:tcW w:w="3019"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Mar>
              <w:left w:w="57" w:type="dxa"/>
              <w:right w:w="57" w:type="dxa"/>
            </w:tcMar>
          </w:tcPr>
          <w:p w14:paraId="05727B24" w14:textId="77777777" w:rsidR="00E65CE7" w:rsidRPr="00A27084" w:rsidRDefault="00E65CE7" w:rsidP="00A52798">
            <w:pPr>
              <w:spacing w:before="80" w:after="80" w:line="200" w:lineRule="exact"/>
              <w:rPr>
                <w:rFonts w:eastAsia="HGSGothicM"/>
                <w:i/>
                <w:sz w:val="16"/>
              </w:rPr>
            </w:pPr>
            <w:r w:rsidRPr="00A27084">
              <w:rPr>
                <w:rFonts w:eastAsia="HGSGothicM"/>
                <w:i/>
                <w:sz w:val="16"/>
              </w:rPr>
              <w:t>Испытательная точка/ линия/зона</w:t>
            </w:r>
          </w:p>
        </w:tc>
        <w:tc>
          <w:tcPr>
            <w:tcW w:w="2673" w:type="dxa"/>
            <w:gridSpan w:val="2"/>
            <w:tcBorders>
              <w:bottom w:val="single" w:sz="12" w:space="0" w:color="auto"/>
            </w:tcBorders>
            <w:shd w:val="clear" w:color="auto" w:fill="auto"/>
            <w:tcMar>
              <w:left w:w="57" w:type="dxa"/>
              <w:right w:w="57" w:type="dxa"/>
            </w:tcMar>
          </w:tcPr>
          <w:p w14:paraId="13EAD964" w14:textId="77777777" w:rsidR="00E65CE7" w:rsidRPr="00A27084" w:rsidRDefault="00E65CE7" w:rsidP="00A668C5">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rFonts w:eastAsia="HGSGothicM"/>
                <w:i/>
                <w:sz w:val="16"/>
              </w:rPr>
            </w:pPr>
            <w:r w:rsidRPr="00A27084">
              <w:rPr>
                <w:rFonts w:eastAsia="HGSGothicM"/>
                <w:i/>
                <w:sz w:val="16"/>
              </w:rPr>
              <w:t>Угловые координаты в градусах*</w:t>
            </w:r>
          </w:p>
        </w:tc>
        <w:tc>
          <w:tcPr>
            <w:tcW w:w="1678" w:type="dxa"/>
            <w:tcBorders>
              <w:bottom w:val="single" w:sz="12" w:space="0" w:color="auto"/>
            </w:tcBorders>
            <w:shd w:val="clear" w:color="auto" w:fill="auto"/>
            <w:tcMar>
              <w:left w:w="57" w:type="dxa"/>
              <w:right w:w="57" w:type="dxa"/>
            </w:tcMar>
          </w:tcPr>
          <w:p w14:paraId="33A2857B" w14:textId="26AF8A1E" w:rsidR="00E65CE7" w:rsidRPr="00A27084" w:rsidRDefault="00E65CE7" w:rsidP="00A668C5">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rFonts w:eastAsia="HGSGothicM"/>
                <w:i/>
                <w:sz w:val="16"/>
              </w:rPr>
            </w:pPr>
            <w:r w:rsidRPr="00A27084">
              <w:rPr>
                <w:rFonts w:eastAsia="HGSGothicM"/>
                <w:i/>
                <w:sz w:val="16"/>
              </w:rPr>
              <w:t xml:space="preserve">Требуемая сила </w:t>
            </w:r>
            <w:r w:rsidR="00A668C5" w:rsidRPr="00A27084">
              <w:rPr>
                <w:rFonts w:eastAsia="HGSGothicM"/>
                <w:i/>
                <w:sz w:val="16"/>
              </w:rPr>
              <w:br/>
            </w:r>
            <w:r w:rsidRPr="00A27084">
              <w:rPr>
                <w:rFonts w:eastAsia="HGSGothicM"/>
                <w:i/>
                <w:sz w:val="16"/>
              </w:rPr>
              <w:t>света в кд</w:t>
            </w:r>
          </w:p>
        </w:tc>
      </w:tr>
      <w:tr w:rsidR="00E65CE7" w:rsidRPr="00A27084" w14:paraId="43F2C229" w14:textId="77777777" w:rsidTr="00A668C5">
        <w:tc>
          <w:tcPr>
            <w:cnfStyle w:val="001000000000" w:firstRow="0" w:lastRow="0" w:firstColumn="1" w:lastColumn="0" w:oddVBand="0" w:evenVBand="0" w:oddHBand="0" w:evenHBand="0" w:firstRowFirstColumn="0" w:firstRowLastColumn="0" w:lastRowFirstColumn="0" w:lastRowLastColumn="0"/>
            <w:tcW w:w="3019" w:type="dxa"/>
            <w:tcBorders>
              <w:top w:val="single" w:sz="12" w:space="0" w:color="auto"/>
              <w:left w:val="none" w:sz="0" w:space="0" w:color="auto"/>
              <w:bottom w:val="none" w:sz="0" w:space="0" w:color="auto"/>
              <w:right w:val="none" w:sz="0" w:space="0" w:color="auto"/>
              <w:tl2br w:val="none" w:sz="0" w:space="0" w:color="auto"/>
              <w:tr2bl w:val="none" w:sz="0" w:space="0" w:color="auto"/>
            </w:tcBorders>
            <w:tcMar>
              <w:left w:w="57" w:type="dxa"/>
              <w:right w:w="57" w:type="dxa"/>
            </w:tcMar>
          </w:tcPr>
          <w:p w14:paraId="58A6A1A1" w14:textId="77777777" w:rsidR="00E65CE7" w:rsidRPr="00A27084" w:rsidRDefault="00E65CE7" w:rsidP="00A52798">
            <w:pPr>
              <w:rPr>
                <w:rFonts w:eastAsia="HGSGothicM"/>
              </w:rPr>
            </w:pPr>
            <w:r w:rsidRPr="00A27084">
              <w:rPr>
                <w:rFonts w:eastAsia="HGSGothicM"/>
              </w:rPr>
              <w:t>Любая точка в зоне 1</w:t>
            </w:r>
          </w:p>
        </w:tc>
        <w:tc>
          <w:tcPr>
            <w:tcW w:w="1386" w:type="dxa"/>
            <w:tcBorders>
              <w:top w:val="single" w:sz="12" w:space="0" w:color="auto"/>
            </w:tcBorders>
            <w:tcMar>
              <w:left w:w="57" w:type="dxa"/>
              <w:right w:w="57" w:type="dxa"/>
            </w:tcMar>
          </w:tcPr>
          <w:p w14:paraId="0B93959A"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rPr>
                <w:rFonts w:eastAsia="HGSGothicM"/>
              </w:rPr>
              <w:t>0°−15°U</w:t>
            </w:r>
          </w:p>
        </w:tc>
        <w:tc>
          <w:tcPr>
            <w:tcW w:w="1287" w:type="dxa"/>
            <w:tcBorders>
              <w:top w:val="single" w:sz="12" w:space="0" w:color="auto"/>
            </w:tcBorders>
            <w:tcMar>
              <w:left w:w="57" w:type="dxa"/>
              <w:right w:w="57" w:type="dxa"/>
            </w:tcMar>
          </w:tcPr>
          <w:p w14:paraId="37DEEEF1"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5</w:t>
            </w:r>
            <w:r w:rsidRPr="00A27084">
              <w:rPr>
                <w:rFonts w:eastAsia="HGSGothicM"/>
              </w:rPr>
              <w:t>°</w:t>
            </w:r>
            <w:r w:rsidRPr="00A27084">
              <w:t>L−5</w:t>
            </w:r>
            <w:r w:rsidRPr="00A27084">
              <w:rPr>
                <w:rFonts w:eastAsia="HGSGothicM"/>
              </w:rPr>
              <w:t>°</w:t>
            </w:r>
            <w:r w:rsidRPr="00A27084">
              <w:t>R</w:t>
            </w:r>
          </w:p>
        </w:tc>
        <w:tc>
          <w:tcPr>
            <w:tcW w:w="1678" w:type="dxa"/>
            <w:tcBorders>
              <w:top w:val="single" w:sz="12" w:space="0" w:color="auto"/>
            </w:tcBorders>
            <w:tcMar>
              <w:left w:w="57" w:type="dxa"/>
              <w:right w:w="57" w:type="dxa"/>
            </w:tcMar>
          </w:tcPr>
          <w:p w14:paraId="7E815DA7"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 700 кд</w:t>
            </w:r>
          </w:p>
        </w:tc>
      </w:tr>
      <w:tr w:rsidR="00E65CE7" w:rsidRPr="00A27084" w14:paraId="3D465693" w14:textId="77777777" w:rsidTr="00A668C5">
        <w:tc>
          <w:tcPr>
            <w:cnfStyle w:val="001000000000" w:firstRow="0" w:lastRow="0" w:firstColumn="1" w:lastColumn="0" w:oddVBand="0" w:evenVBand="0" w:oddHBand="0" w:evenHBand="0" w:firstRowFirstColumn="0" w:firstRowLastColumn="0" w:lastRowFirstColumn="0" w:lastRowLastColumn="0"/>
            <w:tcW w:w="3019" w:type="dxa"/>
            <w:tcBorders>
              <w:left w:val="none" w:sz="0" w:space="0" w:color="auto"/>
              <w:bottom w:val="none" w:sz="0" w:space="0" w:color="auto"/>
              <w:right w:val="none" w:sz="0" w:space="0" w:color="auto"/>
              <w:tl2br w:val="none" w:sz="0" w:space="0" w:color="auto"/>
              <w:tr2bl w:val="none" w:sz="0" w:space="0" w:color="auto"/>
            </w:tcBorders>
            <w:tcMar>
              <w:left w:w="57" w:type="dxa"/>
              <w:right w:w="57" w:type="dxa"/>
            </w:tcMar>
          </w:tcPr>
          <w:p w14:paraId="530F6759" w14:textId="43FE7D38" w:rsidR="00E65CE7" w:rsidRPr="00A27084" w:rsidRDefault="00E65CE7" w:rsidP="00A52798">
            <w:pPr>
              <w:rPr>
                <w:rFonts w:eastAsia="HGSGothicM"/>
              </w:rPr>
            </w:pPr>
            <w:r w:rsidRPr="00A27084">
              <w:rPr>
                <w:rFonts w:eastAsia="HGSGothicM"/>
              </w:rPr>
              <w:t>Любая точка на линии 50L−50R, за</w:t>
            </w:r>
            <w:r w:rsidR="00A668C5" w:rsidRPr="00A27084">
              <w:rPr>
                <w:rFonts w:eastAsia="HGSGothicM"/>
              </w:rPr>
              <w:t> </w:t>
            </w:r>
            <w:r w:rsidRPr="00A27084">
              <w:rPr>
                <w:rFonts w:eastAsia="HGSGothicM"/>
              </w:rPr>
              <w:t>исключением 50V</w:t>
            </w:r>
          </w:p>
        </w:tc>
        <w:tc>
          <w:tcPr>
            <w:tcW w:w="1386" w:type="dxa"/>
            <w:tcMar>
              <w:left w:w="57" w:type="dxa"/>
              <w:right w:w="57" w:type="dxa"/>
            </w:tcMar>
          </w:tcPr>
          <w:p w14:paraId="10FCB3FA"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0,86</w:t>
            </w:r>
            <w:r w:rsidRPr="00A27084">
              <w:rPr>
                <w:rFonts w:eastAsia="HGSGothicM"/>
              </w:rPr>
              <w:t>°</w:t>
            </w:r>
            <w:r w:rsidRPr="00A27084">
              <w:t>D</w:t>
            </w:r>
          </w:p>
        </w:tc>
        <w:tc>
          <w:tcPr>
            <w:tcW w:w="1287" w:type="dxa"/>
            <w:tcMar>
              <w:left w:w="57" w:type="dxa"/>
              <w:right w:w="57" w:type="dxa"/>
            </w:tcMar>
          </w:tcPr>
          <w:p w14:paraId="49912DD9"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2,5</w:t>
            </w:r>
            <w:r w:rsidRPr="00A27084">
              <w:rPr>
                <w:rFonts w:eastAsia="HGSGothicM"/>
              </w:rPr>
              <w:t>°</w:t>
            </w:r>
            <w:r w:rsidRPr="00A27084">
              <w:t>L−2,5</w:t>
            </w:r>
            <w:r w:rsidRPr="00A27084">
              <w:rPr>
                <w:rFonts w:eastAsia="HGSGothicM"/>
              </w:rPr>
              <w:t>°</w:t>
            </w:r>
            <w:r w:rsidRPr="00A27084">
              <w:t>R</w:t>
            </w:r>
          </w:p>
        </w:tc>
        <w:tc>
          <w:tcPr>
            <w:tcW w:w="1678" w:type="dxa"/>
            <w:tcMar>
              <w:left w:w="57" w:type="dxa"/>
              <w:right w:w="57" w:type="dxa"/>
            </w:tcMar>
          </w:tcPr>
          <w:p w14:paraId="6198C83A" w14:textId="7793EFD1"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 1</w:t>
            </w:r>
            <w:r w:rsidR="00DF586A" w:rsidRPr="00A27084">
              <w:t xml:space="preserve"> </w:t>
            </w:r>
            <w:r w:rsidRPr="00A27084">
              <w:t>100 кд</w:t>
            </w:r>
          </w:p>
        </w:tc>
      </w:tr>
      <w:tr w:rsidR="00E65CE7" w:rsidRPr="00A27084" w14:paraId="063E9A2E" w14:textId="77777777" w:rsidTr="00A668C5">
        <w:tc>
          <w:tcPr>
            <w:cnfStyle w:val="001000000000" w:firstRow="0" w:lastRow="0" w:firstColumn="1" w:lastColumn="0" w:oddVBand="0" w:evenVBand="0" w:oddHBand="0" w:evenHBand="0" w:firstRowFirstColumn="0" w:firstRowLastColumn="0" w:lastRowFirstColumn="0" w:lastRowLastColumn="0"/>
            <w:tcW w:w="3019" w:type="dxa"/>
            <w:tcBorders>
              <w:left w:val="none" w:sz="0" w:space="0" w:color="auto"/>
              <w:bottom w:val="none" w:sz="0" w:space="0" w:color="auto"/>
              <w:right w:val="none" w:sz="0" w:space="0" w:color="auto"/>
              <w:tl2br w:val="none" w:sz="0" w:space="0" w:color="auto"/>
              <w:tr2bl w:val="none" w:sz="0" w:space="0" w:color="auto"/>
            </w:tcBorders>
            <w:tcMar>
              <w:left w:w="57" w:type="dxa"/>
              <w:right w:w="57" w:type="dxa"/>
            </w:tcMar>
          </w:tcPr>
          <w:p w14:paraId="4E7428C2" w14:textId="77777777" w:rsidR="00E65CE7" w:rsidRPr="00A27084" w:rsidRDefault="00E65CE7" w:rsidP="00A52798">
            <w:pPr>
              <w:rPr>
                <w:rFonts w:eastAsia="HGSGothicM"/>
              </w:rPr>
            </w:pPr>
            <w:r w:rsidRPr="00A27084">
              <w:rPr>
                <w:rFonts w:eastAsia="HGSGothicM"/>
              </w:rPr>
              <w:t>Точка 50V</w:t>
            </w:r>
          </w:p>
        </w:tc>
        <w:tc>
          <w:tcPr>
            <w:tcW w:w="1386" w:type="dxa"/>
            <w:tcMar>
              <w:left w:w="57" w:type="dxa"/>
              <w:right w:w="57" w:type="dxa"/>
            </w:tcMar>
          </w:tcPr>
          <w:p w14:paraId="594C6EC5"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0,86</w:t>
            </w:r>
            <w:r w:rsidRPr="00A27084">
              <w:rPr>
                <w:rFonts w:eastAsia="HGSGothicM"/>
              </w:rPr>
              <w:t>°</w:t>
            </w:r>
            <w:r w:rsidRPr="00A27084">
              <w:t>D</w:t>
            </w:r>
          </w:p>
        </w:tc>
        <w:tc>
          <w:tcPr>
            <w:tcW w:w="1287" w:type="dxa"/>
            <w:tcMar>
              <w:left w:w="57" w:type="dxa"/>
              <w:right w:w="57" w:type="dxa"/>
            </w:tcMar>
          </w:tcPr>
          <w:p w14:paraId="644262AA"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0</w:t>
            </w:r>
          </w:p>
        </w:tc>
        <w:tc>
          <w:tcPr>
            <w:tcW w:w="1678" w:type="dxa"/>
            <w:tcMar>
              <w:left w:w="57" w:type="dxa"/>
              <w:right w:w="57" w:type="dxa"/>
            </w:tcMar>
          </w:tcPr>
          <w:p w14:paraId="61D01190" w14:textId="7ABD4BA0"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 2</w:t>
            </w:r>
            <w:r w:rsidR="00DF586A" w:rsidRPr="00A27084">
              <w:t xml:space="preserve"> </w:t>
            </w:r>
            <w:r w:rsidRPr="00A27084">
              <w:t>200 кд</w:t>
            </w:r>
          </w:p>
        </w:tc>
      </w:tr>
      <w:tr w:rsidR="00E65CE7" w:rsidRPr="00A27084" w14:paraId="4D92D653" w14:textId="77777777" w:rsidTr="00A668C5">
        <w:tc>
          <w:tcPr>
            <w:cnfStyle w:val="001000000000" w:firstRow="0" w:lastRow="0" w:firstColumn="1" w:lastColumn="0" w:oddVBand="0" w:evenVBand="0" w:oddHBand="0" w:evenHBand="0" w:firstRowFirstColumn="0" w:firstRowLastColumn="0" w:lastRowFirstColumn="0" w:lastRowLastColumn="0"/>
            <w:tcW w:w="3019" w:type="dxa"/>
            <w:tcBorders>
              <w:left w:val="none" w:sz="0" w:space="0" w:color="auto"/>
              <w:bottom w:val="single" w:sz="4" w:space="0" w:color="auto"/>
              <w:right w:val="none" w:sz="0" w:space="0" w:color="auto"/>
              <w:tl2br w:val="none" w:sz="0" w:space="0" w:color="auto"/>
              <w:tr2bl w:val="none" w:sz="0" w:space="0" w:color="auto"/>
            </w:tcBorders>
            <w:tcMar>
              <w:left w:w="57" w:type="dxa"/>
              <w:right w:w="57" w:type="dxa"/>
            </w:tcMar>
          </w:tcPr>
          <w:p w14:paraId="2AAD9A86" w14:textId="77777777" w:rsidR="00E65CE7" w:rsidRPr="00A27084" w:rsidRDefault="00E65CE7" w:rsidP="00A52798">
            <w:pPr>
              <w:rPr>
                <w:rFonts w:eastAsia="HGSGothicM"/>
              </w:rPr>
            </w:pPr>
            <w:r w:rsidRPr="00A27084">
              <w:rPr>
                <w:rFonts w:eastAsia="HGSGothicM"/>
              </w:rPr>
              <w:t>Любая точка на линии 25L−25R</w:t>
            </w:r>
          </w:p>
        </w:tc>
        <w:tc>
          <w:tcPr>
            <w:tcW w:w="1386" w:type="dxa"/>
            <w:tcBorders>
              <w:bottom w:val="single" w:sz="4" w:space="0" w:color="auto"/>
            </w:tcBorders>
            <w:tcMar>
              <w:left w:w="57" w:type="dxa"/>
              <w:right w:w="57" w:type="dxa"/>
            </w:tcMar>
          </w:tcPr>
          <w:p w14:paraId="610DC8EA"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1,72</w:t>
            </w:r>
            <w:r w:rsidRPr="00A27084">
              <w:rPr>
                <w:rFonts w:eastAsia="HGSGothicM"/>
              </w:rPr>
              <w:t>°</w:t>
            </w:r>
            <w:r w:rsidRPr="00A27084">
              <w:t>D</w:t>
            </w:r>
          </w:p>
        </w:tc>
        <w:tc>
          <w:tcPr>
            <w:tcW w:w="1287" w:type="dxa"/>
            <w:tcBorders>
              <w:bottom w:val="single" w:sz="4" w:space="0" w:color="auto"/>
            </w:tcBorders>
            <w:tcMar>
              <w:left w:w="57" w:type="dxa"/>
              <w:right w:w="57" w:type="dxa"/>
            </w:tcMar>
          </w:tcPr>
          <w:p w14:paraId="68E1A8B9"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5</w:t>
            </w:r>
            <w:r w:rsidRPr="00A27084">
              <w:rPr>
                <w:rFonts w:eastAsia="HGSGothicM"/>
              </w:rPr>
              <w:t>°</w:t>
            </w:r>
            <w:r w:rsidRPr="00A27084">
              <w:t>L−5</w:t>
            </w:r>
            <w:r w:rsidRPr="00A27084">
              <w:rPr>
                <w:rFonts w:eastAsia="HGSGothicM"/>
              </w:rPr>
              <w:t>°</w:t>
            </w:r>
            <w:r w:rsidRPr="00A27084">
              <w:t>R</w:t>
            </w:r>
          </w:p>
        </w:tc>
        <w:tc>
          <w:tcPr>
            <w:tcW w:w="1678" w:type="dxa"/>
            <w:tcBorders>
              <w:bottom w:val="single" w:sz="4" w:space="0" w:color="auto"/>
            </w:tcBorders>
            <w:tcMar>
              <w:left w:w="57" w:type="dxa"/>
              <w:right w:w="57" w:type="dxa"/>
            </w:tcMar>
          </w:tcPr>
          <w:p w14:paraId="3412BABE" w14:textId="070DDAF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 2</w:t>
            </w:r>
            <w:r w:rsidR="00DF586A" w:rsidRPr="00A27084">
              <w:t xml:space="preserve"> </w:t>
            </w:r>
            <w:r w:rsidRPr="00A27084">
              <w:t>200 кд</w:t>
            </w:r>
          </w:p>
        </w:tc>
      </w:tr>
      <w:tr w:rsidR="00E65CE7" w:rsidRPr="00A27084" w14:paraId="5C236DC0" w14:textId="77777777" w:rsidTr="00A668C5">
        <w:tc>
          <w:tcPr>
            <w:cnfStyle w:val="001000000000" w:firstRow="0" w:lastRow="0" w:firstColumn="1" w:lastColumn="0" w:oddVBand="0" w:evenVBand="0" w:oddHBand="0" w:evenHBand="0" w:firstRowFirstColumn="0" w:firstRowLastColumn="0" w:lastRowFirstColumn="0" w:lastRowLastColumn="0"/>
            <w:tcW w:w="3019" w:type="dxa"/>
            <w:tcBorders>
              <w:top w:val="single" w:sz="4" w:space="0" w:color="auto"/>
              <w:left w:val="none" w:sz="0" w:space="0" w:color="auto"/>
              <w:right w:val="none" w:sz="0" w:space="0" w:color="auto"/>
              <w:tl2br w:val="none" w:sz="0" w:space="0" w:color="auto"/>
              <w:tr2bl w:val="none" w:sz="0" w:space="0" w:color="auto"/>
            </w:tcBorders>
            <w:tcMar>
              <w:left w:w="57" w:type="dxa"/>
              <w:right w:w="57" w:type="dxa"/>
            </w:tcMar>
          </w:tcPr>
          <w:p w14:paraId="15351D0D" w14:textId="77777777" w:rsidR="00E65CE7" w:rsidRPr="00A27084" w:rsidRDefault="00E65CE7" w:rsidP="00A52798">
            <w:pPr>
              <w:rPr>
                <w:rFonts w:eastAsia="HGSGothicM"/>
              </w:rPr>
            </w:pPr>
            <w:r w:rsidRPr="00A27084">
              <w:rPr>
                <w:rFonts w:eastAsia="HGSGothicM"/>
              </w:rPr>
              <w:t>Любая точка в зоне 2</w:t>
            </w:r>
          </w:p>
        </w:tc>
        <w:tc>
          <w:tcPr>
            <w:tcW w:w="1386" w:type="dxa"/>
            <w:tcBorders>
              <w:top w:val="single" w:sz="4" w:space="0" w:color="auto"/>
              <w:bottom w:val="single" w:sz="12" w:space="0" w:color="auto"/>
            </w:tcBorders>
            <w:tcMar>
              <w:left w:w="57" w:type="dxa"/>
              <w:right w:w="57" w:type="dxa"/>
            </w:tcMar>
          </w:tcPr>
          <w:p w14:paraId="31A8289B"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0,86</w:t>
            </w:r>
            <w:r w:rsidRPr="00A27084">
              <w:rPr>
                <w:rFonts w:eastAsia="HGSGothicM"/>
              </w:rPr>
              <w:t>°</w:t>
            </w:r>
            <w:r w:rsidRPr="00A27084">
              <w:t>D−1,72</w:t>
            </w:r>
            <w:r w:rsidRPr="00A27084">
              <w:rPr>
                <w:rFonts w:eastAsia="HGSGothicM"/>
              </w:rPr>
              <w:t>°</w:t>
            </w:r>
            <w:r w:rsidRPr="00A27084">
              <w:t>D</w:t>
            </w:r>
          </w:p>
        </w:tc>
        <w:tc>
          <w:tcPr>
            <w:tcW w:w="1287" w:type="dxa"/>
            <w:tcBorders>
              <w:top w:val="single" w:sz="4" w:space="0" w:color="auto"/>
              <w:bottom w:val="single" w:sz="12" w:space="0" w:color="auto"/>
            </w:tcBorders>
            <w:tcMar>
              <w:left w:w="57" w:type="dxa"/>
              <w:right w:w="57" w:type="dxa"/>
            </w:tcMar>
          </w:tcPr>
          <w:p w14:paraId="1B2A9495" w14:textId="77777777"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rPr>
                <w:rFonts w:eastAsia="HGSGothicM"/>
              </w:rPr>
            </w:pPr>
            <w:r w:rsidRPr="00A27084">
              <w:t>5</w:t>
            </w:r>
            <w:r w:rsidRPr="00A27084">
              <w:rPr>
                <w:rFonts w:eastAsia="HGSGothicM"/>
              </w:rPr>
              <w:t>°</w:t>
            </w:r>
            <w:r w:rsidRPr="00A27084">
              <w:t>L−5</w:t>
            </w:r>
            <w:r w:rsidRPr="00A27084">
              <w:rPr>
                <w:rFonts w:eastAsia="HGSGothicM"/>
              </w:rPr>
              <w:t>°</w:t>
            </w:r>
            <w:r w:rsidRPr="00A27084">
              <w:t>R</w:t>
            </w:r>
          </w:p>
        </w:tc>
        <w:tc>
          <w:tcPr>
            <w:tcW w:w="1678" w:type="dxa"/>
            <w:tcBorders>
              <w:top w:val="single" w:sz="4" w:space="0" w:color="auto"/>
              <w:bottom w:val="single" w:sz="12" w:space="0" w:color="auto"/>
            </w:tcBorders>
            <w:tcMar>
              <w:left w:w="57" w:type="dxa"/>
              <w:right w:w="57" w:type="dxa"/>
            </w:tcMar>
          </w:tcPr>
          <w:p w14:paraId="4B92DC8A" w14:textId="47BE80D0" w:rsidR="00E65CE7" w:rsidRPr="00A27084" w:rsidRDefault="00E65CE7" w:rsidP="00A52798">
            <w:pPr>
              <w:cnfStyle w:val="000000000000" w:firstRow="0" w:lastRow="0" w:firstColumn="0" w:lastColumn="0" w:oddVBand="0" w:evenVBand="0" w:oddHBand="0" w:evenHBand="0" w:firstRowFirstColumn="0" w:firstRowLastColumn="0" w:lastRowFirstColumn="0" w:lastRowLastColumn="0"/>
            </w:pPr>
            <w:r w:rsidRPr="00A27084">
              <w:t>≥ 1</w:t>
            </w:r>
            <w:r w:rsidR="00DF586A" w:rsidRPr="00A27084">
              <w:t xml:space="preserve"> </w:t>
            </w:r>
            <w:r w:rsidRPr="00A27084">
              <w:t>100 кд</w:t>
            </w:r>
          </w:p>
        </w:tc>
      </w:tr>
    </w:tbl>
    <w:p w14:paraId="563653DD" w14:textId="51A65053" w:rsidR="00E65CE7" w:rsidRPr="00A27084" w:rsidRDefault="00112572" w:rsidP="00DF586A">
      <w:pPr>
        <w:tabs>
          <w:tab w:val="left" w:pos="1418"/>
        </w:tabs>
        <w:autoSpaceDE w:val="0"/>
        <w:autoSpaceDN w:val="0"/>
        <w:adjustRightInd w:val="0"/>
        <w:snapToGrid w:val="0"/>
        <w:spacing w:before="120" w:after="240" w:line="220" w:lineRule="exact"/>
        <w:ind w:left="1418" w:right="1134" w:hanging="284"/>
        <w:rPr>
          <w:sz w:val="18"/>
          <w:szCs w:val="18"/>
        </w:rPr>
      </w:pPr>
      <w:r w:rsidRPr="00A27084">
        <w:t xml:space="preserve"> </w:t>
      </w:r>
      <w:r w:rsidR="00E65CE7" w:rsidRPr="00A27084">
        <w:t>*</w:t>
      </w:r>
      <w:r w:rsidR="00E65CE7" w:rsidRPr="00A27084">
        <w:tab/>
      </w:r>
      <w:r w:rsidR="00E65CE7" w:rsidRPr="00A27084">
        <w:rPr>
          <w:sz w:val="18"/>
          <w:szCs w:val="18"/>
        </w:rPr>
        <w:t>Отклонение в 0,25</w:t>
      </w:r>
      <w:r w:rsidR="00E65CE7" w:rsidRPr="00A27084">
        <w:rPr>
          <w:sz w:val="18"/>
          <w:szCs w:val="18"/>
        </w:rPr>
        <w:sym w:font="Symbol" w:char="F0B0"/>
      </w:r>
      <w:r w:rsidR="00E65CE7" w:rsidRPr="00A27084">
        <w:rPr>
          <w:sz w:val="18"/>
          <w:szCs w:val="18"/>
        </w:rPr>
        <w:t xml:space="preserve"> допускается независимо в каждой испытываемой на фотометрию точке, если не предписано иное.</w:t>
      </w:r>
    </w:p>
    <w:p w14:paraId="1030A3E7" w14:textId="77777777" w:rsidR="00A668C5" w:rsidRPr="00A27084" w:rsidRDefault="00A668C5">
      <w:pPr>
        <w:suppressAutoHyphens w:val="0"/>
        <w:spacing w:line="240" w:lineRule="auto"/>
        <w:rPr>
          <w:rFonts w:eastAsia="Times New Roman" w:cs="Times New Roman"/>
          <w:szCs w:val="20"/>
        </w:rPr>
      </w:pPr>
      <w:r w:rsidRPr="00A27084">
        <w:br w:type="page"/>
      </w:r>
    </w:p>
    <w:p w14:paraId="7D3C1B73" w14:textId="0DF3E9C1" w:rsidR="00E65CE7" w:rsidRPr="00A27084" w:rsidRDefault="00E65CE7" w:rsidP="00E65CE7">
      <w:pPr>
        <w:pStyle w:val="SingleTxtGR"/>
      </w:pPr>
      <w:r w:rsidRPr="00A27084">
        <w:lastRenderedPageBreak/>
        <w:t>6.2.5.3</w:t>
      </w:r>
      <w:r w:rsidRPr="00A27084">
        <w:tab/>
      </w:r>
      <w:r w:rsidR="00A668C5" w:rsidRPr="00A27084">
        <w:tab/>
      </w:r>
      <w:r w:rsidRPr="00A27084">
        <w:t>Фара класса С, D или Е (рис. D в приложении 3):</w:t>
      </w:r>
    </w:p>
    <w:tbl>
      <w:tblPr>
        <w:tblStyle w:val="TabNum"/>
        <w:tblW w:w="8504" w:type="dxa"/>
        <w:tblInd w:w="1139"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34"/>
        <w:gridCol w:w="1867"/>
        <w:gridCol w:w="951"/>
        <w:gridCol w:w="1004"/>
        <w:gridCol w:w="984"/>
        <w:gridCol w:w="1151"/>
      </w:tblGrid>
      <w:tr w:rsidR="007F2C4B" w:rsidRPr="00A27084" w14:paraId="06AD2E8C"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vMerge w:val="restart"/>
            <w:tcBorders>
              <w:left w:val="single" w:sz="4" w:space="0" w:color="auto"/>
              <w:bottom w:val="single" w:sz="4" w:space="0" w:color="auto"/>
            </w:tcBorders>
            <w:noWrap/>
            <w:tcMar>
              <w:left w:w="57" w:type="dxa"/>
              <w:right w:w="57" w:type="dxa"/>
            </w:tcMar>
          </w:tcPr>
          <w:p w14:paraId="23F04E9E" w14:textId="2BED96CD" w:rsidR="007F2C4B" w:rsidRPr="00A27084" w:rsidRDefault="007F2C4B" w:rsidP="007F2C4B">
            <w:pPr>
              <w:spacing w:line="220" w:lineRule="atLeast"/>
            </w:pPr>
            <w:r w:rsidRPr="00A27084">
              <w:rPr>
                <w:i/>
                <w:sz w:val="16"/>
              </w:rPr>
              <w:t>Испытательная точка/линия/зона</w:t>
            </w:r>
          </w:p>
        </w:tc>
        <w:tc>
          <w:tcPr>
            <w:tcW w:w="3001" w:type="dxa"/>
            <w:gridSpan w:val="2"/>
            <w:vMerge w:val="restart"/>
            <w:tcBorders>
              <w:top w:val="single" w:sz="4" w:space="0" w:color="auto"/>
              <w:bottom w:val="single" w:sz="4" w:space="0" w:color="auto"/>
            </w:tcBorders>
            <w:noWrap/>
            <w:tcMar>
              <w:left w:w="57" w:type="dxa"/>
              <w:right w:w="57" w:type="dxa"/>
            </w:tcMar>
          </w:tcPr>
          <w:p w14:paraId="31A91862" w14:textId="7365D36A"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rPr>
                <w:i/>
                <w:sz w:val="16"/>
              </w:rPr>
              <w:t xml:space="preserve">Угловые координаты </w:t>
            </w:r>
            <w:r w:rsidRPr="00A27084">
              <w:rPr>
                <w:i/>
                <w:sz w:val="16"/>
              </w:rPr>
              <w:br/>
              <w:t>испытательной точки в градусах*</w:t>
            </w:r>
          </w:p>
        </w:tc>
        <w:tc>
          <w:tcPr>
            <w:tcW w:w="4090" w:type="dxa"/>
            <w:gridSpan w:val="4"/>
            <w:tcBorders>
              <w:top w:val="single" w:sz="4" w:space="0" w:color="auto"/>
              <w:bottom w:val="single" w:sz="4" w:space="0" w:color="auto"/>
            </w:tcBorders>
            <w:noWrap/>
            <w:tcMar>
              <w:left w:w="57" w:type="dxa"/>
              <w:right w:w="57" w:type="dxa"/>
            </w:tcMar>
          </w:tcPr>
          <w:p w14:paraId="2809451D" w14:textId="13B310E9" w:rsidR="007F2C4B" w:rsidRPr="00A27084" w:rsidRDefault="007F2C4B" w:rsidP="007F2C4B">
            <w:pPr>
              <w:spacing w:line="220" w:lineRule="atLeast"/>
              <w:jc w:val="center"/>
              <w:cnfStyle w:val="000000000000" w:firstRow="0" w:lastRow="0" w:firstColumn="0" w:lastColumn="0" w:oddVBand="0" w:evenVBand="0" w:oddHBand="0" w:evenHBand="0" w:firstRowFirstColumn="0" w:firstRowLastColumn="0" w:lastRowFirstColumn="0" w:lastRowLastColumn="0"/>
            </w:pPr>
            <w:r w:rsidRPr="00A27084">
              <w:rPr>
                <w:i/>
                <w:sz w:val="16"/>
              </w:rPr>
              <w:t>Требуемая сила света в кд</w:t>
            </w:r>
          </w:p>
        </w:tc>
      </w:tr>
      <w:tr w:rsidR="007F2C4B" w:rsidRPr="00A27084" w14:paraId="49F4C785"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vMerge/>
            <w:tcBorders>
              <w:top w:val="single" w:sz="4" w:space="0" w:color="auto"/>
              <w:left w:val="single" w:sz="4" w:space="0" w:color="auto"/>
              <w:bottom w:val="single" w:sz="4" w:space="0" w:color="auto"/>
            </w:tcBorders>
            <w:noWrap/>
            <w:tcMar>
              <w:left w:w="57" w:type="dxa"/>
              <w:right w:w="57" w:type="dxa"/>
            </w:tcMar>
          </w:tcPr>
          <w:p w14:paraId="48EC75B6" w14:textId="7DE3EC4F" w:rsidR="007F2C4B" w:rsidRPr="00A27084" w:rsidRDefault="007F2C4B" w:rsidP="007F2C4B">
            <w:pPr>
              <w:spacing w:line="220" w:lineRule="atLeast"/>
            </w:pPr>
          </w:p>
        </w:tc>
        <w:tc>
          <w:tcPr>
            <w:tcW w:w="3001" w:type="dxa"/>
            <w:gridSpan w:val="2"/>
            <w:vMerge/>
            <w:tcBorders>
              <w:top w:val="single" w:sz="4" w:space="0" w:color="auto"/>
              <w:bottom w:val="single" w:sz="4" w:space="0" w:color="auto"/>
            </w:tcBorders>
            <w:noWrap/>
            <w:tcMar>
              <w:left w:w="57" w:type="dxa"/>
              <w:right w:w="57" w:type="dxa"/>
            </w:tcMar>
          </w:tcPr>
          <w:p w14:paraId="0BC6AFEC" w14:textId="6171FCCF"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p>
        </w:tc>
        <w:tc>
          <w:tcPr>
            <w:tcW w:w="2939" w:type="dxa"/>
            <w:gridSpan w:val="3"/>
            <w:tcBorders>
              <w:top w:val="single" w:sz="4" w:space="0" w:color="auto"/>
              <w:bottom w:val="single" w:sz="4" w:space="0" w:color="auto"/>
            </w:tcBorders>
            <w:noWrap/>
            <w:tcMar>
              <w:left w:w="57" w:type="dxa"/>
              <w:right w:w="57" w:type="dxa"/>
            </w:tcMar>
          </w:tcPr>
          <w:p w14:paraId="1DB72D0E" w14:textId="61FA42AF" w:rsidR="007F2C4B" w:rsidRPr="00A27084" w:rsidRDefault="007F2C4B" w:rsidP="007F2C4B">
            <w:pPr>
              <w:spacing w:line="220" w:lineRule="atLeast"/>
              <w:jc w:val="center"/>
              <w:cnfStyle w:val="000000000000" w:firstRow="0" w:lastRow="0" w:firstColumn="0" w:lastColumn="0" w:oddVBand="0" w:evenVBand="0" w:oddHBand="0" w:evenHBand="0" w:firstRowFirstColumn="0" w:firstRowLastColumn="0" w:lastRowFirstColumn="0" w:lastRowLastColumn="0"/>
            </w:pPr>
            <w:r w:rsidRPr="00A27084">
              <w:rPr>
                <w:i/>
                <w:sz w:val="16"/>
              </w:rPr>
              <w:t>Минимум</w:t>
            </w:r>
          </w:p>
        </w:tc>
        <w:tc>
          <w:tcPr>
            <w:tcW w:w="1151" w:type="dxa"/>
            <w:tcBorders>
              <w:top w:val="single" w:sz="4" w:space="0" w:color="auto"/>
              <w:bottom w:val="single" w:sz="4" w:space="0" w:color="auto"/>
            </w:tcBorders>
            <w:noWrap/>
            <w:tcMar>
              <w:left w:w="57" w:type="dxa"/>
              <w:right w:w="57" w:type="dxa"/>
            </w:tcMar>
          </w:tcPr>
          <w:p w14:paraId="17484110" w14:textId="58DD1AD3" w:rsidR="007F2C4B" w:rsidRPr="00A27084" w:rsidRDefault="007F2C4B" w:rsidP="007F2C4B">
            <w:pPr>
              <w:spacing w:line="220" w:lineRule="atLeast"/>
              <w:jc w:val="center"/>
              <w:cnfStyle w:val="000000000000" w:firstRow="0" w:lastRow="0" w:firstColumn="0" w:lastColumn="0" w:oddVBand="0" w:evenVBand="0" w:oddHBand="0" w:evenHBand="0" w:firstRowFirstColumn="0" w:firstRowLastColumn="0" w:lastRowFirstColumn="0" w:lastRowLastColumn="0"/>
            </w:pPr>
            <w:r w:rsidRPr="00A27084">
              <w:rPr>
                <w:i/>
                <w:sz w:val="16"/>
              </w:rPr>
              <w:t>Максимум</w:t>
            </w:r>
          </w:p>
        </w:tc>
      </w:tr>
      <w:tr w:rsidR="007F2C4B" w:rsidRPr="00A27084" w14:paraId="3773A67A"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vMerge/>
            <w:tcBorders>
              <w:top w:val="single" w:sz="4" w:space="0" w:color="auto"/>
              <w:left w:val="single" w:sz="4" w:space="0" w:color="auto"/>
              <w:bottom w:val="single" w:sz="12" w:space="0" w:color="auto"/>
            </w:tcBorders>
            <w:noWrap/>
            <w:tcMar>
              <w:left w:w="57" w:type="dxa"/>
              <w:right w:w="57" w:type="dxa"/>
            </w:tcMar>
          </w:tcPr>
          <w:p w14:paraId="21A09F1C" w14:textId="02C83C58" w:rsidR="007F2C4B" w:rsidRPr="00A27084" w:rsidRDefault="007F2C4B" w:rsidP="007F2C4B">
            <w:pPr>
              <w:spacing w:line="220" w:lineRule="atLeast"/>
            </w:pPr>
          </w:p>
        </w:tc>
        <w:tc>
          <w:tcPr>
            <w:tcW w:w="3001" w:type="dxa"/>
            <w:gridSpan w:val="2"/>
            <w:vMerge/>
            <w:tcBorders>
              <w:top w:val="single" w:sz="4" w:space="0" w:color="auto"/>
              <w:bottom w:val="single" w:sz="12" w:space="0" w:color="auto"/>
            </w:tcBorders>
            <w:noWrap/>
            <w:tcMar>
              <w:left w:w="57" w:type="dxa"/>
              <w:right w:w="57" w:type="dxa"/>
            </w:tcMar>
          </w:tcPr>
          <w:p w14:paraId="14E29F23" w14:textId="0852D716"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p>
        </w:tc>
        <w:tc>
          <w:tcPr>
            <w:tcW w:w="951" w:type="dxa"/>
            <w:tcBorders>
              <w:top w:val="single" w:sz="4" w:space="0" w:color="auto"/>
              <w:bottom w:val="single" w:sz="12" w:space="0" w:color="auto"/>
            </w:tcBorders>
            <w:noWrap/>
            <w:tcMar>
              <w:left w:w="57" w:type="dxa"/>
              <w:right w:w="57" w:type="dxa"/>
            </w:tcMar>
          </w:tcPr>
          <w:p w14:paraId="54FFB976" w14:textId="62B31889"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rPr>
                <w:i/>
                <w:sz w:val="16"/>
              </w:rPr>
              <w:t>Класс C</w:t>
            </w:r>
          </w:p>
        </w:tc>
        <w:tc>
          <w:tcPr>
            <w:tcW w:w="1004" w:type="dxa"/>
            <w:tcBorders>
              <w:top w:val="single" w:sz="4" w:space="0" w:color="auto"/>
              <w:bottom w:val="single" w:sz="12" w:space="0" w:color="auto"/>
            </w:tcBorders>
            <w:noWrap/>
            <w:tcMar>
              <w:left w:w="57" w:type="dxa"/>
              <w:right w:w="57" w:type="dxa"/>
            </w:tcMar>
          </w:tcPr>
          <w:p w14:paraId="717AC319" w14:textId="0BC12214"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rPr>
                <w:i/>
                <w:sz w:val="16"/>
              </w:rPr>
              <w:t>Класс D</w:t>
            </w:r>
          </w:p>
        </w:tc>
        <w:tc>
          <w:tcPr>
            <w:tcW w:w="984" w:type="dxa"/>
            <w:tcBorders>
              <w:top w:val="single" w:sz="4" w:space="0" w:color="auto"/>
              <w:bottom w:val="single" w:sz="12" w:space="0" w:color="auto"/>
            </w:tcBorders>
            <w:noWrap/>
            <w:tcMar>
              <w:left w:w="57" w:type="dxa"/>
              <w:right w:w="57" w:type="dxa"/>
            </w:tcMar>
          </w:tcPr>
          <w:p w14:paraId="0D9B911E" w14:textId="0B4518BC"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rPr>
                <w:i/>
                <w:sz w:val="16"/>
              </w:rPr>
              <w:t>Класс E</w:t>
            </w:r>
          </w:p>
        </w:tc>
        <w:tc>
          <w:tcPr>
            <w:tcW w:w="1151" w:type="dxa"/>
            <w:tcBorders>
              <w:top w:val="single" w:sz="4" w:space="0" w:color="auto"/>
              <w:bottom w:val="single" w:sz="12" w:space="0" w:color="auto"/>
            </w:tcBorders>
            <w:noWrap/>
            <w:tcMar>
              <w:left w:w="57" w:type="dxa"/>
              <w:right w:w="57" w:type="dxa"/>
            </w:tcMar>
          </w:tcPr>
          <w:p w14:paraId="241AE944" w14:textId="74D29200"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rPr>
                <w:i/>
                <w:sz w:val="16"/>
              </w:rPr>
              <w:t>Класс C, D, E</w:t>
            </w:r>
          </w:p>
        </w:tc>
      </w:tr>
      <w:tr w:rsidR="007F2C4B" w:rsidRPr="00A27084" w14:paraId="05B8BB50"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tcBorders>
              <w:top w:val="single" w:sz="12" w:space="0" w:color="auto"/>
            </w:tcBorders>
            <w:noWrap/>
            <w:tcMar>
              <w:left w:w="57" w:type="dxa"/>
              <w:right w:w="57" w:type="dxa"/>
            </w:tcMar>
          </w:tcPr>
          <w:p w14:paraId="2DC60CF0" w14:textId="3C620E1C" w:rsidR="007F2C4B" w:rsidRPr="00A27084" w:rsidRDefault="007F2C4B" w:rsidP="007F2C4B">
            <w:pPr>
              <w:spacing w:line="220" w:lineRule="atLeast"/>
            </w:pPr>
            <w:r w:rsidRPr="00A27084">
              <w:t>1</w:t>
            </w:r>
          </w:p>
        </w:tc>
        <w:tc>
          <w:tcPr>
            <w:tcW w:w="1134" w:type="dxa"/>
            <w:tcBorders>
              <w:top w:val="single" w:sz="12" w:space="0" w:color="auto"/>
            </w:tcBorders>
            <w:noWrap/>
            <w:tcMar>
              <w:left w:w="57" w:type="dxa"/>
              <w:right w:w="57" w:type="dxa"/>
            </w:tcMar>
            <w:vAlign w:val="center"/>
          </w:tcPr>
          <w:p w14:paraId="21EB26F6" w14:textId="18C42BC1"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0,86</w:t>
            </w:r>
            <w:r w:rsidRPr="00A27084">
              <w:rPr>
                <w:rFonts w:eastAsia="HGSGothicM"/>
              </w:rPr>
              <w:t>°</w:t>
            </w:r>
            <w:r w:rsidRPr="00A27084">
              <w:t>D</w:t>
            </w:r>
          </w:p>
        </w:tc>
        <w:tc>
          <w:tcPr>
            <w:tcW w:w="1867" w:type="dxa"/>
            <w:tcBorders>
              <w:top w:val="single" w:sz="12" w:space="0" w:color="auto"/>
            </w:tcBorders>
            <w:noWrap/>
            <w:tcMar>
              <w:left w:w="57" w:type="dxa"/>
              <w:right w:w="57" w:type="dxa"/>
            </w:tcMar>
            <w:vAlign w:val="center"/>
          </w:tcPr>
          <w:p w14:paraId="554261B0" w14:textId="38CF4DF3"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3,5</w:t>
            </w:r>
            <w:r w:rsidRPr="00A27084">
              <w:rPr>
                <w:rFonts w:eastAsia="HGSGothicM"/>
              </w:rPr>
              <w:t>°</w:t>
            </w:r>
            <w:r w:rsidRPr="00A27084">
              <w:t>R</w:t>
            </w:r>
          </w:p>
        </w:tc>
        <w:tc>
          <w:tcPr>
            <w:tcW w:w="951" w:type="dxa"/>
            <w:tcBorders>
              <w:top w:val="single" w:sz="12" w:space="0" w:color="auto"/>
            </w:tcBorders>
            <w:noWrap/>
            <w:tcMar>
              <w:left w:w="57" w:type="dxa"/>
              <w:right w:w="57" w:type="dxa"/>
            </w:tcMar>
            <w:vAlign w:val="center"/>
          </w:tcPr>
          <w:p w14:paraId="6EAA9139" w14:textId="03EE3E05"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2 000</w:t>
            </w:r>
          </w:p>
        </w:tc>
        <w:tc>
          <w:tcPr>
            <w:tcW w:w="1004" w:type="dxa"/>
            <w:tcBorders>
              <w:top w:val="single" w:sz="12" w:space="0" w:color="auto"/>
            </w:tcBorders>
            <w:noWrap/>
            <w:tcMar>
              <w:left w:w="57" w:type="dxa"/>
              <w:right w:w="57" w:type="dxa"/>
            </w:tcMar>
            <w:vAlign w:val="center"/>
          </w:tcPr>
          <w:p w14:paraId="20923451" w14:textId="65CDF804"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2 000</w:t>
            </w:r>
          </w:p>
        </w:tc>
        <w:tc>
          <w:tcPr>
            <w:tcW w:w="984" w:type="dxa"/>
            <w:tcBorders>
              <w:top w:val="single" w:sz="12" w:space="0" w:color="auto"/>
            </w:tcBorders>
            <w:noWrap/>
            <w:tcMar>
              <w:left w:w="57" w:type="dxa"/>
              <w:right w:w="57" w:type="dxa"/>
            </w:tcMar>
            <w:vAlign w:val="center"/>
          </w:tcPr>
          <w:p w14:paraId="23EDBD9A" w14:textId="29B0A61E"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2 500</w:t>
            </w:r>
          </w:p>
        </w:tc>
        <w:tc>
          <w:tcPr>
            <w:tcW w:w="1151" w:type="dxa"/>
            <w:tcBorders>
              <w:top w:val="single" w:sz="12" w:space="0" w:color="auto"/>
            </w:tcBorders>
            <w:noWrap/>
            <w:tcMar>
              <w:left w:w="57" w:type="dxa"/>
              <w:right w:w="57" w:type="dxa"/>
            </w:tcMar>
            <w:vAlign w:val="center"/>
          </w:tcPr>
          <w:p w14:paraId="728F7CEE" w14:textId="72608879"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13</w:t>
            </w:r>
            <w:r w:rsidR="00DF586A" w:rsidRPr="00A27084">
              <w:t xml:space="preserve"> </w:t>
            </w:r>
            <w:r w:rsidRPr="00A27084">
              <w:t>750</w:t>
            </w:r>
          </w:p>
        </w:tc>
      </w:tr>
      <w:tr w:rsidR="007F2C4B" w:rsidRPr="00A27084" w14:paraId="1D0198F9"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55852272" w14:textId="77777777" w:rsidR="007F2C4B" w:rsidRPr="00A27084" w:rsidRDefault="007F2C4B" w:rsidP="007F2C4B">
            <w:pPr>
              <w:spacing w:line="220" w:lineRule="atLeast"/>
            </w:pPr>
            <w:r w:rsidRPr="00A27084">
              <w:t>2</w:t>
            </w:r>
          </w:p>
        </w:tc>
        <w:tc>
          <w:tcPr>
            <w:tcW w:w="1134" w:type="dxa"/>
            <w:noWrap/>
            <w:tcMar>
              <w:left w:w="57" w:type="dxa"/>
              <w:right w:w="57" w:type="dxa"/>
            </w:tcMar>
            <w:vAlign w:val="center"/>
          </w:tcPr>
          <w:p w14:paraId="6F874A39"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0,86</w:t>
            </w:r>
            <w:r w:rsidRPr="00A27084">
              <w:rPr>
                <w:rFonts w:eastAsia="HGSGothicM"/>
              </w:rPr>
              <w:t>°</w:t>
            </w:r>
            <w:r w:rsidRPr="00A27084">
              <w:t>D</w:t>
            </w:r>
          </w:p>
        </w:tc>
        <w:tc>
          <w:tcPr>
            <w:tcW w:w="1867" w:type="dxa"/>
            <w:noWrap/>
            <w:tcMar>
              <w:left w:w="57" w:type="dxa"/>
              <w:right w:w="57" w:type="dxa"/>
            </w:tcMar>
            <w:vAlign w:val="center"/>
          </w:tcPr>
          <w:p w14:paraId="3437729B"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w:t>
            </w:r>
          </w:p>
        </w:tc>
        <w:tc>
          <w:tcPr>
            <w:tcW w:w="951" w:type="dxa"/>
            <w:noWrap/>
            <w:tcMar>
              <w:left w:w="57" w:type="dxa"/>
              <w:right w:w="57" w:type="dxa"/>
            </w:tcMar>
            <w:vAlign w:val="center"/>
          </w:tcPr>
          <w:p w14:paraId="4E346E90"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2 450</w:t>
            </w:r>
          </w:p>
        </w:tc>
        <w:tc>
          <w:tcPr>
            <w:tcW w:w="1004" w:type="dxa"/>
            <w:noWrap/>
            <w:tcMar>
              <w:left w:w="57" w:type="dxa"/>
              <w:right w:w="57" w:type="dxa"/>
            </w:tcMar>
            <w:vAlign w:val="center"/>
          </w:tcPr>
          <w:p w14:paraId="4C826460"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4 900</w:t>
            </w:r>
          </w:p>
        </w:tc>
        <w:tc>
          <w:tcPr>
            <w:tcW w:w="984" w:type="dxa"/>
            <w:noWrap/>
            <w:tcMar>
              <w:left w:w="57" w:type="dxa"/>
              <w:right w:w="57" w:type="dxa"/>
            </w:tcMar>
            <w:vAlign w:val="center"/>
          </w:tcPr>
          <w:p w14:paraId="41519D74"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4 900</w:t>
            </w:r>
          </w:p>
        </w:tc>
        <w:tc>
          <w:tcPr>
            <w:tcW w:w="1151" w:type="dxa"/>
            <w:noWrap/>
            <w:tcMar>
              <w:left w:w="57" w:type="dxa"/>
              <w:right w:w="57" w:type="dxa"/>
            </w:tcMar>
            <w:vAlign w:val="center"/>
          </w:tcPr>
          <w:p w14:paraId="7312382A" w14:textId="47DB6E4C"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r>
      <w:tr w:rsidR="007F2C4B" w:rsidRPr="00A27084" w14:paraId="244BE29B"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615649B8" w14:textId="77777777" w:rsidR="007F2C4B" w:rsidRPr="00A27084" w:rsidRDefault="007F2C4B" w:rsidP="007F2C4B">
            <w:pPr>
              <w:spacing w:line="220" w:lineRule="atLeast"/>
            </w:pPr>
            <w:r w:rsidRPr="00A27084">
              <w:t>3</w:t>
            </w:r>
          </w:p>
        </w:tc>
        <w:tc>
          <w:tcPr>
            <w:tcW w:w="1134" w:type="dxa"/>
            <w:noWrap/>
            <w:tcMar>
              <w:left w:w="57" w:type="dxa"/>
              <w:right w:w="57" w:type="dxa"/>
            </w:tcMar>
            <w:vAlign w:val="center"/>
          </w:tcPr>
          <w:p w14:paraId="4656F9B3"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0,86</w:t>
            </w:r>
            <w:r w:rsidRPr="00A27084">
              <w:rPr>
                <w:rFonts w:eastAsia="HGSGothicM"/>
              </w:rPr>
              <w:t>°</w:t>
            </w:r>
            <w:r w:rsidRPr="00A27084">
              <w:t>D</w:t>
            </w:r>
          </w:p>
        </w:tc>
        <w:tc>
          <w:tcPr>
            <w:tcW w:w="1867" w:type="dxa"/>
            <w:noWrap/>
            <w:tcMar>
              <w:left w:w="57" w:type="dxa"/>
              <w:right w:w="57" w:type="dxa"/>
            </w:tcMar>
            <w:vAlign w:val="center"/>
          </w:tcPr>
          <w:p w14:paraId="11B62A69"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3,5</w:t>
            </w:r>
            <w:r w:rsidRPr="00A27084">
              <w:rPr>
                <w:rFonts w:eastAsia="HGSGothicM"/>
              </w:rPr>
              <w:t>°</w:t>
            </w:r>
            <w:r w:rsidRPr="00A27084">
              <w:t>L</w:t>
            </w:r>
          </w:p>
        </w:tc>
        <w:tc>
          <w:tcPr>
            <w:tcW w:w="951" w:type="dxa"/>
            <w:noWrap/>
            <w:tcMar>
              <w:left w:w="57" w:type="dxa"/>
              <w:right w:w="57" w:type="dxa"/>
            </w:tcMar>
            <w:vAlign w:val="center"/>
          </w:tcPr>
          <w:p w14:paraId="1485C495"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2 000</w:t>
            </w:r>
          </w:p>
        </w:tc>
        <w:tc>
          <w:tcPr>
            <w:tcW w:w="1004" w:type="dxa"/>
            <w:noWrap/>
            <w:tcMar>
              <w:left w:w="57" w:type="dxa"/>
              <w:right w:w="57" w:type="dxa"/>
            </w:tcMar>
            <w:vAlign w:val="center"/>
          </w:tcPr>
          <w:p w14:paraId="6AD331B6"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2 000</w:t>
            </w:r>
          </w:p>
        </w:tc>
        <w:tc>
          <w:tcPr>
            <w:tcW w:w="984" w:type="dxa"/>
            <w:noWrap/>
            <w:tcMar>
              <w:left w:w="57" w:type="dxa"/>
              <w:right w:w="57" w:type="dxa"/>
            </w:tcMar>
            <w:vAlign w:val="center"/>
          </w:tcPr>
          <w:p w14:paraId="43270C0D"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2 500</w:t>
            </w:r>
          </w:p>
        </w:tc>
        <w:tc>
          <w:tcPr>
            <w:tcW w:w="1151" w:type="dxa"/>
            <w:noWrap/>
            <w:tcMar>
              <w:left w:w="57" w:type="dxa"/>
              <w:right w:w="57" w:type="dxa"/>
            </w:tcMar>
            <w:vAlign w:val="center"/>
          </w:tcPr>
          <w:p w14:paraId="4C062F28" w14:textId="7C606CC9"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13</w:t>
            </w:r>
            <w:r w:rsidR="00DF586A" w:rsidRPr="00A27084">
              <w:t xml:space="preserve"> </w:t>
            </w:r>
            <w:r w:rsidRPr="00A27084">
              <w:t>750</w:t>
            </w:r>
          </w:p>
        </w:tc>
      </w:tr>
      <w:tr w:rsidR="007F2C4B" w:rsidRPr="00A27084" w14:paraId="0994C432"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0E411C51" w14:textId="77777777" w:rsidR="007F2C4B" w:rsidRPr="00A27084" w:rsidRDefault="007F2C4B" w:rsidP="007F2C4B">
            <w:pPr>
              <w:spacing w:line="220" w:lineRule="atLeast"/>
            </w:pPr>
            <w:r w:rsidRPr="00A27084">
              <w:t>4</w:t>
            </w:r>
          </w:p>
        </w:tc>
        <w:tc>
          <w:tcPr>
            <w:tcW w:w="1134" w:type="dxa"/>
            <w:noWrap/>
            <w:tcMar>
              <w:left w:w="57" w:type="dxa"/>
              <w:right w:w="57" w:type="dxa"/>
            </w:tcMar>
            <w:vAlign w:val="center"/>
          </w:tcPr>
          <w:p w14:paraId="72E81841"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0,50</w:t>
            </w:r>
            <w:r w:rsidRPr="00A27084">
              <w:rPr>
                <w:rFonts w:eastAsia="HGSGothicM"/>
              </w:rPr>
              <w:t>°</w:t>
            </w:r>
            <w:r w:rsidRPr="00A27084">
              <w:t>U</w:t>
            </w:r>
          </w:p>
        </w:tc>
        <w:tc>
          <w:tcPr>
            <w:tcW w:w="1867" w:type="dxa"/>
            <w:noWrap/>
            <w:tcMar>
              <w:left w:w="57" w:type="dxa"/>
              <w:right w:w="57" w:type="dxa"/>
            </w:tcMar>
            <w:vAlign w:val="center"/>
          </w:tcPr>
          <w:p w14:paraId="4CF764BB"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1,50</w:t>
            </w:r>
            <w:r w:rsidRPr="00A27084">
              <w:rPr>
                <w:rFonts w:eastAsia="HGSGothicM"/>
              </w:rPr>
              <w:t>°</w:t>
            </w:r>
            <w:r w:rsidRPr="00A27084">
              <w:t>L и 1,50</w:t>
            </w:r>
            <w:r w:rsidRPr="00A27084">
              <w:rPr>
                <w:rFonts w:eastAsia="HGSGothicM"/>
              </w:rPr>
              <w:t>°</w:t>
            </w:r>
            <w:r w:rsidRPr="00A27084">
              <w:t>R</w:t>
            </w:r>
          </w:p>
        </w:tc>
        <w:tc>
          <w:tcPr>
            <w:tcW w:w="951" w:type="dxa"/>
            <w:noWrap/>
            <w:tcMar>
              <w:left w:w="57" w:type="dxa"/>
              <w:right w:w="57" w:type="dxa"/>
            </w:tcMar>
            <w:vAlign w:val="center"/>
          </w:tcPr>
          <w:p w14:paraId="49E04229" w14:textId="057E67A9"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1004" w:type="dxa"/>
            <w:noWrap/>
            <w:tcMar>
              <w:left w:w="57" w:type="dxa"/>
              <w:right w:w="57" w:type="dxa"/>
            </w:tcMar>
            <w:vAlign w:val="center"/>
          </w:tcPr>
          <w:p w14:paraId="3B56EBC6" w14:textId="2A7DDE36"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984" w:type="dxa"/>
            <w:noWrap/>
            <w:tcMar>
              <w:left w:w="57" w:type="dxa"/>
              <w:right w:w="57" w:type="dxa"/>
            </w:tcMar>
            <w:vAlign w:val="center"/>
          </w:tcPr>
          <w:p w14:paraId="109FCC58" w14:textId="7842004B"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1151" w:type="dxa"/>
            <w:noWrap/>
            <w:tcMar>
              <w:left w:w="57" w:type="dxa"/>
              <w:right w:w="57" w:type="dxa"/>
            </w:tcMar>
            <w:vAlign w:val="center"/>
          </w:tcPr>
          <w:p w14:paraId="5D6F1566"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900</w:t>
            </w:r>
          </w:p>
        </w:tc>
      </w:tr>
      <w:tr w:rsidR="007F2C4B" w:rsidRPr="00A27084" w14:paraId="344016D7"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2B377959" w14:textId="77777777" w:rsidR="007F2C4B" w:rsidRPr="00A27084" w:rsidRDefault="007F2C4B" w:rsidP="007F2C4B">
            <w:pPr>
              <w:spacing w:line="220" w:lineRule="atLeast"/>
            </w:pPr>
            <w:r w:rsidRPr="00A27084">
              <w:t>5</w:t>
            </w:r>
          </w:p>
        </w:tc>
        <w:tc>
          <w:tcPr>
            <w:tcW w:w="1134" w:type="dxa"/>
            <w:noWrap/>
            <w:tcMar>
              <w:left w:w="57" w:type="dxa"/>
              <w:right w:w="57" w:type="dxa"/>
            </w:tcMar>
            <w:vAlign w:val="center"/>
          </w:tcPr>
          <w:p w14:paraId="0A37143E"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2,00</w:t>
            </w:r>
            <w:r w:rsidRPr="00A27084">
              <w:rPr>
                <w:rFonts w:eastAsia="HGSGothicM"/>
              </w:rPr>
              <w:t>°</w:t>
            </w:r>
            <w:r w:rsidRPr="00A27084">
              <w:t>D</w:t>
            </w:r>
          </w:p>
        </w:tc>
        <w:tc>
          <w:tcPr>
            <w:tcW w:w="1867" w:type="dxa"/>
            <w:noWrap/>
            <w:tcMar>
              <w:left w:w="57" w:type="dxa"/>
              <w:right w:w="57" w:type="dxa"/>
            </w:tcMar>
            <w:vAlign w:val="center"/>
          </w:tcPr>
          <w:p w14:paraId="7E1037E1"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15</w:t>
            </w:r>
            <w:r w:rsidRPr="00A27084">
              <w:rPr>
                <w:rFonts w:eastAsia="HGSGothicM"/>
              </w:rPr>
              <w:t>°</w:t>
            </w:r>
            <w:r w:rsidRPr="00A27084">
              <w:t>L и 15</w:t>
            </w:r>
            <w:r w:rsidRPr="00A27084">
              <w:rPr>
                <w:rFonts w:eastAsia="HGSGothicM"/>
              </w:rPr>
              <w:t>°</w:t>
            </w:r>
            <w:r w:rsidRPr="00A27084">
              <w:t>R</w:t>
            </w:r>
          </w:p>
        </w:tc>
        <w:tc>
          <w:tcPr>
            <w:tcW w:w="951" w:type="dxa"/>
            <w:noWrap/>
            <w:tcMar>
              <w:left w:w="57" w:type="dxa"/>
              <w:right w:w="57" w:type="dxa"/>
            </w:tcMar>
            <w:vAlign w:val="center"/>
          </w:tcPr>
          <w:p w14:paraId="4F3CBD21"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550</w:t>
            </w:r>
          </w:p>
        </w:tc>
        <w:tc>
          <w:tcPr>
            <w:tcW w:w="1004" w:type="dxa"/>
            <w:noWrap/>
            <w:tcMar>
              <w:left w:w="57" w:type="dxa"/>
              <w:right w:w="57" w:type="dxa"/>
            </w:tcMar>
            <w:vAlign w:val="center"/>
          </w:tcPr>
          <w:p w14:paraId="683087B5"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1 100</w:t>
            </w:r>
          </w:p>
        </w:tc>
        <w:tc>
          <w:tcPr>
            <w:tcW w:w="984" w:type="dxa"/>
            <w:noWrap/>
            <w:tcMar>
              <w:left w:w="57" w:type="dxa"/>
              <w:right w:w="57" w:type="dxa"/>
            </w:tcMar>
            <w:vAlign w:val="center"/>
          </w:tcPr>
          <w:p w14:paraId="28D31A19"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1 100</w:t>
            </w:r>
          </w:p>
        </w:tc>
        <w:tc>
          <w:tcPr>
            <w:tcW w:w="1151" w:type="dxa"/>
            <w:noWrap/>
            <w:tcMar>
              <w:left w:w="57" w:type="dxa"/>
              <w:right w:w="57" w:type="dxa"/>
            </w:tcMar>
            <w:vAlign w:val="center"/>
          </w:tcPr>
          <w:p w14:paraId="459D07C6" w14:textId="53A928A2"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r>
      <w:tr w:rsidR="007F2C4B" w:rsidRPr="00A27084" w14:paraId="7BCE3A60"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19B8FCC4" w14:textId="77777777" w:rsidR="007F2C4B" w:rsidRPr="00A27084" w:rsidRDefault="007F2C4B" w:rsidP="007F2C4B">
            <w:pPr>
              <w:spacing w:line="220" w:lineRule="atLeast"/>
            </w:pPr>
            <w:r w:rsidRPr="00A27084">
              <w:t>6</w:t>
            </w:r>
          </w:p>
        </w:tc>
        <w:tc>
          <w:tcPr>
            <w:tcW w:w="1134" w:type="dxa"/>
            <w:noWrap/>
            <w:tcMar>
              <w:left w:w="57" w:type="dxa"/>
              <w:right w:w="57" w:type="dxa"/>
            </w:tcMar>
            <w:vAlign w:val="center"/>
          </w:tcPr>
          <w:p w14:paraId="68C5A9B1"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4,00</w:t>
            </w:r>
            <w:r w:rsidRPr="00A27084">
              <w:rPr>
                <w:rFonts w:eastAsia="HGSGothicM"/>
              </w:rPr>
              <w:t>°</w:t>
            </w:r>
            <w:r w:rsidRPr="00A27084">
              <w:t>D</w:t>
            </w:r>
          </w:p>
        </w:tc>
        <w:tc>
          <w:tcPr>
            <w:tcW w:w="1867" w:type="dxa"/>
            <w:noWrap/>
            <w:tcMar>
              <w:left w:w="57" w:type="dxa"/>
              <w:right w:w="57" w:type="dxa"/>
            </w:tcMar>
            <w:vAlign w:val="center"/>
          </w:tcPr>
          <w:p w14:paraId="020BD7E0"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20</w:t>
            </w:r>
            <w:r w:rsidRPr="00A27084">
              <w:rPr>
                <w:rFonts w:eastAsia="HGSGothicM"/>
              </w:rPr>
              <w:t>°</w:t>
            </w:r>
            <w:r w:rsidRPr="00A27084">
              <w:t>L и 20</w:t>
            </w:r>
            <w:r w:rsidRPr="00A27084">
              <w:rPr>
                <w:rFonts w:eastAsia="HGSGothicM"/>
              </w:rPr>
              <w:t>°</w:t>
            </w:r>
            <w:r w:rsidRPr="00A27084">
              <w:t>R</w:t>
            </w:r>
          </w:p>
        </w:tc>
        <w:tc>
          <w:tcPr>
            <w:tcW w:w="951" w:type="dxa"/>
            <w:noWrap/>
            <w:tcMar>
              <w:left w:w="57" w:type="dxa"/>
              <w:right w:w="57" w:type="dxa"/>
            </w:tcMar>
            <w:vAlign w:val="center"/>
          </w:tcPr>
          <w:p w14:paraId="1B65676C"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150</w:t>
            </w:r>
          </w:p>
        </w:tc>
        <w:tc>
          <w:tcPr>
            <w:tcW w:w="1004" w:type="dxa"/>
            <w:noWrap/>
            <w:tcMar>
              <w:left w:w="57" w:type="dxa"/>
              <w:right w:w="57" w:type="dxa"/>
            </w:tcMar>
            <w:vAlign w:val="center"/>
          </w:tcPr>
          <w:p w14:paraId="1C3D52CF"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300</w:t>
            </w:r>
          </w:p>
        </w:tc>
        <w:tc>
          <w:tcPr>
            <w:tcW w:w="984" w:type="dxa"/>
            <w:noWrap/>
            <w:tcMar>
              <w:left w:w="57" w:type="dxa"/>
              <w:right w:w="57" w:type="dxa"/>
            </w:tcMar>
            <w:vAlign w:val="center"/>
          </w:tcPr>
          <w:p w14:paraId="779E9EFF"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600</w:t>
            </w:r>
          </w:p>
        </w:tc>
        <w:tc>
          <w:tcPr>
            <w:tcW w:w="1151" w:type="dxa"/>
            <w:noWrap/>
            <w:tcMar>
              <w:left w:w="57" w:type="dxa"/>
              <w:right w:w="57" w:type="dxa"/>
            </w:tcMar>
            <w:vAlign w:val="center"/>
          </w:tcPr>
          <w:p w14:paraId="1B4687A3" w14:textId="644C4504"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r>
      <w:tr w:rsidR="007F2C4B" w:rsidRPr="00A27084" w14:paraId="7C66E74B"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31A25DA0" w14:textId="77777777" w:rsidR="007F2C4B" w:rsidRPr="00A27084" w:rsidRDefault="007F2C4B" w:rsidP="007F2C4B">
            <w:pPr>
              <w:spacing w:line="220" w:lineRule="atLeast"/>
            </w:pPr>
            <w:r w:rsidRPr="00A27084">
              <w:t>7</w:t>
            </w:r>
          </w:p>
        </w:tc>
        <w:tc>
          <w:tcPr>
            <w:tcW w:w="1134" w:type="dxa"/>
            <w:noWrap/>
            <w:tcMar>
              <w:left w:w="57" w:type="dxa"/>
              <w:right w:w="57" w:type="dxa"/>
            </w:tcMar>
            <w:vAlign w:val="center"/>
          </w:tcPr>
          <w:p w14:paraId="3CEE9A91"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w:t>
            </w:r>
          </w:p>
        </w:tc>
        <w:tc>
          <w:tcPr>
            <w:tcW w:w="1867" w:type="dxa"/>
            <w:noWrap/>
            <w:tcMar>
              <w:left w:w="57" w:type="dxa"/>
              <w:right w:w="57" w:type="dxa"/>
            </w:tcMar>
            <w:vAlign w:val="center"/>
          </w:tcPr>
          <w:p w14:paraId="28AC858B"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w:t>
            </w:r>
          </w:p>
        </w:tc>
        <w:tc>
          <w:tcPr>
            <w:tcW w:w="951" w:type="dxa"/>
            <w:noWrap/>
            <w:tcMar>
              <w:left w:w="57" w:type="dxa"/>
              <w:right w:w="57" w:type="dxa"/>
            </w:tcMar>
            <w:vAlign w:val="center"/>
          </w:tcPr>
          <w:p w14:paraId="7D8BE94E" w14:textId="51E0068C"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1004" w:type="dxa"/>
            <w:noWrap/>
            <w:tcMar>
              <w:left w:w="57" w:type="dxa"/>
              <w:right w:w="57" w:type="dxa"/>
            </w:tcMar>
            <w:vAlign w:val="center"/>
          </w:tcPr>
          <w:p w14:paraId="7B823DEF" w14:textId="26167DDA"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984" w:type="dxa"/>
            <w:noWrap/>
            <w:tcMar>
              <w:left w:w="57" w:type="dxa"/>
              <w:right w:w="57" w:type="dxa"/>
            </w:tcMar>
            <w:vAlign w:val="center"/>
          </w:tcPr>
          <w:p w14:paraId="4E8EE98B" w14:textId="7F91B498"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1151" w:type="dxa"/>
            <w:noWrap/>
            <w:tcMar>
              <w:left w:w="57" w:type="dxa"/>
              <w:right w:w="57" w:type="dxa"/>
            </w:tcMar>
            <w:vAlign w:val="center"/>
          </w:tcPr>
          <w:p w14:paraId="5BA24CBD"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1 700</w:t>
            </w:r>
          </w:p>
        </w:tc>
      </w:tr>
      <w:tr w:rsidR="007F2C4B" w:rsidRPr="00A27084" w14:paraId="0D215FC5" w14:textId="77777777" w:rsidTr="007F2C4B">
        <w:trPr>
          <w:trHeight w:val="312"/>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12C41306" w14:textId="77777777" w:rsidR="007F2C4B" w:rsidRPr="00A27084" w:rsidRDefault="007F2C4B" w:rsidP="007F2C4B">
            <w:pPr>
              <w:spacing w:line="220" w:lineRule="atLeast"/>
            </w:pPr>
            <w:r w:rsidRPr="00A27084">
              <w:t>Линия 1</w:t>
            </w:r>
          </w:p>
        </w:tc>
        <w:tc>
          <w:tcPr>
            <w:tcW w:w="1134" w:type="dxa"/>
            <w:noWrap/>
            <w:tcMar>
              <w:left w:w="57" w:type="dxa"/>
              <w:right w:w="57" w:type="dxa"/>
            </w:tcMar>
            <w:vAlign w:val="center"/>
          </w:tcPr>
          <w:p w14:paraId="071A7A84"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2,00</w:t>
            </w:r>
            <w:r w:rsidRPr="00A27084">
              <w:rPr>
                <w:rFonts w:eastAsia="HGSGothicM"/>
              </w:rPr>
              <w:t>°</w:t>
            </w:r>
            <w:r w:rsidRPr="00A27084">
              <w:t>D</w:t>
            </w:r>
          </w:p>
        </w:tc>
        <w:tc>
          <w:tcPr>
            <w:tcW w:w="1867" w:type="dxa"/>
            <w:noWrap/>
            <w:tcMar>
              <w:left w:w="57" w:type="dxa"/>
              <w:right w:w="57" w:type="dxa"/>
            </w:tcMar>
            <w:vAlign w:val="center"/>
          </w:tcPr>
          <w:p w14:paraId="1DDAC94F"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9</w:t>
            </w:r>
            <w:r w:rsidRPr="00A27084">
              <w:rPr>
                <w:rFonts w:eastAsia="HGSGothicM"/>
              </w:rPr>
              <w:t>°</w:t>
            </w:r>
            <w:r w:rsidRPr="00A27084">
              <w:t>L−9</w:t>
            </w:r>
            <w:r w:rsidRPr="00A27084">
              <w:rPr>
                <w:rFonts w:eastAsia="HGSGothicM"/>
              </w:rPr>
              <w:t>°</w:t>
            </w:r>
            <w:r w:rsidRPr="00A27084">
              <w:t>R</w:t>
            </w:r>
          </w:p>
        </w:tc>
        <w:tc>
          <w:tcPr>
            <w:tcW w:w="951" w:type="dxa"/>
            <w:noWrap/>
            <w:tcMar>
              <w:left w:w="57" w:type="dxa"/>
              <w:right w:w="57" w:type="dxa"/>
            </w:tcMar>
            <w:vAlign w:val="center"/>
          </w:tcPr>
          <w:p w14:paraId="6D69ADBE"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1 350</w:t>
            </w:r>
          </w:p>
        </w:tc>
        <w:tc>
          <w:tcPr>
            <w:tcW w:w="1004" w:type="dxa"/>
            <w:noWrap/>
            <w:tcMar>
              <w:left w:w="57" w:type="dxa"/>
              <w:right w:w="57" w:type="dxa"/>
            </w:tcMar>
            <w:vAlign w:val="center"/>
          </w:tcPr>
          <w:p w14:paraId="0A3B4E42"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1 350</w:t>
            </w:r>
          </w:p>
        </w:tc>
        <w:tc>
          <w:tcPr>
            <w:tcW w:w="984" w:type="dxa"/>
            <w:noWrap/>
            <w:tcMar>
              <w:left w:w="57" w:type="dxa"/>
              <w:right w:w="57" w:type="dxa"/>
            </w:tcMar>
            <w:vAlign w:val="center"/>
          </w:tcPr>
          <w:p w14:paraId="2035F3C0"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1 900</w:t>
            </w:r>
          </w:p>
        </w:tc>
        <w:tc>
          <w:tcPr>
            <w:tcW w:w="1151" w:type="dxa"/>
            <w:noWrap/>
            <w:tcMar>
              <w:left w:w="57" w:type="dxa"/>
              <w:right w:w="57" w:type="dxa"/>
            </w:tcMar>
            <w:vAlign w:val="center"/>
          </w:tcPr>
          <w:p w14:paraId="50D4C1F3" w14:textId="67804380" w:rsidR="007F2C4B" w:rsidRPr="00A27084" w:rsidRDefault="00174EAC"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r>
      <w:tr w:rsidR="007F2C4B" w:rsidRPr="00A27084" w14:paraId="481E6165"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5463CFE6" w14:textId="77777777" w:rsidR="007F2C4B" w:rsidRPr="00A27084" w:rsidRDefault="007F2C4B" w:rsidP="007F2C4B">
            <w:pPr>
              <w:spacing w:line="220" w:lineRule="atLeast"/>
            </w:pPr>
            <w:r w:rsidRPr="00A27084">
              <w:t>8**</w:t>
            </w:r>
          </w:p>
        </w:tc>
        <w:tc>
          <w:tcPr>
            <w:tcW w:w="1134" w:type="dxa"/>
            <w:noWrap/>
            <w:tcMar>
              <w:left w:w="57" w:type="dxa"/>
              <w:right w:w="57" w:type="dxa"/>
            </w:tcMar>
            <w:vAlign w:val="center"/>
          </w:tcPr>
          <w:p w14:paraId="142B8166"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4,00</w:t>
            </w:r>
            <w:r w:rsidRPr="00A27084">
              <w:rPr>
                <w:rFonts w:eastAsia="HGSGothicM"/>
              </w:rPr>
              <w:t>°</w:t>
            </w:r>
            <w:r w:rsidRPr="00A27084">
              <w:t>U</w:t>
            </w:r>
          </w:p>
        </w:tc>
        <w:tc>
          <w:tcPr>
            <w:tcW w:w="1867" w:type="dxa"/>
            <w:noWrap/>
            <w:tcMar>
              <w:left w:w="57" w:type="dxa"/>
              <w:right w:w="57" w:type="dxa"/>
            </w:tcMar>
            <w:vAlign w:val="center"/>
          </w:tcPr>
          <w:p w14:paraId="640FED89"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8,0</w:t>
            </w:r>
            <w:r w:rsidRPr="00A27084">
              <w:rPr>
                <w:rFonts w:eastAsia="HGSGothicM"/>
              </w:rPr>
              <w:t>°</w:t>
            </w:r>
            <w:r w:rsidRPr="00A27084">
              <w:t>L</w:t>
            </w:r>
          </w:p>
        </w:tc>
        <w:tc>
          <w:tcPr>
            <w:tcW w:w="2939" w:type="dxa"/>
            <w:gridSpan w:val="3"/>
            <w:vMerge w:val="restart"/>
            <w:noWrap/>
            <w:tcMar>
              <w:left w:w="57" w:type="dxa"/>
              <w:right w:w="57" w:type="dxa"/>
            </w:tcMar>
            <w:vAlign w:val="center"/>
          </w:tcPr>
          <w:p w14:paraId="5218858C"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 xml:space="preserve">∑ 8 + 9 + 10 </w:t>
            </w:r>
            <w:r w:rsidRPr="00A27084">
              <w:rPr>
                <w:rFonts w:eastAsia="MS Mincho"/>
              </w:rPr>
              <w:t>≧</w:t>
            </w:r>
            <w:r w:rsidRPr="00A27084">
              <w:t xml:space="preserve"> 150 кд**</w:t>
            </w:r>
          </w:p>
        </w:tc>
        <w:tc>
          <w:tcPr>
            <w:tcW w:w="1151" w:type="dxa"/>
            <w:noWrap/>
            <w:tcMar>
              <w:left w:w="57" w:type="dxa"/>
              <w:right w:w="57" w:type="dxa"/>
            </w:tcMar>
            <w:vAlign w:val="center"/>
          </w:tcPr>
          <w:p w14:paraId="11C83177"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700</w:t>
            </w:r>
          </w:p>
        </w:tc>
      </w:tr>
      <w:tr w:rsidR="007F2C4B" w:rsidRPr="00A27084" w14:paraId="201A8F05"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508B3E40" w14:textId="77777777" w:rsidR="007F2C4B" w:rsidRPr="00A27084" w:rsidRDefault="007F2C4B" w:rsidP="007F2C4B">
            <w:pPr>
              <w:spacing w:line="220" w:lineRule="atLeast"/>
            </w:pPr>
            <w:r w:rsidRPr="00A27084">
              <w:t>9**</w:t>
            </w:r>
          </w:p>
        </w:tc>
        <w:tc>
          <w:tcPr>
            <w:tcW w:w="1134" w:type="dxa"/>
            <w:noWrap/>
            <w:tcMar>
              <w:left w:w="57" w:type="dxa"/>
              <w:right w:w="57" w:type="dxa"/>
            </w:tcMar>
            <w:vAlign w:val="center"/>
          </w:tcPr>
          <w:p w14:paraId="08DFFFEF"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4,00</w:t>
            </w:r>
            <w:r w:rsidRPr="00A27084">
              <w:rPr>
                <w:rFonts w:eastAsia="HGSGothicM"/>
              </w:rPr>
              <w:t>°</w:t>
            </w:r>
            <w:r w:rsidRPr="00A27084">
              <w:t>U</w:t>
            </w:r>
          </w:p>
        </w:tc>
        <w:tc>
          <w:tcPr>
            <w:tcW w:w="1867" w:type="dxa"/>
            <w:noWrap/>
            <w:tcMar>
              <w:left w:w="57" w:type="dxa"/>
              <w:right w:w="57" w:type="dxa"/>
            </w:tcMar>
            <w:vAlign w:val="center"/>
          </w:tcPr>
          <w:p w14:paraId="146A2FC5"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w:t>
            </w:r>
          </w:p>
        </w:tc>
        <w:tc>
          <w:tcPr>
            <w:tcW w:w="2939" w:type="dxa"/>
            <w:gridSpan w:val="3"/>
            <w:vMerge/>
            <w:tcMar>
              <w:left w:w="57" w:type="dxa"/>
              <w:right w:w="57" w:type="dxa"/>
            </w:tcMar>
            <w:vAlign w:val="center"/>
          </w:tcPr>
          <w:p w14:paraId="48B75808"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p>
        </w:tc>
        <w:tc>
          <w:tcPr>
            <w:tcW w:w="1151" w:type="dxa"/>
            <w:noWrap/>
            <w:tcMar>
              <w:left w:w="57" w:type="dxa"/>
              <w:right w:w="57" w:type="dxa"/>
            </w:tcMar>
            <w:vAlign w:val="center"/>
          </w:tcPr>
          <w:p w14:paraId="3CB8FEFA"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700</w:t>
            </w:r>
          </w:p>
        </w:tc>
      </w:tr>
      <w:tr w:rsidR="007F2C4B" w:rsidRPr="00A27084" w14:paraId="2CEA52C7"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35ED7042" w14:textId="77777777" w:rsidR="007F2C4B" w:rsidRPr="00A27084" w:rsidRDefault="007F2C4B" w:rsidP="007F2C4B">
            <w:pPr>
              <w:spacing w:line="220" w:lineRule="atLeast"/>
            </w:pPr>
            <w:r w:rsidRPr="00A27084">
              <w:t>10**</w:t>
            </w:r>
          </w:p>
        </w:tc>
        <w:tc>
          <w:tcPr>
            <w:tcW w:w="1134" w:type="dxa"/>
            <w:noWrap/>
            <w:tcMar>
              <w:left w:w="57" w:type="dxa"/>
              <w:right w:w="57" w:type="dxa"/>
            </w:tcMar>
            <w:vAlign w:val="center"/>
          </w:tcPr>
          <w:p w14:paraId="70F86BB7"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4,00</w:t>
            </w:r>
            <w:r w:rsidRPr="00A27084">
              <w:rPr>
                <w:rFonts w:eastAsia="HGSGothicM"/>
              </w:rPr>
              <w:t>°</w:t>
            </w:r>
            <w:r w:rsidRPr="00A27084">
              <w:t>U</w:t>
            </w:r>
          </w:p>
        </w:tc>
        <w:tc>
          <w:tcPr>
            <w:tcW w:w="1867" w:type="dxa"/>
            <w:noWrap/>
            <w:tcMar>
              <w:left w:w="57" w:type="dxa"/>
              <w:right w:w="57" w:type="dxa"/>
            </w:tcMar>
            <w:vAlign w:val="center"/>
          </w:tcPr>
          <w:p w14:paraId="05494039"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8,0</w:t>
            </w:r>
            <w:r w:rsidRPr="00A27084">
              <w:rPr>
                <w:rFonts w:eastAsia="HGSGothicM"/>
              </w:rPr>
              <w:t>°</w:t>
            </w:r>
            <w:r w:rsidRPr="00A27084">
              <w:t>R</w:t>
            </w:r>
          </w:p>
        </w:tc>
        <w:tc>
          <w:tcPr>
            <w:tcW w:w="2939" w:type="dxa"/>
            <w:gridSpan w:val="3"/>
            <w:vMerge/>
            <w:tcMar>
              <w:left w:w="57" w:type="dxa"/>
              <w:right w:w="57" w:type="dxa"/>
            </w:tcMar>
            <w:vAlign w:val="center"/>
          </w:tcPr>
          <w:p w14:paraId="66317E2E"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p>
        </w:tc>
        <w:tc>
          <w:tcPr>
            <w:tcW w:w="1151" w:type="dxa"/>
            <w:noWrap/>
            <w:tcMar>
              <w:left w:w="57" w:type="dxa"/>
              <w:right w:w="57" w:type="dxa"/>
            </w:tcMar>
            <w:vAlign w:val="center"/>
          </w:tcPr>
          <w:p w14:paraId="13C2A2C0"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700</w:t>
            </w:r>
          </w:p>
        </w:tc>
      </w:tr>
      <w:tr w:rsidR="007F2C4B" w:rsidRPr="00A27084" w14:paraId="04F9C7FD"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34766A85" w14:textId="77777777" w:rsidR="007F2C4B" w:rsidRPr="00A27084" w:rsidRDefault="007F2C4B" w:rsidP="007F2C4B">
            <w:pPr>
              <w:spacing w:line="220" w:lineRule="atLeast"/>
            </w:pPr>
            <w:r w:rsidRPr="00A27084">
              <w:t>11**</w:t>
            </w:r>
          </w:p>
        </w:tc>
        <w:tc>
          <w:tcPr>
            <w:tcW w:w="1134" w:type="dxa"/>
            <w:noWrap/>
            <w:tcMar>
              <w:left w:w="57" w:type="dxa"/>
              <w:right w:w="57" w:type="dxa"/>
            </w:tcMar>
            <w:vAlign w:val="center"/>
          </w:tcPr>
          <w:p w14:paraId="3DE13C12"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2,00</w:t>
            </w:r>
            <w:r w:rsidRPr="00A27084">
              <w:rPr>
                <w:rFonts w:eastAsia="HGSGothicM"/>
              </w:rPr>
              <w:t>°</w:t>
            </w:r>
            <w:r w:rsidRPr="00A27084">
              <w:t>U</w:t>
            </w:r>
          </w:p>
        </w:tc>
        <w:tc>
          <w:tcPr>
            <w:tcW w:w="1867" w:type="dxa"/>
            <w:noWrap/>
            <w:tcMar>
              <w:left w:w="57" w:type="dxa"/>
              <w:right w:w="57" w:type="dxa"/>
            </w:tcMar>
            <w:vAlign w:val="center"/>
          </w:tcPr>
          <w:p w14:paraId="04CA4A85"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4,0</w:t>
            </w:r>
            <w:r w:rsidRPr="00A27084">
              <w:rPr>
                <w:rFonts w:eastAsia="HGSGothicM"/>
              </w:rPr>
              <w:t>°</w:t>
            </w:r>
            <w:r w:rsidRPr="00A27084">
              <w:t>L</w:t>
            </w:r>
          </w:p>
        </w:tc>
        <w:tc>
          <w:tcPr>
            <w:tcW w:w="2939" w:type="dxa"/>
            <w:gridSpan w:val="3"/>
            <w:vMerge w:val="restart"/>
            <w:noWrap/>
            <w:tcMar>
              <w:left w:w="57" w:type="dxa"/>
              <w:right w:w="57" w:type="dxa"/>
            </w:tcMar>
            <w:vAlign w:val="center"/>
          </w:tcPr>
          <w:p w14:paraId="5F998AD5"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 xml:space="preserve">∑ 11 + 12 + 13 </w:t>
            </w:r>
            <w:r w:rsidRPr="00A27084">
              <w:rPr>
                <w:rFonts w:eastAsia="MS Mincho"/>
              </w:rPr>
              <w:t>≧</w:t>
            </w:r>
            <w:r w:rsidRPr="00A27084">
              <w:t xml:space="preserve"> 300 кд**</w:t>
            </w:r>
          </w:p>
        </w:tc>
        <w:tc>
          <w:tcPr>
            <w:tcW w:w="1151" w:type="dxa"/>
            <w:noWrap/>
            <w:tcMar>
              <w:left w:w="57" w:type="dxa"/>
              <w:right w:w="57" w:type="dxa"/>
            </w:tcMar>
            <w:vAlign w:val="center"/>
          </w:tcPr>
          <w:p w14:paraId="20700843"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900</w:t>
            </w:r>
          </w:p>
        </w:tc>
      </w:tr>
      <w:tr w:rsidR="007F2C4B" w:rsidRPr="00A27084" w14:paraId="70C5A04A"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7D79D99F" w14:textId="77777777" w:rsidR="007F2C4B" w:rsidRPr="00A27084" w:rsidRDefault="007F2C4B" w:rsidP="007F2C4B">
            <w:pPr>
              <w:spacing w:line="220" w:lineRule="atLeast"/>
            </w:pPr>
            <w:r w:rsidRPr="00A27084">
              <w:t>12**</w:t>
            </w:r>
          </w:p>
        </w:tc>
        <w:tc>
          <w:tcPr>
            <w:tcW w:w="1134" w:type="dxa"/>
            <w:noWrap/>
            <w:tcMar>
              <w:left w:w="57" w:type="dxa"/>
              <w:right w:w="57" w:type="dxa"/>
            </w:tcMar>
            <w:vAlign w:val="center"/>
          </w:tcPr>
          <w:p w14:paraId="469EA91D"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2,00</w:t>
            </w:r>
            <w:r w:rsidRPr="00A27084">
              <w:rPr>
                <w:rFonts w:eastAsia="HGSGothicM"/>
              </w:rPr>
              <w:t>°</w:t>
            </w:r>
            <w:r w:rsidRPr="00A27084">
              <w:t>U</w:t>
            </w:r>
          </w:p>
        </w:tc>
        <w:tc>
          <w:tcPr>
            <w:tcW w:w="1867" w:type="dxa"/>
            <w:noWrap/>
            <w:tcMar>
              <w:left w:w="57" w:type="dxa"/>
              <w:right w:w="57" w:type="dxa"/>
            </w:tcMar>
            <w:vAlign w:val="center"/>
          </w:tcPr>
          <w:p w14:paraId="4FCA9D38"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w:t>
            </w:r>
          </w:p>
        </w:tc>
        <w:tc>
          <w:tcPr>
            <w:tcW w:w="2939" w:type="dxa"/>
            <w:gridSpan w:val="3"/>
            <w:vMerge/>
            <w:tcMar>
              <w:left w:w="57" w:type="dxa"/>
              <w:right w:w="57" w:type="dxa"/>
            </w:tcMar>
            <w:vAlign w:val="center"/>
          </w:tcPr>
          <w:p w14:paraId="2AFE4576"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p>
        </w:tc>
        <w:tc>
          <w:tcPr>
            <w:tcW w:w="1151" w:type="dxa"/>
            <w:noWrap/>
            <w:tcMar>
              <w:left w:w="57" w:type="dxa"/>
              <w:right w:w="57" w:type="dxa"/>
            </w:tcMar>
            <w:vAlign w:val="center"/>
          </w:tcPr>
          <w:p w14:paraId="77BB8AB8"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900</w:t>
            </w:r>
          </w:p>
        </w:tc>
      </w:tr>
      <w:tr w:rsidR="007F2C4B" w:rsidRPr="00A27084" w14:paraId="5B70E8D0"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68A32301" w14:textId="77777777" w:rsidR="007F2C4B" w:rsidRPr="00A27084" w:rsidRDefault="007F2C4B" w:rsidP="007F2C4B">
            <w:pPr>
              <w:spacing w:line="220" w:lineRule="atLeast"/>
            </w:pPr>
            <w:r w:rsidRPr="00A27084">
              <w:t>13**</w:t>
            </w:r>
          </w:p>
        </w:tc>
        <w:tc>
          <w:tcPr>
            <w:tcW w:w="1134" w:type="dxa"/>
            <w:noWrap/>
            <w:tcMar>
              <w:left w:w="57" w:type="dxa"/>
              <w:right w:w="57" w:type="dxa"/>
            </w:tcMar>
            <w:vAlign w:val="center"/>
          </w:tcPr>
          <w:p w14:paraId="5582BB66"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2,00</w:t>
            </w:r>
            <w:r w:rsidRPr="00A27084">
              <w:rPr>
                <w:rFonts w:eastAsia="HGSGothicM"/>
              </w:rPr>
              <w:t>°</w:t>
            </w:r>
            <w:r w:rsidRPr="00A27084">
              <w:t>U</w:t>
            </w:r>
          </w:p>
        </w:tc>
        <w:tc>
          <w:tcPr>
            <w:tcW w:w="1867" w:type="dxa"/>
            <w:noWrap/>
            <w:tcMar>
              <w:left w:w="57" w:type="dxa"/>
              <w:right w:w="57" w:type="dxa"/>
            </w:tcMar>
            <w:vAlign w:val="center"/>
          </w:tcPr>
          <w:p w14:paraId="135C1053"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4,0</w:t>
            </w:r>
            <w:r w:rsidRPr="00A27084">
              <w:rPr>
                <w:rFonts w:eastAsia="HGSGothicM"/>
              </w:rPr>
              <w:t>°</w:t>
            </w:r>
            <w:r w:rsidRPr="00A27084">
              <w:t>R</w:t>
            </w:r>
          </w:p>
        </w:tc>
        <w:tc>
          <w:tcPr>
            <w:tcW w:w="2939" w:type="dxa"/>
            <w:gridSpan w:val="3"/>
            <w:vMerge/>
            <w:tcMar>
              <w:left w:w="57" w:type="dxa"/>
              <w:right w:w="57" w:type="dxa"/>
            </w:tcMar>
            <w:vAlign w:val="center"/>
          </w:tcPr>
          <w:p w14:paraId="4DEAF294"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p>
        </w:tc>
        <w:tc>
          <w:tcPr>
            <w:tcW w:w="1151" w:type="dxa"/>
            <w:noWrap/>
            <w:tcMar>
              <w:left w:w="57" w:type="dxa"/>
              <w:right w:w="57" w:type="dxa"/>
            </w:tcMar>
            <w:vAlign w:val="center"/>
          </w:tcPr>
          <w:p w14:paraId="4968FAF8"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900</w:t>
            </w:r>
          </w:p>
        </w:tc>
      </w:tr>
      <w:tr w:rsidR="007F2C4B" w:rsidRPr="00A27084" w14:paraId="710C2CC8"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15A062E9" w14:textId="77777777" w:rsidR="007F2C4B" w:rsidRPr="00A27084" w:rsidRDefault="007F2C4B" w:rsidP="007F2C4B">
            <w:pPr>
              <w:spacing w:line="220" w:lineRule="atLeast"/>
            </w:pPr>
            <w:r w:rsidRPr="00A27084">
              <w:t>14**</w:t>
            </w:r>
          </w:p>
        </w:tc>
        <w:tc>
          <w:tcPr>
            <w:tcW w:w="1134" w:type="dxa"/>
            <w:noWrap/>
            <w:tcMar>
              <w:left w:w="57" w:type="dxa"/>
              <w:right w:w="57" w:type="dxa"/>
            </w:tcMar>
            <w:vAlign w:val="center"/>
          </w:tcPr>
          <w:p w14:paraId="44FF34F9"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w:t>
            </w:r>
          </w:p>
        </w:tc>
        <w:tc>
          <w:tcPr>
            <w:tcW w:w="1867" w:type="dxa"/>
            <w:noWrap/>
            <w:tcMar>
              <w:left w:w="57" w:type="dxa"/>
              <w:right w:w="57" w:type="dxa"/>
            </w:tcMar>
            <w:vAlign w:val="center"/>
          </w:tcPr>
          <w:p w14:paraId="0DA0145E"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8,0</w:t>
            </w:r>
            <w:r w:rsidRPr="00A27084">
              <w:rPr>
                <w:rFonts w:eastAsia="HGSGothicM"/>
              </w:rPr>
              <w:t>°</w:t>
            </w:r>
            <w:r w:rsidRPr="00A27084">
              <w:t>L и 8,0</w:t>
            </w:r>
            <w:r w:rsidRPr="00A27084">
              <w:rPr>
                <w:rFonts w:eastAsia="HGSGothicM"/>
              </w:rPr>
              <w:t>°</w:t>
            </w:r>
            <w:r w:rsidRPr="00A27084">
              <w:t>R</w:t>
            </w:r>
          </w:p>
        </w:tc>
        <w:tc>
          <w:tcPr>
            <w:tcW w:w="951" w:type="dxa"/>
            <w:noWrap/>
            <w:tcMar>
              <w:left w:w="57" w:type="dxa"/>
              <w:right w:w="57" w:type="dxa"/>
            </w:tcMar>
            <w:vAlign w:val="center"/>
          </w:tcPr>
          <w:p w14:paraId="513A20CE"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50 кд**</w:t>
            </w:r>
          </w:p>
        </w:tc>
        <w:tc>
          <w:tcPr>
            <w:tcW w:w="1004" w:type="dxa"/>
            <w:noWrap/>
            <w:tcMar>
              <w:left w:w="57" w:type="dxa"/>
              <w:right w:w="57" w:type="dxa"/>
            </w:tcMar>
            <w:vAlign w:val="center"/>
          </w:tcPr>
          <w:p w14:paraId="3E0963B1"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50 кд**</w:t>
            </w:r>
          </w:p>
        </w:tc>
        <w:tc>
          <w:tcPr>
            <w:tcW w:w="984" w:type="dxa"/>
            <w:noWrap/>
            <w:tcMar>
              <w:left w:w="57" w:type="dxa"/>
              <w:right w:w="57" w:type="dxa"/>
            </w:tcMar>
            <w:vAlign w:val="center"/>
          </w:tcPr>
          <w:p w14:paraId="09424383"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50 кд**</w:t>
            </w:r>
          </w:p>
        </w:tc>
        <w:tc>
          <w:tcPr>
            <w:tcW w:w="1151" w:type="dxa"/>
            <w:noWrap/>
            <w:tcMar>
              <w:left w:w="57" w:type="dxa"/>
              <w:right w:w="57" w:type="dxa"/>
            </w:tcMar>
            <w:vAlign w:val="center"/>
          </w:tcPr>
          <w:p w14:paraId="4E24B3A2" w14:textId="78E59725"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r>
      <w:tr w:rsidR="007F2C4B" w:rsidRPr="00A27084" w14:paraId="44E007DB"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tcPr>
          <w:p w14:paraId="7B1EFA2D" w14:textId="77777777" w:rsidR="007F2C4B" w:rsidRPr="00A27084" w:rsidRDefault="007F2C4B" w:rsidP="007F2C4B">
            <w:pPr>
              <w:spacing w:line="220" w:lineRule="atLeast"/>
            </w:pPr>
            <w:r w:rsidRPr="00A27084">
              <w:t>15**</w:t>
            </w:r>
          </w:p>
        </w:tc>
        <w:tc>
          <w:tcPr>
            <w:tcW w:w="1134" w:type="dxa"/>
            <w:noWrap/>
            <w:tcMar>
              <w:left w:w="57" w:type="dxa"/>
              <w:right w:w="57" w:type="dxa"/>
            </w:tcMar>
            <w:vAlign w:val="center"/>
          </w:tcPr>
          <w:p w14:paraId="6E70848F"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0</w:t>
            </w:r>
          </w:p>
        </w:tc>
        <w:tc>
          <w:tcPr>
            <w:tcW w:w="1867" w:type="dxa"/>
            <w:noWrap/>
            <w:tcMar>
              <w:left w:w="57" w:type="dxa"/>
              <w:right w:w="57" w:type="dxa"/>
            </w:tcMar>
            <w:vAlign w:val="center"/>
          </w:tcPr>
          <w:p w14:paraId="6D9A57A9"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4,0</w:t>
            </w:r>
            <w:r w:rsidRPr="00A27084">
              <w:rPr>
                <w:rFonts w:eastAsia="HGSGothicM"/>
              </w:rPr>
              <w:t>°</w:t>
            </w:r>
            <w:r w:rsidRPr="00A27084">
              <w:t>L и 4,0</w:t>
            </w:r>
            <w:r w:rsidRPr="00A27084">
              <w:rPr>
                <w:rFonts w:eastAsia="HGSGothicM"/>
              </w:rPr>
              <w:t>°</w:t>
            </w:r>
            <w:r w:rsidRPr="00A27084">
              <w:t>R</w:t>
            </w:r>
          </w:p>
        </w:tc>
        <w:tc>
          <w:tcPr>
            <w:tcW w:w="951" w:type="dxa"/>
            <w:noWrap/>
            <w:tcMar>
              <w:left w:w="57" w:type="dxa"/>
              <w:right w:w="57" w:type="dxa"/>
            </w:tcMar>
            <w:vAlign w:val="center"/>
          </w:tcPr>
          <w:p w14:paraId="5521D605"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100 кд**</w:t>
            </w:r>
          </w:p>
        </w:tc>
        <w:tc>
          <w:tcPr>
            <w:tcW w:w="1004" w:type="dxa"/>
            <w:noWrap/>
            <w:tcMar>
              <w:left w:w="57" w:type="dxa"/>
              <w:right w:w="57" w:type="dxa"/>
            </w:tcMar>
            <w:vAlign w:val="center"/>
          </w:tcPr>
          <w:p w14:paraId="0E1C5FC0"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100 кд**</w:t>
            </w:r>
          </w:p>
        </w:tc>
        <w:tc>
          <w:tcPr>
            <w:tcW w:w="984" w:type="dxa"/>
            <w:noWrap/>
            <w:tcMar>
              <w:left w:w="57" w:type="dxa"/>
              <w:right w:w="57" w:type="dxa"/>
            </w:tcMar>
            <w:vAlign w:val="center"/>
          </w:tcPr>
          <w:p w14:paraId="71920BBC"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100 кд**</w:t>
            </w:r>
          </w:p>
        </w:tc>
        <w:tc>
          <w:tcPr>
            <w:tcW w:w="1151" w:type="dxa"/>
            <w:noWrap/>
            <w:tcMar>
              <w:left w:w="57" w:type="dxa"/>
              <w:right w:w="57" w:type="dxa"/>
            </w:tcMar>
            <w:vAlign w:val="center"/>
          </w:tcPr>
          <w:p w14:paraId="0AD913FA"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900</w:t>
            </w:r>
          </w:p>
        </w:tc>
      </w:tr>
      <w:tr w:rsidR="007F2C4B" w:rsidRPr="00A27084" w14:paraId="7ACFFA9F" w14:textId="77777777" w:rsidTr="007F2C4B">
        <w:trPr>
          <w:trHeight w:val="759"/>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vAlign w:val="top"/>
          </w:tcPr>
          <w:p w14:paraId="619A3293" w14:textId="77777777" w:rsidR="007F2C4B" w:rsidRPr="00A27084" w:rsidRDefault="007F2C4B" w:rsidP="007F2C4B">
            <w:pPr>
              <w:spacing w:line="220" w:lineRule="atLeast"/>
            </w:pPr>
            <w:r w:rsidRPr="00A27084">
              <w:t>Зона 1</w:t>
            </w:r>
          </w:p>
        </w:tc>
        <w:tc>
          <w:tcPr>
            <w:tcW w:w="3001" w:type="dxa"/>
            <w:gridSpan w:val="2"/>
            <w:tcMar>
              <w:left w:w="57" w:type="dxa"/>
              <w:right w:w="57" w:type="dxa"/>
            </w:tcMar>
            <w:vAlign w:val="center"/>
          </w:tcPr>
          <w:p w14:paraId="73931F52"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1</w:t>
            </w:r>
            <w:r w:rsidRPr="00A27084">
              <w:rPr>
                <w:rFonts w:eastAsia="HGSGothicM"/>
              </w:rPr>
              <w:t>°</w:t>
            </w:r>
            <w:r w:rsidRPr="00A27084">
              <w:t>U/8</w:t>
            </w:r>
            <w:r w:rsidRPr="00A27084">
              <w:rPr>
                <w:rFonts w:eastAsia="HGSGothicM"/>
              </w:rPr>
              <w:t>°</w:t>
            </w:r>
            <w:r w:rsidRPr="00A27084">
              <w:t>L−4</w:t>
            </w:r>
            <w:r w:rsidRPr="00A27084">
              <w:rPr>
                <w:rFonts w:eastAsia="HGSGothicM"/>
              </w:rPr>
              <w:t>°</w:t>
            </w:r>
            <w:r w:rsidRPr="00A27084">
              <w:t>U/8</w:t>
            </w:r>
            <w:r w:rsidRPr="00A27084">
              <w:rPr>
                <w:rFonts w:eastAsia="HGSGothicM"/>
              </w:rPr>
              <w:t>°</w:t>
            </w:r>
            <w:r w:rsidRPr="00A27084">
              <w:t>L−4</w:t>
            </w:r>
            <w:r w:rsidRPr="00A27084">
              <w:rPr>
                <w:rFonts w:eastAsia="HGSGothicM"/>
              </w:rPr>
              <w:t>°</w:t>
            </w:r>
            <w:r w:rsidRPr="00A27084">
              <w:t>U/8</w:t>
            </w:r>
            <w:r w:rsidRPr="00A27084">
              <w:rPr>
                <w:rFonts w:eastAsia="HGSGothicM"/>
              </w:rPr>
              <w:t>°</w:t>
            </w:r>
            <w:r w:rsidRPr="00A27084">
              <w:t>R−</w:t>
            </w:r>
            <w:r w:rsidRPr="00A27084">
              <w:br/>
              <w:t>1</w:t>
            </w:r>
            <w:r w:rsidRPr="00A27084">
              <w:rPr>
                <w:rFonts w:eastAsia="HGSGothicM"/>
              </w:rPr>
              <w:t>°</w:t>
            </w:r>
            <w:r w:rsidRPr="00A27084">
              <w:t>U/8</w:t>
            </w:r>
            <w:r w:rsidRPr="00A27084">
              <w:rPr>
                <w:rFonts w:eastAsia="HGSGothicM"/>
              </w:rPr>
              <w:t>°</w:t>
            </w:r>
            <w:r w:rsidRPr="00A27084">
              <w:t>R−0/4</w:t>
            </w:r>
            <w:r w:rsidRPr="00A27084">
              <w:rPr>
                <w:rFonts w:eastAsia="HGSGothicM"/>
              </w:rPr>
              <w:t>°</w:t>
            </w:r>
            <w:r w:rsidRPr="00A27084">
              <w:t>R−0/1</w:t>
            </w:r>
            <w:r w:rsidRPr="00A27084">
              <w:rPr>
                <w:rFonts w:eastAsia="HGSGothicM"/>
              </w:rPr>
              <w:t>°</w:t>
            </w:r>
            <w:r w:rsidRPr="00A27084">
              <w:t>R−0,6</w:t>
            </w:r>
            <w:r w:rsidRPr="00A27084">
              <w:rPr>
                <w:rFonts w:eastAsia="HGSGothicM"/>
              </w:rPr>
              <w:t>°</w:t>
            </w:r>
            <w:r w:rsidRPr="00A27084">
              <w:t>U/0− 0/1</w:t>
            </w:r>
            <w:r w:rsidRPr="00A27084">
              <w:rPr>
                <w:rFonts w:eastAsia="HGSGothicM"/>
              </w:rPr>
              <w:t>°</w:t>
            </w:r>
            <w:r w:rsidRPr="00A27084">
              <w:t>L−0/4</w:t>
            </w:r>
            <w:r w:rsidRPr="00A27084">
              <w:rPr>
                <w:rFonts w:eastAsia="HGSGothicM"/>
              </w:rPr>
              <w:t>°</w:t>
            </w:r>
            <w:r w:rsidRPr="00A27084">
              <w:t>L−1</w:t>
            </w:r>
            <w:r w:rsidRPr="00A27084">
              <w:rPr>
                <w:rFonts w:eastAsia="HGSGothicM"/>
              </w:rPr>
              <w:t>°</w:t>
            </w:r>
            <w:r w:rsidRPr="00A27084">
              <w:t>U/8</w:t>
            </w:r>
            <w:r w:rsidRPr="00A27084">
              <w:rPr>
                <w:rFonts w:eastAsia="HGSGothicM"/>
              </w:rPr>
              <w:t>°</w:t>
            </w:r>
            <w:r w:rsidRPr="00A27084">
              <w:t>L</w:t>
            </w:r>
          </w:p>
        </w:tc>
        <w:tc>
          <w:tcPr>
            <w:tcW w:w="951" w:type="dxa"/>
            <w:noWrap/>
            <w:tcMar>
              <w:left w:w="57" w:type="dxa"/>
              <w:right w:w="57" w:type="dxa"/>
            </w:tcMar>
            <w:vAlign w:val="center"/>
          </w:tcPr>
          <w:p w14:paraId="6E257889" w14:textId="4269A97A"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1004" w:type="dxa"/>
            <w:noWrap/>
            <w:tcMar>
              <w:left w:w="57" w:type="dxa"/>
              <w:right w:w="57" w:type="dxa"/>
            </w:tcMar>
            <w:vAlign w:val="center"/>
          </w:tcPr>
          <w:p w14:paraId="2E8E0167" w14:textId="5439E9C5"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984" w:type="dxa"/>
            <w:noWrap/>
            <w:tcMar>
              <w:left w:w="57" w:type="dxa"/>
              <w:right w:w="57" w:type="dxa"/>
            </w:tcMar>
            <w:vAlign w:val="center"/>
          </w:tcPr>
          <w:p w14:paraId="18D899F9" w14:textId="7E5F8CB5"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1151" w:type="dxa"/>
            <w:noWrap/>
            <w:tcMar>
              <w:left w:w="57" w:type="dxa"/>
              <w:right w:w="57" w:type="dxa"/>
            </w:tcMar>
            <w:vAlign w:val="center"/>
          </w:tcPr>
          <w:p w14:paraId="489798DC"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900</w:t>
            </w:r>
          </w:p>
        </w:tc>
      </w:tr>
      <w:tr w:rsidR="007F2C4B" w:rsidRPr="00A27084" w14:paraId="08DCCBA4" w14:textId="77777777" w:rsidTr="007F2C4B">
        <w:trPr>
          <w:trHeight w:val="324"/>
        </w:trPr>
        <w:tc>
          <w:tcPr>
            <w:cnfStyle w:val="001000000000" w:firstRow="0" w:lastRow="0" w:firstColumn="1" w:lastColumn="0" w:oddVBand="0" w:evenVBand="0" w:oddHBand="0" w:evenHBand="0" w:firstRowFirstColumn="0" w:firstRowLastColumn="0" w:lastRowFirstColumn="0" w:lastRowLastColumn="0"/>
            <w:tcW w:w="1413" w:type="dxa"/>
            <w:noWrap/>
            <w:tcMar>
              <w:left w:w="57" w:type="dxa"/>
              <w:right w:w="57" w:type="dxa"/>
            </w:tcMar>
            <w:vAlign w:val="top"/>
          </w:tcPr>
          <w:p w14:paraId="17CEA9A3" w14:textId="77777777" w:rsidR="007F2C4B" w:rsidRPr="00A27084" w:rsidRDefault="007F2C4B" w:rsidP="007F2C4B">
            <w:pPr>
              <w:spacing w:line="220" w:lineRule="atLeast"/>
            </w:pPr>
            <w:r w:rsidRPr="00A27084">
              <w:t>Зона 2</w:t>
            </w:r>
          </w:p>
        </w:tc>
        <w:tc>
          <w:tcPr>
            <w:tcW w:w="1134" w:type="dxa"/>
            <w:tcBorders>
              <w:bottom w:val="single" w:sz="12" w:space="0" w:color="auto"/>
            </w:tcBorders>
            <w:noWrap/>
            <w:tcMar>
              <w:left w:w="57" w:type="dxa"/>
              <w:right w:w="57" w:type="dxa"/>
            </w:tcMar>
            <w:vAlign w:val="center"/>
          </w:tcPr>
          <w:p w14:paraId="6E4EA010"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&gt;4U−&lt;15U</w:t>
            </w:r>
          </w:p>
        </w:tc>
        <w:tc>
          <w:tcPr>
            <w:tcW w:w="1867" w:type="dxa"/>
            <w:tcBorders>
              <w:bottom w:val="single" w:sz="12" w:space="0" w:color="auto"/>
            </w:tcBorders>
            <w:noWrap/>
            <w:tcMar>
              <w:left w:w="57" w:type="dxa"/>
              <w:right w:w="57" w:type="dxa"/>
            </w:tcMar>
            <w:vAlign w:val="center"/>
          </w:tcPr>
          <w:p w14:paraId="595F7B73"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8</w:t>
            </w:r>
            <w:r w:rsidRPr="00A27084">
              <w:rPr>
                <w:rFonts w:eastAsia="HGSGothicM"/>
              </w:rPr>
              <w:t>°</w:t>
            </w:r>
            <w:r w:rsidRPr="00A27084">
              <w:t>L−8</w:t>
            </w:r>
            <w:r w:rsidRPr="00A27084">
              <w:rPr>
                <w:rFonts w:eastAsia="HGSGothicM"/>
              </w:rPr>
              <w:t>°</w:t>
            </w:r>
            <w:r w:rsidRPr="00A27084">
              <w:t>R</w:t>
            </w:r>
          </w:p>
        </w:tc>
        <w:tc>
          <w:tcPr>
            <w:tcW w:w="951" w:type="dxa"/>
            <w:tcBorders>
              <w:bottom w:val="single" w:sz="12" w:space="0" w:color="auto"/>
            </w:tcBorders>
            <w:noWrap/>
            <w:tcMar>
              <w:left w:w="57" w:type="dxa"/>
              <w:right w:w="57" w:type="dxa"/>
            </w:tcMar>
            <w:vAlign w:val="center"/>
          </w:tcPr>
          <w:p w14:paraId="3F0FCB83" w14:textId="125A6B5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1004" w:type="dxa"/>
            <w:tcBorders>
              <w:bottom w:val="single" w:sz="12" w:space="0" w:color="auto"/>
            </w:tcBorders>
            <w:noWrap/>
            <w:tcMar>
              <w:left w:w="57" w:type="dxa"/>
              <w:right w:w="57" w:type="dxa"/>
            </w:tcMar>
            <w:vAlign w:val="center"/>
          </w:tcPr>
          <w:p w14:paraId="5BFF272C" w14:textId="462F4F62"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984" w:type="dxa"/>
            <w:tcBorders>
              <w:bottom w:val="single" w:sz="12" w:space="0" w:color="auto"/>
            </w:tcBorders>
            <w:noWrap/>
            <w:tcMar>
              <w:left w:w="57" w:type="dxa"/>
              <w:right w:w="57" w:type="dxa"/>
            </w:tcMar>
            <w:vAlign w:val="center"/>
          </w:tcPr>
          <w:p w14:paraId="668EA0DE" w14:textId="067BEF3D"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w:t>
            </w:r>
          </w:p>
        </w:tc>
        <w:tc>
          <w:tcPr>
            <w:tcW w:w="1151" w:type="dxa"/>
            <w:tcBorders>
              <w:bottom w:val="single" w:sz="12" w:space="0" w:color="auto"/>
            </w:tcBorders>
            <w:noWrap/>
            <w:tcMar>
              <w:left w:w="57" w:type="dxa"/>
              <w:right w:w="57" w:type="dxa"/>
            </w:tcMar>
            <w:vAlign w:val="center"/>
          </w:tcPr>
          <w:p w14:paraId="08BE5558" w14:textId="77777777" w:rsidR="007F2C4B" w:rsidRPr="00A27084" w:rsidRDefault="007F2C4B" w:rsidP="007F2C4B">
            <w:pPr>
              <w:spacing w:line="220" w:lineRule="atLeast"/>
              <w:cnfStyle w:val="000000000000" w:firstRow="0" w:lastRow="0" w:firstColumn="0" w:lastColumn="0" w:oddVBand="0" w:evenVBand="0" w:oddHBand="0" w:evenHBand="0" w:firstRowFirstColumn="0" w:firstRowLastColumn="0" w:lastRowFirstColumn="0" w:lastRowLastColumn="0"/>
            </w:pPr>
            <w:r w:rsidRPr="00A27084">
              <w:t>700</w:t>
            </w:r>
          </w:p>
        </w:tc>
      </w:tr>
    </w:tbl>
    <w:p w14:paraId="197D0EAC" w14:textId="496A109C" w:rsidR="00E65CE7" w:rsidRPr="00A27084" w:rsidRDefault="00112572" w:rsidP="00A763C2">
      <w:pPr>
        <w:tabs>
          <w:tab w:val="left" w:pos="1418"/>
        </w:tabs>
        <w:autoSpaceDE w:val="0"/>
        <w:autoSpaceDN w:val="0"/>
        <w:adjustRightInd w:val="0"/>
        <w:snapToGrid w:val="0"/>
        <w:spacing w:before="120" w:line="220" w:lineRule="atLeast"/>
        <w:ind w:left="1418" w:right="1134" w:hanging="284"/>
        <w:rPr>
          <w:sz w:val="18"/>
          <w:szCs w:val="18"/>
        </w:rPr>
      </w:pPr>
      <w:r w:rsidRPr="00A27084">
        <w:rPr>
          <w:sz w:val="18"/>
          <w:szCs w:val="18"/>
        </w:rPr>
        <w:t xml:space="preserve"> </w:t>
      </w:r>
      <w:r w:rsidR="00E65CE7" w:rsidRPr="00A27084">
        <w:rPr>
          <w:sz w:val="18"/>
          <w:szCs w:val="18"/>
        </w:rPr>
        <w:t>*</w:t>
      </w:r>
      <w:r w:rsidR="00E65CE7" w:rsidRPr="00A27084">
        <w:rPr>
          <w:sz w:val="18"/>
          <w:szCs w:val="18"/>
        </w:rPr>
        <w:tab/>
        <w:t>Отклонение в 0,25</w:t>
      </w:r>
      <w:r w:rsidR="00E65CE7" w:rsidRPr="00A27084">
        <w:rPr>
          <w:sz w:val="18"/>
          <w:szCs w:val="18"/>
        </w:rPr>
        <w:sym w:font="Symbol" w:char="F0B0"/>
      </w:r>
      <w:r w:rsidR="00E65CE7" w:rsidRPr="00A27084">
        <w:rPr>
          <w:sz w:val="18"/>
          <w:szCs w:val="18"/>
        </w:rPr>
        <w:t xml:space="preserve"> допускается независимо в каждой испытываемой на фотометрию точке, если не предписано иное.</w:t>
      </w:r>
    </w:p>
    <w:p w14:paraId="6DA8A9E2" w14:textId="5412EBB5" w:rsidR="00E65CE7" w:rsidRPr="00A27084" w:rsidRDefault="00E65CE7" w:rsidP="00A763C2">
      <w:pPr>
        <w:pStyle w:val="SingleTxtGR"/>
        <w:tabs>
          <w:tab w:val="left" w:pos="1418"/>
        </w:tabs>
        <w:spacing w:after="0" w:line="220" w:lineRule="atLeast"/>
        <w:ind w:left="1418" w:hanging="284"/>
        <w:jc w:val="left"/>
        <w:rPr>
          <w:sz w:val="18"/>
          <w:szCs w:val="18"/>
        </w:rPr>
      </w:pPr>
      <w:r w:rsidRPr="00A27084">
        <w:rPr>
          <w:sz w:val="18"/>
          <w:szCs w:val="18"/>
        </w:rPr>
        <w:t>**</w:t>
      </w:r>
      <w:r w:rsidRPr="00A27084">
        <w:rPr>
          <w:sz w:val="18"/>
          <w:szCs w:val="18"/>
        </w:rPr>
        <w:tab/>
        <w:t>По просьбе подателя заявки в ходе измерения этих точек передняя фара, официально утвержденная на основании Правил</w:t>
      </w:r>
      <w:r w:rsidR="005D0500" w:rsidRPr="00A27084">
        <w:rPr>
          <w:sz w:val="18"/>
          <w:szCs w:val="18"/>
        </w:rPr>
        <w:t xml:space="preserve"> </w:t>
      </w:r>
      <w:r w:rsidR="00D40357" w:rsidRPr="00A27084">
        <w:rPr>
          <w:sz w:val="18"/>
          <w:szCs w:val="18"/>
        </w:rPr>
        <w:t>№ </w:t>
      </w:r>
      <w:r w:rsidRPr="00A27084">
        <w:rPr>
          <w:sz w:val="18"/>
          <w:szCs w:val="18"/>
        </w:rPr>
        <w:t>50 ООН или Правил</w:t>
      </w:r>
      <w:r w:rsidR="005D0500" w:rsidRPr="00A27084">
        <w:rPr>
          <w:sz w:val="18"/>
          <w:szCs w:val="18"/>
        </w:rPr>
        <w:t xml:space="preserve"> </w:t>
      </w:r>
      <w:r w:rsidR="00D40357" w:rsidRPr="00A27084">
        <w:rPr>
          <w:sz w:val="18"/>
          <w:szCs w:val="18"/>
        </w:rPr>
        <w:t>№ </w:t>
      </w:r>
      <w:r w:rsidRPr="00A27084">
        <w:rPr>
          <w:sz w:val="18"/>
          <w:szCs w:val="18"/>
        </w:rPr>
        <w:t>7 ООН (если это сгруппированная, комбинированная или совмещенная фара), должна быть включена</w:t>
      </w:r>
      <w:r w:rsidR="005D0500" w:rsidRPr="00A27084">
        <w:rPr>
          <w:sz w:val="18"/>
          <w:szCs w:val="18"/>
        </w:rPr>
        <w:t>.</w:t>
      </w:r>
    </w:p>
    <w:p w14:paraId="7A8A354A" w14:textId="6CF369B3" w:rsidR="00E65CE7" w:rsidRPr="00A27084" w:rsidRDefault="005D0500" w:rsidP="005D0500">
      <w:pPr>
        <w:pStyle w:val="SingleTxtGR"/>
        <w:tabs>
          <w:tab w:val="clear" w:pos="1701"/>
        </w:tabs>
        <w:spacing w:before="240"/>
        <w:ind w:left="2268" w:hanging="1134"/>
      </w:pPr>
      <w:r w:rsidRPr="00A27084">
        <w:tab/>
      </w:r>
      <w:r w:rsidR="00E65CE7" w:rsidRPr="00A27084">
        <w:t>Другие общие положения:</w:t>
      </w:r>
    </w:p>
    <w:p w14:paraId="232B5132" w14:textId="512AF02D" w:rsidR="00E65CE7" w:rsidRPr="00A27084" w:rsidRDefault="005D0500" w:rsidP="005D0500">
      <w:pPr>
        <w:pStyle w:val="SingleTxtGR"/>
        <w:tabs>
          <w:tab w:val="clear" w:pos="1701"/>
        </w:tabs>
        <w:ind w:left="2268" w:hanging="1134"/>
      </w:pPr>
      <w:r w:rsidRPr="00A27084">
        <w:tab/>
      </w:r>
      <w:r w:rsidR="00E65CE7" w:rsidRPr="00A27084">
        <w:t xml:space="preserve">Официальное утверждение типа ЕЭК ООН при контрольном световом потоке в соответствии с Правилами </w:t>
      </w:r>
      <w:r w:rsidR="00D40357" w:rsidRPr="00A27084">
        <w:t>№ </w:t>
      </w:r>
      <w:r w:rsidR="00E65CE7" w:rsidRPr="00A27084">
        <w:t>37 ООН.</w:t>
      </w:r>
    </w:p>
    <w:p w14:paraId="4FD6A1A3" w14:textId="774CBF0B" w:rsidR="00E65CE7" w:rsidRPr="00A27084" w:rsidRDefault="005D0500" w:rsidP="005D0500">
      <w:pPr>
        <w:pStyle w:val="SingleTxtGR"/>
        <w:tabs>
          <w:tab w:val="clear" w:pos="1701"/>
        </w:tabs>
        <w:ind w:left="2268" w:hanging="1134"/>
      </w:pPr>
      <w:r w:rsidRPr="00A27084">
        <w:tab/>
      </w:r>
      <w:r w:rsidR="00E65CE7" w:rsidRPr="00A27084">
        <w:t>Номинальное направление для фотометрии:</w:t>
      </w:r>
    </w:p>
    <w:p w14:paraId="7803C613" w14:textId="68234A0C" w:rsidR="00E65CE7" w:rsidRPr="00A27084" w:rsidRDefault="005D0500" w:rsidP="005D0500">
      <w:pPr>
        <w:pStyle w:val="SingleTxtGR"/>
        <w:tabs>
          <w:tab w:val="clear" w:pos="1701"/>
        </w:tabs>
        <w:ind w:left="2268" w:hanging="1134"/>
      </w:pPr>
      <w:r w:rsidRPr="00A27084">
        <w:tab/>
      </w:r>
      <w:r w:rsidR="00E65CE7" w:rsidRPr="00A27084">
        <w:t xml:space="preserve">вертикальное: </w:t>
      </w:r>
      <w:r w:rsidR="00E65CE7" w:rsidRPr="00A27084">
        <w:tab/>
        <w:t>1</w:t>
      </w:r>
      <w:r w:rsidR="00112572" w:rsidRPr="00A27084">
        <w:t> %</w:t>
      </w:r>
      <w:r w:rsidR="00E65CE7" w:rsidRPr="00A27084">
        <w:t xml:space="preserve"> D (0,57°D)</w:t>
      </w:r>
      <w:r w:rsidR="00E65CE7" w:rsidRPr="00A27084">
        <w:tab/>
        <w:t>горизонтальное:</w:t>
      </w:r>
      <w:r w:rsidR="00E65CE7" w:rsidRPr="00A27084">
        <w:tab/>
        <w:t>0°</w:t>
      </w:r>
    </w:p>
    <w:p w14:paraId="43D2BB44" w14:textId="5FE86B04" w:rsidR="00E65CE7" w:rsidRPr="00A27084" w:rsidRDefault="005D0500" w:rsidP="005D0500">
      <w:pPr>
        <w:pStyle w:val="SingleTxtGR"/>
        <w:tabs>
          <w:tab w:val="clear" w:pos="1701"/>
        </w:tabs>
        <w:ind w:left="2268" w:hanging="1134"/>
      </w:pPr>
      <w:r w:rsidRPr="00A27084">
        <w:tab/>
      </w:r>
      <w:r w:rsidR="00E65CE7" w:rsidRPr="00A27084">
        <w:t>Допустимые отклонения для фотометрии:</w:t>
      </w:r>
    </w:p>
    <w:p w14:paraId="0666FCFE" w14:textId="3ABCC638" w:rsidR="00E65CE7" w:rsidRPr="00A27084" w:rsidRDefault="005D0500" w:rsidP="005D0500">
      <w:pPr>
        <w:pStyle w:val="SingleTxtGR"/>
        <w:tabs>
          <w:tab w:val="clear" w:pos="1701"/>
        </w:tabs>
        <w:ind w:left="2268" w:hanging="1134"/>
      </w:pPr>
      <w:r w:rsidRPr="00A27084">
        <w:tab/>
      </w:r>
      <w:r w:rsidR="00E65CE7" w:rsidRPr="00A27084">
        <w:t xml:space="preserve">вертикальное: </w:t>
      </w:r>
      <w:r w:rsidR="00E65CE7" w:rsidRPr="00A27084">
        <w:tab/>
        <w:t>0,3°D–0,8°D</w:t>
      </w:r>
      <w:r w:rsidR="00E65CE7" w:rsidRPr="00A27084">
        <w:tab/>
      </w:r>
      <w:r w:rsidR="00E65CE7" w:rsidRPr="00A27084">
        <w:tab/>
        <w:t>горизонтальное:</w:t>
      </w:r>
      <w:r w:rsidR="00E65CE7" w:rsidRPr="00A27084">
        <w:tab/>
      </w:r>
      <w:r w:rsidR="00E65CE7" w:rsidRPr="00A27084">
        <w:sym w:font="Symbol" w:char="F0B1"/>
      </w:r>
      <w:r w:rsidR="00E65CE7" w:rsidRPr="00A27084">
        <w:t>0,5°D L</w:t>
      </w:r>
      <w:r w:rsidR="00DA2908" w:rsidRPr="00A27084">
        <w:t>–</w:t>
      </w:r>
      <w:r w:rsidR="00E65CE7" w:rsidRPr="00A27084">
        <w:t>R</w:t>
      </w:r>
    </w:p>
    <w:p w14:paraId="38045538" w14:textId="77777777" w:rsidR="00E65CE7" w:rsidRPr="00A27084" w:rsidRDefault="00E65CE7" w:rsidP="00E65CE7">
      <w:pPr>
        <w:pStyle w:val="SingleTxtGR"/>
        <w:ind w:left="2268" w:hanging="1134"/>
      </w:pPr>
      <w:r w:rsidRPr="00A27084">
        <w:t>6.2.6</w:t>
      </w:r>
      <w:r w:rsidRPr="00A27084">
        <w:tab/>
      </w:r>
      <w:r w:rsidRPr="00A27084">
        <w:tab/>
        <w:t>Свет должен как можно более равномерно распределяться в зонах 1 и 2 для фар класса С, D или Е.</w:t>
      </w:r>
    </w:p>
    <w:p w14:paraId="194620FC" w14:textId="77777777" w:rsidR="00E65CE7" w:rsidRPr="00A27084" w:rsidRDefault="00E65CE7" w:rsidP="00E65CE7">
      <w:pPr>
        <w:pStyle w:val="SingleTxtGR"/>
        <w:ind w:left="2268" w:hanging="1134"/>
      </w:pPr>
      <w:r w:rsidRPr="00A27084">
        <w:t>6.2.7</w:t>
      </w:r>
      <w:r w:rsidRPr="00A27084">
        <w:tab/>
      </w:r>
      <w:r w:rsidRPr="00A27084">
        <w:tab/>
        <w:t>Для основного луча ближнего света допускается использование одного или двух источников света с нитью накала (классов А, В, С, D), одного газоразрядного источника света (класса Е) либо одного или более модулей СИД (классов А, В, С, D, Е).</w:t>
      </w:r>
    </w:p>
    <w:p w14:paraId="326C1CA5" w14:textId="77777777" w:rsidR="00E65CE7" w:rsidRPr="00A27084" w:rsidRDefault="00E65CE7" w:rsidP="00E65CE7">
      <w:pPr>
        <w:pStyle w:val="SingleTxtGR"/>
        <w:tabs>
          <w:tab w:val="clear" w:pos="1701"/>
        </w:tabs>
        <w:ind w:left="2268" w:hanging="1134"/>
      </w:pPr>
      <w:r w:rsidRPr="00A27084">
        <w:t>6.2.8</w:t>
      </w:r>
      <w:r w:rsidRPr="00A27084">
        <w:tab/>
        <w:t>Допускается(</w:t>
      </w:r>
      <w:proofErr w:type="spellStart"/>
      <w:r w:rsidRPr="00A27084">
        <w:t>юся</w:t>
      </w:r>
      <w:proofErr w:type="spellEnd"/>
      <w:r w:rsidRPr="00A27084">
        <w:t>) дополнительный(е) источник(и) света и/или дополнительный(е) световой(</w:t>
      </w:r>
      <w:proofErr w:type="spellStart"/>
      <w:r w:rsidRPr="00A27084">
        <w:t>ые</w:t>
      </w:r>
      <w:proofErr w:type="spellEnd"/>
      <w:r w:rsidRPr="00A27084">
        <w:t>) модуль(и), используемые для подсветки поворотов, при условии, что:</w:t>
      </w:r>
    </w:p>
    <w:p w14:paraId="7893A926" w14:textId="77777777" w:rsidR="00E65CE7" w:rsidRPr="00A27084" w:rsidRDefault="00E65CE7" w:rsidP="00E65CE7">
      <w:pPr>
        <w:pStyle w:val="SingleTxtGR"/>
        <w:tabs>
          <w:tab w:val="clear" w:pos="1701"/>
        </w:tabs>
        <w:ind w:left="2268" w:hanging="1134"/>
      </w:pPr>
      <w:r w:rsidRPr="00A27084">
        <w:lastRenderedPageBreak/>
        <w:t>6.2.8.1</w:t>
      </w:r>
      <w:r w:rsidRPr="00A27084">
        <w:tab/>
        <w:t>при одновременном включении основного(</w:t>
      </w:r>
      <w:proofErr w:type="spellStart"/>
      <w:r w:rsidRPr="00A27084">
        <w:t>ых</w:t>
      </w:r>
      <w:proofErr w:type="spellEnd"/>
      <w:r w:rsidRPr="00A27084">
        <w:t>) луча(ей) ближнего света и соответствующего(их) дополнительного(</w:t>
      </w:r>
      <w:proofErr w:type="spellStart"/>
      <w:r w:rsidRPr="00A27084">
        <w:t>ых</w:t>
      </w:r>
      <w:proofErr w:type="spellEnd"/>
      <w:r w:rsidRPr="00A27084">
        <w:t>) источника(</w:t>
      </w:r>
      <w:proofErr w:type="spellStart"/>
      <w:r w:rsidRPr="00A27084">
        <w:t>ов</w:t>
      </w:r>
      <w:proofErr w:type="spellEnd"/>
      <w:r w:rsidRPr="00A27084">
        <w:t>) света, используемых для подсветки поворотов, соблюдается следующее требование в отношении освещенности:</w:t>
      </w:r>
    </w:p>
    <w:p w14:paraId="53CD1462" w14:textId="1A3A4B57" w:rsidR="00E65CE7" w:rsidRPr="00A27084" w:rsidRDefault="00E65CE7" w:rsidP="00E65CE7">
      <w:pPr>
        <w:pStyle w:val="SingleTxtGR"/>
        <w:tabs>
          <w:tab w:val="clear" w:pos="1701"/>
        </w:tabs>
        <w:ind w:left="2835" w:hanging="1701"/>
      </w:pPr>
      <w:r w:rsidRPr="00A27084">
        <w:tab/>
        <w:t>a)</w:t>
      </w:r>
      <w:r w:rsidRPr="00A27084">
        <w:tab/>
        <w:t>при крене влево (в тех случаях, когда мотоцикл поворачивают влево по отношению к его продольной оси) значения силы света не превышают 900 кд в зоне, расположенной от линии</w:t>
      </w:r>
      <w:r w:rsidR="00A763C2" w:rsidRPr="00A27084">
        <w:t xml:space="preserve"> </w:t>
      </w:r>
      <w:r w:rsidRPr="00A27084">
        <w:t>H</w:t>
      </w:r>
      <w:r w:rsidR="00E64B1B" w:rsidRPr="00A27084">
        <w:t>–</w:t>
      </w:r>
      <w:r w:rsidRPr="00A27084">
        <w:t>H на 15</w:t>
      </w:r>
      <w:r w:rsidR="00174EAC" w:rsidRPr="00A27084">
        <w:t xml:space="preserve">° </w:t>
      </w:r>
      <w:r w:rsidRPr="00A27084">
        <w:t>над H</w:t>
      </w:r>
      <w:r w:rsidR="00DF586A" w:rsidRPr="00A27084">
        <w:t>–</w:t>
      </w:r>
      <w:r w:rsidRPr="00A27084">
        <w:t>H и от линии V</w:t>
      </w:r>
      <w:r w:rsidR="00E64B1B" w:rsidRPr="00A27084">
        <w:t>–</w:t>
      </w:r>
      <w:r w:rsidRPr="00A27084">
        <w:t>V на 10</w:t>
      </w:r>
      <w:r w:rsidR="00174EAC" w:rsidRPr="00A27084">
        <w:t xml:space="preserve">° </w:t>
      </w:r>
      <w:r w:rsidRPr="00A27084">
        <w:t>влево;</w:t>
      </w:r>
    </w:p>
    <w:p w14:paraId="7D93DDEC" w14:textId="496906DF" w:rsidR="00E65CE7" w:rsidRPr="00A27084" w:rsidRDefault="00E65CE7" w:rsidP="00E65CE7">
      <w:pPr>
        <w:pStyle w:val="SingleTxtGR"/>
        <w:tabs>
          <w:tab w:val="clear" w:pos="1701"/>
        </w:tabs>
        <w:ind w:left="2835" w:hanging="1701"/>
      </w:pPr>
      <w:r w:rsidRPr="00A27084">
        <w:tab/>
        <w:t>b)</w:t>
      </w:r>
      <w:r w:rsidRPr="00A27084">
        <w:tab/>
        <w:t>при крене вправо (в тех случаях, когда мотоцикл поворачивают вправо по отношению к его продольной оси) значения силы света не превышают 900 кд в зоне, расположенной от линии H</w:t>
      </w:r>
      <w:r w:rsidR="00E64B1B" w:rsidRPr="00A27084">
        <w:t>–</w:t>
      </w:r>
      <w:r w:rsidRPr="00A27084">
        <w:t>H на 15</w:t>
      </w:r>
      <w:r w:rsidR="00174EAC" w:rsidRPr="00A27084">
        <w:t xml:space="preserve">° </w:t>
      </w:r>
      <w:r w:rsidRPr="00A27084">
        <w:t>над H</w:t>
      </w:r>
      <w:r w:rsidR="00DF586A" w:rsidRPr="00A27084">
        <w:t>–</w:t>
      </w:r>
      <w:r w:rsidRPr="00A27084">
        <w:t>H и от линии V</w:t>
      </w:r>
      <w:r w:rsidR="00E64B1B" w:rsidRPr="00A27084">
        <w:t>–</w:t>
      </w:r>
      <w:r w:rsidRPr="00A27084">
        <w:t>V на 10</w:t>
      </w:r>
      <w:r w:rsidR="00174EAC" w:rsidRPr="00A27084">
        <w:t>°</w:t>
      </w:r>
      <w:r w:rsidRPr="00A27084">
        <w:t xml:space="preserve"> вправо.</w:t>
      </w:r>
    </w:p>
    <w:p w14:paraId="2CB59D46" w14:textId="57798521" w:rsidR="00E65CE7" w:rsidRPr="00A27084" w:rsidRDefault="00E65CE7" w:rsidP="00E65CE7">
      <w:pPr>
        <w:pStyle w:val="SingleTxtGR"/>
        <w:tabs>
          <w:tab w:val="clear" w:pos="1701"/>
        </w:tabs>
        <w:ind w:left="2268" w:hanging="1134"/>
      </w:pPr>
      <w:r w:rsidRPr="00A27084">
        <w:t>6.2.8.2</w:t>
      </w:r>
      <w:r w:rsidRPr="00A27084">
        <w:tab/>
        <w:t>Это испытание проводят при минимальном угле крена, указанном подателем заявки, который имитирует это условие с помощью испытательного крепления и т. д.</w:t>
      </w:r>
    </w:p>
    <w:p w14:paraId="4E5F47B1" w14:textId="77777777" w:rsidR="00E65CE7" w:rsidRPr="00A27084" w:rsidRDefault="00E65CE7" w:rsidP="00E65CE7">
      <w:pPr>
        <w:pStyle w:val="SingleTxtGR"/>
        <w:ind w:left="2268" w:hanging="1134"/>
      </w:pPr>
      <w:r w:rsidRPr="00A27084">
        <w:t>6.2.8.3</w:t>
      </w:r>
      <w:r w:rsidRPr="00A27084">
        <w:tab/>
      </w:r>
      <w:r w:rsidRPr="00A27084">
        <w:tab/>
        <w:t>В этом случае по просьбе подателя заявки измерения на основном луче ближнего света и дополнительном(</w:t>
      </w:r>
      <w:proofErr w:type="spellStart"/>
      <w:r w:rsidRPr="00A27084">
        <w:t>ых</w:t>
      </w:r>
      <w:proofErr w:type="spellEnd"/>
      <w:r w:rsidRPr="00A27084">
        <w:t>) источнике(ах) света, используемых для подсветки поворотов, могут проводиться по отдельности, а полученные фотометрические значения могут объединяться для определения соответствия указанным значениям силы света.</w:t>
      </w:r>
    </w:p>
    <w:p w14:paraId="384E3328" w14:textId="77777777" w:rsidR="00E65CE7" w:rsidRPr="00A27084" w:rsidRDefault="00E65CE7" w:rsidP="00E65CE7">
      <w:pPr>
        <w:pStyle w:val="SingleTxtGR"/>
        <w:ind w:left="2268" w:hanging="1134"/>
      </w:pPr>
      <w:r w:rsidRPr="00A27084">
        <w:t>6.3</w:t>
      </w:r>
      <w:r w:rsidRPr="00A27084">
        <w:tab/>
      </w:r>
      <w:r w:rsidRPr="00A27084">
        <w:tab/>
        <w:t>Предписания, касающиеся луча дальнего света</w:t>
      </w:r>
    </w:p>
    <w:p w14:paraId="2B0D67EA" w14:textId="77777777" w:rsidR="00E65CE7" w:rsidRPr="00A27084" w:rsidRDefault="00E65CE7" w:rsidP="00E65CE7">
      <w:pPr>
        <w:pStyle w:val="SingleTxtGR"/>
        <w:ind w:left="2268" w:hanging="1134"/>
      </w:pPr>
      <w:r w:rsidRPr="00A27084">
        <w:t>6.3.1</w:t>
      </w:r>
      <w:r w:rsidRPr="00A27084">
        <w:tab/>
      </w:r>
      <w:r w:rsidRPr="00A27084">
        <w:tab/>
        <w:t>Если фара предназначена для получения луча дальнего света и луча ближнего света, то измерения силы света луча дальнего света проводят при той же регулировке фары, как и в случае пункта 6.2 выше; если фара предназначена для получения только луча дальнего света, то она должна быть отрегулирована таким образом, чтобы зона максимальной силы света (I</w:t>
      </w:r>
      <w:r w:rsidRPr="00A27084">
        <w:rPr>
          <w:vertAlign w:val="subscript"/>
        </w:rPr>
        <w:t>M</w:t>
      </w:r>
      <w:r w:rsidRPr="00A27084">
        <w:t>) концентрировалась вокруг точки пересечения линий H−H и V−V; такая фара должна отвечать только предписаниям пункта 6.3.</w:t>
      </w:r>
    </w:p>
    <w:p w14:paraId="3C584271" w14:textId="77777777" w:rsidR="00E65CE7" w:rsidRPr="00A27084" w:rsidRDefault="00E65CE7" w:rsidP="00E65CE7">
      <w:pPr>
        <w:pStyle w:val="SingleTxtGR"/>
        <w:ind w:left="2268" w:hanging="1134"/>
        <w:rPr>
          <w:bCs/>
        </w:rPr>
      </w:pPr>
      <w:r w:rsidRPr="00A27084">
        <w:t>6.3.2</w:t>
      </w:r>
      <w:r w:rsidRPr="00A27084">
        <w:tab/>
      </w:r>
      <w:r w:rsidRPr="00A27084">
        <w:tab/>
        <w:t>Независимо от типа источника света (модуль(и) СИД, источник(и) света с нитью накала или газоразрядный источник света), используемого для создания ближнего света, для каждого индивидуального луча дальнего света могут использоваться несколько источников света</w:t>
      </w:r>
      <w:r w:rsidRPr="00A27084">
        <w:rPr>
          <w:bCs/>
        </w:rPr>
        <w:t>:</w:t>
      </w:r>
    </w:p>
    <w:p w14:paraId="20F9B900" w14:textId="7E5B7EEB" w:rsidR="00E65CE7" w:rsidRPr="00A27084" w:rsidRDefault="00E65CE7" w:rsidP="00E65CE7">
      <w:pPr>
        <w:pStyle w:val="SingleTxtGR"/>
        <w:ind w:left="2835" w:hanging="1701"/>
        <w:rPr>
          <w:bCs/>
        </w:rPr>
      </w:pPr>
      <w:r w:rsidRPr="00A27084">
        <w:rPr>
          <w:bCs/>
        </w:rPr>
        <w:tab/>
      </w:r>
      <w:r w:rsidRPr="00A27084">
        <w:rPr>
          <w:bCs/>
        </w:rPr>
        <w:tab/>
        <w:t>a)</w:t>
      </w:r>
      <w:r w:rsidRPr="00A27084">
        <w:rPr>
          <w:bCs/>
        </w:rPr>
        <w:tab/>
        <w:t>один или более источников света с нитью накала,</w:t>
      </w:r>
      <w:r w:rsidRPr="00A27084">
        <w:t xml:space="preserve"> перечисленных в Правилах </w:t>
      </w:r>
      <w:r w:rsidR="00D40357" w:rsidRPr="00A27084">
        <w:t>№ </w:t>
      </w:r>
      <w:r w:rsidRPr="00A27084">
        <w:t>37 ООН (класс А, В, С, D)</w:t>
      </w:r>
      <w:r w:rsidRPr="00A27084">
        <w:rPr>
          <w:bCs/>
        </w:rPr>
        <w:t>; либо</w:t>
      </w:r>
    </w:p>
    <w:p w14:paraId="273B0793" w14:textId="75BCB116" w:rsidR="00E65CE7" w:rsidRPr="00A27084" w:rsidRDefault="00E65CE7" w:rsidP="00E65CE7">
      <w:pPr>
        <w:pStyle w:val="SingleTxtGR"/>
        <w:ind w:left="2835" w:hanging="1701"/>
        <w:rPr>
          <w:bCs/>
        </w:rPr>
      </w:pPr>
      <w:r w:rsidRPr="00A27084">
        <w:rPr>
          <w:bCs/>
        </w:rPr>
        <w:tab/>
      </w:r>
      <w:r w:rsidRPr="00A27084">
        <w:rPr>
          <w:bCs/>
        </w:rPr>
        <w:tab/>
        <w:t>b)</w:t>
      </w:r>
      <w:r w:rsidRPr="00A27084">
        <w:rPr>
          <w:bCs/>
        </w:rPr>
        <w:tab/>
        <w:t>газоразрядные источники света, перечисленные в Правилах</w:t>
      </w:r>
      <w:r w:rsidR="00901B45" w:rsidRPr="00A27084">
        <w:rPr>
          <w:bCs/>
        </w:rPr>
        <w:t xml:space="preserve"> </w:t>
      </w:r>
      <w:r w:rsidR="00D40357" w:rsidRPr="00A27084">
        <w:rPr>
          <w:bCs/>
        </w:rPr>
        <w:t>№ </w:t>
      </w:r>
      <w:r w:rsidRPr="00A27084">
        <w:rPr>
          <w:bCs/>
        </w:rPr>
        <w:t>99 ООН (класс Е); либо</w:t>
      </w:r>
    </w:p>
    <w:p w14:paraId="1E9E4C53" w14:textId="77777777" w:rsidR="00E65CE7" w:rsidRPr="00A27084" w:rsidRDefault="00E65CE7" w:rsidP="00E65CE7">
      <w:pPr>
        <w:pStyle w:val="SingleTxtGR"/>
        <w:rPr>
          <w:bCs/>
        </w:rPr>
      </w:pPr>
      <w:r w:rsidRPr="00A27084">
        <w:rPr>
          <w:bCs/>
        </w:rPr>
        <w:tab/>
      </w:r>
      <w:r w:rsidRPr="00A27084">
        <w:rPr>
          <w:bCs/>
        </w:rPr>
        <w:tab/>
        <w:t>с)</w:t>
      </w:r>
      <w:r w:rsidRPr="00A27084">
        <w:rPr>
          <w:bCs/>
        </w:rPr>
        <w:tab/>
        <w:t>модуль(и) СИД (класс В, С, D, Е).</w:t>
      </w:r>
    </w:p>
    <w:p w14:paraId="39E2CF4A" w14:textId="77777777" w:rsidR="00E65CE7" w:rsidRPr="00A27084" w:rsidRDefault="00E65CE7" w:rsidP="00E65CE7">
      <w:pPr>
        <w:pStyle w:val="SingleTxtGR"/>
        <w:ind w:left="2268" w:hanging="1134"/>
      </w:pPr>
      <w:r w:rsidRPr="00A27084">
        <w:t>6.3.3</w:t>
      </w:r>
      <w:r w:rsidRPr="00A27084">
        <w:tab/>
      </w:r>
      <w:r w:rsidRPr="00A27084">
        <w:tab/>
        <w:t>За исключением фар класса А, сила света, обеспечиваемая лучом дальнего света, должна соответствовать требованиям пункта 6.3.3.1 (основной луч дальнего света) или пункта 6.3.3.2 (дополнительный луч дальнего света).</w:t>
      </w:r>
    </w:p>
    <w:p w14:paraId="4D371A21" w14:textId="2ACE1CE5" w:rsidR="00E65CE7" w:rsidRPr="00A27084" w:rsidRDefault="00E65CE7" w:rsidP="00E65CE7">
      <w:pPr>
        <w:pStyle w:val="SingleTxtGR"/>
        <w:ind w:left="2268" w:hanging="1134"/>
      </w:pPr>
      <w:r w:rsidRPr="00A27084">
        <w:tab/>
      </w:r>
      <w:r w:rsidRPr="00A27084">
        <w:tab/>
        <w:t>Основной луч дальнего света в соответствии с требованиями пункта</w:t>
      </w:r>
      <w:r w:rsidR="00901B45" w:rsidRPr="00A27084">
        <w:t> </w:t>
      </w:r>
      <w:r w:rsidRPr="00A27084">
        <w:t>6.3.3.1 может быть официально утвержден в любом случае.</w:t>
      </w:r>
    </w:p>
    <w:p w14:paraId="55F2526E" w14:textId="77777777" w:rsidR="00E65CE7" w:rsidRPr="00A27084" w:rsidRDefault="00E65CE7" w:rsidP="00E65CE7">
      <w:pPr>
        <w:pStyle w:val="SingleTxtGR"/>
        <w:ind w:left="2268" w:hanging="1134"/>
      </w:pPr>
      <w:r w:rsidRPr="00A27084">
        <w:tab/>
      </w:r>
      <w:r w:rsidRPr="00A27084">
        <w:tab/>
        <w:t>Дополнительный луч дальнего света в соответствии с требованиями пункта 6.3.3.2 может быть официально утвержден только в том случае, когда луч дальнего света функционирует вместе с лучом ближнего света или основным лучом дальнего света. Это должно быть четко указано в пункте 9.1 карточки сообщения, содержащейся в приложении 1.</w:t>
      </w:r>
    </w:p>
    <w:p w14:paraId="4C513C1F" w14:textId="06616D0C" w:rsidR="00E65CE7" w:rsidRPr="00A27084" w:rsidRDefault="00E65CE7" w:rsidP="00E65CE7">
      <w:pPr>
        <w:pStyle w:val="SingleTxtGR"/>
        <w:ind w:left="2268" w:hanging="1134"/>
      </w:pPr>
      <w:r w:rsidRPr="00A27084">
        <w:t>6.3.3.1</w:t>
      </w:r>
      <w:r w:rsidRPr="00A27084">
        <w:tab/>
      </w:r>
      <w:r w:rsidRPr="00A27084">
        <w:tab/>
        <w:t>Сила света основного луча дальнего света должна соответствовать значениям, приведенным в следующей таблице (рисунок E в приложении</w:t>
      </w:r>
      <w:r w:rsidR="00901B45" w:rsidRPr="00A27084">
        <w:t> </w:t>
      </w:r>
      <w:r w:rsidRPr="00A27084">
        <w:t>3):</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9"/>
        <w:gridCol w:w="2051"/>
        <w:gridCol w:w="857"/>
        <w:gridCol w:w="857"/>
        <w:gridCol w:w="858"/>
        <w:gridCol w:w="857"/>
        <w:gridCol w:w="857"/>
        <w:gridCol w:w="858"/>
      </w:tblGrid>
      <w:tr w:rsidR="00E65CE7" w:rsidRPr="00A27084" w14:paraId="73F8C18A" w14:textId="77777777" w:rsidTr="00174EAC">
        <w:trPr>
          <w:trHeight w:val="20"/>
          <w:tblHeader/>
        </w:trPr>
        <w:tc>
          <w:tcPr>
            <w:tcW w:w="1309"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637C5C42" w14:textId="77777777" w:rsidR="00E65CE7" w:rsidRPr="00A27084" w:rsidRDefault="00E65CE7" w:rsidP="00174EAC">
            <w:pPr>
              <w:spacing w:before="40" w:after="40" w:line="220" w:lineRule="atLeast"/>
              <w:ind w:right="57"/>
              <w:rPr>
                <w:i/>
                <w:sz w:val="16"/>
                <w:szCs w:val="16"/>
              </w:rPr>
            </w:pPr>
            <w:r w:rsidRPr="00A27084">
              <w:rPr>
                <w:i/>
                <w:sz w:val="16"/>
                <w:szCs w:val="16"/>
              </w:rPr>
              <w:lastRenderedPageBreak/>
              <w:t>Номер испытательной точки</w:t>
            </w:r>
          </w:p>
        </w:tc>
        <w:tc>
          <w:tcPr>
            <w:tcW w:w="20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34EC3881" w14:textId="77777777" w:rsidR="00E65CE7" w:rsidRPr="00A27084" w:rsidRDefault="00E65CE7" w:rsidP="00DF586A">
            <w:pPr>
              <w:spacing w:before="40" w:after="40" w:line="220" w:lineRule="atLeast"/>
              <w:ind w:right="57"/>
              <w:rPr>
                <w:i/>
                <w:sz w:val="16"/>
                <w:szCs w:val="16"/>
              </w:rPr>
            </w:pPr>
            <w:r w:rsidRPr="00A27084">
              <w:rPr>
                <w:i/>
                <w:sz w:val="16"/>
                <w:szCs w:val="16"/>
              </w:rPr>
              <w:t>Угловые координаты испытательных точек в градусах*</w:t>
            </w:r>
          </w:p>
        </w:tc>
        <w:tc>
          <w:tcPr>
            <w:tcW w:w="5144" w:type="dxa"/>
            <w:gridSpan w:val="6"/>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65406F3F" w14:textId="77777777" w:rsidR="00E65CE7" w:rsidRPr="00A27084" w:rsidRDefault="00E65CE7" w:rsidP="00174EAC">
            <w:pPr>
              <w:spacing w:before="40" w:after="40" w:line="220" w:lineRule="atLeast"/>
              <w:jc w:val="center"/>
              <w:rPr>
                <w:i/>
                <w:iCs/>
                <w:sz w:val="16"/>
                <w:szCs w:val="16"/>
              </w:rPr>
            </w:pPr>
            <w:r w:rsidRPr="00A27084">
              <w:rPr>
                <w:i/>
                <w:iCs/>
                <w:sz w:val="16"/>
                <w:szCs w:val="16"/>
              </w:rPr>
              <w:t>Требуемая сила света [кд]</w:t>
            </w:r>
          </w:p>
        </w:tc>
      </w:tr>
      <w:tr w:rsidR="00E65CE7" w:rsidRPr="00A27084" w14:paraId="79A2593D" w14:textId="77777777" w:rsidTr="00174EAC">
        <w:trPr>
          <w:trHeight w:val="20"/>
          <w:tblHeader/>
        </w:trPr>
        <w:tc>
          <w:tcPr>
            <w:tcW w:w="1309" w:type="dxa"/>
            <w:vMerge/>
            <w:tcMar>
              <w:left w:w="57" w:type="dxa"/>
              <w:right w:w="57" w:type="dxa"/>
            </w:tcMar>
            <w:vAlign w:val="center"/>
          </w:tcPr>
          <w:p w14:paraId="2925BC6D" w14:textId="77777777" w:rsidR="00E65CE7" w:rsidRPr="00A27084" w:rsidRDefault="00E65CE7" w:rsidP="00174EAC">
            <w:pPr>
              <w:spacing w:before="40" w:after="40" w:line="220" w:lineRule="atLeast"/>
              <w:jc w:val="center"/>
              <w:rPr>
                <w:sz w:val="18"/>
                <w:szCs w:val="18"/>
              </w:rPr>
            </w:pPr>
          </w:p>
        </w:tc>
        <w:tc>
          <w:tcPr>
            <w:tcW w:w="2051" w:type="dxa"/>
            <w:vMerge/>
            <w:tcMar>
              <w:left w:w="57" w:type="dxa"/>
              <w:right w:w="57" w:type="dxa"/>
            </w:tcMar>
            <w:vAlign w:val="center"/>
          </w:tcPr>
          <w:p w14:paraId="27BA6DA7" w14:textId="77777777" w:rsidR="00E65CE7" w:rsidRPr="00A27084" w:rsidRDefault="00E65CE7" w:rsidP="00174EAC">
            <w:pPr>
              <w:spacing w:before="40" w:after="40" w:line="220" w:lineRule="atLeast"/>
              <w:ind w:right="57"/>
              <w:rPr>
                <w:sz w:val="18"/>
                <w:szCs w:val="18"/>
              </w:rPr>
            </w:pPr>
          </w:p>
        </w:tc>
        <w:tc>
          <w:tcPr>
            <w:tcW w:w="1714" w:type="dxa"/>
            <w:gridSpan w:val="2"/>
            <w:tcMar>
              <w:left w:w="57" w:type="dxa"/>
              <w:right w:w="57" w:type="dxa"/>
            </w:tcMar>
            <w:vAlign w:val="center"/>
          </w:tcPr>
          <w:p w14:paraId="360D6128" w14:textId="77777777" w:rsidR="00E65CE7" w:rsidRPr="00A27084" w:rsidRDefault="00E65CE7" w:rsidP="00174EAC">
            <w:pPr>
              <w:spacing w:before="40" w:after="40" w:line="220" w:lineRule="atLeast"/>
              <w:ind w:right="57"/>
              <w:jc w:val="center"/>
              <w:rPr>
                <w:i/>
                <w:sz w:val="16"/>
                <w:szCs w:val="16"/>
              </w:rPr>
            </w:pPr>
            <w:r w:rsidRPr="00A27084">
              <w:rPr>
                <w:i/>
                <w:sz w:val="16"/>
                <w:szCs w:val="16"/>
              </w:rPr>
              <w:t>Класс B</w:t>
            </w:r>
          </w:p>
        </w:tc>
        <w:tc>
          <w:tcPr>
            <w:tcW w:w="1715" w:type="dxa"/>
            <w:gridSpan w:val="2"/>
            <w:tcMar>
              <w:left w:w="57" w:type="dxa"/>
              <w:right w:w="57" w:type="dxa"/>
            </w:tcMar>
            <w:vAlign w:val="center"/>
          </w:tcPr>
          <w:p w14:paraId="3A550BEE" w14:textId="77777777" w:rsidR="00E65CE7" w:rsidRPr="00A27084" w:rsidRDefault="00E65CE7" w:rsidP="00174EAC">
            <w:pPr>
              <w:spacing w:before="40" w:after="40" w:line="220" w:lineRule="atLeast"/>
              <w:ind w:right="57"/>
              <w:jc w:val="center"/>
              <w:rPr>
                <w:i/>
                <w:sz w:val="16"/>
                <w:szCs w:val="16"/>
              </w:rPr>
            </w:pPr>
            <w:r w:rsidRPr="00A27084">
              <w:rPr>
                <w:i/>
                <w:sz w:val="16"/>
                <w:szCs w:val="16"/>
              </w:rPr>
              <w:t>Класс C</w:t>
            </w:r>
          </w:p>
        </w:tc>
        <w:tc>
          <w:tcPr>
            <w:tcW w:w="1715" w:type="dxa"/>
            <w:gridSpan w:val="2"/>
            <w:tcMar>
              <w:left w:w="57" w:type="dxa"/>
              <w:right w:w="57" w:type="dxa"/>
            </w:tcMar>
            <w:vAlign w:val="center"/>
          </w:tcPr>
          <w:p w14:paraId="6BB77F7A" w14:textId="77777777" w:rsidR="00E65CE7" w:rsidRPr="00A27084" w:rsidRDefault="00E65CE7" w:rsidP="00174EAC">
            <w:pPr>
              <w:spacing w:before="40" w:after="40" w:line="220" w:lineRule="atLeast"/>
              <w:ind w:right="57"/>
              <w:jc w:val="center"/>
              <w:rPr>
                <w:i/>
                <w:sz w:val="16"/>
                <w:szCs w:val="16"/>
              </w:rPr>
            </w:pPr>
            <w:r w:rsidRPr="00A27084">
              <w:rPr>
                <w:i/>
                <w:sz w:val="16"/>
                <w:szCs w:val="16"/>
              </w:rPr>
              <w:t>Класс D, E</w:t>
            </w:r>
          </w:p>
        </w:tc>
      </w:tr>
      <w:tr w:rsidR="00E65CE7" w:rsidRPr="00A27084" w14:paraId="624099B6" w14:textId="77777777" w:rsidTr="00174EAC">
        <w:trPr>
          <w:trHeight w:val="20"/>
          <w:tblHeader/>
        </w:trPr>
        <w:tc>
          <w:tcPr>
            <w:tcW w:w="1309" w:type="dxa"/>
            <w:vMerge/>
            <w:tcBorders>
              <w:bottom w:val="single" w:sz="12" w:space="0" w:color="auto"/>
            </w:tcBorders>
            <w:tcMar>
              <w:left w:w="57" w:type="dxa"/>
              <w:right w:w="57" w:type="dxa"/>
            </w:tcMar>
            <w:vAlign w:val="center"/>
          </w:tcPr>
          <w:p w14:paraId="644664FB" w14:textId="77777777" w:rsidR="00E65CE7" w:rsidRPr="00A27084" w:rsidRDefault="00E65CE7" w:rsidP="00174EAC">
            <w:pPr>
              <w:spacing w:before="40" w:after="40" w:line="220" w:lineRule="atLeast"/>
              <w:jc w:val="center"/>
            </w:pPr>
          </w:p>
        </w:tc>
        <w:tc>
          <w:tcPr>
            <w:tcW w:w="2051" w:type="dxa"/>
            <w:vMerge/>
            <w:tcBorders>
              <w:bottom w:val="single" w:sz="12" w:space="0" w:color="auto"/>
            </w:tcBorders>
            <w:tcMar>
              <w:left w:w="57" w:type="dxa"/>
              <w:right w:w="57" w:type="dxa"/>
            </w:tcMar>
            <w:vAlign w:val="center"/>
          </w:tcPr>
          <w:p w14:paraId="7B9CD9B5" w14:textId="77777777" w:rsidR="00E65CE7" w:rsidRPr="00A27084" w:rsidRDefault="00E65CE7" w:rsidP="00174EAC">
            <w:pPr>
              <w:spacing w:before="40" w:after="40" w:line="220" w:lineRule="atLeast"/>
              <w:ind w:right="57"/>
            </w:pPr>
          </w:p>
        </w:tc>
        <w:tc>
          <w:tcPr>
            <w:tcW w:w="857" w:type="dxa"/>
            <w:tcBorders>
              <w:bottom w:val="single" w:sz="12" w:space="0" w:color="auto"/>
            </w:tcBorders>
            <w:tcMar>
              <w:left w:w="57" w:type="dxa"/>
              <w:right w:w="57" w:type="dxa"/>
            </w:tcMar>
            <w:vAlign w:val="center"/>
          </w:tcPr>
          <w:p w14:paraId="4B58DD81" w14:textId="77777777" w:rsidR="00E65CE7" w:rsidRPr="00A27084" w:rsidRDefault="00E65CE7" w:rsidP="00174EAC">
            <w:pPr>
              <w:spacing w:before="40" w:after="40" w:line="220" w:lineRule="atLeast"/>
              <w:ind w:right="57"/>
              <w:jc w:val="right"/>
              <w:rPr>
                <w:i/>
                <w:sz w:val="16"/>
                <w:szCs w:val="16"/>
              </w:rPr>
            </w:pPr>
            <w:r w:rsidRPr="00A27084">
              <w:rPr>
                <w:i/>
                <w:sz w:val="16"/>
                <w:szCs w:val="16"/>
              </w:rPr>
              <w:t>МИН.</w:t>
            </w:r>
          </w:p>
        </w:tc>
        <w:tc>
          <w:tcPr>
            <w:tcW w:w="857" w:type="dxa"/>
            <w:tcBorders>
              <w:bottom w:val="single" w:sz="12" w:space="0" w:color="auto"/>
            </w:tcBorders>
            <w:tcMar>
              <w:left w:w="57" w:type="dxa"/>
              <w:right w:w="57" w:type="dxa"/>
            </w:tcMar>
            <w:vAlign w:val="center"/>
          </w:tcPr>
          <w:p w14:paraId="2B36754E" w14:textId="77777777" w:rsidR="00E65CE7" w:rsidRPr="00A27084" w:rsidRDefault="00E65CE7" w:rsidP="00174EAC">
            <w:pPr>
              <w:spacing w:before="40" w:after="40" w:line="220" w:lineRule="atLeast"/>
              <w:ind w:right="57"/>
              <w:jc w:val="right"/>
              <w:rPr>
                <w:i/>
                <w:sz w:val="16"/>
                <w:szCs w:val="16"/>
              </w:rPr>
            </w:pPr>
            <w:r w:rsidRPr="00A27084">
              <w:rPr>
                <w:i/>
                <w:sz w:val="16"/>
                <w:szCs w:val="16"/>
              </w:rPr>
              <w:t>МАКС.</w:t>
            </w:r>
          </w:p>
        </w:tc>
        <w:tc>
          <w:tcPr>
            <w:tcW w:w="858" w:type="dxa"/>
            <w:tcBorders>
              <w:bottom w:val="single" w:sz="12" w:space="0" w:color="auto"/>
            </w:tcBorders>
            <w:tcMar>
              <w:left w:w="57" w:type="dxa"/>
              <w:right w:w="57" w:type="dxa"/>
            </w:tcMar>
            <w:vAlign w:val="center"/>
          </w:tcPr>
          <w:p w14:paraId="633F0A33" w14:textId="77777777" w:rsidR="00E65CE7" w:rsidRPr="00A27084" w:rsidRDefault="00E65CE7" w:rsidP="00174EAC">
            <w:pPr>
              <w:spacing w:before="40" w:after="40" w:line="220" w:lineRule="atLeast"/>
              <w:ind w:right="57"/>
              <w:jc w:val="right"/>
              <w:rPr>
                <w:i/>
                <w:sz w:val="16"/>
                <w:szCs w:val="16"/>
              </w:rPr>
            </w:pPr>
            <w:r w:rsidRPr="00A27084">
              <w:rPr>
                <w:i/>
                <w:sz w:val="16"/>
                <w:szCs w:val="16"/>
              </w:rPr>
              <w:t>МИН.</w:t>
            </w:r>
          </w:p>
        </w:tc>
        <w:tc>
          <w:tcPr>
            <w:tcW w:w="857" w:type="dxa"/>
            <w:tcBorders>
              <w:bottom w:val="single" w:sz="12" w:space="0" w:color="auto"/>
            </w:tcBorders>
            <w:tcMar>
              <w:left w:w="57" w:type="dxa"/>
              <w:right w:w="57" w:type="dxa"/>
            </w:tcMar>
            <w:vAlign w:val="center"/>
          </w:tcPr>
          <w:p w14:paraId="047730B4" w14:textId="77777777" w:rsidR="00E65CE7" w:rsidRPr="00A27084" w:rsidRDefault="00E65CE7" w:rsidP="00174EAC">
            <w:pPr>
              <w:spacing w:before="40" w:after="40" w:line="220" w:lineRule="atLeast"/>
              <w:ind w:right="57"/>
              <w:jc w:val="right"/>
              <w:rPr>
                <w:i/>
                <w:sz w:val="16"/>
                <w:szCs w:val="16"/>
              </w:rPr>
            </w:pPr>
            <w:r w:rsidRPr="00A27084">
              <w:rPr>
                <w:i/>
                <w:sz w:val="16"/>
                <w:szCs w:val="16"/>
              </w:rPr>
              <w:t>МАКС.</w:t>
            </w:r>
          </w:p>
        </w:tc>
        <w:tc>
          <w:tcPr>
            <w:tcW w:w="857" w:type="dxa"/>
            <w:tcBorders>
              <w:bottom w:val="single" w:sz="12" w:space="0" w:color="auto"/>
            </w:tcBorders>
            <w:tcMar>
              <w:left w:w="57" w:type="dxa"/>
              <w:right w:w="57" w:type="dxa"/>
            </w:tcMar>
            <w:vAlign w:val="center"/>
          </w:tcPr>
          <w:p w14:paraId="6B942BA0" w14:textId="77777777" w:rsidR="00E65CE7" w:rsidRPr="00A27084" w:rsidRDefault="00E65CE7" w:rsidP="00174EAC">
            <w:pPr>
              <w:spacing w:before="40" w:after="40" w:line="220" w:lineRule="atLeast"/>
              <w:ind w:right="57"/>
              <w:jc w:val="right"/>
              <w:rPr>
                <w:i/>
                <w:sz w:val="16"/>
                <w:szCs w:val="16"/>
              </w:rPr>
            </w:pPr>
            <w:r w:rsidRPr="00A27084">
              <w:rPr>
                <w:i/>
                <w:sz w:val="16"/>
                <w:szCs w:val="16"/>
              </w:rPr>
              <w:t>МИН.</w:t>
            </w:r>
          </w:p>
        </w:tc>
        <w:tc>
          <w:tcPr>
            <w:tcW w:w="858" w:type="dxa"/>
            <w:tcBorders>
              <w:bottom w:val="single" w:sz="12" w:space="0" w:color="auto"/>
            </w:tcBorders>
            <w:tcMar>
              <w:left w:w="57" w:type="dxa"/>
              <w:right w:w="57" w:type="dxa"/>
            </w:tcMar>
            <w:vAlign w:val="center"/>
          </w:tcPr>
          <w:p w14:paraId="2E5A88D8" w14:textId="77777777" w:rsidR="00E65CE7" w:rsidRPr="00A27084" w:rsidRDefault="00E65CE7" w:rsidP="00174EAC">
            <w:pPr>
              <w:spacing w:before="40" w:after="40" w:line="220" w:lineRule="atLeast"/>
              <w:ind w:right="57"/>
              <w:jc w:val="right"/>
              <w:rPr>
                <w:i/>
                <w:sz w:val="16"/>
                <w:szCs w:val="16"/>
              </w:rPr>
            </w:pPr>
            <w:r w:rsidRPr="00A27084">
              <w:rPr>
                <w:i/>
                <w:sz w:val="16"/>
                <w:szCs w:val="16"/>
              </w:rPr>
              <w:t>МАКС.</w:t>
            </w:r>
          </w:p>
        </w:tc>
      </w:tr>
      <w:tr w:rsidR="00901B45" w:rsidRPr="00A27084" w14:paraId="6F9310C8" w14:textId="77777777" w:rsidTr="00174EAC">
        <w:trPr>
          <w:trHeight w:val="20"/>
        </w:trPr>
        <w:tc>
          <w:tcPr>
            <w:tcW w:w="1309" w:type="dxa"/>
            <w:tcBorders>
              <w:top w:val="single" w:sz="12" w:space="0" w:color="auto"/>
            </w:tcBorders>
            <w:tcMar>
              <w:left w:w="57" w:type="dxa"/>
              <w:right w:w="57" w:type="dxa"/>
            </w:tcMar>
            <w:vAlign w:val="center"/>
          </w:tcPr>
          <w:p w14:paraId="6355D3C0" w14:textId="77777777" w:rsidR="00901B45" w:rsidRPr="00A27084" w:rsidRDefault="00901B45" w:rsidP="00174EAC">
            <w:pPr>
              <w:spacing w:before="40" w:after="40" w:line="220" w:lineRule="atLeast"/>
              <w:rPr>
                <w:sz w:val="18"/>
                <w:szCs w:val="18"/>
              </w:rPr>
            </w:pPr>
            <w:r w:rsidRPr="00A27084">
              <w:rPr>
                <w:sz w:val="18"/>
                <w:szCs w:val="18"/>
              </w:rPr>
              <w:t>1</w:t>
            </w:r>
          </w:p>
        </w:tc>
        <w:tc>
          <w:tcPr>
            <w:tcW w:w="2051" w:type="dxa"/>
            <w:tcBorders>
              <w:top w:val="single" w:sz="12" w:space="0" w:color="auto"/>
            </w:tcBorders>
            <w:tcMar>
              <w:left w:w="57" w:type="dxa"/>
              <w:right w:w="57" w:type="dxa"/>
            </w:tcMar>
            <w:vAlign w:val="center"/>
          </w:tcPr>
          <w:p w14:paraId="6EA95785" w14:textId="77777777" w:rsidR="00901B45" w:rsidRPr="00A27084" w:rsidRDefault="00901B45" w:rsidP="00174EAC">
            <w:pPr>
              <w:spacing w:before="40" w:after="40" w:line="220" w:lineRule="atLeast"/>
              <w:ind w:right="57"/>
              <w:rPr>
                <w:sz w:val="18"/>
                <w:szCs w:val="18"/>
              </w:rPr>
            </w:pPr>
            <w:r w:rsidRPr="00A27084">
              <w:rPr>
                <w:sz w:val="18"/>
                <w:szCs w:val="18"/>
              </w:rPr>
              <w:t>H−V</w:t>
            </w:r>
          </w:p>
        </w:tc>
        <w:tc>
          <w:tcPr>
            <w:tcW w:w="857" w:type="dxa"/>
            <w:tcBorders>
              <w:top w:val="single" w:sz="12" w:space="0" w:color="auto"/>
            </w:tcBorders>
            <w:tcMar>
              <w:left w:w="57" w:type="dxa"/>
              <w:right w:w="57" w:type="dxa"/>
            </w:tcMar>
            <w:vAlign w:val="center"/>
          </w:tcPr>
          <w:p w14:paraId="718F834C" w14:textId="77777777" w:rsidR="00901B45" w:rsidRPr="00A27084" w:rsidRDefault="00901B45" w:rsidP="00174EAC">
            <w:pPr>
              <w:spacing w:before="40" w:after="40" w:line="220" w:lineRule="atLeast"/>
              <w:ind w:right="57"/>
              <w:jc w:val="right"/>
              <w:rPr>
                <w:sz w:val="18"/>
                <w:szCs w:val="18"/>
              </w:rPr>
            </w:pPr>
            <w:r w:rsidRPr="00A27084">
              <w:rPr>
                <w:sz w:val="18"/>
                <w:szCs w:val="18"/>
              </w:rPr>
              <w:t>16 000</w:t>
            </w:r>
          </w:p>
        </w:tc>
        <w:tc>
          <w:tcPr>
            <w:tcW w:w="857" w:type="dxa"/>
            <w:tcBorders>
              <w:top w:val="single" w:sz="12" w:space="0" w:color="auto"/>
            </w:tcBorders>
            <w:tcMar>
              <w:left w:w="57" w:type="dxa"/>
              <w:right w:w="57" w:type="dxa"/>
            </w:tcMar>
            <w:vAlign w:val="center"/>
          </w:tcPr>
          <w:p w14:paraId="29ACEFB9" w14:textId="2B38378E" w:rsidR="00901B45" w:rsidRPr="00A27084" w:rsidRDefault="00901B45" w:rsidP="00174EAC">
            <w:pPr>
              <w:spacing w:before="40" w:after="40" w:line="220" w:lineRule="atLeast"/>
              <w:ind w:right="57"/>
              <w:jc w:val="right"/>
              <w:rPr>
                <w:sz w:val="18"/>
                <w:szCs w:val="18"/>
              </w:rPr>
            </w:pPr>
            <w:r w:rsidRPr="00A27084">
              <w:t>–</w:t>
            </w:r>
          </w:p>
        </w:tc>
        <w:tc>
          <w:tcPr>
            <w:tcW w:w="858" w:type="dxa"/>
            <w:tcBorders>
              <w:top w:val="single" w:sz="12" w:space="0" w:color="auto"/>
            </w:tcBorders>
            <w:tcMar>
              <w:left w:w="57" w:type="dxa"/>
              <w:right w:w="57" w:type="dxa"/>
            </w:tcMar>
            <w:vAlign w:val="center"/>
          </w:tcPr>
          <w:p w14:paraId="6A756272" w14:textId="77777777" w:rsidR="00901B45" w:rsidRPr="00A27084" w:rsidRDefault="00901B45" w:rsidP="00174EAC">
            <w:pPr>
              <w:spacing w:before="40" w:after="40" w:line="220" w:lineRule="atLeast"/>
              <w:ind w:right="57"/>
              <w:jc w:val="right"/>
              <w:rPr>
                <w:sz w:val="18"/>
                <w:szCs w:val="18"/>
              </w:rPr>
            </w:pPr>
            <w:r w:rsidRPr="00A27084">
              <w:rPr>
                <w:sz w:val="18"/>
                <w:szCs w:val="18"/>
              </w:rPr>
              <w:t>20 000</w:t>
            </w:r>
          </w:p>
        </w:tc>
        <w:tc>
          <w:tcPr>
            <w:tcW w:w="857" w:type="dxa"/>
            <w:tcBorders>
              <w:top w:val="single" w:sz="12" w:space="0" w:color="auto"/>
            </w:tcBorders>
            <w:tcMar>
              <w:left w:w="57" w:type="dxa"/>
              <w:right w:w="57" w:type="dxa"/>
            </w:tcMar>
            <w:vAlign w:val="center"/>
          </w:tcPr>
          <w:p w14:paraId="344EB23D" w14:textId="37E3F677" w:rsidR="00901B45" w:rsidRPr="00A27084" w:rsidRDefault="00901B45" w:rsidP="00174EAC">
            <w:pPr>
              <w:spacing w:before="40" w:after="40" w:line="220" w:lineRule="atLeast"/>
              <w:ind w:right="57"/>
              <w:jc w:val="right"/>
              <w:rPr>
                <w:sz w:val="18"/>
                <w:szCs w:val="18"/>
              </w:rPr>
            </w:pPr>
            <w:r w:rsidRPr="00A27084">
              <w:t>–</w:t>
            </w:r>
          </w:p>
        </w:tc>
        <w:tc>
          <w:tcPr>
            <w:tcW w:w="857" w:type="dxa"/>
            <w:tcBorders>
              <w:top w:val="single" w:sz="12" w:space="0" w:color="auto"/>
            </w:tcBorders>
            <w:tcMar>
              <w:left w:w="57" w:type="dxa"/>
              <w:right w:w="57" w:type="dxa"/>
            </w:tcMar>
            <w:vAlign w:val="center"/>
          </w:tcPr>
          <w:p w14:paraId="4A18AD8B" w14:textId="77777777" w:rsidR="00901B45" w:rsidRPr="00A27084" w:rsidRDefault="00901B45" w:rsidP="00174EAC">
            <w:pPr>
              <w:spacing w:before="40" w:after="40" w:line="220" w:lineRule="atLeast"/>
              <w:ind w:right="57"/>
              <w:jc w:val="right"/>
              <w:rPr>
                <w:sz w:val="18"/>
                <w:szCs w:val="18"/>
              </w:rPr>
            </w:pPr>
            <w:r w:rsidRPr="00A27084">
              <w:rPr>
                <w:sz w:val="18"/>
                <w:szCs w:val="18"/>
              </w:rPr>
              <w:t>30 000</w:t>
            </w:r>
          </w:p>
        </w:tc>
        <w:tc>
          <w:tcPr>
            <w:tcW w:w="858" w:type="dxa"/>
            <w:tcBorders>
              <w:top w:val="single" w:sz="12" w:space="0" w:color="auto"/>
            </w:tcBorders>
            <w:tcMar>
              <w:left w:w="57" w:type="dxa"/>
              <w:right w:w="57" w:type="dxa"/>
            </w:tcMar>
            <w:vAlign w:val="center"/>
          </w:tcPr>
          <w:p w14:paraId="2FC6901A" w14:textId="1B796F64" w:rsidR="00901B45" w:rsidRPr="00A27084" w:rsidRDefault="00901B45" w:rsidP="00174EAC">
            <w:pPr>
              <w:spacing w:before="40" w:after="40" w:line="220" w:lineRule="atLeast"/>
              <w:ind w:right="57"/>
              <w:jc w:val="right"/>
              <w:rPr>
                <w:sz w:val="18"/>
                <w:szCs w:val="18"/>
              </w:rPr>
            </w:pPr>
            <w:r w:rsidRPr="00A27084">
              <w:t>–</w:t>
            </w:r>
          </w:p>
        </w:tc>
      </w:tr>
      <w:tr w:rsidR="00901B45" w:rsidRPr="00A27084" w14:paraId="00A979BD" w14:textId="77777777" w:rsidTr="00174EAC">
        <w:trPr>
          <w:trHeight w:val="20"/>
        </w:trPr>
        <w:tc>
          <w:tcPr>
            <w:tcW w:w="1309" w:type="dxa"/>
            <w:tcMar>
              <w:left w:w="57" w:type="dxa"/>
              <w:right w:w="57" w:type="dxa"/>
            </w:tcMar>
            <w:vAlign w:val="center"/>
          </w:tcPr>
          <w:p w14:paraId="77F7B29A" w14:textId="77777777" w:rsidR="00901B45" w:rsidRPr="00A27084" w:rsidRDefault="00901B45" w:rsidP="00174EAC">
            <w:pPr>
              <w:spacing w:before="40" w:after="40" w:line="220" w:lineRule="atLeast"/>
              <w:rPr>
                <w:sz w:val="18"/>
                <w:szCs w:val="18"/>
              </w:rPr>
            </w:pPr>
            <w:r w:rsidRPr="00A27084">
              <w:rPr>
                <w:sz w:val="18"/>
                <w:szCs w:val="18"/>
              </w:rPr>
              <w:t>2</w:t>
            </w:r>
          </w:p>
        </w:tc>
        <w:tc>
          <w:tcPr>
            <w:tcW w:w="2051" w:type="dxa"/>
            <w:tcMar>
              <w:left w:w="57" w:type="dxa"/>
              <w:right w:w="57" w:type="dxa"/>
            </w:tcMar>
            <w:vAlign w:val="center"/>
          </w:tcPr>
          <w:p w14:paraId="748BB827" w14:textId="77777777" w:rsidR="00901B45" w:rsidRPr="00A27084" w:rsidRDefault="00901B45" w:rsidP="00174EAC">
            <w:pPr>
              <w:spacing w:before="40" w:after="40" w:line="220" w:lineRule="atLeast"/>
              <w:ind w:right="57"/>
              <w:rPr>
                <w:sz w:val="18"/>
                <w:szCs w:val="18"/>
              </w:rPr>
            </w:pPr>
            <w:r w:rsidRPr="00A27084">
              <w:rPr>
                <w:sz w:val="18"/>
                <w:szCs w:val="18"/>
              </w:rPr>
              <w:t>H−2,5</w:t>
            </w:r>
            <w:r w:rsidRPr="00A27084">
              <w:rPr>
                <w:rFonts w:eastAsia="HGSGothicM"/>
                <w:sz w:val="18"/>
              </w:rPr>
              <w:t>°</w:t>
            </w:r>
            <w:r w:rsidRPr="00A27084">
              <w:rPr>
                <w:sz w:val="18"/>
                <w:szCs w:val="18"/>
              </w:rPr>
              <w:t>R и 2,5</w:t>
            </w:r>
            <w:r w:rsidRPr="00A27084">
              <w:rPr>
                <w:rFonts w:eastAsia="HGSGothicM"/>
                <w:sz w:val="18"/>
              </w:rPr>
              <w:t>°</w:t>
            </w:r>
            <w:r w:rsidRPr="00A27084">
              <w:rPr>
                <w:sz w:val="18"/>
                <w:szCs w:val="18"/>
              </w:rPr>
              <w:t>L</w:t>
            </w:r>
          </w:p>
        </w:tc>
        <w:tc>
          <w:tcPr>
            <w:tcW w:w="857" w:type="dxa"/>
            <w:tcMar>
              <w:left w:w="57" w:type="dxa"/>
              <w:right w:w="57" w:type="dxa"/>
            </w:tcMar>
            <w:vAlign w:val="center"/>
          </w:tcPr>
          <w:p w14:paraId="2F2493E6" w14:textId="77777777" w:rsidR="00901B45" w:rsidRPr="00A27084" w:rsidRDefault="00901B45" w:rsidP="00174EAC">
            <w:pPr>
              <w:spacing w:before="40" w:after="40" w:line="220" w:lineRule="atLeast"/>
              <w:ind w:right="57"/>
              <w:jc w:val="right"/>
              <w:rPr>
                <w:sz w:val="18"/>
                <w:szCs w:val="18"/>
              </w:rPr>
            </w:pPr>
            <w:r w:rsidRPr="00A27084">
              <w:rPr>
                <w:sz w:val="18"/>
                <w:szCs w:val="18"/>
              </w:rPr>
              <w:t>9 000</w:t>
            </w:r>
          </w:p>
        </w:tc>
        <w:tc>
          <w:tcPr>
            <w:tcW w:w="857" w:type="dxa"/>
            <w:tcMar>
              <w:left w:w="57" w:type="dxa"/>
              <w:right w:w="57" w:type="dxa"/>
            </w:tcMar>
            <w:vAlign w:val="center"/>
          </w:tcPr>
          <w:p w14:paraId="294AAF67" w14:textId="7DBD4F12" w:rsidR="00901B45" w:rsidRPr="00A27084" w:rsidRDefault="00901B45" w:rsidP="00174EAC">
            <w:pPr>
              <w:spacing w:before="40" w:after="40" w:line="220" w:lineRule="atLeast"/>
              <w:ind w:right="57"/>
              <w:jc w:val="right"/>
              <w:rPr>
                <w:sz w:val="18"/>
                <w:szCs w:val="18"/>
              </w:rPr>
            </w:pPr>
            <w:r w:rsidRPr="00A27084">
              <w:t>–</w:t>
            </w:r>
          </w:p>
        </w:tc>
        <w:tc>
          <w:tcPr>
            <w:tcW w:w="858" w:type="dxa"/>
            <w:tcMar>
              <w:left w:w="57" w:type="dxa"/>
              <w:right w:w="57" w:type="dxa"/>
            </w:tcMar>
            <w:vAlign w:val="center"/>
          </w:tcPr>
          <w:p w14:paraId="3137DBE2" w14:textId="77777777" w:rsidR="00901B45" w:rsidRPr="00A27084" w:rsidRDefault="00901B45" w:rsidP="00174EAC">
            <w:pPr>
              <w:spacing w:before="40" w:after="40" w:line="220" w:lineRule="atLeast"/>
              <w:ind w:right="57"/>
              <w:jc w:val="right"/>
              <w:rPr>
                <w:sz w:val="18"/>
                <w:szCs w:val="18"/>
              </w:rPr>
            </w:pPr>
            <w:r w:rsidRPr="00A27084">
              <w:rPr>
                <w:sz w:val="18"/>
                <w:szCs w:val="18"/>
              </w:rPr>
              <w:t>10 000</w:t>
            </w:r>
          </w:p>
        </w:tc>
        <w:tc>
          <w:tcPr>
            <w:tcW w:w="857" w:type="dxa"/>
            <w:tcMar>
              <w:left w:w="57" w:type="dxa"/>
              <w:right w:w="57" w:type="dxa"/>
            </w:tcMar>
            <w:vAlign w:val="center"/>
          </w:tcPr>
          <w:p w14:paraId="46FB424C" w14:textId="3CC631D5" w:rsidR="00901B45" w:rsidRPr="00A27084" w:rsidRDefault="00901B45" w:rsidP="00174EAC">
            <w:pPr>
              <w:spacing w:before="40" w:after="40" w:line="220" w:lineRule="atLeast"/>
              <w:ind w:right="57"/>
              <w:jc w:val="right"/>
              <w:rPr>
                <w:sz w:val="18"/>
                <w:szCs w:val="18"/>
              </w:rPr>
            </w:pPr>
            <w:r w:rsidRPr="00A27084">
              <w:t>–</w:t>
            </w:r>
          </w:p>
        </w:tc>
        <w:tc>
          <w:tcPr>
            <w:tcW w:w="857" w:type="dxa"/>
            <w:tcMar>
              <w:left w:w="57" w:type="dxa"/>
              <w:right w:w="57" w:type="dxa"/>
            </w:tcMar>
            <w:vAlign w:val="center"/>
          </w:tcPr>
          <w:p w14:paraId="302B253E" w14:textId="77777777" w:rsidR="00901B45" w:rsidRPr="00A27084" w:rsidRDefault="00901B45" w:rsidP="00174EAC">
            <w:pPr>
              <w:spacing w:before="40" w:after="40" w:line="220" w:lineRule="atLeast"/>
              <w:ind w:right="57"/>
              <w:jc w:val="right"/>
              <w:rPr>
                <w:sz w:val="18"/>
                <w:szCs w:val="18"/>
              </w:rPr>
            </w:pPr>
            <w:r w:rsidRPr="00A27084">
              <w:rPr>
                <w:sz w:val="18"/>
                <w:szCs w:val="18"/>
              </w:rPr>
              <w:t>20 000</w:t>
            </w:r>
          </w:p>
        </w:tc>
        <w:tc>
          <w:tcPr>
            <w:tcW w:w="858" w:type="dxa"/>
            <w:tcMar>
              <w:left w:w="57" w:type="dxa"/>
              <w:right w:w="57" w:type="dxa"/>
            </w:tcMar>
            <w:vAlign w:val="center"/>
          </w:tcPr>
          <w:p w14:paraId="024087E1" w14:textId="1C59B52C" w:rsidR="00901B45" w:rsidRPr="00A27084" w:rsidRDefault="00901B45" w:rsidP="00174EAC">
            <w:pPr>
              <w:spacing w:before="40" w:after="40" w:line="220" w:lineRule="atLeast"/>
              <w:ind w:right="57"/>
              <w:jc w:val="right"/>
              <w:rPr>
                <w:sz w:val="18"/>
                <w:szCs w:val="18"/>
              </w:rPr>
            </w:pPr>
            <w:r w:rsidRPr="00A27084">
              <w:t>–</w:t>
            </w:r>
          </w:p>
        </w:tc>
      </w:tr>
      <w:tr w:rsidR="00901B45" w:rsidRPr="00A27084" w14:paraId="1340B362" w14:textId="77777777" w:rsidTr="00174EAC">
        <w:trPr>
          <w:trHeight w:val="20"/>
        </w:trPr>
        <w:tc>
          <w:tcPr>
            <w:tcW w:w="1309" w:type="dxa"/>
            <w:tcMar>
              <w:left w:w="57" w:type="dxa"/>
              <w:right w:w="57" w:type="dxa"/>
            </w:tcMar>
            <w:vAlign w:val="center"/>
          </w:tcPr>
          <w:p w14:paraId="00B00795" w14:textId="77777777" w:rsidR="00901B45" w:rsidRPr="00A27084" w:rsidRDefault="00901B45" w:rsidP="00174EAC">
            <w:pPr>
              <w:spacing w:before="40" w:after="40" w:line="220" w:lineRule="atLeast"/>
              <w:rPr>
                <w:sz w:val="18"/>
                <w:szCs w:val="18"/>
              </w:rPr>
            </w:pPr>
            <w:r w:rsidRPr="00A27084">
              <w:rPr>
                <w:sz w:val="18"/>
                <w:szCs w:val="18"/>
              </w:rPr>
              <w:t>3</w:t>
            </w:r>
          </w:p>
        </w:tc>
        <w:tc>
          <w:tcPr>
            <w:tcW w:w="2051" w:type="dxa"/>
            <w:tcMar>
              <w:left w:w="57" w:type="dxa"/>
              <w:right w:w="57" w:type="dxa"/>
            </w:tcMar>
            <w:vAlign w:val="center"/>
          </w:tcPr>
          <w:p w14:paraId="7C1F80EA" w14:textId="77777777" w:rsidR="00901B45" w:rsidRPr="00A27084" w:rsidRDefault="00901B45" w:rsidP="00174EAC">
            <w:pPr>
              <w:spacing w:before="40" w:after="40" w:line="220" w:lineRule="atLeast"/>
              <w:ind w:right="57"/>
              <w:rPr>
                <w:sz w:val="18"/>
                <w:szCs w:val="18"/>
              </w:rPr>
            </w:pPr>
            <w:r w:rsidRPr="00A27084">
              <w:rPr>
                <w:sz w:val="18"/>
                <w:szCs w:val="18"/>
              </w:rPr>
              <w:t>H−5</w:t>
            </w:r>
            <w:r w:rsidRPr="00A27084">
              <w:rPr>
                <w:rFonts w:eastAsia="HGSGothicM"/>
                <w:sz w:val="18"/>
              </w:rPr>
              <w:t>°</w:t>
            </w:r>
            <w:r w:rsidRPr="00A27084">
              <w:rPr>
                <w:sz w:val="18"/>
                <w:szCs w:val="18"/>
              </w:rPr>
              <w:t>R и 5</w:t>
            </w:r>
            <w:r w:rsidRPr="00A27084">
              <w:rPr>
                <w:rFonts w:eastAsia="HGSGothicM"/>
                <w:sz w:val="18"/>
              </w:rPr>
              <w:t>°</w:t>
            </w:r>
            <w:r w:rsidRPr="00A27084">
              <w:rPr>
                <w:sz w:val="18"/>
                <w:szCs w:val="18"/>
              </w:rPr>
              <w:t>L</w:t>
            </w:r>
          </w:p>
        </w:tc>
        <w:tc>
          <w:tcPr>
            <w:tcW w:w="857" w:type="dxa"/>
            <w:tcMar>
              <w:left w:w="57" w:type="dxa"/>
              <w:right w:w="57" w:type="dxa"/>
            </w:tcMar>
            <w:vAlign w:val="center"/>
          </w:tcPr>
          <w:p w14:paraId="5FA17B03" w14:textId="77777777" w:rsidR="00901B45" w:rsidRPr="00A27084" w:rsidRDefault="00901B45" w:rsidP="00174EAC">
            <w:pPr>
              <w:spacing w:before="40" w:after="40" w:line="220" w:lineRule="atLeast"/>
              <w:ind w:right="57"/>
              <w:jc w:val="right"/>
              <w:rPr>
                <w:sz w:val="18"/>
                <w:szCs w:val="18"/>
              </w:rPr>
            </w:pPr>
            <w:r w:rsidRPr="00A27084">
              <w:rPr>
                <w:sz w:val="18"/>
                <w:szCs w:val="18"/>
              </w:rPr>
              <w:t>2 500</w:t>
            </w:r>
          </w:p>
        </w:tc>
        <w:tc>
          <w:tcPr>
            <w:tcW w:w="857" w:type="dxa"/>
            <w:tcMar>
              <w:left w:w="57" w:type="dxa"/>
              <w:right w:w="57" w:type="dxa"/>
            </w:tcMar>
            <w:vAlign w:val="center"/>
          </w:tcPr>
          <w:p w14:paraId="50F9049F" w14:textId="32BA9649" w:rsidR="00901B45" w:rsidRPr="00A27084" w:rsidRDefault="00901B45" w:rsidP="00174EAC">
            <w:pPr>
              <w:spacing w:before="40" w:after="40" w:line="220" w:lineRule="atLeast"/>
              <w:ind w:right="57"/>
              <w:jc w:val="right"/>
              <w:rPr>
                <w:sz w:val="18"/>
                <w:szCs w:val="18"/>
              </w:rPr>
            </w:pPr>
            <w:r w:rsidRPr="00A27084">
              <w:t>–</w:t>
            </w:r>
          </w:p>
        </w:tc>
        <w:tc>
          <w:tcPr>
            <w:tcW w:w="858" w:type="dxa"/>
            <w:tcMar>
              <w:left w:w="57" w:type="dxa"/>
              <w:right w:w="57" w:type="dxa"/>
            </w:tcMar>
            <w:vAlign w:val="center"/>
          </w:tcPr>
          <w:p w14:paraId="7C331C21" w14:textId="77777777" w:rsidR="00901B45" w:rsidRPr="00A27084" w:rsidRDefault="00901B45" w:rsidP="00174EAC">
            <w:pPr>
              <w:spacing w:before="40" w:after="40" w:line="220" w:lineRule="atLeast"/>
              <w:ind w:right="57"/>
              <w:jc w:val="right"/>
              <w:rPr>
                <w:sz w:val="18"/>
                <w:szCs w:val="18"/>
              </w:rPr>
            </w:pPr>
            <w:r w:rsidRPr="00A27084">
              <w:rPr>
                <w:sz w:val="18"/>
                <w:szCs w:val="18"/>
              </w:rPr>
              <w:t>3 500</w:t>
            </w:r>
          </w:p>
        </w:tc>
        <w:tc>
          <w:tcPr>
            <w:tcW w:w="857" w:type="dxa"/>
            <w:tcMar>
              <w:left w:w="57" w:type="dxa"/>
              <w:right w:w="57" w:type="dxa"/>
            </w:tcMar>
            <w:vAlign w:val="center"/>
          </w:tcPr>
          <w:p w14:paraId="4FCB0C0F" w14:textId="35B41ECC" w:rsidR="00901B45" w:rsidRPr="00A27084" w:rsidRDefault="00901B45" w:rsidP="00174EAC">
            <w:pPr>
              <w:spacing w:before="40" w:after="40" w:line="220" w:lineRule="atLeast"/>
              <w:ind w:right="57"/>
              <w:jc w:val="right"/>
              <w:rPr>
                <w:sz w:val="18"/>
                <w:szCs w:val="18"/>
              </w:rPr>
            </w:pPr>
            <w:r w:rsidRPr="00A27084">
              <w:t>–</w:t>
            </w:r>
          </w:p>
        </w:tc>
        <w:tc>
          <w:tcPr>
            <w:tcW w:w="857" w:type="dxa"/>
            <w:tcMar>
              <w:left w:w="57" w:type="dxa"/>
              <w:right w:w="57" w:type="dxa"/>
            </w:tcMar>
            <w:vAlign w:val="center"/>
          </w:tcPr>
          <w:p w14:paraId="3B9A6ED8" w14:textId="77777777" w:rsidR="00901B45" w:rsidRPr="00A27084" w:rsidRDefault="00901B45" w:rsidP="00174EAC">
            <w:pPr>
              <w:spacing w:before="40" w:after="40" w:line="220" w:lineRule="atLeast"/>
              <w:ind w:right="57"/>
              <w:jc w:val="right"/>
              <w:rPr>
                <w:sz w:val="18"/>
                <w:szCs w:val="18"/>
              </w:rPr>
            </w:pPr>
            <w:r w:rsidRPr="00A27084">
              <w:rPr>
                <w:sz w:val="18"/>
                <w:szCs w:val="18"/>
              </w:rPr>
              <w:t>5 000</w:t>
            </w:r>
          </w:p>
        </w:tc>
        <w:tc>
          <w:tcPr>
            <w:tcW w:w="858" w:type="dxa"/>
            <w:tcMar>
              <w:left w:w="57" w:type="dxa"/>
              <w:right w:w="57" w:type="dxa"/>
            </w:tcMar>
            <w:vAlign w:val="center"/>
          </w:tcPr>
          <w:p w14:paraId="2E9B34AE" w14:textId="57D6EB14" w:rsidR="00901B45" w:rsidRPr="00A27084" w:rsidRDefault="00901B45" w:rsidP="00174EAC">
            <w:pPr>
              <w:spacing w:before="40" w:after="40" w:line="220" w:lineRule="atLeast"/>
              <w:ind w:right="57"/>
              <w:jc w:val="right"/>
              <w:rPr>
                <w:sz w:val="18"/>
                <w:szCs w:val="18"/>
              </w:rPr>
            </w:pPr>
            <w:r w:rsidRPr="00A27084">
              <w:t>–</w:t>
            </w:r>
          </w:p>
        </w:tc>
      </w:tr>
      <w:tr w:rsidR="00901B45" w:rsidRPr="00A27084" w14:paraId="4332D3D6" w14:textId="77777777" w:rsidTr="00174EAC">
        <w:trPr>
          <w:trHeight w:val="20"/>
        </w:trPr>
        <w:tc>
          <w:tcPr>
            <w:tcW w:w="1309" w:type="dxa"/>
            <w:tcMar>
              <w:left w:w="57" w:type="dxa"/>
              <w:right w:w="57" w:type="dxa"/>
            </w:tcMar>
            <w:vAlign w:val="center"/>
          </w:tcPr>
          <w:p w14:paraId="342E649C" w14:textId="77777777" w:rsidR="00901B45" w:rsidRPr="00A27084" w:rsidRDefault="00901B45" w:rsidP="00174EAC">
            <w:pPr>
              <w:spacing w:before="40" w:after="40" w:line="220" w:lineRule="atLeast"/>
              <w:rPr>
                <w:sz w:val="18"/>
                <w:szCs w:val="18"/>
              </w:rPr>
            </w:pPr>
            <w:r w:rsidRPr="00A27084">
              <w:rPr>
                <w:sz w:val="18"/>
                <w:szCs w:val="18"/>
              </w:rPr>
              <w:t>4</w:t>
            </w:r>
          </w:p>
        </w:tc>
        <w:tc>
          <w:tcPr>
            <w:tcW w:w="2051" w:type="dxa"/>
            <w:tcMar>
              <w:left w:w="57" w:type="dxa"/>
              <w:right w:w="57" w:type="dxa"/>
            </w:tcMar>
            <w:vAlign w:val="center"/>
          </w:tcPr>
          <w:p w14:paraId="72D67C60" w14:textId="77777777" w:rsidR="00901B45" w:rsidRPr="00A27084" w:rsidRDefault="00901B45" w:rsidP="00174EAC">
            <w:pPr>
              <w:spacing w:before="40" w:after="40" w:line="220" w:lineRule="atLeast"/>
              <w:ind w:right="57"/>
              <w:rPr>
                <w:sz w:val="18"/>
                <w:szCs w:val="18"/>
              </w:rPr>
            </w:pPr>
            <w:r w:rsidRPr="00A27084">
              <w:rPr>
                <w:sz w:val="18"/>
                <w:szCs w:val="18"/>
              </w:rPr>
              <w:t>H−9</w:t>
            </w:r>
            <w:r w:rsidRPr="00A27084">
              <w:rPr>
                <w:rFonts w:eastAsia="HGSGothicM"/>
                <w:sz w:val="18"/>
              </w:rPr>
              <w:t>°</w:t>
            </w:r>
            <w:r w:rsidRPr="00A27084">
              <w:rPr>
                <w:sz w:val="18"/>
                <w:szCs w:val="18"/>
              </w:rPr>
              <w:t>R и 9</w:t>
            </w:r>
            <w:r w:rsidRPr="00A27084">
              <w:rPr>
                <w:rFonts w:eastAsia="HGSGothicM"/>
                <w:sz w:val="18"/>
              </w:rPr>
              <w:t>°</w:t>
            </w:r>
            <w:r w:rsidRPr="00A27084">
              <w:rPr>
                <w:sz w:val="18"/>
                <w:szCs w:val="18"/>
              </w:rPr>
              <w:t>L</w:t>
            </w:r>
          </w:p>
        </w:tc>
        <w:tc>
          <w:tcPr>
            <w:tcW w:w="857" w:type="dxa"/>
            <w:tcMar>
              <w:left w:w="57" w:type="dxa"/>
              <w:right w:w="57" w:type="dxa"/>
            </w:tcMar>
            <w:vAlign w:val="center"/>
          </w:tcPr>
          <w:p w14:paraId="296E688F" w14:textId="0238F8A1" w:rsidR="00901B45" w:rsidRPr="00A27084" w:rsidRDefault="00901B45" w:rsidP="00174EAC">
            <w:pPr>
              <w:spacing w:before="40" w:after="40" w:line="220" w:lineRule="atLeast"/>
              <w:ind w:right="57"/>
              <w:jc w:val="right"/>
              <w:rPr>
                <w:sz w:val="18"/>
                <w:szCs w:val="18"/>
              </w:rPr>
            </w:pPr>
            <w:r w:rsidRPr="00A27084">
              <w:t>–</w:t>
            </w:r>
          </w:p>
        </w:tc>
        <w:tc>
          <w:tcPr>
            <w:tcW w:w="857" w:type="dxa"/>
            <w:tcMar>
              <w:left w:w="57" w:type="dxa"/>
              <w:right w:w="57" w:type="dxa"/>
            </w:tcMar>
            <w:vAlign w:val="center"/>
          </w:tcPr>
          <w:p w14:paraId="0BAE0F31" w14:textId="786EF4CF" w:rsidR="00901B45" w:rsidRPr="00A27084" w:rsidRDefault="00901B45" w:rsidP="00174EAC">
            <w:pPr>
              <w:spacing w:before="40" w:after="40" w:line="220" w:lineRule="atLeast"/>
              <w:ind w:right="57"/>
              <w:jc w:val="right"/>
              <w:rPr>
                <w:sz w:val="18"/>
                <w:szCs w:val="18"/>
              </w:rPr>
            </w:pPr>
            <w:r w:rsidRPr="00A27084">
              <w:t>–</w:t>
            </w:r>
          </w:p>
        </w:tc>
        <w:tc>
          <w:tcPr>
            <w:tcW w:w="858" w:type="dxa"/>
            <w:tcMar>
              <w:left w:w="57" w:type="dxa"/>
              <w:right w:w="57" w:type="dxa"/>
            </w:tcMar>
            <w:vAlign w:val="center"/>
          </w:tcPr>
          <w:p w14:paraId="2F898B17" w14:textId="77777777" w:rsidR="00901B45" w:rsidRPr="00A27084" w:rsidRDefault="00901B45" w:rsidP="00174EAC">
            <w:pPr>
              <w:spacing w:before="40" w:after="40" w:line="220" w:lineRule="atLeast"/>
              <w:ind w:right="57"/>
              <w:jc w:val="right"/>
              <w:rPr>
                <w:sz w:val="18"/>
                <w:szCs w:val="18"/>
              </w:rPr>
            </w:pPr>
            <w:r w:rsidRPr="00A27084">
              <w:rPr>
                <w:sz w:val="18"/>
                <w:szCs w:val="18"/>
              </w:rPr>
              <w:t>2 000</w:t>
            </w:r>
          </w:p>
        </w:tc>
        <w:tc>
          <w:tcPr>
            <w:tcW w:w="857" w:type="dxa"/>
            <w:tcMar>
              <w:left w:w="57" w:type="dxa"/>
              <w:right w:w="57" w:type="dxa"/>
            </w:tcMar>
            <w:vAlign w:val="center"/>
          </w:tcPr>
          <w:p w14:paraId="4AA9C55A" w14:textId="6FDB466F" w:rsidR="00901B45" w:rsidRPr="00A27084" w:rsidRDefault="00901B45" w:rsidP="00174EAC">
            <w:pPr>
              <w:spacing w:before="40" w:after="40" w:line="220" w:lineRule="atLeast"/>
              <w:ind w:right="57"/>
              <w:jc w:val="right"/>
              <w:rPr>
                <w:sz w:val="18"/>
                <w:szCs w:val="18"/>
              </w:rPr>
            </w:pPr>
            <w:r w:rsidRPr="00A27084">
              <w:t>–</w:t>
            </w:r>
          </w:p>
        </w:tc>
        <w:tc>
          <w:tcPr>
            <w:tcW w:w="857" w:type="dxa"/>
            <w:tcMar>
              <w:left w:w="57" w:type="dxa"/>
              <w:right w:w="57" w:type="dxa"/>
            </w:tcMar>
            <w:vAlign w:val="center"/>
          </w:tcPr>
          <w:p w14:paraId="6E04D8EC" w14:textId="77777777" w:rsidR="00901B45" w:rsidRPr="00A27084" w:rsidRDefault="00901B45" w:rsidP="00174EAC">
            <w:pPr>
              <w:spacing w:before="40" w:after="40" w:line="220" w:lineRule="atLeast"/>
              <w:ind w:right="57"/>
              <w:jc w:val="right"/>
              <w:rPr>
                <w:sz w:val="18"/>
                <w:szCs w:val="18"/>
              </w:rPr>
            </w:pPr>
            <w:r w:rsidRPr="00A27084">
              <w:rPr>
                <w:sz w:val="18"/>
                <w:szCs w:val="18"/>
              </w:rPr>
              <w:t>3 400</w:t>
            </w:r>
          </w:p>
        </w:tc>
        <w:tc>
          <w:tcPr>
            <w:tcW w:w="858" w:type="dxa"/>
            <w:tcMar>
              <w:left w:w="57" w:type="dxa"/>
              <w:right w:w="57" w:type="dxa"/>
            </w:tcMar>
            <w:vAlign w:val="center"/>
          </w:tcPr>
          <w:p w14:paraId="4B02BDA9" w14:textId="4511F547" w:rsidR="00901B45" w:rsidRPr="00A27084" w:rsidRDefault="00901B45" w:rsidP="00174EAC">
            <w:pPr>
              <w:spacing w:before="40" w:after="40" w:line="220" w:lineRule="atLeast"/>
              <w:ind w:right="57"/>
              <w:jc w:val="right"/>
              <w:rPr>
                <w:sz w:val="18"/>
                <w:szCs w:val="18"/>
              </w:rPr>
            </w:pPr>
            <w:r w:rsidRPr="00A27084">
              <w:t>–</w:t>
            </w:r>
          </w:p>
        </w:tc>
      </w:tr>
      <w:tr w:rsidR="00901B45" w:rsidRPr="00A27084" w14:paraId="6F3F00C2" w14:textId="77777777" w:rsidTr="00174EAC">
        <w:trPr>
          <w:trHeight w:val="20"/>
        </w:trPr>
        <w:tc>
          <w:tcPr>
            <w:tcW w:w="1309" w:type="dxa"/>
            <w:tcMar>
              <w:left w:w="57" w:type="dxa"/>
              <w:right w:w="57" w:type="dxa"/>
            </w:tcMar>
            <w:vAlign w:val="center"/>
          </w:tcPr>
          <w:p w14:paraId="0FF5919C" w14:textId="77777777" w:rsidR="00901B45" w:rsidRPr="00A27084" w:rsidRDefault="00901B45" w:rsidP="00174EAC">
            <w:pPr>
              <w:spacing w:before="40" w:after="40" w:line="220" w:lineRule="atLeast"/>
              <w:rPr>
                <w:sz w:val="18"/>
                <w:szCs w:val="18"/>
              </w:rPr>
            </w:pPr>
            <w:r w:rsidRPr="00A27084">
              <w:rPr>
                <w:sz w:val="18"/>
                <w:szCs w:val="18"/>
              </w:rPr>
              <w:t>5</w:t>
            </w:r>
          </w:p>
        </w:tc>
        <w:tc>
          <w:tcPr>
            <w:tcW w:w="2051" w:type="dxa"/>
            <w:tcMar>
              <w:left w:w="57" w:type="dxa"/>
              <w:right w:w="57" w:type="dxa"/>
            </w:tcMar>
            <w:vAlign w:val="center"/>
          </w:tcPr>
          <w:p w14:paraId="5ADFD17B" w14:textId="77777777" w:rsidR="00901B45" w:rsidRPr="00A27084" w:rsidRDefault="00901B45" w:rsidP="00174EAC">
            <w:pPr>
              <w:spacing w:before="40" w:after="40" w:line="220" w:lineRule="atLeast"/>
              <w:ind w:right="57"/>
              <w:rPr>
                <w:sz w:val="18"/>
                <w:szCs w:val="18"/>
              </w:rPr>
            </w:pPr>
            <w:r w:rsidRPr="00A27084">
              <w:rPr>
                <w:sz w:val="18"/>
                <w:szCs w:val="18"/>
              </w:rPr>
              <w:t>H−12</w:t>
            </w:r>
            <w:r w:rsidRPr="00A27084">
              <w:rPr>
                <w:rFonts w:eastAsia="HGSGothicM"/>
                <w:sz w:val="18"/>
              </w:rPr>
              <w:t>°</w:t>
            </w:r>
            <w:r w:rsidRPr="00A27084">
              <w:rPr>
                <w:sz w:val="18"/>
                <w:szCs w:val="18"/>
              </w:rPr>
              <w:t>R и 12</w:t>
            </w:r>
            <w:r w:rsidRPr="00A27084">
              <w:rPr>
                <w:rFonts w:eastAsia="HGSGothicM"/>
                <w:sz w:val="18"/>
              </w:rPr>
              <w:t>°</w:t>
            </w:r>
            <w:r w:rsidRPr="00A27084">
              <w:rPr>
                <w:sz w:val="18"/>
                <w:szCs w:val="18"/>
              </w:rPr>
              <w:t>L</w:t>
            </w:r>
          </w:p>
        </w:tc>
        <w:tc>
          <w:tcPr>
            <w:tcW w:w="857" w:type="dxa"/>
            <w:tcMar>
              <w:left w:w="57" w:type="dxa"/>
              <w:right w:w="57" w:type="dxa"/>
            </w:tcMar>
            <w:vAlign w:val="center"/>
          </w:tcPr>
          <w:p w14:paraId="57744448" w14:textId="449A75B3" w:rsidR="00901B45" w:rsidRPr="00A27084" w:rsidRDefault="00901B45" w:rsidP="00174EAC">
            <w:pPr>
              <w:spacing w:before="40" w:after="40" w:line="220" w:lineRule="atLeast"/>
              <w:ind w:right="57"/>
              <w:jc w:val="right"/>
              <w:rPr>
                <w:sz w:val="18"/>
                <w:szCs w:val="18"/>
              </w:rPr>
            </w:pPr>
            <w:r w:rsidRPr="00A27084">
              <w:t>–</w:t>
            </w:r>
          </w:p>
        </w:tc>
        <w:tc>
          <w:tcPr>
            <w:tcW w:w="857" w:type="dxa"/>
            <w:tcMar>
              <w:left w:w="57" w:type="dxa"/>
              <w:right w:w="57" w:type="dxa"/>
            </w:tcMar>
            <w:vAlign w:val="center"/>
          </w:tcPr>
          <w:p w14:paraId="226C6DE0" w14:textId="0667999F" w:rsidR="00901B45" w:rsidRPr="00A27084" w:rsidRDefault="00901B45" w:rsidP="00174EAC">
            <w:pPr>
              <w:spacing w:before="40" w:after="40" w:line="220" w:lineRule="atLeast"/>
              <w:ind w:right="57"/>
              <w:jc w:val="right"/>
              <w:rPr>
                <w:sz w:val="18"/>
                <w:szCs w:val="18"/>
              </w:rPr>
            </w:pPr>
            <w:r w:rsidRPr="00A27084">
              <w:t>–</w:t>
            </w:r>
          </w:p>
        </w:tc>
        <w:tc>
          <w:tcPr>
            <w:tcW w:w="858" w:type="dxa"/>
            <w:tcMar>
              <w:left w:w="57" w:type="dxa"/>
              <w:right w:w="57" w:type="dxa"/>
            </w:tcMar>
            <w:vAlign w:val="center"/>
          </w:tcPr>
          <w:p w14:paraId="34BFFD8C" w14:textId="77777777" w:rsidR="00901B45" w:rsidRPr="00A27084" w:rsidRDefault="00901B45" w:rsidP="00174EAC">
            <w:pPr>
              <w:spacing w:before="40" w:after="40" w:line="220" w:lineRule="atLeast"/>
              <w:ind w:right="57"/>
              <w:jc w:val="right"/>
              <w:rPr>
                <w:sz w:val="18"/>
                <w:szCs w:val="18"/>
              </w:rPr>
            </w:pPr>
            <w:r w:rsidRPr="00A27084">
              <w:rPr>
                <w:sz w:val="18"/>
                <w:szCs w:val="18"/>
              </w:rPr>
              <w:t>600</w:t>
            </w:r>
          </w:p>
        </w:tc>
        <w:tc>
          <w:tcPr>
            <w:tcW w:w="857" w:type="dxa"/>
            <w:tcMar>
              <w:left w:w="57" w:type="dxa"/>
              <w:right w:w="57" w:type="dxa"/>
            </w:tcMar>
            <w:vAlign w:val="center"/>
          </w:tcPr>
          <w:p w14:paraId="446EAF2A" w14:textId="47CC3F31" w:rsidR="00901B45" w:rsidRPr="00A27084" w:rsidRDefault="00901B45" w:rsidP="00174EAC">
            <w:pPr>
              <w:spacing w:before="40" w:after="40" w:line="220" w:lineRule="atLeast"/>
              <w:ind w:right="57"/>
              <w:jc w:val="right"/>
              <w:rPr>
                <w:sz w:val="18"/>
                <w:szCs w:val="18"/>
              </w:rPr>
            </w:pPr>
            <w:r w:rsidRPr="00A27084">
              <w:t>–</w:t>
            </w:r>
          </w:p>
        </w:tc>
        <w:tc>
          <w:tcPr>
            <w:tcW w:w="857" w:type="dxa"/>
            <w:tcMar>
              <w:left w:w="57" w:type="dxa"/>
              <w:right w:w="57" w:type="dxa"/>
            </w:tcMar>
            <w:vAlign w:val="center"/>
          </w:tcPr>
          <w:p w14:paraId="6542A6C9" w14:textId="77777777" w:rsidR="00901B45" w:rsidRPr="00A27084" w:rsidRDefault="00901B45" w:rsidP="00174EAC">
            <w:pPr>
              <w:spacing w:before="40" w:after="40" w:line="220" w:lineRule="atLeast"/>
              <w:ind w:right="57"/>
              <w:jc w:val="right"/>
              <w:rPr>
                <w:sz w:val="18"/>
                <w:szCs w:val="18"/>
              </w:rPr>
            </w:pPr>
            <w:r w:rsidRPr="00A27084">
              <w:rPr>
                <w:sz w:val="18"/>
                <w:szCs w:val="18"/>
              </w:rPr>
              <w:t>1 000</w:t>
            </w:r>
          </w:p>
        </w:tc>
        <w:tc>
          <w:tcPr>
            <w:tcW w:w="858" w:type="dxa"/>
            <w:tcMar>
              <w:left w:w="57" w:type="dxa"/>
              <w:right w:w="57" w:type="dxa"/>
            </w:tcMar>
            <w:vAlign w:val="center"/>
          </w:tcPr>
          <w:p w14:paraId="490566A1" w14:textId="389A4E7D" w:rsidR="00901B45" w:rsidRPr="00A27084" w:rsidRDefault="00901B45" w:rsidP="00174EAC">
            <w:pPr>
              <w:spacing w:before="40" w:after="40" w:line="220" w:lineRule="atLeast"/>
              <w:ind w:right="57"/>
              <w:jc w:val="right"/>
              <w:rPr>
                <w:sz w:val="18"/>
                <w:szCs w:val="18"/>
              </w:rPr>
            </w:pPr>
            <w:r w:rsidRPr="00A27084">
              <w:t>–</w:t>
            </w:r>
          </w:p>
        </w:tc>
      </w:tr>
      <w:tr w:rsidR="00901B45" w:rsidRPr="00A27084" w14:paraId="60CB4699" w14:textId="77777777" w:rsidTr="00174EAC">
        <w:trPr>
          <w:trHeight w:val="20"/>
        </w:trPr>
        <w:tc>
          <w:tcPr>
            <w:tcW w:w="1309" w:type="dxa"/>
            <w:tcMar>
              <w:left w:w="57" w:type="dxa"/>
              <w:right w:w="57" w:type="dxa"/>
            </w:tcMar>
            <w:vAlign w:val="center"/>
          </w:tcPr>
          <w:p w14:paraId="5F0CFD3F" w14:textId="77777777" w:rsidR="00901B45" w:rsidRPr="00A27084" w:rsidRDefault="00901B45" w:rsidP="00174EAC">
            <w:pPr>
              <w:spacing w:before="40" w:after="40" w:line="220" w:lineRule="atLeast"/>
              <w:rPr>
                <w:sz w:val="18"/>
                <w:szCs w:val="18"/>
              </w:rPr>
            </w:pPr>
            <w:r w:rsidRPr="00A27084">
              <w:rPr>
                <w:sz w:val="18"/>
                <w:szCs w:val="18"/>
              </w:rPr>
              <w:t>6</w:t>
            </w:r>
          </w:p>
        </w:tc>
        <w:tc>
          <w:tcPr>
            <w:tcW w:w="2051" w:type="dxa"/>
            <w:tcMar>
              <w:left w:w="57" w:type="dxa"/>
              <w:right w:w="57" w:type="dxa"/>
            </w:tcMar>
            <w:vAlign w:val="center"/>
          </w:tcPr>
          <w:p w14:paraId="105C53F3" w14:textId="77777777" w:rsidR="00901B45" w:rsidRPr="00A27084" w:rsidRDefault="00901B45" w:rsidP="00174EAC">
            <w:pPr>
              <w:spacing w:before="40" w:after="40" w:line="220" w:lineRule="atLeast"/>
              <w:ind w:right="57"/>
              <w:rPr>
                <w:sz w:val="18"/>
                <w:szCs w:val="18"/>
              </w:rPr>
            </w:pPr>
            <w:r w:rsidRPr="00A27084">
              <w:rPr>
                <w:sz w:val="18"/>
                <w:szCs w:val="18"/>
              </w:rPr>
              <w:t>2</w:t>
            </w:r>
            <w:r w:rsidRPr="00A27084">
              <w:rPr>
                <w:rFonts w:eastAsia="HGSGothicM"/>
                <w:sz w:val="18"/>
              </w:rPr>
              <w:t>°</w:t>
            </w:r>
            <w:r w:rsidRPr="00A27084">
              <w:rPr>
                <w:sz w:val="18"/>
                <w:szCs w:val="18"/>
              </w:rPr>
              <w:t>U−V</w:t>
            </w:r>
          </w:p>
        </w:tc>
        <w:tc>
          <w:tcPr>
            <w:tcW w:w="857" w:type="dxa"/>
            <w:tcMar>
              <w:left w:w="57" w:type="dxa"/>
              <w:right w:w="57" w:type="dxa"/>
            </w:tcMar>
            <w:vAlign w:val="center"/>
          </w:tcPr>
          <w:p w14:paraId="410D40A2" w14:textId="0AD525B2" w:rsidR="00901B45" w:rsidRPr="00A27084" w:rsidRDefault="00901B45" w:rsidP="00174EAC">
            <w:pPr>
              <w:spacing w:before="40" w:after="40" w:line="220" w:lineRule="atLeast"/>
              <w:ind w:right="57"/>
              <w:jc w:val="right"/>
              <w:rPr>
                <w:sz w:val="18"/>
                <w:szCs w:val="18"/>
              </w:rPr>
            </w:pPr>
            <w:r w:rsidRPr="00A27084">
              <w:t>–</w:t>
            </w:r>
          </w:p>
        </w:tc>
        <w:tc>
          <w:tcPr>
            <w:tcW w:w="857" w:type="dxa"/>
            <w:tcMar>
              <w:left w:w="57" w:type="dxa"/>
              <w:right w:w="57" w:type="dxa"/>
            </w:tcMar>
            <w:vAlign w:val="center"/>
          </w:tcPr>
          <w:p w14:paraId="347558E6" w14:textId="0EE4B3FF" w:rsidR="00901B45" w:rsidRPr="00A27084" w:rsidRDefault="00901B45" w:rsidP="00174EAC">
            <w:pPr>
              <w:spacing w:before="40" w:after="40" w:line="220" w:lineRule="atLeast"/>
              <w:ind w:right="57"/>
              <w:jc w:val="right"/>
              <w:rPr>
                <w:sz w:val="18"/>
                <w:szCs w:val="18"/>
              </w:rPr>
            </w:pPr>
            <w:r w:rsidRPr="00A27084">
              <w:t>–</w:t>
            </w:r>
          </w:p>
        </w:tc>
        <w:tc>
          <w:tcPr>
            <w:tcW w:w="858" w:type="dxa"/>
            <w:tcMar>
              <w:left w:w="57" w:type="dxa"/>
              <w:right w:w="57" w:type="dxa"/>
            </w:tcMar>
            <w:vAlign w:val="center"/>
          </w:tcPr>
          <w:p w14:paraId="14E0456D" w14:textId="77777777" w:rsidR="00901B45" w:rsidRPr="00A27084" w:rsidRDefault="00901B45" w:rsidP="00174EAC">
            <w:pPr>
              <w:spacing w:before="40" w:after="40" w:line="220" w:lineRule="atLeast"/>
              <w:ind w:right="57"/>
              <w:jc w:val="right"/>
              <w:rPr>
                <w:sz w:val="18"/>
                <w:szCs w:val="18"/>
              </w:rPr>
            </w:pPr>
            <w:r w:rsidRPr="00A27084">
              <w:rPr>
                <w:sz w:val="18"/>
                <w:szCs w:val="18"/>
              </w:rPr>
              <w:t>1 000</w:t>
            </w:r>
          </w:p>
        </w:tc>
        <w:tc>
          <w:tcPr>
            <w:tcW w:w="857" w:type="dxa"/>
            <w:tcMar>
              <w:left w:w="57" w:type="dxa"/>
              <w:right w:w="57" w:type="dxa"/>
            </w:tcMar>
            <w:vAlign w:val="center"/>
          </w:tcPr>
          <w:p w14:paraId="7AD42037" w14:textId="1A291A32" w:rsidR="00901B45" w:rsidRPr="00A27084" w:rsidRDefault="00901B45" w:rsidP="00174EAC">
            <w:pPr>
              <w:spacing w:before="40" w:after="40" w:line="220" w:lineRule="atLeast"/>
              <w:ind w:right="57"/>
              <w:jc w:val="right"/>
              <w:rPr>
                <w:sz w:val="18"/>
                <w:szCs w:val="18"/>
              </w:rPr>
            </w:pPr>
            <w:r w:rsidRPr="00A27084">
              <w:t>–</w:t>
            </w:r>
          </w:p>
        </w:tc>
        <w:tc>
          <w:tcPr>
            <w:tcW w:w="857" w:type="dxa"/>
            <w:tcMar>
              <w:left w:w="57" w:type="dxa"/>
              <w:right w:w="57" w:type="dxa"/>
            </w:tcMar>
            <w:vAlign w:val="center"/>
          </w:tcPr>
          <w:p w14:paraId="36E4D1F8" w14:textId="77777777" w:rsidR="00901B45" w:rsidRPr="00A27084" w:rsidRDefault="00901B45" w:rsidP="00174EAC">
            <w:pPr>
              <w:spacing w:before="40" w:after="40" w:line="220" w:lineRule="atLeast"/>
              <w:ind w:right="57"/>
              <w:jc w:val="right"/>
              <w:rPr>
                <w:sz w:val="18"/>
                <w:szCs w:val="18"/>
              </w:rPr>
            </w:pPr>
            <w:r w:rsidRPr="00A27084">
              <w:rPr>
                <w:sz w:val="18"/>
                <w:szCs w:val="18"/>
              </w:rPr>
              <w:t>1 700</w:t>
            </w:r>
          </w:p>
        </w:tc>
        <w:tc>
          <w:tcPr>
            <w:tcW w:w="858" w:type="dxa"/>
            <w:tcMar>
              <w:left w:w="57" w:type="dxa"/>
              <w:right w:w="57" w:type="dxa"/>
            </w:tcMar>
            <w:vAlign w:val="center"/>
          </w:tcPr>
          <w:p w14:paraId="0357F7D5" w14:textId="32821DE9" w:rsidR="00901B45" w:rsidRPr="00A27084" w:rsidRDefault="00901B45" w:rsidP="00174EAC">
            <w:pPr>
              <w:spacing w:before="40" w:after="40" w:line="220" w:lineRule="atLeast"/>
              <w:ind w:right="57"/>
              <w:jc w:val="right"/>
              <w:rPr>
                <w:sz w:val="18"/>
                <w:szCs w:val="18"/>
              </w:rPr>
            </w:pPr>
            <w:r w:rsidRPr="00A27084">
              <w:t>–</w:t>
            </w:r>
          </w:p>
        </w:tc>
      </w:tr>
      <w:tr w:rsidR="00901B45" w:rsidRPr="00A27084" w14:paraId="1AD93FB4" w14:textId="77777777" w:rsidTr="00174EAC">
        <w:trPr>
          <w:trHeight w:val="20"/>
        </w:trPr>
        <w:tc>
          <w:tcPr>
            <w:tcW w:w="1309" w:type="dxa"/>
            <w:tcBorders>
              <w:bottom w:val="single" w:sz="4" w:space="0" w:color="auto"/>
            </w:tcBorders>
            <w:tcMar>
              <w:left w:w="57" w:type="dxa"/>
              <w:right w:w="57" w:type="dxa"/>
            </w:tcMar>
            <w:vAlign w:val="center"/>
          </w:tcPr>
          <w:p w14:paraId="71603977" w14:textId="77777777" w:rsidR="00901B45" w:rsidRPr="00A27084" w:rsidRDefault="00901B45" w:rsidP="00174EAC">
            <w:pPr>
              <w:spacing w:before="40" w:after="40" w:line="220" w:lineRule="atLeast"/>
              <w:rPr>
                <w:sz w:val="18"/>
                <w:szCs w:val="18"/>
              </w:rPr>
            </w:pPr>
          </w:p>
        </w:tc>
        <w:tc>
          <w:tcPr>
            <w:tcW w:w="2051" w:type="dxa"/>
            <w:tcBorders>
              <w:bottom w:val="single" w:sz="4" w:space="0" w:color="auto"/>
            </w:tcBorders>
            <w:tcMar>
              <w:left w:w="57" w:type="dxa"/>
              <w:right w:w="57" w:type="dxa"/>
            </w:tcMar>
            <w:vAlign w:val="center"/>
          </w:tcPr>
          <w:p w14:paraId="13897AED" w14:textId="77777777" w:rsidR="00901B45" w:rsidRPr="00A27084" w:rsidRDefault="00901B45" w:rsidP="00174EAC">
            <w:pPr>
              <w:spacing w:before="40" w:after="40" w:line="220" w:lineRule="atLeast"/>
              <w:ind w:right="57"/>
              <w:rPr>
                <w:sz w:val="18"/>
                <w:szCs w:val="18"/>
              </w:rPr>
            </w:pPr>
            <w:r w:rsidRPr="00A27084">
              <w:rPr>
                <w:sz w:val="18"/>
                <w:szCs w:val="18"/>
              </w:rPr>
              <w:t>Минимальная сила света максимального значения (I</w:t>
            </w:r>
            <w:r w:rsidRPr="00A27084">
              <w:rPr>
                <w:sz w:val="18"/>
                <w:szCs w:val="18"/>
                <w:vertAlign w:val="subscript"/>
              </w:rPr>
              <w:t>M</w:t>
            </w:r>
            <w:r w:rsidRPr="00A27084">
              <w:rPr>
                <w:sz w:val="18"/>
                <w:szCs w:val="18"/>
              </w:rPr>
              <w:t>)</w:t>
            </w:r>
          </w:p>
        </w:tc>
        <w:tc>
          <w:tcPr>
            <w:tcW w:w="857" w:type="dxa"/>
            <w:tcBorders>
              <w:bottom w:val="single" w:sz="4" w:space="0" w:color="auto"/>
            </w:tcBorders>
            <w:tcMar>
              <w:left w:w="57" w:type="dxa"/>
              <w:right w:w="57" w:type="dxa"/>
            </w:tcMar>
            <w:vAlign w:val="center"/>
          </w:tcPr>
          <w:p w14:paraId="1C3D90C5" w14:textId="77777777" w:rsidR="00901B45" w:rsidRPr="00A27084" w:rsidRDefault="00901B45" w:rsidP="00174EAC">
            <w:pPr>
              <w:spacing w:before="40" w:after="40" w:line="220" w:lineRule="atLeast"/>
              <w:ind w:right="57"/>
              <w:jc w:val="right"/>
              <w:rPr>
                <w:sz w:val="18"/>
                <w:szCs w:val="18"/>
              </w:rPr>
            </w:pPr>
            <w:r w:rsidRPr="00A27084">
              <w:rPr>
                <w:sz w:val="18"/>
                <w:szCs w:val="18"/>
              </w:rPr>
              <w:t>20 000</w:t>
            </w:r>
          </w:p>
        </w:tc>
        <w:tc>
          <w:tcPr>
            <w:tcW w:w="857" w:type="dxa"/>
            <w:tcBorders>
              <w:bottom w:val="single" w:sz="4" w:space="0" w:color="auto"/>
            </w:tcBorders>
            <w:tcMar>
              <w:left w:w="57" w:type="dxa"/>
              <w:right w:w="57" w:type="dxa"/>
            </w:tcMar>
            <w:vAlign w:val="center"/>
          </w:tcPr>
          <w:p w14:paraId="00E791AA" w14:textId="24DAF67D" w:rsidR="00901B45" w:rsidRPr="00A27084" w:rsidRDefault="00901B45" w:rsidP="00174EAC">
            <w:pPr>
              <w:spacing w:before="40" w:after="40" w:line="220" w:lineRule="atLeast"/>
              <w:ind w:right="57"/>
              <w:jc w:val="right"/>
              <w:rPr>
                <w:sz w:val="18"/>
                <w:szCs w:val="18"/>
              </w:rPr>
            </w:pPr>
            <w:r w:rsidRPr="00A27084">
              <w:t>–</w:t>
            </w:r>
          </w:p>
        </w:tc>
        <w:tc>
          <w:tcPr>
            <w:tcW w:w="858" w:type="dxa"/>
            <w:tcBorders>
              <w:bottom w:val="single" w:sz="4" w:space="0" w:color="auto"/>
            </w:tcBorders>
            <w:tcMar>
              <w:left w:w="57" w:type="dxa"/>
              <w:right w:w="57" w:type="dxa"/>
            </w:tcMar>
            <w:vAlign w:val="center"/>
          </w:tcPr>
          <w:p w14:paraId="4ECBCDCB" w14:textId="77777777" w:rsidR="00901B45" w:rsidRPr="00A27084" w:rsidRDefault="00901B45" w:rsidP="00174EAC">
            <w:pPr>
              <w:spacing w:before="40" w:after="40" w:line="220" w:lineRule="atLeast"/>
              <w:ind w:right="57"/>
              <w:jc w:val="right"/>
              <w:rPr>
                <w:sz w:val="18"/>
                <w:szCs w:val="18"/>
              </w:rPr>
            </w:pPr>
            <w:r w:rsidRPr="00A27084">
              <w:rPr>
                <w:sz w:val="18"/>
                <w:szCs w:val="18"/>
              </w:rPr>
              <w:t>25 000</w:t>
            </w:r>
          </w:p>
        </w:tc>
        <w:tc>
          <w:tcPr>
            <w:tcW w:w="857" w:type="dxa"/>
            <w:tcBorders>
              <w:bottom w:val="single" w:sz="4" w:space="0" w:color="auto"/>
            </w:tcBorders>
            <w:tcMar>
              <w:left w:w="57" w:type="dxa"/>
              <w:right w:w="57" w:type="dxa"/>
            </w:tcMar>
            <w:vAlign w:val="center"/>
          </w:tcPr>
          <w:p w14:paraId="7BA2D6EF" w14:textId="3991C3BE" w:rsidR="00901B45" w:rsidRPr="00A27084" w:rsidRDefault="00901B45" w:rsidP="00174EAC">
            <w:pPr>
              <w:spacing w:before="40" w:after="40" w:line="220" w:lineRule="atLeast"/>
              <w:ind w:right="57"/>
              <w:jc w:val="right"/>
              <w:rPr>
                <w:sz w:val="18"/>
                <w:szCs w:val="18"/>
              </w:rPr>
            </w:pPr>
            <w:r w:rsidRPr="00A27084">
              <w:t>–</w:t>
            </w:r>
          </w:p>
        </w:tc>
        <w:tc>
          <w:tcPr>
            <w:tcW w:w="857" w:type="dxa"/>
            <w:tcBorders>
              <w:bottom w:val="single" w:sz="4" w:space="0" w:color="auto"/>
            </w:tcBorders>
            <w:tcMar>
              <w:left w:w="57" w:type="dxa"/>
              <w:right w:w="57" w:type="dxa"/>
            </w:tcMar>
            <w:vAlign w:val="center"/>
          </w:tcPr>
          <w:p w14:paraId="311C9399" w14:textId="77777777" w:rsidR="00901B45" w:rsidRPr="00A27084" w:rsidRDefault="00901B45" w:rsidP="00174EAC">
            <w:pPr>
              <w:spacing w:before="40" w:after="40" w:line="220" w:lineRule="atLeast"/>
              <w:ind w:right="57"/>
              <w:jc w:val="right"/>
              <w:rPr>
                <w:sz w:val="18"/>
                <w:szCs w:val="18"/>
              </w:rPr>
            </w:pPr>
            <w:r w:rsidRPr="00A27084">
              <w:rPr>
                <w:sz w:val="18"/>
                <w:szCs w:val="18"/>
              </w:rPr>
              <w:t>40 000</w:t>
            </w:r>
          </w:p>
        </w:tc>
        <w:tc>
          <w:tcPr>
            <w:tcW w:w="858" w:type="dxa"/>
            <w:tcBorders>
              <w:bottom w:val="single" w:sz="4" w:space="0" w:color="auto"/>
            </w:tcBorders>
            <w:tcMar>
              <w:left w:w="57" w:type="dxa"/>
              <w:right w:w="57" w:type="dxa"/>
            </w:tcMar>
            <w:vAlign w:val="center"/>
          </w:tcPr>
          <w:p w14:paraId="30572954" w14:textId="68D39161" w:rsidR="00901B45" w:rsidRPr="00A27084" w:rsidRDefault="00901B45" w:rsidP="00174EAC">
            <w:pPr>
              <w:spacing w:before="40" w:after="40" w:line="220" w:lineRule="atLeast"/>
              <w:ind w:right="57"/>
              <w:jc w:val="right"/>
              <w:rPr>
                <w:sz w:val="18"/>
                <w:szCs w:val="18"/>
              </w:rPr>
            </w:pPr>
            <w:r w:rsidRPr="00A27084">
              <w:t>–</w:t>
            </w:r>
          </w:p>
        </w:tc>
      </w:tr>
      <w:tr w:rsidR="00E65CE7" w:rsidRPr="00A27084" w14:paraId="4BF234B7" w14:textId="77777777" w:rsidTr="00174EAC">
        <w:trPr>
          <w:trHeight w:val="20"/>
        </w:trPr>
        <w:tc>
          <w:tcPr>
            <w:tcW w:w="1309" w:type="dxa"/>
            <w:tcBorders>
              <w:bottom w:val="single" w:sz="12" w:space="0" w:color="auto"/>
            </w:tcBorders>
            <w:tcMar>
              <w:left w:w="57" w:type="dxa"/>
              <w:right w:w="57" w:type="dxa"/>
            </w:tcMar>
            <w:vAlign w:val="center"/>
          </w:tcPr>
          <w:p w14:paraId="1B6D9B1C" w14:textId="77777777" w:rsidR="00E65CE7" w:rsidRPr="00A27084" w:rsidRDefault="00E65CE7" w:rsidP="00174EAC">
            <w:pPr>
              <w:spacing w:before="40" w:after="40" w:line="220" w:lineRule="atLeast"/>
              <w:rPr>
                <w:sz w:val="18"/>
                <w:szCs w:val="18"/>
              </w:rPr>
            </w:pPr>
          </w:p>
        </w:tc>
        <w:tc>
          <w:tcPr>
            <w:tcW w:w="2051" w:type="dxa"/>
            <w:tcBorders>
              <w:bottom w:val="single" w:sz="12" w:space="0" w:color="auto"/>
            </w:tcBorders>
            <w:tcMar>
              <w:left w:w="57" w:type="dxa"/>
              <w:right w:w="57" w:type="dxa"/>
            </w:tcMar>
            <w:vAlign w:val="center"/>
          </w:tcPr>
          <w:p w14:paraId="56E435EC" w14:textId="77777777" w:rsidR="00E65CE7" w:rsidRPr="00A27084" w:rsidRDefault="00E65CE7" w:rsidP="00174EAC">
            <w:pPr>
              <w:spacing w:before="40" w:after="40" w:line="220" w:lineRule="atLeast"/>
              <w:ind w:right="57"/>
              <w:rPr>
                <w:sz w:val="18"/>
                <w:szCs w:val="18"/>
              </w:rPr>
            </w:pPr>
            <w:r w:rsidRPr="00A27084">
              <w:rPr>
                <w:sz w:val="18"/>
                <w:szCs w:val="18"/>
              </w:rPr>
              <w:t>Максимальная сила света максимального значения (I</w:t>
            </w:r>
            <w:r w:rsidRPr="00A27084">
              <w:rPr>
                <w:sz w:val="18"/>
                <w:szCs w:val="18"/>
                <w:vertAlign w:val="subscript"/>
              </w:rPr>
              <w:t>M</w:t>
            </w:r>
            <w:r w:rsidRPr="00A27084">
              <w:rPr>
                <w:sz w:val="18"/>
                <w:szCs w:val="18"/>
              </w:rPr>
              <w:t>)</w:t>
            </w:r>
          </w:p>
        </w:tc>
        <w:tc>
          <w:tcPr>
            <w:tcW w:w="857" w:type="dxa"/>
            <w:tcBorders>
              <w:bottom w:val="single" w:sz="12" w:space="0" w:color="auto"/>
            </w:tcBorders>
            <w:tcMar>
              <w:left w:w="57" w:type="dxa"/>
              <w:right w:w="57" w:type="dxa"/>
            </w:tcMar>
            <w:vAlign w:val="center"/>
          </w:tcPr>
          <w:p w14:paraId="0BF573C8" w14:textId="353D5129" w:rsidR="00E65CE7" w:rsidRPr="00A27084" w:rsidRDefault="00901B45" w:rsidP="00174EAC">
            <w:pPr>
              <w:spacing w:before="40" w:after="40" w:line="220" w:lineRule="atLeast"/>
              <w:ind w:right="57"/>
              <w:jc w:val="right"/>
              <w:rPr>
                <w:sz w:val="18"/>
                <w:szCs w:val="18"/>
              </w:rPr>
            </w:pPr>
            <w:r w:rsidRPr="00A27084">
              <w:t>–</w:t>
            </w:r>
          </w:p>
        </w:tc>
        <w:tc>
          <w:tcPr>
            <w:tcW w:w="857" w:type="dxa"/>
            <w:tcBorders>
              <w:bottom w:val="single" w:sz="12" w:space="0" w:color="auto"/>
            </w:tcBorders>
            <w:tcMar>
              <w:left w:w="57" w:type="dxa"/>
              <w:right w:w="57" w:type="dxa"/>
            </w:tcMar>
            <w:vAlign w:val="center"/>
          </w:tcPr>
          <w:p w14:paraId="62677959" w14:textId="77777777" w:rsidR="00E65CE7" w:rsidRPr="00A27084" w:rsidRDefault="00E65CE7" w:rsidP="00174EAC">
            <w:pPr>
              <w:spacing w:before="40" w:after="40" w:line="220" w:lineRule="atLeast"/>
              <w:ind w:right="57"/>
              <w:jc w:val="right"/>
              <w:rPr>
                <w:sz w:val="18"/>
                <w:szCs w:val="18"/>
              </w:rPr>
            </w:pPr>
            <w:r w:rsidRPr="00A27084">
              <w:rPr>
                <w:sz w:val="18"/>
                <w:szCs w:val="18"/>
              </w:rPr>
              <w:t>215 000</w:t>
            </w:r>
          </w:p>
        </w:tc>
        <w:tc>
          <w:tcPr>
            <w:tcW w:w="858" w:type="dxa"/>
            <w:tcBorders>
              <w:bottom w:val="single" w:sz="12" w:space="0" w:color="auto"/>
            </w:tcBorders>
            <w:tcMar>
              <w:left w:w="57" w:type="dxa"/>
              <w:right w:w="57" w:type="dxa"/>
            </w:tcMar>
            <w:vAlign w:val="center"/>
          </w:tcPr>
          <w:p w14:paraId="36A7464A" w14:textId="430864BA" w:rsidR="00E65CE7" w:rsidRPr="00A27084" w:rsidRDefault="00901B45" w:rsidP="00174EAC">
            <w:pPr>
              <w:spacing w:before="40" w:after="40" w:line="220" w:lineRule="atLeast"/>
              <w:ind w:right="57"/>
              <w:jc w:val="right"/>
              <w:rPr>
                <w:sz w:val="18"/>
                <w:szCs w:val="18"/>
              </w:rPr>
            </w:pPr>
            <w:r w:rsidRPr="00A27084">
              <w:t>–</w:t>
            </w:r>
          </w:p>
        </w:tc>
        <w:tc>
          <w:tcPr>
            <w:tcW w:w="857" w:type="dxa"/>
            <w:tcBorders>
              <w:bottom w:val="single" w:sz="12" w:space="0" w:color="auto"/>
            </w:tcBorders>
            <w:tcMar>
              <w:left w:w="57" w:type="dxa"/>
              <w:right w:w="57" w:type="dxa"/>
            </w:tcMar>
            <w:vAlign w:val="center"/>
          </w:tcPr>
          <w:p w14:paraId="4A40617E" w14:textId="77777777" w:rsidR="00E65CE7" w:rsidRPr="00A27084" w:rsidRDefault="00E65CE7" w:rsidP="00174EAC">
            <w:pPr>
              <w:spacing w:before="40" w:after="40" w:line="220" w:lineRule="atLeast"/>
              <w:ind w:right="57"/>
              <w:jc w:val="right"/>
              <w:rPr>
                <w:sz w:val="18"/>
                <w:szCs w:val="18"/>
              </w:rPr>
            </w:pPr>
            <w:r w:rsidRPr="00A27084">
              <w:rPr>
                <w:sz w:val="18"/>
                <w:szCs w:val="18"/>
              </w:rPr>
              <w:t>215 000</w:t>
            </w:r>
          </w:p>
        </w:tc>
        <w:tc>
          <w:tcPr>
            <w:tcW w:w="857" w:type="dxa"/>
            <w:tcBorders>
              <w:bottom w:val="single" w:sz="12" w:space="0" w:color="auto"/>
            </w:tcBorders>
            <w:tcMar>
              <w:left w:w="57" w:type="dxa"/>
              <w:right w:w="57" w:type="dxa"/>
            </w:tcMar>
            <w:vAlign w:val="center"/>
          </w:tcPr>
          <w:p w14:paraId="22E90C19" w14:textId="76466A1A" w:rsidR="00E65CE7" w:rsidRPr="00A27084" w:rsidRDefault="00901B45" w:rsidP="00174EAC">
            <w:pPr>
              <w:spacing w:before="40" w:after="40" w:line="220" w:lineRule="atLeast"/>
              <w:ind w:right="57"/>
              <w:jc w:val="right"/>
              <w:rPr>
                <w:sz w:val="18"/>
                <w:szCs w:val="18"/>
              </w:rPr>
            </w:pPr>
            <w:r w:rsidRPr="00A27084">
              <w:t>–</w:t>
            </w:r>
          </w:p>
        </w:tc>
        <w:tc>
          <w:tcPr>
            <w:tcW w:w="858" w:type="dxa"/>
            <w:tcBorders>
              <w:bottom w:val="single" w:sz="12" w:space="0" w:color="auto"/>
            </w:tcBorders>
            <w:tcMar>
              <w:left w:w="57" w:type="dxa"/>
              <w:right w:w="57" w:type="dxa"/>
            </w:tcMar>
            <w:vAlign w:val="center"/>
          </w:tcPr>
          <w:p w14:paraId="6181CF15" w14:textId="77777777" w:rsidR="00E65CE7" w:rsidRPr="00A27084" w:rsidRDefault="00E65CE7" w:rsidP="00174EAC">
            <w:pPr>
              <w:spacing w:before="40" w:after="40" w:line="220" w:lineRule="atLeast"/>
              <w:ind w:right="57"/>
              <w:jc w:val="right"/>
              <w:rPr>
                <w:sz w:val="18"/>
                <w:szCs w:val="18"/>
              </w:rPr>
            </w:pPr>
            <w:r w:rsidRPr="00A27084">
              <w:rPr>
                <w:sz w:val="18"/>
                <w:szCs w:val="18"/>
              </w:rPr>
              <w:t>215 000</w:t>
            </w:r>
          </w:p>
        </w:tc>
      </w:tr>
    </w:tbl>
    <w:p w14:paraId="25DD3363" w14:textId="3869A75E" w:rsidR="00E65CE7" w:rsidRPr="00A27084" w:rsidRDefault="00112572" w:rsidP="00174EAC">
      <w:pPr>
        <w:tabs>
          <w:tab w:val="left" w:pos="1418"/>
        </w:tabs>
        <w:autoSpaceDE w:val="0"/>
        <w:autoSpaceDN w:val="0"/>
        <w:adjustRightInd w:val="0"/>
        <w:snapToGrid w:val="0"/>
        <w:spacing w:before="120" w:after="240" w:line="220" w:lineRule="exact"/>
        <w:ind w:left="1418" w:right="1134" w:hanging="284"/>
        <w:rPr>
          <w:sz w:val="18"/>
          <w:szCs w:val="18"/>
        </w:rPr>
      </w:pPr>
      <w:r w:rsidRPr="00A27084">
        <w:rPr>
          <w:sz w:val="18"/>
          <w:szCs w:val="18"/>
        </w:rPr>
        <w:t xml:space="preserve"> </w:t>
      </w:r>
      <w:r w:rsidR="00E65CE7" w:rsidRPr="00A27084">
        <w:rPr>
          <w:sz w:val="18"/>
          <w:szCs w:val="18"/>
        </w:rPr>
        <w:t>*</w:t>
      </w:r>
      <w:r w:rsidR="00E65CE7" w:rsidRPr="00A27084">
        <w:rPr>
          <w:sz w:val="18"/>
          <w:szCs w:val="18"/>
        </w:rPr>
        <w:tab/>
        <w:t>Отклонение в 0,25</w:t>
      </w:r>
      <w:r w:rsidR="00E65CE7" w:rsidRPr="00A27084">
        <w:rPr>
          <w:sz w:val="18"/>
          <w:szCs w:val="18"/>
        </w:rPr>
        <w:sym w:font="Symbol" w:char="F0B0"/>
      </w:r>
      <w:r w:rsidR="00E65CE7" w:rsidRPr="00A27084">
        <w:rPr>
          <w:sz w:val="18"/>
          <w:szCs w:val="18"/>
        </w:rPr>
        <w:t xml:space="preserve"> допускается независимо в каждой испытываемой на фотометрию точки, если не предписано иное.</w:t>
      </w:r>
    </w:p>
    <w:p w14:paraId="32092DD0" w14:textId="57DCEBC5" w:rsidR="00E65CE7" w:rsidRPr="00A27084" w:rsidRDefault="00E65CE7" w:rsidP="00E65CE7">
      <w:pPr>
        <w:pStyle w:val="SingleTxtGR"/>
        <w:ind w:left="2268" w:hanging="1134"/>
      </w:pPr>
      <w:r w:rsidRPr="00A27084">
        <w:t>6.3.3.2</w:t>
      </w:r>
      <w:r w:rsidRPr="00A27084">
        <w:tab/>
      </w:r>
      <w:r w:rsidRPr="00A27084">
        <w:tab/>
        <w:t>Сила света дополнительного луча дальнего света должна соответствовать значениям, приведенным в следующей таблице (рисунок F в приложении</w:t>
      </w:r>
      <w:r w:rsidR="00174EAC" w:rsidRPr="00A27084">
        <w:t> </w:t>
      </w:r>
      <w:r w:rsidRPr="00A27084">
        <w:t>3):</w:t>
      </w:r>
      <w:r w:rsidR="00112572" w:rsidRPr="00A27084">
        <w:t xml:space="preserve">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9"/>
        <w:gridCol w:w="2051"/>
        <w:gridCol w:w="857"/>
        <w:gridCol w:w="857"/>
        <w:gridCol w:w="858"/>
        <w:gridCol w:w="857"/>
        <w:gridCol w:w="857"/>
        <w:gridCol w:w="858"/>
      </w:tblGrid>
      <w:tr w:rsidR="00174EAC" w:rsidRPr="00A27084" w14:paraId="341E2409" w14:textId="77777777" w:rsidTr="00A52798">
        <w:trPr>
          <w:trHeight w:val="20"/>
          <w:tblHeader/>
        </w:trPr>
        <w:tc>
          <w:tcPr>
            <w:tcW w:w="1309"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0E900142" w14:textId="77777777" w:rsidR="00174EAC" w:rsidRPr="00A27084" w:rsidRDefault="00174EAC" w:rsidP="00174EAC">
            <w:pPr>
              <w:spacing w:before="40" w:after="40" w:line="220" w:lineRule="atLeast"/>
              <w:ind w:right="57"/>
              <w:rPr>
                <w:i/>
                <w:sz w:val="16"/>
                <w:szCs w:val="16"/>
              </w:rPr>
            </w:pPr>
            <w:r w:rsidRPr="00A27084">
              <w:rPr>
                <w:i/>
                <w:sz w:val="16"/>
                <w:szCs w:val="16"/>
              </w:rPr>
              <w:t>Номер испытательной точки</w:t>
            </w:r>
          </w:p>
        </w:tc>
        <w:tc>
          <w:tcPr>
            <w:tcW w:w="20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458CFD55" w14:textId="77777777" w:rsidR="00174EAC" w:rsidRPr="00A27084" w:rsidRDefault="00174EAC" w:rsidP="00DF586A">
            <w:pPr>
              <w:spacing w:before="40" w:after="40" w:line="220" w:lineRule="atLeast"/>
              <w:ind w:right="57"/>
              <w:rPr>
                <w:i/>
                <w:sz w:val="16"/>
                <w:szCs w:val="16"/>
              </w:rPr>
            </w:pPr>
            <w:r w:rsidRPr="00A27084">
              <w:rPr>
                <w:i/>
                <w:sz w:val="16"/>
                <w:szCs w:val="16"/>
              </w:rPr>
              <w:t>Угловые координаты испытательных точек в градусах*</w:t>
            </w:r>
          </w:p>
        </w:tc>
        <w:tc>
          <w:tcPr>
            <w:tcW w:w="5144" w:type="dxa"/>
            <w:gridSpan w:val="6"/>
            <w:tcBorders>
              <w:top w:val="single" w:sz="4" w:space="0" w:color="auto"/>
              <w:left w:val="single" w:sz="4" w:space="0" w:color="auto"/>
              <w:bottom w:val="single" w:sz="4" w:space="0" w:color="auto"/>
              <w:right w:val="single" w:sz="4" w:space="0" w:color="auto"/>
            </w:tcBorders>
            <w:tcMar>
              <w:left w:w="57" w:type="dxa"/>
              <w:right w:w="57" w:type="dxa"/>
            </w:tcMar>
            <w:vAlign w:val="bottom"/>
          </w:tcPr>
          <w:p w14:paraId="4CDF787D" w14:textId="77777777" w:rsidR="00174EAC" w:rsidRPr="00A27084" w:rsidRDefault="00174EAC" w:rsidP="00174EAC">
            <w:pPr>
              <w:spacing w:before="40" w:after="40" w:line="220" w:lineRule="atLeast"/>
              <w:jc w:val="center"/>
              <w:rPr>
                <w:i/>
                <w:iCs/>
                <w:sz w:val="16"/>
                <w:szCs w:val="16"/>
              </w:rPr>
            </w:pPr>
            <w:r w:rsidRPr="00A27084">
              <w:rPr>
                <w:i/>
                <w:iCs/>
                <w:sz w:val="16"/>
                <w:szCs w:val="16"/>
              </w:rPr>
              <w:t>Требуемая сила света [кд]</w:t>
            </w:r>
          </w:p>
        </w:tc>
      </w:tr>
      <w:tr w:rsidR="00174EAC" w:rsidRPr="00A27084" w14:paraId="26D12080" w14:textId="77777777" w:rsidTr="00A52798">
        <w:trPr>
          <w:trHeight w:val="20"/>
          <w:tblHeader/>
        </w:trPr>
        <w:tc>
          <w:tcPr>
            <w:tcW w:w="1309" w:type="dxa"/>
            <w:vMerge/>
            <w:tcMar>
              <w:left w:w="57" w:type="dxa"/>
              <w:right w:w="57" w:type="dxa"/>
            </w:tcMar>
            <w:vAlign w:val="center"/>
          </w:tcPr>
          <w:p w14:paraId="035931D5" w14:textId="77777777" w:rsidR="00174EAC" w:rsidRPr="00A27084" w:rsidRDefault="00174EAC" w:rsidP="00174EAC">
            <w:pPr>
              <w:spacing w:before="40" w:after="40" w:line="220" w:lineRule="atLeast"/>
              <w:jc w:val="center"/>
              <w:rPr>
                <w:sz w:val="18"/>
                <w:szCs w:val="18"/>
              </w:rPr>
            </w:pPr>
          </w:p>
        </w:tc>
        <w:tc>
          <w:tcPr>
            <w:tcW w:w="2051" w:type="dxa"/>
            <w:vMerge/>
            <w:tcMar>
              <w:left w:w="57" w:type="dxa"/>
              <w:right w:w="57" w:type="dxa"/>
            </w:tcMar>
            <w:vAlign w:val="center"/>
          </w:tcPr>
          <w:p w14:paraId="0FD97393" w14:textId="77777777" w:rsidR="00174EAC" w:rsidRPr="00A27084" w:rsidRDefault="00174EAC" w:rsidP="00174EAC">
            <w:pPr>
              <w:spacing w:before="40" w:after="40" w:line="220" w:lineRule="atLeast"/>
              <w:ind w:right="57"/>
              <w:rPr>
                <w:sz w:val="18"/>
                <w:szCs w:val="18"/>
              </w:rPr>
            </w:pPr>
          </w:p>
        </w:tc>
        <w:tc>
          <w:tcPr>
            <w:tcW w:w="1714" w:type="dxa"/>
            <w:gridSpan w:val="2"/>
            <w:tcMar>
              <w:left w:w="57" w:type="dxa"/>
              <w:right w:w="57" w:type="dxa"/>
            </w:tcMar>
            <w:vAlign w:val="center"/>
          </w:tcPr>
          <w:p w14:paraId="243394E9" w14:textId="77777777" w:rsidR="00174EAC" w:rsidRPr="00A27084" w:rsidRDefault="00174EAC" w:rsidP="00174EAC">
            <w:pPr>
              <w:spacing w:before="40" w:after="40" w:line="220" w:lineRule="atLeast"/>
              <w:ind w:right="57"/>
              <w:jc w:val="center"/>
              <w:rPr>
                <w:i/>
                <w:sz w:val="16"/>
                <w:szCs w:val="16"/>
              </w:rPr>
            </w:pPr>
            <w:r w:rsidRPr="00A27084">
              <w:rPr>
                <w:i/>
                <w:sz w:val="16"/>
                <w:szCs w:val="16"/>
              </w:rPr>
              <w:t>Класс B</w:t>
            </w:r>
          </w:p>
        </w:tc>
        <w:tc>
          <w:tcPr>
            <w:tcW w:w="1715" w:type="dxa"/>
            <w:gridSpan w:val="2"/>
            <w:tcMar>
              <w:left w:w="57" w:type="dxa"/>
              <w:right w:w="57" w:type="dxa"/>
            </w:tcMar>
            <w:vAlign w:val="center"/>
          </w:tcPr>
          <w:p w14:paraId="69E4858F" w14:textId="77777777" w:rsidR="00174EAC" w:rsidRPr="00A27084" w:rsidRDefault="00174EAC" w:rsidP="00174EAC">
            <w:pPr>
              <w:spacing w:before="40" w:after="40" w:line="220" w:lineRule="atLeast"/>
              <w:ind w:right="57"/>
              <w:jc w:val="center"/>
              <w:rPr>
                <w:i/>
                <w:sz w:val="16"/>
                <w:szCs w:val="16"/>
              </w:rPr>
            </w:pPr>
            <w:r w:rsidRPr="00A27084">
              <w:rPr>
                <w:i/>
                <w:sz w:val="16"/>
                <w:szCs w:val="16"/>
              </w:rPr>
              <w:t>Класс C</w:t>
            </w:r>
          </w:p>
        </w:tc>
        <w:tc>
          <w:tcPr>
            <w:tcW w:w="1715" w:type="dxa"/>
            <w:gridSpan w:val="2"/>
            <w:tcMar>
              <w:left w:w="57" w:type="dxa"/>
              <w:right w:w="57" w:type="dxa"/>
            </w:tcMar>
            <w:vAlign w:val="center"/>
          </w:tcPr>
          <w:p w14:paraId="7EE4B3C2" w14:textId="77777777" w:rsidR="00174EAC" w:rsidRPr="00A27084" w:rsidRDefault="00174EAC" w:rsidP="00174EAC">
            <w:pPr>
              <w:spacing w:before="40" w:after="40" w:line="220" w:lineRule="atLeast"/>
              <w:ind w:right="57"/>
              <w:jc w:val="center"/>
              <w:rPr>
                <w:i/>
                <w:sz w:val="16"/>
                <w:szCs w:val="16"/>
              </w:rPr>
            </w:pPr>
            <w:r w:rsidRPr="00A27084">
              <w:rPr>
                <w:i/>
                <w:sz w:val="16"/>
                <w:szCs w:val="16"/>
              </w:rPr>
              <w:t>Класс D, E</w:t>
            </w:r>
          </w:p>
        </w:tc>
      </w:tr>
      <w:tr w:rsidR="00174EAC" w:rsidRPr="00A27084" w14:paraId="1CB2EC7B" w14:textId="77777777" w:rsidTr="00A52798">
        <w:trPr>
          <w:trHeight w:val="20"/>
          <w:tblHeader/>
        </w:trPr>
        <w:tc>
          <w:tcPr>
            <w:tcW w:w="1309" w:type="dxa"/>
            <w:vMerge/>
            <w:tcBorders>
              <w:bottom w:val="single" w:sz="12" w:space="0" w:color="auto"/>
            </w:tcBorders>
            <w:tcMar>
              <w:left w:w="57" w:type="dxa"/>
              <w:right w:w="57" w:type="dxa"/>
            </w:tcMar>
            <w:vAlign w:val="center"/>
          </w:tcPr>
          <w:p w14:paraId="3FD88E44" w14:textId="77777777" w:rsidR="00174EAC" w:rsidRPr="00A27084" w:rsidRDefault="00174EAC" w:rsidP="00174EAC">
            <w:pPr>
              <w:spacing w:before="40" w:after="40" w:line="220" w:lineRule="atLeast"/>
              <w:jc w:val="center"/>
            </w:pPr>
          </w:p>
        </w:tc>
        <w:tc>
          <w:tcPr>
            <w:tcW w:w="2051" w:type="dxa"/>
            <w:vMerge/>
            <w:tcBorders>
              <w:bottom w:val="single" w:sz="12" w:space="0" w:color="auto"/>
            </w:tcBorders>
            <w:tcMar>
              <w:left w:w="57" w:type="dxa"/>
              <w:right w:w="57" w:type="dxa"/>
            </w:tcMar>
            <w:vAlign w:val="center"/>
          </w:tcPr>
          <w:p w14:paraId="71D69048" w14:textId="77777777" w:rsidR="00174EAC" w:rsidRPr="00A27084" w:rsidRDefault="00174EAC" w:rsidP="00174EAC">
            <w:pPr>
              <w:spacing w:before="40" w:after="40" w:line="220" w:lineRule="atLeast"/>
              <w:ind w:right="57"/>
            </w:pPr>
          </w:p>
        </w:tc>
        <w:tc>
          <w:tcPr>
            <w:tcW w:w="857" w:type="dxa"/>
            <w:tcBorders>
              <w:bottom w:val="single" w:sz="12" w:space="0" w:color="auto"/>
            </w:tcBorders>
            <w:tcMar>
              <w:left w:w="57" w:type="dxa"/>
              <w:right w:w="57" w:type="dxa"/>
            </w:tcMar>
            <w:vAlign w:val="center"/>
          </w:tcPr>
          <w:p w14:paraId="4F6A023B" w14:textId="77777777" w:rsidR="00174EAC" w:rsidRPr="00A27084" w:rsidRDefault="00174EAC" w:rsidP="00174EAC">
            <w:pPr>
              <w:spacing w:before="40" w:after="40" w:line="220" w:lineRule="atLeast"/>
              <w:ind w:right="57"/>
              <w:jc w:val="right"/>
              <w:rPr>
                <w:i/>
                <w:sz w:val="16"/>
                <w:szCs w:val="16"/>
              </w:rPr>
            </w:pPr>
            <w:r w:rsidRPr="00A27084">
              <w:rPr>
                <w:i/>
                <w:sz w:val="16"/>
                <w:szCs w:val="16"/>
              </w:rPr>
              <w:t>МИН.</w:t>
            </w:r>
          </w:p>
        </w:tc>
        <w:tc>
          <w:tcPr>
            <w:tcW w:w="857" w:type="dxa"/>
            <w:tcBorders>
              <w:bottom w:val="single" w:sz="12" w:space="0" w:color="auto"/>
            </w:tcBorders>
            <w:tcMar>
              <w:left w:w="57" w:type="dxa"/>
              <w:right w:w="57" w:type="dxa"/>
            </w:tcMar>
            <w:vAlign w:val="center"/>
          </w:tcPr>
          <w:p w14:paraId="30E476D0" w14:textId="77777777" w:rsidR="00174EAC" w:rsidRPr="00A27084" w:rsidRDefault="00174EAC" w:rsidP="00174EAC">
            <w:pPr>
              <w:spacing w:before="40" w:after="40" w:line="220" w:lineRule="atLeast"/>
              <w:ind w:right="57"/>
              <w:jc w:val="right"/>
              <w:rPr>
                <w:i/>
                <w:sz w:val="16"/>
                <w:szCs w:val="16"/>
              </w:rPr>
            </w:pPr>
            <w:r w:rsidRPr="00A27084">
              <w:rPr>
                <w:i/>
                <w:sz w:val="16"/>
                <w:szCs w:val="16"/>
              </w:rPr>
              <w:t>МАКС.</w:t>
            </w:r>
          </w:p>
        </w:tc>
        <w:tc>
          <w:tcPr>
            <w:tcW w:w="858" w:type="dxa"/>
            <w:tcBorders>
              <w:bottom w:val="single" w:sz="12" w:space="0" w:color="auto"/>
            </w:tcBorders>
            <w:tcMar>
              <w:left w:w="57" w:type="dxa"/>
              <w:right w:w="57" w:type="dxa"/>
            </w:tcMar>
            <w:vAlign w:val="center"/>
          </w:tcPr>
          <w:p w14:paraId="47AEDA2F" w14:textId="77777777" w:rsidR="00174EAC" w:rsidRPr="00A27084" w:rsidRDefault="00174EAC" w:rsidP="00174EAC">
            <w:pPr>
              <w:spacing w:before="40" w:after="40" w:line="220" w:lineRule="atLeast"/>
              <w:ind w:right="57"/>
              <w:jc w:val="right"/>
              <w:rPr>
                <w:i/>
                <w:sz w:val="16"/>
                <w:szCs w:val="16"/>
              </w:rPr>
            </w:pPr>
            <w:r w:rsidRPr="00A27084">
              <w:rPr>
                <w:i/>
                <w:sz w:val="16"/>
                <w:szCs w:val="16"/>
              </w:rPr>
              <w:t>МИН.</w:t>
            </w:r>
          </w:p>
        </w:tc>
        <w:tc>
          <w:tcPr>
            <w:tcW w:w="857" w:type="dxa"/>
            <w:tcBorders>
              <w:bottom w:val="single" w:sz="12" w:space="0" w:color="auto"/>
            </w:tcBorders>
            <w:tcMar>
              <w:left w:w="57" w:type="dxa"/>
              <w:right w:w="57" w:type="dxa"/>
            </w:tcMar>
            <w:vAlign w:val="center"/>
          </w:tcPr>
          <w:p w14:paraId="19F52800" w14:textId="77777777" w:rsidR="00174EAC" w:rsidRPr="00A27084" w:rsidRDefault="00174EAC" w:rsidP="00174EAC">
            <w:pPr>
              <w:spacing w:before="40" w:after="40" w:line="220" w:lineRule="atLeast"/>
              <w:ind w:right="57"/>
              <w:jc w:val="right"/>
              <w:rPr>
                <w:i/>
                <w:sz w:val="16"/>
                <w:szCs w:val="16"/>
              </w:rPr>
            </w:pPr>
            <w:r w:rsidRPr="00A27084">
              <w:rPr>
                <w:i/>
                <w:sz w:val="16"/>
                <w:szCs w:val="16"/>
              </w:rPr>
              <w:t>МАКС.</w:t>
            </w:r>
          </w:p>
        </w:tc>
        <w:tc>
          <w:tcPr>
            <w:tcW w:w="857" w:type="dxa"/>
            <w:tcBorders>
              <w:bottom w:val="single" w:sz="12" w:space="0" w:color="auto"/>
            </w:tcBorders>
            <w:tcMar>
              <w:left w:w="57" w:type="dxa"/>
              <w:right w:w="57" w:type="dxa"/>
            </w:tcMar>
            <w:vAlign w:val="center"/>
          </w:tcPr>
          <w:p w14:paraId="6D0C4331" w14:textId="77777777" w:rsidR="00174EAC" w:rsidRPr="00A27084" w:rsidRDefault="00174EAC" w:rsidP="00174EAC">
            <w:pPr>
              <w:spacing w:before="40" w:after="40" w:line="220" w:lineRule="atLeast"/>
              <w:ind w:right="57"/>
              <w:jc w:val="right"/>
              <w:rPr>
                <w:i/>
                <w:sz w:val="16"/>
                <w:szCs w:val="16"/>
              </w:rPr>
            </w:pPr>
            <w:r w:rsidRPr="00A27084">
              <w:rPr>
                <w:i/>
                <w:sz w:val="16"/>
                <w:szCs w:val="16"/>
              </w:rPr>
              <w:t>МИН.</w:t>
            </w:r>
          </w:p>
        </w:tc>
        <w:tc>
          <w:tcPr>
            <w:tcW w:w="858" w:type="dxa"/>
            <w:tcBorders>
              <w:bottom w:val="single" w:sz="12" w:space="0" w:color="auto"/>
            </w:tcBorders>
            <w:tcMar>
              <w:left w:w="57" w:type="dxa"/>
              <w:right w:w="57" w:type="dxa"/>
            </w:tcMar>
            <w:vAlign w:val="center"/>
          </w:tcPr>
          <w:p w14:paraId="0A7A9BAD" w14:textId="77777777" w:rsidR="00174EAC" w:rsidRPr="00A27084" w:rsidRDefault="00174EAC" w:rsidP="00174EAC">
            <w:pPr>
              <w:spacing w:before="40" w:after="40" w:line="220" w:lineRule="atLeast"/>
              <w:ind w:right="57"/>
              <w:jc w:val="right"/>
              <w:rPr>
                <w:i/>
                <w:sz w:val="16"/>
                <w:szCs w:val="16"/>
              </w:rPr>
            </w:pPr>
            <w:r w:rsidRPr="00A27084">
              <w:rPr>
                <w:i/>
                <w:sz w:val="16"/>
                <w:szCs w:val="16"/>
              </w:rPr>
              <w:t>МАКС.</w:t>
            </w:r>
          </w:p>
        </w:tc>
      </w:tr>
      <w:tr w:rsidR="00174EAC" w:rsidRPr="00A27084" w14:paraId="5EC71E23" w14:textId="77777777" w:rsidTr="00174EAC">
        <w:trPr>
          <w:trHeight w:val="20"/>
        </w:trPr>
        <w:tc>
          <w:tcPr>
            <w:tcW w:w="1309" w:type="dxa"/>
            <w:tcBorders>
              <w:top w:val="single" w:sz="12" w:space="0" w:color="auto"/>
            </w:tcBorders>
            <w:tcMar>
              <w:left w:w="57" w:type="dxa"/>
              <w:right w:w="57" w:type="dxa"/>
            </w:tcMar>
            <w:vAlign w:val="center"/>
          </w:tcPr>
          <w:p w14:paraId="1726D9BE" w14:textId="77777777" w:rsidR="00174EAC" w:rsidRPr="00A27084" w:rsidRDefault="00174EAC" w:rsidP="00174EAC">
            <w:pPr>
              <w:spacing w:before="40" w:after="40" w:line="220" w:lineRule="atLeast"/>
              <w:rPr>
                <w:sz w:val="18"/>
                <w:szCs w:val="18"/>
              </w:rPr>
            </w:pPr>
            <w:r w:rsidRPr="00A27084">
              <w:rPr>
                <w:sz w:val="18"/>
                <w:szCs w:val="18"/>
              </w:rPr>
              <w:t>1</w:t>
            </w:r>
          </w:p>
        </w:tc>
        <w:tc>
          <w:tcPr>
            <w:tcW w:w="2051" w:type="dxa"/>
            <w:tcBorders>
              <w:top w:val="single" w:sz="12" w:space="0" w:color="auto"/>
            </w:tcBorders>
            <w:tcMar>
              <w:left w:w="57" w:type="dxa"/>
              <w:right w:w="57" w:type="dxa"/>
            </w:tcMar>
            <w:vAlign w:val="bottom"/>
          </w:tcPr>
          <w:p w14:paraId="487C0432" w14:textId="450B5FE4" w:rsidR="00174EAC" w:rsidRPr="00A27084" w:rsidRDefault="00174EAC" w:rsidP="00174EAC">
            <w:pPr>
              <w:spacing w:before="40" w:after="40" w:line="220" w:lineRule="atLeast"/>
              <w:ind w:right="57"/>
              <w:rPr>
                <w:sz w:val="18"/>
                <w:szCs w:val="18"/>
              </w:rPr>
            </w:pPr>
            <w:r w:rsidRPr="00A27084">
              <w:rPr>
                <w:sz w:val="18"/>
                <w:szCs w:val="18"/>
              </w:rPr>
              <w:t>H−V </w:t>
            </w:r>
          </w:p>
        </w:tc>
        <w:tc>
          <w:tcPr>
            <w:tcW w:w="857" w:type="dxa"/>
            <w:tcBorders>
              <w:top w:val="single" w:sz="12" w:space="0" w:color="auto"/>
            </w:tcBorders>
            <w:tcMar>
              <w:left w:w="57" w:type="dxa"/>
              <w:right w:w="57" w:type="dxa"/>
            </w:tcMar>
            <w:vAlign w:val="center"/>
          </w:tcPr>
          <w:p w14:paraId="58B9D884" w14:textId="258993EF" w:rsidR="00174EAC" w:rsidRPr="00A27084" w:rsidRDefault="00174EAC" w:rsidP="00174EAC">
            <w:pPr>
              <w:spacing w:before="40" w:after="40" w:line="220" w:lineRule="atLeast"/>
              <w:ind w:right="57"/>
              <w:jc w:val="right"/>
              <w:rPr>
                <w:sz w:val="18"/>
                <w:szCs w:val="18"/>
              </w:rPr>
            </w:pPr>
            <w:r w:rsidRPr="00A27084">
              <w:rPr>
                <w:sz w:val="18"/>
                <w:szCs w:val="18"/>
              </w:rPr>
              <w:t>16 000</w:t>
            </w:r>
          </w:p>
        </w:tc>
        <w:tc>
          <w:tcPr>
            <w:tcW w:w="857" w:type="dxa"/>
            <w:tcBorders>
              <w:top w:val="single" w:sz="12" w:space="0" w:color="auto"/>
            </w:tcBorders>
            <w:tcMar>
              <w:left w:w="57" w:type="dxa"/>
              <w:right w:w="57" w:type="dxa"/>
            </w:tcMar>
            <w:vAlign w:val="center"/>
          </w:tcPr>
          <w:p w14:paraId="6CB41E6F" w14:textId="685CE950"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8" w:type="dxa"/>
            <w:tcBorders>
              <w:top w:val="single" w:sz="12" w:space="0" w:color="auto"/>
            </w:tcBorders>
            <w:tcMar>
              <w:left w:w="57" w:type="dxa"/>
              <w:right w:w="57" w:type="dxa"/>
            </w:tcMar>
            <w:vAlign w:val="center"/>
          </w:tcPr>
          <w:p w14:paraId="55008A66" w14:textId="065AF747" w:rsidR="00174EAC" w:rsidRPr="00A27084" w:rsidRDefault="00174EAC" w:rsidP="00174EAC">
            <w:pPr>
              <w:spacing w:before="40" w:after="40" w:line="220" w:lineRule="atLeast"/>
              <w:ind w:right="57"/>
              <w:jc w:val="right"/>
              <w:rPr>
                <w:sz w:val="18"/>
                <w:szCs w:val="18"/>
              </w:rPr>
            </w:pPr>
            <w:r w:rsidRPr="00A27084">
              <w:rPr>
                <w:sz w:val="18"/>
                <w:szCs w:val="18"/>
              </w:rPr>
              <w:t>20 000</w:t>
            </w:r>
          </w:p>
        </w:tc>
        <w:tc>
          <w:tcPr>
            <w:tcW w:w="857" w:type="dxa"/>
            <w:tcBorders>
              <w:top w:val="single" w:sz="12" w:space="0" w:color="auto"/>
            </w:tcBorders>
            <w:tcMar>
              <w:left w:w="57" w:type="dxa"/>
              <w:right w:w="57" w:type="dxa"/>
            </w:tcMar>
            <w:vAlign w:val="center"/>
          </w:tcPr>
          <w:p w14:paraId="10CA517C" w14:textId="5A2B5CC0"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7" w:type="dxa"/>
            <w:tcBorders>
              <w:top w:val="single" w:sz="12" w:space="0" w:color="auto"/>
            </w:tcBorders>
            <w:tcMar>
              <w:left w:w="57" w:type="dxa"/>
              <w:right w:w="57" w:type="dxa"/>
            </w:tcMar>
            <w:vAlign w:val="center"/>
          </w:tcPr>
          <w:p w14:paraId="3CA4C123" w14:textId="1E00C16C" w:rsidR="00174EAC" w:rsidRPr="00A27084" w:rsidRDefault="00174EAC" w:rsidP="00174EAC">
            <w:pPr>
              <w:spacing w:before="40" w:after="40" w:line="220" w:lineRule="atLeast"/>
              <w:ind w:right="57"/>
              <w:jc w:val="right"/>
              <w:rPr>
                <w:sz w:val="18"/>
                <w:szCs w:val="18"/>
              </w:rPr>
            </w:pPr>
            <w:r w:rsidRPr="00A27084">
              <w:rPr>
                <w:sz w:val="18"/>
                <w:szCs w:val="18"/>
              </w:rPr>
              <w:t>30 000</w:t>
            </w:r>
          </w:p>
        </w:tc>
        <w:tc>
          <w:tcPr>
            <w:tcW w:w="858" w:type="dxa"/>
            <w:tcBorders>
              <w:top w:val="single" w:sz="12" w:space="0" w:color="auto"/>
            </w:tcBorders>
            <w:tcMar>
              <w:left w:w="57" w:type="dxa"/>
              <w:right w:w="57" w:type="dxa"/>
            </w:tcMar>
            <w:vAlign w:val="center"/>
          </w:tcPr>
          <w:p w14:paraId="1792334F" w14:textId="5A6EF8FA" w:rsidR="00174EAC" w:rsidRPr="00A27084" w:rsidRDefault="00174EAC" w:rsidP="00174EAC">
            <w:pPr>
              <w:spacing w:before="40" w:after="40" w:line="220" w:lineRule="atLeast"/>
              <w:ind w:right="57"/>
              <w:jc w:val="right"/>
              <w:rPr>
                <w:sz w:val="18"/>
                <w:szCs w:val="18"/>
              </w:rPr>
            </w:pPr>
            <w:r w:rsidRPr="00A27084">
              <w:rPr>
                <w:sz w:val="18"/>
                <w:szCs w:val="18"/>
              </w:rPr>
              <w:t>–</w:t>
            </w:r>
          </w:p>
        </w:tc>
      </w:tr>
      <w:tr w:rsidR="00174EAC" w:rsidRPr="00A27084" w14:paraId="4F22E0CD" w14:textId="77777777" w:rsidTr="00174EAC">
        <w:trPr>
          <w:trHeight w:val="20"/>
        </w:trPr>
        <w:tc>
          <w:tcPr>
            <w:tcW w:w="1309" w:type="dxa"/>
            <w:tcMar>
              <w:left w:w="57" w:type="dxa"/>
              <w:right w:w="57" w:type="dxa"/>
            </w:tcMar>
            <w:vAlign w:val="center"/>
          </w:tcPr>
          <w:p w14:paraId="17DC06A6" w14:textId="77777777" w:rsidR="00174EAC" w:rsidRPr="00A27084" w:rsidRDefault="00174EAC" w:rsidP="00174EAC">
            <w:pPr>
              <w:spacing w:before="40" w:after="40" w:line="220" w:lineRule="atLeast"/>
              <w:rPr>
                <w:sz w:val="18"/>
                <w:szCs w:val="18"/>
              </w:rPr>
            </w:pPr>
            <w:r w:rsidRPr="00A27084">
              <w:rPr>
                <w:sz w:val="18"/>
                <w:szCs w:val="18"/>
              </w:rPr>
              <w:t>2</w:t>
            </w:r>
          </w:p>
        </w:tc>
        <w:tc>
          <w:tcPr>
            <w:tcW w:w="2051" w:type="dxa"/>
            <w:tcMar>
              <w:left w:w="57" w:type="dxa"/>
              <w:right w:w="57" w:type="dxa"/>
            </w:tcMar>
            <w:vAlign w:val="bottom"/>
          </w:tcPr>
          <w:p w14:paraId="6EF7D14A" w14:textId="728D1529" w:rsidR="00174EAC" w:rsidRPr="00A27084" w:rsidRDefault="00174EAC" w:rsidP="00174EAC">
            <w:pPr>
              <w:spacing w:before="40" w:after="40" w:line="220" w:lineRule="atLeast"/>
              <w:ind w:right="57"/>
              <w:rPr>
                <w:sz w:val="18"/>
                <w:szCs w:val="18"/>
              </w:rPr>
            </w:pPr>
            <w:r w:rsidRPr="00A27084">
              <w:rPr>
                <w:sz w:val="18"/>
                <w:szCs w:val="18"/>
              </w:rPr>
              <w:t>H−2,5°R и 2,5°L</w:t>
            </w:r>
          </w:p>
        </w:tc>
        <w:tc>
          <w:tcPr>
            <w:tcW w:w="857" w:type="dxa"/>
            <w:tcMar>
              <w:left w:w="57" w:type="dxa"/>
              <w:right w:w="57" w:type="dxa"/>
            </w:tcMar>
            <w:vAlign w:val="center"/>
          </w:tcPr>
          <w:p w14:paraId="3424EC8F" w14:textId="6D4ECCFE" w:rsidR="00174EAC" w:rsidRPr="00A27084" w:rsidRDefault="00174EAC" w:rsidP="00174EAC">
            <w:pPr>
              <w:spacing w:before="40" w:after="40" w:line="220" w:lineRule="atLeast"/>
              <w:ind w:right="57"/>
              <w:jc w:val="right"/>
              <w:rPr>
                <w:sz w:val="18"/>
                <w:szCs w:val="18"/>
              </w:rPr>
            </w:pPr>
            <w:r w:rsidRPr="00A27084">
              <w:rPr>
                <w:sz w:val="18"/>
                <w:szCs w:val="18"/>
              </w:rPr>
              <w:t>9 000</w:t>
            </w:r>
          </w:p>
        </w:tc>
        <w:tc>
          <w:tcPr>
            <w:tcW w:w="857" w:type="dxa"/>
            <w:tcMar>
              <w:left w:w="57" w:type="dxa"/>
              <w:right w:w="57" w:type="dxa"/>
            </w:tcMar>
            <w:vAlign w:val="center"/>
          </w:tcPr>
          <w:p w14:paraId="0793FA5A" w14:textId="40CBC101"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8" w:type="dxa"/>
            <w:tcMar>
              <w:left w:w="57" w:type="dxa"/>
              <w:right w:w="57" w:type="dxa"/>
            </w:tcMar>
            <w:vAlign w:val="center"/>
          </w:tcPr>
          <w:p w14:paraId="52F7FE59" w14:textId="2850E78F" w:rsidR="00174EAC" w:rsidRPr="00A27084" w:rsidRDefault="00174EAC" w:rsidP="00174EAC">
            <w:pPr>
              <w:spacing w:before="40" w:after="40" w:line="220" w:lineRule="atLeast"/>
              <w:ind w:right="57"/>
              <w:jc w:val="right"/>
              <w:rPr>
                <w:sz w:val="18"/>
                <w:szCs w:val="18"/>
              </w:rPr>
            </w:pPr>
            <w:r w:rsidRPr="00A27084">
              <w:rPr>
                <w:sz w:val="18"/>
                <w:szCs w:val="18"/>
              </w:rPr>
              <w:t>10 000</w:t>
            </w:r>
          </w:p>
        </w:tc>
        <w:tc>
          <w:tcPr>
            <w:tcW w:w="857" w:type="dxa"/>
            <w:tcMar>
              <w:left w:w="57" w:type="dxa"/>
              <w:right w:w="57" w:type="dxa"/>
            </w:tcMar>
            <w:vAlign w:val="center"/>
          </w:tcPr>
          <w:p w14:paraId="0EE58A41" w14:textId="478CC8D0"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7" w:type="dxa"/>
            <w:tcMar>
              <w:left w:w="57" w:type="dxa"/>
              <w:right w:w="57" w:type="dxa"/>
            </w:tcMar>
            <w:vAlign w:val="center"/>
          </w:tcPr>
          <w:p w14:paraId="16F5A500" w14:textId="5A873D61" w:rsidR="00174EAC" w:rsidRPr="00A27084" w:rsidRDefault="00174EAC" w:rsidP="00174EAC">
            <w:pPr>
              <w:spacing w:before="40" w:after="40" w:line="220" w:lineRule="atLeast"/>
              <w:ind w:right="57"/>
              <w:jc w:val="right"/>
              <w:rPr>
                <w:sz w:val="18"/>
                <w:szCs w:val="18"/>
              </w:rPr>
            </w:pPr>
            <w:r w:rsidRPr="00A27084">
              <w:rPr>
                <w:sz w:val="18"/>
                <w:szCs w:val="18"/>
              </w:rPr>
              <w:t>20 000</w:t>
            </w:r>
          </w:p>
        </w:tc>
        <w:tc>
          <w:tcPr>
            <w:tcW w:w="858" w:type="dxa"/>
            <w:tcMar>
              <w:left w:w="57" w:type="dxa"/>
              <w:right w:w="57" w:type="dxa"/>
            </w:tcMar>
            <w:vAlign w:val="center"/>
          </w:tcPr>
          <w:p w14:paraId="68C7AC1E" w14:textId="74BBA3A0" w:rsidR="00174EAC" w:rsidRPr="00A27084" w:rsidRDefault="00174EAC" w:rsidP="00174EAC">
            <w:pPr>
              <w:spacing w:before="40" w:after="40" w:line="220" w:lineRule="atLeast"/>
              <w:ind w:right="57"/>
              <w:jc w:val="right"/>
              <w:rPr>
                <w:sz w:val="18"/>
                <w:szCs w:val="18"/>
              </w:rPr>
            </w:pPr>
            <w:r w:rsidRPr="00A27084">
              <w:rPr>
                <w:sz w:val="18"/>
                <w:szCs w:val="18"/>
              </w:rPr>
              <w:t>–</w:t>
            </w:r>
          </w:p>
        </w:tc>
      </w:tr>
      <w:tr w:rsidR="00174EAC" w:rsidRPr="00A27084" w14:paraId="1CF1487C" w14:textId="77777777" w:rsidTr="00174EAC">
        <w:trPr>
          <w:trHeight w:val="20"/>
        </w:trPr>
        <w:tc>
          <w:tcPr>
            <w:tcW w:w="1309" w:type="dxa"/>
            <w:tcMar>
              <w:left w:w="57" w:type="dxa"/>
              <w:right w:w="57" w:type="dxa"/>
            </w:tcMar>
            <w:vAlign w:val="center"/>
          </w:tcPr>
          <w:p w14:paraId="0816F384" w14:textId="77777777" w:rsidR="00174EAC" w:rsidRPr="00A27084" w:rsidRDefault="00174EAC" w:rsidP="00174EAC">
            <w:pPr>
              <w:spacing w:before="40" w:after="40" w:line="220" w:lineRule="atLeast"/>
              <w:rPr>
                <w:sz w:val="18"/>
                <w:szCs w:val="18"/>
              </w:rPr>
            </w:pPr>
            <w:r w:rsidRPr="00A27084">
              <w:rPr>
                <w:sz w:val="18"/>
                <w:szCs w:val="18"/>
              </w:rPr>
              <w:t>3</w:t>
            </w:r>
          </w:p>
        </w:tc>
        <w:tc>
          <w:tcPr>
            <w:tcW w:w="2051" w:type="dxa"/>
            <w:tcMar>
              <w:left w:w="57" w:type="dxa"/>
              <w:right w:w="57" w:type="dxa"/>
            </w:tcMar>
            <w:vAlign w:val="bottom"/>
          </w:tcPr>
          <w:p w14:paraId="7388B6AA" w14:textId="0AC6F5E8" w:rsidR="00174EAC" w:rsidRPr="00A27084" w:rsidRDefault="00174EAC" w:rsidP="00174EAC">
            <w:pPr>
              <w:spacing w:before="40" w:after="40" w:line="220" w:lineRule="atLeast"/>
              <w:ind w:right="57"/>
              <w:rPr>
                <w:sz w:val="18"/>
                <w:szCs w:val="18"/>
              </w:rPr>
            </w:pPr>
            <w:r w:rsidRPr="00A27084">
              <w:rPr>
                <w:sz w:val="18"/>
                <w:szCs w:val="18"/>
              </w:rPr>
              <w:t>H−5°R и 5°L</w:t>
            </w:r>
          </w:p>
        </w:tc>
        <w:tc>
          <w:tcPr>
            <w:tcW w:w="857" w:type="dxa"/>
            <w:tcMar>
              <w:left w:w="57" w:type="dxa"/>
              <w:right w:w="57" w:type="dxa"/>
            </w:tcMar>
            <w:vAlign w:val="center"/>
          </w:tcPr>
          <w:p w14:paraId="5ED47BEF" w14:textId="3C0426AA" w:rsidR="00174EAC" w:rsidRPr="00A27084" w:rsidRDefault="00174EAC" w:rsidP="00174EAC">
            <w:pPr>
              <w:spacing w:before="40" w:after="40" w:line="220" w:lineRule="atLeast"/>
              <w:ind w:right="57"/>
              <w:jc w:val="right"/>
              <w:rPr>
                <w:sz w:val="18"/>
                <w:szCs w:val="18"/>
              </w:rPr>
            </w:pPr>
            <w:r w:rsidRPr="00A27084">
              <w:rPr>
                <w:sz w:val="18"/>
                <w:szCs w:val="18"/>
              </w:rPr>
              <w:t>2 500</w:t>
            </w:r>
          </w:p>
        </w:tc>
        <w:tc>
          <w:tcPr>
            <w:tcW w:w="857" w:type="dxa"/>
            <w:tcMar>
              <w:left w:w="57" w:type="dxa"/>
              <w:right w:w="57" w:type="dxa"/>
            </w:tcMar>
            <w:vAlign w:val="center"/>
          </w:tcPr>
          <w:p w14:paraId="18A37A7C" w14:textId="32DF8EAD"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8" w:type="dxa"/>
            <w:tcMar>
              <w:left w:w="57" w:type="dxa"/>
              <w:right w:w="57" w:type="dxa"/>
            </w:tcMar>
            <w:vAlign w:val="center"/>
          </w:tcPr>
          <w:p w14:paraId="529EA7C9" w14:textId="275150E1" w:rsidR="00174EAC" w:rsidRPr="00A27084" w:rsidRDefault="00174EAC" w:rsidP="00174EAC">
            <w:pPr>
              <w:spacing w:before="40" w:after="40" w:line="220" w:lineRule="atLeast"/>
              <w:ind w:right="57"/>
              <w:jc w:val="right"/>
              <w:rPr>
                <w:sz w:val="18"/>
                <w:szCs w:val="18"/>
              </w:rPr>
            </w:pPr>
            <w:r w:rsidRPr="00A27084">
              <w:rPr>
                <w:sz w:val="18"/>
                <w:szCs w:val="18"/>
              </w:rPr>
              <w:t>3 500</w:t>
            </w:r>
          </w:p>
        </w:tc>
        <w:tc>
          <w:tcPr>
            <w:tcW w:w="857" w:type="dxa"/>
            <w:tcMar>
              <w:left w:w="57" w:type="dxa"/>
              <w:right w:w="57" w:type="dxa"/>
            </w:tcMar>
            <w:vAlign w:val="center"/>
          </w:tcPr>
          <w:p w14:paraId="2B97A176" w14:textId="7B72DCD2"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7" w:type="dxa"/>
            <w:tcMar>
              <w:left w:w="57" w:type="dxa"/>
              <w:right w:w="57" w:type="dxa"/>
            </w:tcMar>
            <w:vAlign w:val="center"/>
          </w:tcPr>
          <w:p w14:paraId="731A04BB" w14:textId="737DF2D3" w:rsidR="00174EAC" w:rsidRPr="00A27084" w:rsidRDefault="00174EAC" w:rsidP="00174EAC">
            <w:pPr>
              <w:spacing w:before="40" w:after="40" w:line="220" w:lineRule="atLeast"/>
              <w:ind w:right="57"/>
              <w:jc w:val="right"/>
              <w:rPr>
                <w:sz w:val="18"/>
                <w:szCs w:val="18"/>
              </w:rPr>
            </w:pPr>
            <w:r w:rsidRPr="00A27084">
              <w:rPr>
                <w:sz w:val="18"/>
                <w:szCs w:val="18"/>
              </w:rPr>
              <w:t>5 000</w:t>
            </w:r>
          </w:p>
        </w:tc>
        <w:tc>
          <w:tcPr>
            <w:tcW w:w="858" w:type="dxa"/>
            <w:tcMar>
              <w:left w:w="57" w:type="dxa"/>
              <w:right w:w="57" w:type="dxa"/>
            </w:tcMar>
            <w:vAlign w:val="center"/>
          </w:tcPr>
          <w:p w14:paraId="4834641B" w14:textId="514A37EF" w:rsidR="00174EAC" w:rsidRPr="00A27084" w:rsidRDefault="00174EAC" w:rsidP="00174EAC">
            <w:pPr>
              <w:spacing w:before="40" w:after="40" w:line="220" w:lineRule="atLeast"/>
              <w:ind w:right="57"/>
              <w:jc w:val="right"/>
              <w:rPr>
                <w:sz w:val="18"/>
                <w:szCs w:val="18"/>
              </w:rPr>
            </w:pPr>
            <w:r w:rsidRPr="00A27084">
              <w:rPr>
                <w:sz w:val="18"/>
                <w:szCs w:val="18"/>
              </w:rPr>
              <w:t>–</w:t>
            </w:r>
          </w:p>
        </w:tc>
      </w:tr>
      <w:tr w:rsidR="00174EAC" w:rsidRPr="00A27084" w14:paraId="65E0E33E" w14:textId="77777777" w:rsidTr="00174EAC">
        <w:trPr>
          <w:trHeight w:val="20"/>
        </w:trPr>
        <w:tc>
          <w:tcPr>
            <w:tcW w:w="1309" w:type="dxa"/>
            <w:tcMar>
              <w:left w:w="57" w:type="dxa"/>
              <w:right w:w="57" w:type="dxa"/>
            </w:tcMar>
            <w:vAlign w:val="center"/>
          </w:tcPr>
          <w:p w14:paraId="186991F9" w14:textId="77777777" w:rsidR="00174EAC" w:rsidRPr="00A27084" w:rsidRDefault="00174EAC" w:rsidP="00174EAC">
            <w:pPr>
              <w:spacing w:before="40" w:after="40" w:line="220" w:lineRule="atLeast"/>
              <w:rPr>
                <w:sz w:val="18"/>
                <w:szCs w:val="18"/>
              </w:rPr>
            </w:pPr>
            <w:r w:rsidRPr="00A27084">
              <w:rPr>
                <w:sz w:val="18"/>
                <w:szCs w:val="18"/>
              </w:rPr>
              <w:t>6</w:t>
            </w:r>
          </w:p>
        </w:tc>
        <w:tc>
          <w:tcPr>
            <w:tcW w:w="2051" w:type="dxa"/>
            <w:tcMar>
              <w:left w:w="57" w:type="dxa"/>
              <w:right w:w="57" w:type="dxa"/>
            </w:tcMar>
            <w:vAlign w:val="bottom"/>
          </w:tcPr>
          <w:p w14:paraId="2511B787" w14:textId="2C688DCB" w:rsidR="00174EAC" w:rsidRPr="00A27084" w:rsidRDefault="00174EAC" w:rsidP="00174EAC">
            <w:pPr>
              <w:spacing w:before="40" w:after="40" w:line="220" w:lineRule="atLeast"/>
              <w:ind w:right="57"/>
              <w:rPr>
                <w:sz w:val="18"/>
                <w:szCs w:val="18"/>
              </w:rPr>
            </w:pPr>
            <w:r w:rsidRPr="00A27084">
              <w:rPr>
                <w:sz w:val="18"/>
                <w:szCs w:val="18"/>
              </w:rPr>
              <w:t>2°U−V</w:t>
            </w:r>
          </w:p>
        </w:tc>
        <w:tc>
          <w:tcPr>
            <w:tcW w:w="857" w:type="dxa"/>
            <w:tcMar>
              <w:left w:w="57" w:type="dxa"/>
              <w:right w:w="57" w:type="dxa"/>
            </w:tcMar>
            <w:vAlign w:val="center"/>
          </w:tcPr>
          <w:p w14:paraId="33BA871E" w14:textId="5B85E137"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7" w:type="dxa"/>
            <w:tcMar>
              <w:left w:w="57" w:type="dxa"/>
              <w:right w:w="57" w:type="dxa"/>
            </w:tcMar>
            <w:vAlign w:val="center"/>
          </w:tcPr>
          <w:p w14:paraId="15DE51E8" w14:textId="2543B06C"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8" w:type="dxa"/>
            <w:tcMar>
              <w:left w:w="57" w:type="dxa"/>
              <w:right w:w="57" w:type="dxa"/>
            </w:tcMar>
            <w:vAlign w:val="center"/>
          </w:tcPr>
          <w:p w14:paraId="0CF8FA1D" w14:textId="49727FD9" w:rsidR="00174EAC" w:rsidRPr="00A27084" w:rsidRDefault="00174EAC" w:rsidP="00174EAC">
            <w:pPr>
              <w:spacing w:before="40" w:after="40" w:line="220" w:lineRule="atLeast"/>
              <w:ind w:right="57"/>
              <w:jc w:val="right"/>
              <w:rPr>
                <w:sz w:val="18"/>
                <w:szCs w:val="18"/>
              </w:rPr>
            </w:pPr>
            <w:r w:rsidRPr="00A27084">
              <w:rPr>
                <w:sz w:val="18"/>
                <w:szCs w:val="18"/>
              </w:rPr>
              <w:t>1 000</w:t>
            </w:r>
          </w:p>
        </w:tc>
        <w:tc>
          <w:tcPr>
            <w:tcW w:w="857" w:type="dxa"/>
            <w:tcMar>
              <w:left w:w="57" w:type="dxa"/>
              <w:right w:w="57" w:type="dxa"/>
            </w:tcMar>
            <w:vAlign w:val="center"/>
          </w:tcPr>
          <w:p w14:paraId="469FF34A" w14:textId="2C693C33"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7" w:type="dxa"/>
            <w:tcMar>
              <w:left w:w="57" w:type="dxa"/>
              <w:right w:w="57" w:type="dxa"/>
            </w:tcMar>
            <w:vAlign w:val="center"/>
          </w:tcPr>
          <w:p w14:paraId="0145460A" w14:textId="4BE59B18" w:rsidR="00174EAC" w:rsidRPr="00A27084" w:rsidRDefault="00174EAC" w:rsidP="00174EAC">
            <w:pPr>
              <w:spacing w:before="40" w:after="40" w:line="220" w:lineRule="atLeast"/>
              <w:ind w:right="57"/>
              <w:jc w:val="right"/>
              <w:rPr>
                <w:sz w:val="18"/>
                <w:szCs w:val="18"/>
              </w:rPr>
            </w:pPr>
            <w:r w:rsidRPr="00A27084">
              <w:rPr>
                <w:sz w:val="18"/>
                <w:szCs w:val="18"/>
              </w:rPr>
              <w:t>1 700</w:t>
            </w:r>
          </w:p>
        </w:tc>
        <w:tc>
          <w:tcPr>
            <w:tcW w:w="858" w:type="dxa"/>
            <w:tcMar>
              <w:left w:w="57" w:type="dxa"/>
              <w:right w:w="57" w:type="dxa"/>
            </w:tcMar>
            <w:vAlign w:val="center"/>
          </w:tcPr>
          <w:p w14:paraId="599C8D2D" w14:textId="2041C22F" w:rsidR="00174EAC" w:rsidRPr="00A27084" w:rsidRDefault="00174EAC" w:rsidP="00174EAC">
            <w:pPr>
              <w:spacing w:before="40" w:after="40" w:line="220" w:lineRule="atLeast"/>
              <w:ind w:right="57"/>
              <w:jc w:val="right"/>
              <w:rPr>
                <w:sz w:val="18"/>
                <w:szCs w:val="18"/>
              </w:rPr>
            </w:pPr>
            <w:r w:rsidRPr="00A27084">
              <w:rPr>
                <w:sz w:val="18"/>
                <w:szCs w:val="18"/>
              </w:rPr>
              <w:t>–</w:t>
            </w:r>
          </w:p>
        </w:tc>
      </w:tr>
      <w:tr w:rsidR="00174EAC" w:rsidRPr="00A27084" w14:paraId="46AE8EE9" w14:textId="77777777" w:rsidTr="00174EAC">
        <w:trPr>
          <w:trHeight w:val="20"/>
        </w:trPr>
        <w:tc>
          <w:tcPr>
            <w:tcW w:w="1309" w:type="dxa"/>
            <w:tcBorders>
              <w:bottom w:val="single" w:sz="4" w:space="0" w:color="auto"/>
            </w:tcBorders>
            <w:tcMar>
              <w:left w:w="57" w:type="dxa"/>
              <w:right w:w="57" w:type="dxa"/>
            </w:tcMar>
            <w:vAlign w:val="center"/>
          </w:tcPr>
          <w:p w14:paraId="7F7ABC67" w14:textId="77777777" w:rsidR="00174EAC" w:rsidRPr="00A27084" w:rsidRDefault="00174EAC" w:rsidP="00174EAC">
            <w:pPr>
              <w:spacing w:before="40" w:after="40" w:line="220" w:lineRule="atLeast"/>
              <w:rPr>
                <w:sz w:val="18"/>
                <w:szCs w:val="18"/>
              </w:rPr>
            </w:pPr>
          </w:p>
        </w:tc>
        <w:tc>
          <w:tcPr>
            <w:tcW w:w="2051" w:type="dxa"/>
            <w:tcBorders>
              <w:bottom w:val="single" w:sz="4" w:space="0" w:color="auto"/>
            </w:tcBorders>
            <w:tcMar>
              <w:left w:w="57" w:type="dxa"/>
              <w:right w:w="57" w:type="dxa"/>
            </w:tcMar>
            <w:vAlign w:val="bottom"/>
          </w:tcPr>
          <w:p w14:paraId="229AB76D" w14:textId="27A7EDE6" w:rsidR="00174EAC" w:rsidRPr="00A27084" w:rsidRDefault="00174EAC" w:rsidP="00174EAC">
            <w:pPr>
              <w:spacing w:before="40" w:after="40" w:line="220" w:lineRule="atLeast"/>
              <w:ind w:right="57"/>
              <w:rPr>
                <w:sz w:val="18"/>
                <w:szCs w:val="18"/>
              </w:rPr>
            </w:pPr>
            <w:r w:rsidRPr="00A27084">
              <w:rPr>
                <w:sz w:val="18"/>
                <w:szCs w:val="18"/>
              </w:rPr>
              <w:t>Минимальная сила света максимального значения (I</w:t>
            </w:r>
            <w:r w:rsidRPr="00A27084">
              <w:rPr>
                <w:sz w:val="18"/>
                <w:szCs w:val="18"/>
                <w:vertAlign w:val="subscript"/>
              </w:rPr>
              <w:t>M</w:t>
            </w:r>
            <w:r w:rsidRPr="00A27084">
              <w:rPr>
                <w:sz w:val="18"/>
                <w:szCs w:val="18"/>
              </w:rPr>
              <w:t>)</w:t>
            </w:r>
          </w:p>
        </w:tc>
        <w:tc>
          <w:tcPr>
            <w:tcW w:w="857" w:type="dxa"/>
            <w:tcBorders>
              <w:bottom w:val="single" w:sz="4" w:space="0" w:color="auto"/>
            </w:tcBorders>
            <w:tcMar>
              <w:left w:w="57" w:type="dxa"/>
              <w:right w:w="57" w:type="dxa"/>
            </w:tcMar>
            <w:vAlign w:val="center"/>
          </w:tcPr>
          <w:p w14:paraId="247B9BC1" w14:textId="00DB42AE" w:rsidR="00174EAC" w:rsidRPr="00A27084" w:rsidRDefault="00174EAC" w:rsidP="00174EAC">
            <w:pPr>
              <w:spacing w:before="40" w:after="40" w:line="220" w:lineRule="atLeast"/>
              <w:ind w:right="57"/>
              <w:jc w:val="right"/>
              <w:rPr>
                <w:sz w:val="18"/>
                <w:szCs w:val="18"/>
              </w:rPr>
            </w:pPr>
            <w:r w:rsidRPr="00A27084">
              <w:rPr>
                <w:sz w:val="18"/>
                <w:szCs w:val="18"/>
              </w:rPr>
              <w:t>20 000</w:t>
            </w:r>
          </w:p>
        </w:tc>
        <w:tc>
          <w:tcPr>
            <w:tcW w:w="857" w:type="dxa"/>
            <w:tcBorders>
              <w:bottom w:val="single" w:sz="4" w:space="0" w:color="auto"/>
            </w:tcBorders>
            <w:tcMar>
              <w:left w:w="57" w:type="dxa"/>
              <w:right w:w="57" w:type="dxa"/>
            </w:tcMar>
            <w:vAlign w:val="center"/>
          </w:tcPr>
          <w:p w14:paraId="3512F5B5" w14:textId="0117ED6B"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8" w:type="dxa"/>
            <w:tcBorders>
              <w:bottom w:val="single" w:sz="4" w:space="0" w:color="auto"/>
            </w:tcBorders>
            <w:tcMar>
              <w:left w:w="57" w:type="dxa"/>
              <w:right w:w="57" w:type="dxa"/>
            </w:tcMar>
            <w:vAlign w:val="center"/>
          </w:tcPr>
          <w:p w14:paraId="3368FC3E" w14:textId="136DAF67" w:rsidR="00174EAC" w:rsidRPr="00A27084" w:rsidRDefault="00174EAC" w:rsidP="00174EAC">
            <w:pPr>
              <w:spacing w:before="40" w:after="40" w:line="220" w:lineRule="atLeast"/>
              <w:ind w:right="57"/>
              <w:jc w:val="right"/>
              <w:rPr>
                <w:sz w:val="18"/>
                <w:szCs w:val="18"/>
              </w:rPr>
            </w:pPr>
            <w:r w:rsidRPr="00A27084">
              <w:rPr>
                <w:sz w:val="18"/>
                <w:szCs w:val="18"/>
              </w:rPr>
              <w:t>25 000</w:t>
            </w:r>
          </w:p>
        </w:tc>
        <w:tc>
          <w:tcPr>
            <w:tcW w:w="857" w:type="dxa"/>
            <w:tcBorders>
              <w:bottom w:val="single" w:sz="4" w:space="0" w:color="auto"/>
            </w:tcBorders>
            <w:tcMar>
              <w:left w:w="57" w:type="dxa"/>
              <w:right w:w="57" w:type="dxa"/>
            </w:tcMar>
            <w:vAlign w:val="center"/>
          </w:tcPr>
          <w:p w14:paraId="5DA1A80B" w14:textId="6DE032A2"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7" w:type="dxa"/>
            <w:tcBorders>
              <w:bottom w:val="single" w:sz="4" w:space="0" w:color="auto"/>
            </w:tcBorders>
            <w:tcMar>
              <w:left w:w="57" w:type="dxa"/>
              <w:right w:w="57" w:type="dxa"/>
            </w:tcMar>
            <w:vAlign w:val="center"/>
          </w:tcPr>
          <w:p w14:paraId="1DB89FD1" w14:textId="15071B03" w:rsidR="00174EAC" w:rsidRPr="00A27084" w:rsidRDefault="00174EAC" w:rsidP="00174EAC">
            <w:pPr>
              <w:spacing w:before="40" w:after="40" w:line="220" w:lineRule="atLeast"/>
              <w:ind w:right="57"/>
              <w:jc w:val="right"/>
              <w:rPr>
                <w:sz w:val="18"/>
                <w:szCs w:val="18"/>
              </w:rPr>
            </w:pPr>
            <w:r w:rsidRPr="00A27084">
              <w:rPr>
                <w:sz w:val="18"/>
                <w:szCs w:val="18"/>
              </w:rPr>
              <w:t>40 000</w:t>
            </w:r>
          </w:p>
        </w:tc>
        <w:tc>
          <w:tcPr>
            <w:tcW w:w="858" w:type="dxa"/>
            <w:tcBorders>
              <w:bottom w:val="single" w:sz="4" w:space="0" w:color="auto"/>
            </w:tcBorders>
            <w:tcMar>
              <w:left w:w="57" w:type="dxa"/>
              <w:right w:w="57" w:type="dxa"/>
            </w:tcMar>
            <w:vAlign w:val="center"/>
          </w:tcPr>
          <w:p w14:paraId="4ED7C507" w14:textId="4B4C939D" w:rsidR="00174EAC" w:rsidRPr="00A27084" w:rsidRDefault="00174EAC" w:rsidP="00174EAC">
            <w:pPr>
              <w:spacing w:before="40" w:after="40" w:line="220" w:lineRule="atLeast"/>
              <w:ind w:right="57"/>
              <w:jc w:val="right"/>
              <w:rPr>
                <w:sz w:val="18"/>
                <w:szCs w:val="18"/>
              </w:rPr>
            </w:pPr>
            <w:r w:rsidRPr="00A27084">
              <w:rPr>
                <w:sz w:val="18"/>
                <w:szCs w:val="18"/>
              </w:rPr>
              <w:t>–</w:t>
            </w:r>
          </w:p>
        </w:tc>
      </w:tr>
      <w:tr w:rsidR="00174EAC" w:rsidRPr="00A27084" w14:paraId="407F9CE2" w14:textId="77777777" w:rsidTr="00174EAC">
        <w:trPr>
          <w:trHeight w:val="20"/>
        </w:trPr>
        <w:tc>
          <w:tcPr>
            <w:tcW w:w="1309" w:type="dxa"/>
            <w:tcBorders>
              <w:bottom w:val="single" w:sz="12" w:space="0" w:color="auto"/>
            </w:tcBorders>
            <w:tcMar>
              <w:left w:w="57" w:type="dxa"/>
              <w:right w:w="57" w:type="dxa"/>
            </w:tcMar>
            <w:vAlign w:val="center"/>
          </w:tcPr>
          <w:p w14:paraId="31AD53AB" w14:textId="77777777" w:rsidR="00174EAC" w:rsidRPr="00A27084" w:rsidRDefault="00174EAC" w:rsidP="00174EAC">
            <w:pPr>
              <w:spacing w:before="40" w:after="40" w:line="220" w:lineRule="atLeast"/>
              <w:rPr>
                <w:sz w:val="18"/>
                <w:szCs w:val="18"/>
              </w:rPr>
            </w:pPr>
          </w:p>
        </w:tc>
        <w:tc>
          <w:tcPr>
            <w:tcW w:w="2051" w:type="dxa"/>
            <w:tcBorders>
              <w:bottom w:val="single" w:sz="12" w:space="0" w:color="auto"/>
            </w:tcBorders>
            <w:tcMar>
              <w:left w:w="57" w:type="dxa"/>
              <w:right w:w="57" w:type="dxa"/>
            </w:tcMar>
            <w:vAlign w:val="bottom"/>
          </w:tcPr>
          <w:p w14:paraId="616F847C" w14:textId="6DF13B38" w:rsidR="00174EAC" w:rsidRPr="00A27084" w:rsidRDefault="00174EAC" w:rsidP="00174EAC">
            <w:pPr>
              <w:spacing w:before="40" w:after="40" w:line="220" w:lineRule="atLeast"/>
              <w:ind w:right="57"/>
              <w:rPr>
                <w:sz w:val="18"/>
                <w:szCs w:val="18"/>
              </w:rPr>
            </w:pPr>
            <w:r w:rsidRPr="00A27084">
              <w:rPr>
                <w:sz w:val="18"/>
                <w:szCs w:val="18"/>
              </w:rPr>
              <w:t>Максимальная сила света максимального значения (I</w:t>
            </w:r>
            <w:r w:rsidRPr="00A27084">
              <w:rPr>
                <w:sz w:val="18"/>
                <w:szCs w:val="18"/>
                <w:vertAlign w:val="subscript"/>
              </w:rPr>
              <w:t>M</w:t>
            </w:r>
            <w:r w:rsidRPr="00A27084">
              <w:rPr>
                <w:sz w:val="18"/>
                <w:szCs w:val="18"/>
              </w:rPr>
              <w:t>)</w:t>
            </w:r>
          </w:p>
        </w:tc>
        <w:tc>
          <w:tcPr>
            <w:tcW w:w="857" w:type="dxa"/>
            <w:tcBorders>
              <w:bottom w:val="single" w:sz="12" w:space="0" w:color="auto"/>
            </w:tcBorders>
            <w:tcMar>
              <w:left w:w="57" w:type="dxa"/>
              <w:right w:w="57" w:type="dxa"/>
            </w:tcMar>
            <w:vAlign w:val="center"/>
          </w:tcPr>
          <w:p w14:paraId="0E3A8030" w14:textId="300FA7C9"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7" w:type="dxa"/>
            <w:tcBorders>
              <w:bottom w:val="single" w:sz="12" w:space="0" w:color="auto"/>
            </w:tcBorders>
            <w:tcMar>
              <w:left w:w="57" w:type="dxa"/>
              <w:right w:w="57" w:type="dxa"/>
            </w:tcMar>
            <w:vAlign w:val="center"/>
          </w:tcPr>
          <w:p w14:paraId="75545D91" w14:textId="3A88CAA0" w:rsidR="00174EAC" w:rsidRPr="00A27084" w:rsidRDefault="00174EAC" w:rsidP="00174EAC">
            <w:pPr>
              <w:spacing w:before="40" w:after="40" w:line="220" w:lineRule="atLeast"/>
              <w:ind w:right="57"/>
              <w:jc w:val="right"/>
              <w:rPr>
                <w:sz w:val="18"/>
                <w:szCs w:val="18"/>
              </w:rPr>
            </w:pPr>
            <w:r w:rsidRPr="00A27084">
              <w:rPr>
                <w:sz w:val="18"/>
                <w:szCs w:val="18"/>
              </w:rPr>
              <w:t>215 000</w:t>
            </w:r>
          </w:p>
        </w:tc>
        <w:tc>
          <w:tcPr>
            <w:tcW w:w="858" w:type="dxa"/>
            <w:tcBorders>
              <w:bottom w:val="single" w:sz="12" w:space="0" w:color="auto"/>
            </w:tcBorders>
            <w:tcMar>
              <w:left w:w="57" w:type="dxa"/>
              <w:right w:w="57" w:type="dxa"/>
            </w:tcMar>
            <w:vAlign w:val="center"/>
          </w:tcPr>
          <w:p w14:paraId="4096835B" w14:textId="16DA7D00"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7" w:type="dxa"/>
            <w:tcBorders>
              <w:bottom w:val="single" w:sz="12" w:space="0" w:color="auto"/>
            </w:tcBorders>
            <w:tcMar>
              <w:left w:w="57" w:type="dxa"/>
              <w:right w:w="57" w:type="dxa"/>
            </w:tcMar>
            <w:vAlign w:val="center"/>
          </w:tcPr>
          <w:p w14:paraId="693A0150" w14:textId="56D24715" w:rsidR="00174EAC" w:rsidRPr="00A27084" w:rsidRDefault="00174EAC" w:rsidP="00174EAC">
            <w:pPr>
              <w:spacing w:before="40" w:after="40" w:line="220" w:lineRule="atLeast"/>
              <w:ind w:right="57"/>
              <w:jc w:val="right"/>
              <w:rPr>
                <w:sz w:val="18"/>
                <w:szCs w:val="18"/>
              </w:rPr>
            </w:pPr>
            <w:r w:rsidRPr="00A27084">
              <w:rPr>
                <w:sz w:val="18"/>
                <w:szCs w:val="18"/>
              </w:rPr>
              <w:t>215 000</w:t>
            </w:r>
          </w:p>
        </w:tc>
        <w:tc>
          <w:tcPr>
            <w:tcW w:w="857" w:type="dxa"/>
            <w:tcBorders>
              <w:bottom w:val="single" w:sz="12" w:space="0" w:color="auto"/>
            </w:tcBorders>
            <w:tcMar>
              <w:left w:w="57" w:type="dxa"/>
              <w:right w:w="57" w:type="dxa"/>
            </w:tcMar>
            <w:vAlign w:val="center"/>
          </w:tcPr>
          <w:p w14:paraId="7151504C" w14:textId="341BFA72" w:rsidR="00174EAC" w:rsidRPr="00A27084" w:rsidRDefault="00174EAC" w:rsidP="00174EAC">
            <w:pPr>
              <w:spacing w:before="40" w:after="40" w:line="220" w:lineRule="atLeast"/>
              <w:ind w:right="57"/>
              <w:jc w:val="right"/>
              <w:rPr>
                <w:sz w:val="18"/>
                <w:szCs w:val="18"/>
              </w:rPr>
            </w:pPr>
            <w:r w:rsidRPr="00A27084">
              <w:rPr>
                <w:sz w:val="18"/>
                <w:szCs w:val="18"/>
              </w:rPr>
              <w:t>–</w:t>
            </w:r>
          </w:p>
        </w:tc>
        <w:tc>
          <w:tcPr>
            <w:tcW w:w="858" w:type="dxa"/>
            <w:tcBorders>
              <w:bottom w:val="single" w:sz="12" w:space="0" w:color="auto"/>
            </w:tcBorders>
            <w:tcMar>
              <w:left w:w="57" w:type="dxa"/>
              <w:right w:w="57" w:type="dxa"/>
            </w:tcMar>
            <w:vAlign w:val="center"/>
          </w:tcPr>
          <w:p w14:paraId="57826593" w14:textId="7C366096" w:rsidR="00174EAC" w:rsidRPr="00A27084" w:rsidRDefault="00174EAC" w:rsidP="00174EAC">
            <w:pPr>
              <w:spacing w:before="40" w:after="40" w:line="220" w:lineRule="atLeast"/>
              <w:ind w:right="57"/>
              <w:jc w:val="right"/>
              <w:rPr>
                <w:sz w:val="18"/>
                <w:szCs w:val="18"/>
              </w:rPr>
            </w:pPr>
            <w:r w:rsidRPr="00A27084">
              <w:rPr>
                <w:sz w:val="18"/>
                <w:szCs w:val="18"/>
              </w:rPr>
              <w:t>215 000</w:t>
            </w:r>
          </w:p>
        </w:tc>
      </w:tr>
    </w:tbl>
    <w:p w14:paraId="44A3E19A" w14:textId="31574D62" w:rsidR="00E65CE7" w:rsidRPr="00A27084" w:rsidRDefault="00112572" w:rsidP="00174EAC">
      <w:pPr>
        <w:tabs>
          <w:tab w:val="left" w:pos="1418"/>
        </w:tabs>
        <w:autoSpaceDE w:val="0"/>
        <w:autoSpaceDN w:val="0"/>
        <w:adjustRightInd w:val="0"/>
        <w:snapToGrid w:val="0"/>
        <w:spacing w:before="120" w:after="240" w:line="220" w:lineRule="exact"/>
        <w:ind w:left="1418" w:right="1134" w:hanging="284"/>
        <w:rPr>
          <w:sz w:val="18"/>
          <w:szCs w:val="18"/>
        </w:rPr>
      </w:pPr>
      <w:r w:rsidRPr="00A27084">
        <w:rPr>
          <w:sz w:val="18"/>
          <w:szCs w:val="18"/>
        </w:rPr>
        <w:t xml:space="preserve"> </w:t>
      </w:r>
      <w:r w:rsidR="00E65CE7" w:rsidRPr="00A27084">
        <w:rPr>
          <w:sz w:val="18"/>
          <w:szCs w:val="18"/>
        </w:rPr>
        <w:t>*</w:t>
      </w:r>
      <w:r w:rsidR="00E65CE7" w:rsidRPr="00A27084">
        <w:rPr>
          <w:sz w:val="18"/>
          <w:szCs w:val="18"/>
        </w:rPr>
        <w:tab/>
        <w:t>Отклонение в 0,25</w:t>
      </w:r>
      <w:r w:rsidR="00E65CE7" w:rsidRPr="00A27084">
        <w:rPr>
          <w:sz w:val="18"/>
          <w:szCs w:val="18"/>
        </w:rPr>
        <w:sym w:font="Symbol" w:char="F0B0"/>
      </w:r>
      <w:r w:rsidR="00E65CE7" w:rsidRPr="00A27084">
        <w:rPr>
          <w:sz w:val="18"/>
          <w:szCs w:val="18"/>
        </w:rPr>
        <w:t xml:space="preserve"> допускается независимо в каждой испытываемой на фотометрию точки, если не предписано иное.</w:t>
      </w:r>
    </w:p>
    <w:p w14:paraId="5E12B127" w14:textId="77777777" w:rsidR="00E65CE7" w:rsidRPr="00A27084" w:rsidRDefault="00E65CE7" w:rsidP="00E65CE7">
      <w:pPr>
        <w:pStyle w:val="SingleTxtGR"/>
        <w:ind w:left="2268" w:hanging="1134"/>
      </w:pPr>
      <w:r w:rsidRPr="00A27084">
        <w:t>6.3.4</w:t>
      </w:r>
      <w:r w:rsidRPr="00A27084">
        <w:tab/>
      </w:r>
      <w:r w:rsidRPr="00A27084">
        <w:tab/>
        <w:t>Контрольный знак (I'</w:t>
      </w:r>
      <w:r w:rsidRPr="00A27084">
        <w:rPr>
          <w:vertAlign w:val="subscript"/>
        </w:rPr>
        <w:t>M</w:t>
      </w:r>
      <w:r w:rsidRPr="00A27084">
        <w:t>) максимальной силы света (I</w:t>
      </w:r>
      <w:r w:rsidRPr="00A27084">
        <w:rPr>
          <w:vertAlign w:val="subscript"/>
        </w:rPr>
        <w:t>M</w:t>
      </w:r>
      <w:r w:rsidRPr="00A27084">
        <w:t>), упомянутый в пунктах 4.2.2.6 и 6.3.3.1 или 6.3.3.2, рассчитывают с помощью соотношения</w:t>
      </w:r>
    </w:p>
    <w:p w14:paraId="0E2307B4" w14:textId="77777777" w:rsidR="00E65CE7" w:rsidRPr="00A27084" w:rsidRDefault="00E65CE7" w:rsidP="00E65CE7">
      <w:pPr>
        <w:pStyle w:val="SingleTxtGR"/>
      </w:pPr>
      <w:r w:rsidRPr="00A27084">
        <w:tab/>
      </w:r>
      <w:r w:rsidRPr="00A27084">
        <w:tab/>
        <w:t>I′</w:t>
      </w:r>
      <w:r w:rsidRPr="00A27084">
        <w:rPr>
          <w:vertAlign w:val="subscript"/>
        </w:rPr>
        <w:t>M</w:t>
      </w:r>
      <w:r w:rsidRPr="00A27084">
        <w:t xml:space="preserve"> = I</w:t>
      </w:r>
      <w:r w:rsidRPr="00A27084">
        <w:rPr>
          <w:vertAlign w:val="subscript"/>
        </w:rPr>
        <w:t>M</w:t>
      </w:r>
      <w:r w:rsidRPr="00A27084">
        <w:t>/4300.</w:t>
      </w:r>
    </w:p>
    <w:p w14:paraId="70EB3265" w14:textId="3375CED5" w:rsidR="00E65CE7" w:rsidRPr="00A27084" w:rsidRDefault="00E65CE7" w:rsidP="00E65CE7">
      <w:pPr>
        <w:pStyle w:val="SingleTxtGR"/>
        <w:ind w:left="2268" w:hanging="1134"/>
      </w:pPr>
      <w:r w:rsidRPr="00A27084">
        <w:tab/>
      </w:r>
      <w:r w:rsidRPr="00A27084">
        <w:tab/>
        <w:t>Это значение округляют до 7,5</w:t>
      </w:r>
      <w:r w:rsidR="00D40357" w:rsidRPr="00A27084">
        <w:t xml:space="preserve"> — </w:t>
      </w:r>
      <w:r w:rsidRPr="00A27084">
        <w:t>10</w:t>
      </w:r>
      <w:r w:rsidR="00D40357" w:rsidRPr="00A27084">
        <w:t xml:space="preserve"> — </w:t>
      </w:r>
      <w:r w:rsidRPr="00A27084">
        <w:t>12,5</w:t>
      </w:r>
      <w:r w:rsidR="00D40357" w:rsidRPr="00A27084">
        <w:t xml:space="preserve"> — </w:t>
      </w:r>
      <w:r w:rsidRPr="00A27084">
        <w:t>17,5</w:t>
      </w:r>
      <w:r w:rsidR="00D40357" w:rsidRPr="00A27084">
        <w:t xml:space="preserve"> — </w:t>
      </w:r>
      <w:r w:rsidRPr="00A27084">
        <w:t>20</w:t>
      </w:r>
      <w:r w:rsidR="00D40357" w:rsidRPr="00A27084">
        <w:t xml:space="preserve"> — </w:t>
      </w:r>
      <w:r w:rsidRPr="00A27084">
        <w:t>25</w:t>
      </w:r>
      <w:r w:rsidR="00D40357" w:rsidRPr="00A27084">
        <w:t xml:space="preserve"> — </w:t>
      </w:r>
      <w:r w:rsidRPr="00A27084">
        <w:t>27,5</w:t>
      </w:r>
      <w:r w:rsidR="00174EAC" w:rsidRPr="00A27084">
        <w:t> </w:t>
      </w:r>
      <w:r w:rsidR="00D40357" w:rsidRPr="00A27084">
        <w:t xml:space="preserve">— </w:t>
      </w:r>
      <w:r w:rsidRPr="00A27084">
        <w:t>30</w:t>
      </w:r>
      <w:r w:rsidR="00D40357" w:rsidRPr="00A27084">
        <w:t xml:space="preserve"> — </w:t>
      </w:r>
      <w:r w:rsidRPr="00A27084">
        <w:t>37,5</w:t>
      </w:r>
      <w:r w:rsidR="00D40357" w:rsidRPr="00A27084">
        <w:t xml:space="preserve"> — </w:t>
      </w:r>
      <w:r w:rsidRPr="00A27084">
        <w:t>40</w:t>
      </w:r>
      <w:r w:rsidR="00D40357" w:rsidRPr="00A27084">
        <w:t xml:space="preserve"> — </w:t>
      </w:r>
      <w:r w:rsidRPr="00A27084">
        <w:t>45</w:t>
      </w:r>
      <w:r w:rsidR="00D40357" w:rsidRPr="00A27084">
        <w:t xml:space="preserve"> — </w:t>
      </w:r>
      <w:r w:rsidRPr="00A27084">
        <w:t>50.</w:t>
      </w:r>
    </w:p>
    <w:p w14:paraId="09F93AC4" w14:textId="26A5A01B" w:rsidR="00E65CE7" w:rsidRPr="00A27084" w:rsidRDefault="00E65CE7" w:rsidP="00E65CE7">
      <w:pPr>
        <w:pStyle w:val="SingleTxtGR"/>
        <w:ind w:left="2268" w:hanging="1134"/>
      </w:pPr>
      <w:r w:rsidRPr="00A27084">
        <w:rPr>
          <w:iCs/>
        </w:rPr>
        <w:t>6.4</w:t>
      </w:r>
      <w:r w:rsidRPr="00A27084">
        <w:rPr>
          <w:iCs/>
        </w:rPr>
        <w:tab/>
      </w:r>
      <w:r w:rsidRPr="00A27084">
        <w:rPr>
          <w:iCs/>
        </w:rPr>
        <w:tab/>
      </w:r>
      <w:r w:rsidRPr="00A27084">
        <w:t xml:space="preserve">В случае фар с регулируемым отражателем проводят дополнительные измерения после того, как отражатель был сдвинут вертикально на </w:t>
      </w:r>
      <w:r w:rsidRPr="00A27084">
        <w:sym w:font="Symbol" w:char="F0B1"/>
      </w:r>
      <w:r w:rsidRPr="00A27084">
        <w:t>2° или по меньшей мере в максимальное положение, если оно не превышает 2°, из первоначального положения с помощью устройства, регулирующего фары. Затем всю фару перемещают (например, с</w:t>
      </w:r>
      <w:r w:rsidR="00174EAC" w:rsidRPr="00A27084">
        <w:t> </w:t>
      </w:r>
      <w:r w:rsidRPr="00A27084">
        <w:t>помощью гониометра) на то же самое число градусов в направлении, противоположном перемещению отражателя. Проводят нижеследующие измерения, причем точки должны быть в требуемых пределах:</w:t>
      </w:r>
    </w:p>
    <w:p w14:paraId="39501E3C" w14:textId="770D2D61" w:rsidR="00E65CE7" w:rsidRPr="00A27084" w:rsidRDefault="00E65CE7" w:rsidP="00E65CE7">
      <w:pPr>
        <w:pStyle w:val="SingleTxtGR"/>
        <w:rPr>
          <w:iCs/>
        </w:rPr>
      </w:pPr>
      <w:r w:rsidRPr="00A27084">
        <w:rPr>
          <w:iCs/>
        </w:rPr>
        <w:lastRenderedPageBreak/>
        <w:tab/>
      </w:r>
      <w:r w:rsidRPr="00A27084">
        <w:rPr>
          <w:iCs/>
        </w:rPr>
        <w:tab/>
      </w:r>
      <w:r w:rsidRPr="00A27084">
        <w:t>ближний свет:</w:t>
      </w:r>
      <w:r w:rsidRPr="00A27084">
        <w:tab/>
        <w:t>точки HV и 0,86D</w:t>
      </w:r>
      <w:r w:rsidR="00DF586A" w:rsidRPr="00A27084">
        <w:t>–</w:t>
      </w:r>
      <w:r w:rsidRPr="00A27084">
        <w:t>V</w:t>
      </w:r>
    </w:p>
    <w:p w14:paraId="51A4C401" w14:textId="5D3970AD" w:rsidR="00E65CE7" w:rsidRPr="00A27084" w:rsidRDefault="00E65CE7" w:rsidP="00E65CE7">
      <w:pPr>
        <w:pStyle w:val="SingleTxtGR"/>
      </w:pPr>
      <w:r w:rsidRPr="00A27084">
        <w:rPr>
          <w:iCs/>
        </w:rPr>
        <w:tab/>
      </w:r>
      <w:r w:rsidRPr="00A27084">
        <w:rPr>
          <w:iCs/>
        </w:rPr>
        <w:tab/>
      </w:r>
      <w:r w:rsidRPr="00A27084">
        <w:t>дальний свет:</w:t>
      </w:r>
      <w:r w:rsidRPr="00A27084">
        <w:tab/>
        <w:t>I</w:t>
      </w:r>
      <w:r w:rsidRPr="00A27084">
        <w:rPr>
          <w:vertAlign w:val="subscript"/>
        </w:rPr>
        <w:t>M</w:t>
      </w:r>
      <w:r w:rsidRPr="00A27084">
        <w:t xml:space="preserve"> и точка HV (</w:t>
      </w:r>
      <w:r w:rsidR="00112572" w:rsidRPr="00A27084">
        <w:t>%</w:t>
      </w:r>
      <w:r w:rsidRPr="00A27084">
        <w:t xml:space="preserve"> от I</w:t>
      </w:r>
      <w:r w:rsidRPr="00A27084">
        <w:rPr>
          <w:vertAlign w:val="subscript"/>
        </w:rPr>
        <w:t>M</w:t>
      </w:r>
      <w:r w:rsidRPr="00A27084">
        <w:t>).</w:t>
      </w:r>
    </w:p>
    <w:p w14:paraId="39003CE5" w14:textId="77777777" w:rsidR="00E65CE7" w:rsidRPr="00A27084" w:rsidRDefault="00E65CE7" w:rsidP="00E65CE7">
      <w:pPr>
        <w:pStyle w:val="SingleTxtGR"/>
        <w:ind w:left="2268" w:hanging="1134"/>
      </w:pPr>
      <w:r w:rsidRPr="00A27084">
        <w:t>6.5</w:t>
      </w:r>
      <w:r w:rsidRPr="00A27084">
        <w:tab/>
      </w:r>
      <w:r w:rsidRPr="00A27084">
        <w:tab/>
        <w:t>Освещенность экрана, указанную в пунктах 6.2 и 6.3 выше, измеряют с помощью фотоэлектрического элемента, полезная площадь которого вписывается в квадрат со стороной 65 мм.</w:t>
      </w:r>
    </w:p>
    <w:p w14:paraId="592CF18F" w14:textId="0864196C" w:rsidR="00E65CE7" w:rsidRPr="00A27084" w:rsidRDefault="00E65CE7" w:rsidP="00174EAC">
      <w:pPr>
        <w:pStyle w:val="HChG"/>
        <w:tabs>
          <w:tab w:val="clear" w:pos="851"/>
          <w:tab w:val="left" w:pos="2268"/>
        </w:tabs>
        <w:ind w:left="2268"/>
      </w:pPr>
      <w:bookmarkStart w:id="14" w:name="_Toc138173020"/>
      <w:r w:rsidRPr="00A27084">
        <w:t>7.</w:t>
      </w:r>
      <w:r w:rsidRPr="00A27084">
        <w:tab/>
        <w:t>Цвет</w:t>
      </w:r>
      <w:bookmarkEnd w:id="14"/>
    </w:p>
    <w:p w14:paraId="2C3BE905" w14:textId="77777777" w:rsidR="00E65CE7" w:rsidRPr="00A27084" w:rsidRDefault="00E65CE7" w:rsidP="00E65CE7">
      <w:pPr>
        <w:pStyle w:val="SingleTxtGR"/>
      </w:pPr>
      <w:r w:rsidRPr="00A27084">
        <w:t>7.1</w:t>
      </w:r>
      <w:r w:rsidRPr="00A27084">
        <w:tab/>
      </w:r>
      <w:r w:rsidRPr="00A27084">
        <w:tab/>
        <w:t xml:space="preserve">Цвет излучаемого света должен быть белым. </w:t>
      </w:r>
    </w:p>
    <w:p w14:paraId="11673824" w14:textId="77777777" w:rsidR="00E65CE7" w:rsidRPr="00A27084" w:rsidRDefault="00E65CE7" w:rsidP="00174EAC">
      <w:pPr>
        <w:pStyle w:val="HChG"/>
        <w:tabs>
          <w:tab w:val="clear" w:pos="851"/>
          <w:tab w:val="left" w:pos="2268"/>
        </w:tabs>
        <w:ind w:left="2268"/>
      </w:pPr>
      <w:bookmarkStart w:id="15" w:name="_Toc138173021"/>
      <w:r w:rsidRPr="00A27084">
        <w:t>8.</w:t>
      </w:r>
      <w:r w:rsidRPr="00A27084">
        <w:tab/>
        <w:t>Модификация типа фары и распространение официального утверждения</w:t>
      </w:r>
      <w:bookmarkEnd w:id="15"/>
    </w:p>
    <w:p w14:paraId="3FE16FF4" w14:textId="77777777" w:rsidR="00E65CE7" w:rsidRPr="00A27084" w:rsidRDefault="00E65CE7" w:rsidP="00E65CE7">
      <w:pPr>
        <w:pStyle w:val="SingleTxtGR"/>
        <w:ind w:left="2268" w:hanging="1134"/>
      </w:pPr>
      <w:r w:rsidRPr="00A27084">
        <w:t>8.1</w:t>
      </w:r>
      <w:r w:rsidRPr="00A27084">
        <w:tab/>
      </w:r>
      <w:r w:rsidRPr="00A27084">
        <w:tab/>
        <w:t>Каждая модификация типа фары доводится до сведения органа по официальному утверждению типа, который предоставил официальное утверждение данному типу фары. Этот орган может:</w:t>
      </w:r>
    </w:p>
    <w:p w14:paraId="4690CA4B" w14:textId="77777777" w:rsidR="00E65CE7" w:rsidRPr="00A27084" w:rsidRDefault="00E65CE7" w:rsidP="00E65CE7">
      <w:pPr>
        <w:pStyle w:val="SingleTxtGR"/>
        <w:ind w:left="2268" w:hanging="1134"/>
      </w:pPr>
      <w:r w:rsidRPr="00A27084">
        <w:t>8.1.1</w:t>
      </w:r>
      <w:r w:rsidRPr="00A27084">
        <w:tab/>
      </w:r>
      <w:r w:rsidRPr="00A27084">
        <w:tab/>
        <w:t>либо прийти к заключению, что внесенные изменения не будут иметь значительного отрицательного воздействия и что в любом случае фара по-прежнему соответствует установленным требованиям;</w:t>
      </w:r>
    </w:p>
    <w:p w14:paraId="3BAD733E" w14:textId="77777777" w:rsidR="00E65CE7" w:rsidRPr="00A27084" w:rsidRDefault="00E65CE7" w:rsidP="00E65CE7">
      <w:pPr>
        <w:pStyle w:val="SingleTxtGR"/>
        <w:ind w:left="2268" w:hanging="1134"/>
      </w:pPr>
      <w:r w:rsidRPr="00A27084">
        <w:t>8.1.2</w:t>
      </w:r>
      <w:r w:rsidRPr="00A27084">
        <w:tab/>
      </w:r>
      <w:r w:rsidRPr="00A27084">
        <w:tab/>
        <w:t>либо потребовать нового протокола технической службы, уполномоченной проводить испытания.</w:t>
      </w:r>
    </w:p>
    <w:p w14:paraId="082ADCC1" w14:textId="77777777" w:rsidR="00E65CE7" w:rsidRPr="00A27084" w:rsidRDefault="00E65CE7" w:rsidP="00E65CE7">
      <w:pPr>
        <w:pStyle w:val="SingleTxtGR"/>
        <w:ind w:left="2268" w:hanging="1134"/>
      </w:pPr>
      <w:r w:rsidRPr="00A27084">
        <w:t>8.2</w:t>
      </w:r>
      <w:r w:rsidRPr="00A27084">
        <w:tab/>
      </w:r>
      <w:r w:rsidRPr="00A27084">
        <w:tab/>
        <w:t>Подтверждение официального утверждения или отказ в официальном утверждении с указанием изменений направляются Сторонам Соглашения, применяющим настоящие Правила, в соответствии с процедурой, указанной в пункте 4.1.4 выше.</w:t>
      </w:r>
    </w:p>
    <w:p w14:paraId="6F6399AC" w14:textId="77777777" w:rsidR="00E65CE7" w:rsidRPr="00A27084" w:rsidRDefault="00E65CE7" w:rsidP="00E65CE7">
      <w:pPr>
        <w:pStyle w:val="SingleTxtGR"/>
        <w:ind w:left="2268" w:hanging="1134"/>
      </w:pPr>
      <w:r w:rsidRPr="00A27084">
        <w:t>8.3</w:t>
      </w:r>
      <w:r w:rsidRPr="00A27084">
        <w:tab/>
      </w:r>
      <w:r w:rsidRPr="00A27084">
        <w:tab/>
        <w:t>Компетентный орган, распространивший официальное утверждение, присваивает каждой карточке сообщения, составленной в связи с таким распространением,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14:paraId="5B0B5936" w14:textId="5FFB7645" w:rsidR="00E65CE7" w:rsidRPr="00A27084" w:rsidRDefault="00E65CE7" w:rsidP="00174EAC">
      <w:pPr>
        <w:pStyle w:val="HChG"/>
        <w:tabs>
          <w:tab w:val="clear" w:pos="851"/>
          <w:tab w:val="left" w:pos="2268"/>
        </w:tabs>
        <w:ind w:left="2268"/>
      </w:pPr>
      <w:bookmarkStart w:id="16" w:name="_Toc138173022"/>
      <w:r w:rsidRPr="00A27084">
        <w:t>9.</w:t>
      </w:r>
      <w:r w:rsidRPr="00A27084">
        <w:tab/>
        <w:t>Соответствие производства</w:t>
      </w:r>
      <w:bookmarkEnd w:id="16"/>
    </w:p>
    <w:p w14:paraId="5D6A6507" w14:textId="77777777" w:rsidR="00E65CE7" w:rsidRPr="00A27084" w:rsidRDefault="00E65CE7" w:rsidP="00E65CE7">
      <w:pPr>
        <w:pStyle w:val="SingleTxtGR"/>
        <w:ind w:left="2268" w:hanging="1134"/>
      </w:pPr>
      <w:r w:rsidRPr="00A27084">
        <w:tab/>
      </w:r>
      <w:r w:rsidRPr="00A27084">
        <w:tab/>
        <w:t>Процедуры обеспечения соответствия производства должны соответствовать процедурам, изложенным в добавлении 2 к Соглашению (E/ECE/324−E/ECE/TRANS/505/Rev.2), с учетом нижеследующих требований.</w:t>
      </w:r>
    </w:p>
    <w:p w14:paraId="55B29369" w14:textId="77777777" w:rsidR="00E65CE7" w:rsidRPr="00A27084" w:rsidRDefault="00E65CE7" w:rsidP="00E65CE7">
      <w:pPr>
        <w:pStyle w:val="SingleTxtGR"/>
        <w:ind w:left="2268" w:hanging="1134"/>
      </w:pPr>
      <w:r w:rsidRPr="00A27084">
        <w:t>9.1</w:t>
      </w:r>
      <w:r w:rsidRPr="00A27084">
        <w:tab/>
      </w:r>
      <w:r w:rsidRPr="00A27084">
        <w:tab/>
        <w:t>Фары изготавливают таким образом, чтобы они соответствовали типу, официально утвержденному на основании настоящих Правил.</w:t>
      </w:r>
    </w:p>
    <w:p w14:paraId="3ECE0321" w14:textId="77777777" w:rsidR="00E65CE7" w:rsidRPr="00A27084" w:rsidRDefault="00E65CE7" w:rsidP="00E65CE7">
      <w:pPr>
        <w:pStyle w:val="SingleTxtGR"/>
        <w:ind w:left="2268" w:hanging="1134"/>
      </w:pPr>
      <w:r w:rsidRPr="00A27084">
        <w:tab/>
      </w:r>
      <w:r w:rsidRPr="00A27084">
        <w:tab/>
        <w:t>Проверку соответствия требованиям, изложенным в пунктах 6 и 7 выше, проводят следующим образом:</w:t>
      </w:r>
    </w:p>
    <w:p w14:paraId="005AD69E" w14:textId="77777777" w:rsidR="00E65CE7" w:rsidRPr="00A27084" w:rsidRDefault="00E65CE7" w:rsidP="00E65CE7">
      <w:pPr>
        <w:pStyle w:val="SingleTxtGR"/>
        <w:ind w:left="2268" w:hanging="1134"/>
      </w:pPr>
      <w:r w:rsidRPr="00A27084">
        <w:t>9.1.1</w:t>
      </w:r>
      <w:r w:rsidRPr="00A27084">
        <w:tab/>
      </w:r>
      <w:r w:rsidRPr="00A27084">
        <w:tab/>
        <w:t>должны соблюдаться минимальные требования в отношении процедуры проверки соответствия производства, изложенные в приложении 5 к настоящим Правилам;</w:t>
      </w:r>
    </w:p>
    <w:p w14:paraId="37E825C5" w14:textId="77777777" w:rsidR="00E65CE7" w:rsidRPr="00A27084" w:rsidRDefault="00E65CE7" w:rsidP="00E65CE7">
      <w:pPr>
        <w:pStyle w:val="SingleTxtGR"/>
        <w:ind w:left="2268" w:hanging="1134"/>
      </w:pPr>
      <w:r w:rsidRPr="00A27084">
        <w:t>9.1.2</w:t>
      </w:r>
      <w:r w:rsidRPr="00A27084">
        <w:tab/>
      </w:r>
      <w:r w:rsidRPr="00A27084">
        <w:tab/>
        <w:t>должны соблюдаться минимальные требования в отношении выборочного контроля со стороны инспектора, изложенные в приложении 7 к настоящим Правилам.</w:t>
      </w:r>
    </w:p>
    <w:p w14:paraId="5FFDBD26" w14:textId="77777777" w:rsidR="00E65CE7" w:rsidRPr="00A27084" w:rsidRDefault="00E65CE7" w:rsidP="00F23EF8">
      <w:pPr>
        <w:pStyle w:val="SingleTxtGR"/>
        <w:keepLines/>
        <w:ind w:left="2268" w:hanging="1134"/>
      </w:pPr>
      <w:r w:rsidRPr="00A27084">
        <w:lastRenderedPageBreak/>
        <w:t>9.2</w:t>
      </w:r>
      <w:r w:rsidRPr="00A27084">
        <w:tab/>
      </w:r>
      <w:r w:rsidRPr="00A27084">
        <w:tab/>
        <w:t>Компетентный орган, предоставивший официальное утверждение типа, может в любое время проверить соответствие применяемых методов контроля в отношении каждого производственного объекта. Эти проверки обычно проводят один раз в два года.</w:t>
      </w:r>
    </w:p>
    <w:p w14:paraId="244E4714" w14:textId="77777777" w:rsidR="00E65CE7" w:rsidRPr="00A27084" w:rsidRDefault="00E65CE7" w:rsidP="00E65CE7">
      <w:pPr>
        <w:pStyle w:val="SingleTxtGR"/>
      </w:pPr>
      <w:r w:rsidRPr="00A27084">
        <w:t>9.3</w:t>
      </w:r>
      <w:r w:rsidRPr="00A27084">
        <w:tab/>
      </w:r>
      <w:r w:rsidRPr="00A27084">
        <w:tab/>
        <w:t>Фары с явными неисправностями не учитывают.</w:t>
      </w:r>
    </w:p>
    <w:p w14:paraId="6A098FCC" w14:textId="0ABD8A39" w:rsidR="00E65CE7" w:rsidRPr="00A27084" w:rsidRDefault="00E65CE7" w:rsidP="00F23EF8">
      <w:pPr>
        <w:pStyle w:val="SingleTxtGR"/>
        <w:ind w:left="2268" w:hanging="1134"/>
      </w:pPr>
      <w:r w:rsidRPr="00A27084">
        <w:t>9.4</w:t>
      </w:r>
      <w:r w:rsidRPr="00A27084">
        <w:tab/>
      </w:r>
      <w:r w:rsidRPr="00A27084">
        <w:tab/>
        <w:t>Измерительные точки 8−15 из пункта 6.2.5.3 настоящих Правил не учитывают.</w:t>
      </w:r>
    </w:p>
    <w:p w14:paraId="0BDE7488" w14:textId="77777777" w:rsidR="00E65CE7" w:rsidRPr="00A27084" w:rsidRDefault="00E65CE7" w:rsidP="00174EAC">
      <w:pPr>
        <w:pStyle w:val="HChG"/>
        <w:tabs>
          <w:tab w:val="clear" w:pos="851"/>
          <w:tab w:val="left" w:pos="2268"/>
        </w:tabs>
        <w:ind w:left="2268"/>
      </w:pPr>
      <w:bookmarkStart w:id="17" w:name="_Toc138173023"/>
      <w:r w:rsidRPr="00A27084">
        <w:t>10.</w:t>
      </w:r>
      <w:r w:rsidRPr="00A27084">
        <w:tab/>
        <w:t>Санкции, налагаемые за несоответствие производства</w:t>
      </w:r>
      <w:bookmarkEnd w:id="17"/>
    </w:p>
    <w:p w14:paraId="70293CB3" w14:textId="77777777" w:rsidR="00E65CE7" w:rsidRPr="00A27084" w:rsidRDefault="00E65CE7" w:rsidP="00E65CE7">
      <w:pPr>
        <w:pStyle w:val="SingleTxtGR"/>
        <w:ind w:left="2268" w:hanging="1134"/>
      </w:pPr>
      <w:r w:rsidRPr="00A27084">
        <w:t>10.1</w:t>
      </w:r>
      <w:r w:rsidRPr="00A27084">
        <w:tab/>
      </w:r>
      <w:r w:rsidRPr="00A27084">
        <w:tab/>
        <w:t>Официальное утверждение типа фары на основании настоящих Правил может быть отменено, если не соблюдаются упомянутые выше требования или если фара, имеющая знак официального утверждения, не соответствует официально утвержденному типу.</w:t>
      </w:r>
    </w:p>
    <w:p w14:paraId="790AA12D" w14:textId="77777777" w:rsidR="00E65CE7" w:rsidRPr="00A27084" w:rsidRDefault="00E65CE7" w:rsidP="00E65CE7">
      <w:pPr>
        <w:pStyle w:val="SingleTxtGR"/>
        <w:ind w:left="2268" w:hanging="1134"/>
      </w:pPr>
      <w:r w:rsidRPr="00A27084">
        <w:t>10.2</w:t>
      </w:r>
      <w:r w:rsidRPr="00A27084">
        <w:tab/>
      </w:r>
      <w:r w:rsidRPr="00A27084">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 к настоящим Правилам.</w:t>
      </w:r>
    </w:p>
    <w:p w14:paraId="27D628D2" w14:textId="530768D3" w:rsidR="00E65CE7" w:rsidRPr="00A27084" w:rsidRDefault="00E65CE7" w:rsidP="00174EAC">
      <w:pPr>
        <w:pStyle w:val="HChG"/>
        <w:tabs>
          <w:tab w:val="clear" w:pos="851"/>
          <w:tab w:val="left" w:pos="2268"/>
        </w:tabs>
        <w:ind w:left="2268"/>
      </w:pPr>
      <w:bookmarkStart w:id="18" w:name="_Toc138173024"/>
      <w:r w:rsidRPr="00A27084">
        <w:t>11.</w:t>
      </w:r>
      <w:r w:rsidRPr="00A27084">
        <w:tab/>
        <w:t>Окончательное прекращение производства</w:t>
      </w:r>
      <w:bookmarkEnd w:id="18"/>
    </w:p>
    <w:p w14:paraId="5DE8C24D" w14:textId="77777777" w:rsidR="00E65CE7" w:rsidRPr="00A27084" w:rsidRDefault="00E65CE7" w:rsidP="00E65CE7">
      <w:pPr>
        <w:pStyle w:val="SingleTxtGR"/>
        <w:ind w:left="2268" w:hanging="1134"/>
      </w:pPr>
      <w:r w:rsidRPr="00A27084">
        <w:tab/>
      </w:r>
      <w:r w:rsidRPr="00A27084">
        <w:tab/>
        <w:t xml:space="preserve">Если держатель официального утверждения полностью прекращает производство фары, официально утвержденной в соответствии с настоящими Правилами, то он сообщает об этом компетентному органу, предоставившему официальное утверждение. По получении соответствующего уведомления данный орган информирует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 </w:t>
      </w:r>
    </w:p>
    <w:p w14:paraId="4572DEC9" w14:textId="7559EAE3" w:rsidR="00E65CE7" w:rsidRPr="00A27084" w:rsidRDefault="00E65CE7" w:rsidP="00174EAC">
      <w:pPr>
        <w:pStyle w:val="HChG"/>
        <w:tabs>
          <w:tab w:val="clear" w:pos="851"/>
          <w:tab w:val="left" w:pos="2268"/>
        </w:tabs>
        <w:ind w:left="2268"/>
      </w:pPr>
      <w:bookmarkStart w:id="19" w:name="_Toc138173025"/>
      <w:r w:rsidRPr="00A27084">
        <w:t>12.</w:t>
      </w:r>
      <w:r w:rsidRPr="00A27084">
        <w:tab/>
        <w:t>Названия и адреса технических служб, уполномоченных проводить испытания для</w:t>
      </w:r>
      <w:r w:rsidR="00F23EF8" w:rsidRPr="00A27084">
        <w:t> </w:t>
      </w:r>
      <w:r w:rsidRPr="00A27084">
        <w:t>официального утверждения, и органов по</w:t>
      </w:r>
      <w:r w:rsidR="00F23EF8" w:rsidRPr="00A27084">
        <w:t> </w:t>
      </w:r>
      <w:r w:rsidRPr="00A27084">
        <w:t>официальному утверждению типа</w:t>
      </w:r>
      <w:bookmarkEnd w:id="19"/>
    </w:p>
    <w:p w14:paraId="62D9A48D" w14:textId="77777777" w:rsidR="00E65CE7" w:rsidRPr="00A27084" w:rsidRDefault="00E65CE7" w:rsidP="00E65CE7">
      <w:pPr>
        <w:pStyle w:val="SingleTxtGR"/>
        <w:ind w:left="2268" w:hanging="1134"/>
      </w:pPr>
      <w:r w:rsidRPr="00A27084">
        <w:tab/>
      </w:r>
      <w:r w:rsidRPr="00A27084">
        <w:tab/>
        <w:t>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касающиеся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14:paraId="528AA5C4" w14:textId="4B8EC2C2" w:rsidR="00E65CE7" w:rsidRPr="00A27084" w:rsidRDefault="00E65CE7" w:rsidP="00174EAC">
      <w:pPr>
        <w:pStyle w:val="HChG"/>
        <w:tabs>
          <w:tab w:val="clear" w:pos="851"/>
          <w:tab w:val="left" w:pos="2268"/>
        </w:tabs>
        <w:ind w:left="2268"/>
      </w:pPr>
      <w:bookmarkStart w:id="20" w:name="_Toc138173026"/>
      <w:r w:rsidRPr="00A27084">
        <w:lastRenderedPageBreak/>
        <w:t>13.</w:t>
      </w:r>
      <w:r w:rsidRPr="00A27084">
        <w:tab/>
        <w:t>Переходные положения</w:t>
      </w:r>
      <w:r w:rsidRPr="00A27084">
        <w:rPr>
          <w:b w:val="0"/>
          <w:bCs/>
          <w:sz w:val="20"/>
          <w:vertAlign w:val="superscript"/>
        </w:rPr>
        <w:footnoteReference w:id="12"/>
      </w:r>
      <w:bookmarkEnd w:id="20"/>
    </w:p>
    <w:p w14:paraId="2C06234D" w14:textId="20662D4F" w:rsidR="00E65CE7" w:rsidRPr="00A27084" w:rsidRDefault="00E65CE7" w:rsidP="00E65CE7">
      <w:pPr>
        <w:pStyle w:val="SingleTxtG"/>
        <w:ind w:left="2259" w:hanging="1125"/>
      </w:pPr>
      <w:r w:rsidRPr="00A27084">
        <w:t>13.1</w:t>
      </w:r>
      <w:r w:rsidRPr="00A27084">
        <w:tab/>
        <w:t xml:space="preserve">По истечении 24 месяцев после официальной даты вступления в силу Правил </w:t>
      </w:r>
      <w:r w:rsidR="00D40357" w:rsidRPr="00A27084">
        <w:t>№ </w:t>
      </w:r>
      <w:r w:rsidRPr="00A27084">
        <w:t>149 ООН Договаривающиеся стороны, применяющие настоящие Правила, прекращают предоставлять официальные утверждения на основании настоящих Правил.</w:t>
      </w:r>
    </w:p>
    <w:p w14:paraId="02850550" w14:textId="77777777" w:rsidR="00E65CE7" w:rsidRPr="00A27084" w:rsidRDefault="00E65CE7" w:rsidP="00E65CE7">
      <w:pPr>
        <w:pStyle w:val="SingleTxtG"/>
        <w:ind w:left="2259" w:hanging="1125"/>
      </w:pPr>
      <w:r w:rsidRPr="00A27084">
        <w:t>13.2</w:t>
      </w:r>
      <w:r w:rsidRPr="00A27084">
        <w:tab/>
        <w:t>Договаривающиеся стороны, применяющие настоящие Правила, не отказывают в распространении официального утверждения на основании данной и любой предыдущей серий поправок к настоящим Правилам.</w:t>
      </w:r>
    </w:p>
    <w:p w14:paraId="4429745A" w14:textId="77777777" w:rsidR="00E65CE7" w:rsidRPr="00A27084" w:rsidRDefault="00E65CE7" w:rsidP="00E65CE7">
      <w:pPr>
        <w:pStyle w:val="SingleTxtG"/>
        <w:ind w:left="2259" w:hanging="1125"/>
      </w:pPr>
      <w:r w:rsidRPr="00A27084">
        <w:t>13.3</w:t>
      </w:r>
      <w:r w:rsidRPr="00A27084">
        <w:tab/>
        <w:t>Договаривающиеся стороны, применяющие настоящие Правила, продолжают предоставлять официальные утверждения для устройств на основании данной и любой предыдущей серий поправок к настоящим Правилам при условии, что эти устройства предназначены для установки на транспортных средствах, находящихся в эксплуатации, в качестве сменных частей.</w:t>
      </w:r>
    </w:p>
    <w:p w14:paraId="05617392" w14:textId="77777777" w:rsidR="00E65CE7" w:rsidRPr="00A27084" w:rsidRDefault="00E65CE7" w:rsidP="00E65CE7">
      <w:pPr>
        <w:pStyle w:val="SingleTxtG"/>
        <w:ind w:left="2259" w:hanging="1125"/>
      </w:pPr>
      <w:r w:rsidRPr="00A27084">
        <w:t>13.4</w:t>
      </w:r>
      <w:r w:rsidRPr="00A27084">
        <w:tab/>
        <w:t>Договаривающиеся стороны, применяющие настоящие Правила, продолжают разрешать установку или использование на транспортном средстве, находящемся в эксплуатации, устройства, официально утвержденного на основании настоящих Правил с изменениями, внесенными в соответствии с любой предыдущей серией поправок, при условии, что это устройство предназначено для замены.</w:t>
      </w:r>
    </w:p>
    <w:p w14:paraId="7DFF4B6C" w14:textId="77777777" w:rsidR="001E6009" w:rsidRPr="00A27084" w:rsidRDefault="001E6009" w:rsidP="00F23EF8">
      <w:pPr>
        <w:pStyle w:val="HChG"/>
        <w:sectPr w:rsidR="001E6009" w:rsidRPr="00A27084" w:rsidSect="00E65CE7">
          <w:endnotePr>
            <w:numFmt w:val="decimal"/>
          </w:endnotePr>
          <w:type w:val="oddPage"/>
          <w:pgSz w:w="11906" w:h="16838" w:code="9"/>
          <w:pgMar w:top="1418" w:right="1134" w:bottom="1134" w:left="1134" w:header="680" w:footer="567" w:gutter="0"/>
          <w:cols w:space="708"/>
          <w:docGrid w:linePitch="360"/>
        </w:sectPr>
      </w:pPr>
    </w:p>
    <w:p w14:paraId="069B6E7A" w14:textId="1958C80D" w:rsidR="00E65CE7" w:rsidRPr="00A27084" w:rsidRDefault="00E65CE7" w:rsidP="00F23EF8">
      <w:pPr>
        <w:pStyle w:val="HChG"/>
      </w:pPr>
      <w:bookmarkStart w:id="21" w:name="_Toc138173027"/>
      <w:r w:rsidRPr="00A27084">
        <w:lastRenderedPageBreak/>
        <w:t>Приложение 1</w:t>
      </w:r>
      <w:bookmarkEnd w:id="21"/>
    </w:p>
    <w:p w14:paraId="13E9E7E9" w14:textId="77777777" w:rsidR="00E65CE7" w:rsidRPr="00A27084" w:rsidRDefault="00E65CE7" w:rsidP="00F23EF8">
      <w:pPr>
        <w:pStyle w:val="HChG"/>
      </w:pPr>
      <w:r w:rsidRPr="00A27084">
        <w:tab/>
      </w:r>
      <w:r w:rsidRPr="00A27084">
        <w:tab/>
      </w:r>
      <w:bookmarkStart w:id="22" w:name="_Toc138173028"/>
      <w:r w:rsidRPr="00A27084">
        <w:t>Сообщение</w:t>
      </w:r>
      <w:bookmarkEnd w:id="22"/>
    </w:p>
    <w:p w14:paraId="0F7281DB" w14:textId="77777777" w:rsidR="00E65CE7" w:rsidRPr="00A27084" w:rsidRDefault="00E65CE7" w:rsidP="00E65CE7">
      <w:pPr>
        <w:pStyle w:val="SingleTxtGR"/>
      </w:pPr>
      <w:r w:rsidRPr="00A27084">
        <w:t>(максимальный формат: A4 (210 х 297 мм))</w:t>
      </w:r>
    </w:p>
    <w:p w14:paraId="2670F9D2" w14:textId="79DBEEA8" w:rsidR="00E65CE7" w:rsidRPr="00A27084" w:rsidRDefault="00E65CE7" w:rsidP="00E65CE7">
      <w:pPr>
        <w:pStyle w:val="SingleTxtGR"/>
      </w:pPr>
      <w:r w:rsidRPr="00A27084">
        <w:rPr>
          <w:noProof/>
        </w:rPr>
        <mc:AlternateContent>
          <mc:Choice Requires="wps">
            <w:drawing>
              <wp:anchor distT="0" distB="0" distL="114300" distR="114300" simplePos="0" relativeHeight="251662336" behindDoc="0" locked="0" layoutInCell="1" allowOverlap="1" wp14:anchorId="3B9EC397" wp14:editId="76413213">
                <wp:simplePos x="0" y="0"/>
                <wp:positionH relativeFrom="column">
                  <wp:posOffset>2018426</wp:posOffset>
                </wp:positionH>
                <wp:positionV relativeFrom="paragraph">
                  <wp:posOffset>91113</wp:posOffset>
                </wp:positionV>
                <wp:extent cx="3741420" cy="751437"/>
                <wp:effectExtent l="0" t="0" r="0" b="0"/>
                <wp:wrapNone/>
                <wp:docPr id="208376697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751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56C6F" w14:textId="19CAFDCD" w:rsidR="00E65CE7" w:rsidRDefault="00E65CE7" w:rsidP="00F23EF8">
                            <w:pPr>
                              <w:tabs>
                                <w:tab w:val="left" w:pos="-720"/>
                                <w:tab w:val="left" w:pos="0"/>
                                <w:tab w:val="left" w:pos="680"/>
                                <w:tab w:val="left" w:pos="1707"/>
                                <w:tab w:val="left" w:leader="dot" w:pos="4820"/>
                                <w:tab w:val="left" w:pos="5703"/>
                                <w:tab w:val="left" w:pos="6423"/>
                                <w:tab w:val="left" w:pos="7143"/>
                                <w:tab w:val="left" w:pos="7857"/>
                                <w:tab w:val="left" w:pos="8577"/>
                              </w:tabs>
                              <w:ind w:left="1707" w:hanging="1707"/>
                              <w:rPr>
                                <w:szCs w:val="24"/>
                              </w:rPr>
                            </w:pPr>
                            <w:r>
                              <w:rPr>
                                <w:szCs w:val="24"/>
                              </w:rPr>
                              <w:t xml:space="preserve">направленное: </w:t>
                            </w:r>
                            <w:r w:rsidR="00F23EF8">
                              <w:rPr>
                                <w:szCs w:val="24"/>
                              </w:rPr>
                              <w:tab/>
                            </w:r>
                            <w:r>
                              <w:rPr>
                                <w:szCs w:val="24"/>
                              </w:rPr>
                              <w:t>Название административного органа:</w:t>
                            </w:r>
                            <w:r w:rsidR="00F23EF8">
                              <w:rPr>
                                <w:szCs w:val="24"/>
                              </w:rPr>
                              <w:br/>
                            </w:r>
                            <w:r w:rsidR="00F23EF8">
                              <w:rPr>
                                <w:szCs w:val="24"/>
                              </w:rPr>
                              <w:tab/>
                            </w:r>
                            <w:r w:rsidR="00F23EF8">
                              <w:rPr>
                                <w:szCs w:val="24"/>
                              </w:rPr>
                              <w:br/>
                            </w:r>
                            <w:r w:rsidR="00F23EF8">
                              <w:rPr>
                                <w:szCs w:val="24"/>
                              </w:rPr>
                              <w:tab/>
                            </w:r>
                            <w:r w:rsidR="00F23EF8">
                              <w:rPr>
                                <w:szCs w:val="24"/>
                              </w:rPr>
                              <w:br/>
                            </w:r>
                            <w:r w:rsidR="00F23EF8">
                              <w:rPr>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EC397" id="_x0000_t202" coordsize="21600,21600" o:spt="202" path="m,l,21600r21600,l21600,xe">
                <v:stroke joinstyle="miter"/>
                <v:path gradientshapeok="t" o:connecttype="rect"/>
              </v:shapetype>
              <v:shape id="Zone de texte 82" o:spid="_x0000_s1026" type="#_x0000_t202" style="position:absolute;left:0;text-align:left;margin-left:158.95pt;margin-top:7.15pt;width:294.6pt;height:5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" stroked="f">
                <v:textbox>
                  <w:txbxContent>
                    <w:p w14:paraId="5AE56C6F" w14:textId="19CAFDCD" w:rsidR="00E65CE7" w:rsidRDefault="00E65CE7" w:rsidP="00F23EF8">
                      <w:pPr>
                        <w:tabs>
                          <w:tab w:val="left" w:pos="-720"/>
                          <w:tab w:val="left" w:pos="0"/>
                          <w:tab w:val="left" w:pos="680"/>
                          <w:tab w:val="left" w:pos="1707"/>
                          <w:tab w:val="left" w:leader="dot" w:pos="4820"/>
                          <w:tab w:val="left" w:pos="5703"/>
                          <w:tab w:val="left" w:pos="6423"/>
                          <w:tab w:val="left" w:pos="7143"/>
                          <w:tab w:val="left" w:pos="7857"/>
                          <w:tab w:val="left" w:pos="8577"/>
                        </w:tabs>
                        <w:ind w:left="1707" w:hanging="1707"/>
                        <w:rPr>
                          <w:szCs w:val="24"/>
                        </w:rPr>
                      </w:pPr>
                      <w:r>
                        <w:rPr>
                          <w:szCs w:val="24"/>
                        </w:rPr>
                        <w:t xml:space="preserve">направленное: </w:t>
                      </w:r>
                      <w:r w:rsidR="00F23EF8">
                        <w:rPr>
                          <w:szCs w:val="24"/>
                        </w:rPr>
                        <w:tab/>
                      </w:r>
                      <w:r>
                        <w:rPr>
                          <w:szCs w:val="24"/>
                        </w:rPr>
                        <w:t>Название административного органа:</w:t>
                      </w:r>
                      <w:r w:rsidR="00F23EF8">
                        <w:rPr>
                          <w:szCs w:val="24"/>
                        </w:rPr>
                        <w:br/>
                      </w:r>
                      <w:r w:rsidR="00F23EF8">
                        <w:rPr>
                          <w:szCs w:val="24"/>
                        </w:rPr>
                        <w:tab/>
                      </w:r>
                      <w:r w:rsidR="00F23EF8">
                        <w:rPr>
                          <w:szCs w:val="24"/>
                        </w:rPr>
                        <w:br/>
                      </w:r>
                      <w:r w:rsidR="00F23EF8">
                        <w:rPr>
                          <w:szCs w:val="24"/>
                        </w:rPr>
                        <w:tab/>
                      </w:r>
                      <w:r w:rsidR="00F23EF8">
                        <w:rPr>
                          <w:szCs w:val="24"/>
                        </w:rPr>
                        <w:br/>
                      </w:r>
                      <w:r w:rsidR="00F23EF8">
                        <w:rPr>
                          <w:szCs w:val="24"/>
                        </w:rPr>
                        <w:tab/>
                      </w:r>
                    </w:p>
                  </w:txbxContent>
                </v:textbox>
              </v:shape>
            </w:pict>
          </mc:Fallback>
        </mc:AlternateContent>
      </w:r>
      <w:r w:rsidRPr="00A27084">
        <w:rPr>
          <w:noProof/>
          <w:szCs w:val="24"/>
        </w:rPr>
        <mc:AlternateContent>
          <mc:Choice Requires="wps">
            <w:drawing>
              <wp:anchor distT="0" distB="0" distL="114300" distR="114300" simplePos="0" relativeHeight="251663360" behindDoc="0" locked="0" layoutInCell="1" allowOverlap="1" wp14:anchorId="3DCAAB14" wp14:editId="2311EF6A">
                <wp:simplePos x="0" y="0"/>
                <wp:positionH relativeFrom="column">
                  <wp:posOffset>1273810</wp:posOffset>
                </wp:positionH>
                <wp:positionV relativeFrom="paragraph">
                  <wp:posOffset>254635</wp:posOffset>
                </wp:positionV>
                <wp:extent cx="282575" cy="310515"/>
                <wp:effectExtent l="3175" t="0" r="0" b="4445"/>
                <wp:wrapNone/>
                <wp:docPr id="38220068"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F8FBB" w14:textId="77777777" w:rsidR="00E65CE7" w:rsidRPr="00874315" w:rsidRDefault="00E65CE7" w:rsidP="00E65CE7">
                            <w:pPr>
                              <w:rPr>
                                <w:sz w:val="18"/>
                                <w:szCs w:val="18"/>
                                <w:lang w:val="fr-CH"/>
                              </w:rPr>
                            </w:pPr>
                            <w:r w:rsidRPr="00874315">
                              <w:rPr>
                                <w:sz w:val="18"/>
                                <w:szCs w:val="18"/>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AB14" id="Zone de texte 81" o:spid="_x0000_s1027" type="#_x0000_t202" style="position:absolute;left:0;text-align:left;margin-left:100.3pt;margin-top:20.05pt;width:22.25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" stroked="f">
                <v:textbox>
                  <w:txbxContent>
                    <w:p w14:paraId="190F8FBB" w14:textId="77777777" w:rsidR="00E65CE7" w:rsidRPr="00874315" w:rsidRDefault="00E65CE7" w:rsidP="00E65CE7">
                      <w:pPr>
                        <w:rPr>
                          <w:sz w:val="18"/>
                          <w:szCs w:val="18"/>
                          <w:lang w:val="fr-CH"/>
                        </w:rPr>
                      </w:pPr>
                      <w:r w:rsidRPr="00874315">
                        <w:rPr>
                          <w:sz w:val="18"/>
                          <w:szCs w:val="18"/>
                          <w:lang w:val="fr-CH"/>
                        </w:rPr>
                        <w:t>1</w:t>
                      </w:r>
                    </w:p>
                  </w:txbxContent>
                </v:textbox>
              </v:shape>
            </w:pict>
          </mc:Fallback>
        </mc:AlternateContent>
      </w:r>
      <w:r w:rsidRPr="00A27084">
        <w:rPr>
          <w:noProof/>
          <w:szCs w:val="24"/>
        </w:rPr>
        <w:drawing>
          <wp:inline distT="0" distB="0" distL="0" distR="0" wp14:anchorId="021A847D" wp14:editId="4E594DC1">
            <wp:extent cx="988695" cy="927100"/>
            <wp:effectExtent l="0" t="0" r="1905" b="6350"/>
            <wp:docPr id="468958836" name="Image 52" descr="Une image contenant symbole, cerc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58836" name="Image 52" descr="Une image contenant symbole, cercle, Police, Graphiqu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l="-1199" t="-1198" r="-1199" b="-1198"/>
                    <a:stretch>
                      <a:fillRect/>
                    </a:stretch>
                  </pic:blipFill>
                  <pic:spPr bwMode="auto">
                    <a:xfrm>
                      <a:off x="0" y="0"/>
                      <a:ext cx="988695" cy="927100"/>
                    </a:xfrm>
                    <a:prstGeom prst="rect">
                      <a:avLst/>
                    </a:prstGeom>
                    <a:noFill/>
                    <a:ln>
                      <a:noFill/>
                    </a:ln>
                  </pic:spPr>
                </pic:pic>
              </a:graphicData>
            </a:graphic>
          </wp:inline>
        </w:drawing>
      </w:r>
      <w:r w:rsidR="00F23EF8" w:rsidRPr="00A27084">
        <w:rPr>
          <w:rStyle w:val="ab"/>
        </w:rPr>
        <w:footnoteReference w:customMarkFollows="1" w:id="13"/>
        <w:t> </w:t>
      </w:r>
    </w:p>
    <w:p w14:paraId="572CBD89" w14:textId="7CD62A14" w:rsidR="00E65CE7" w:rsidRPr="00A27084" w:rsidRDefault="00E65CE7" w:rsidP="00DF586A">
      <w:pPr>
        <w:pStyle w:val="SingleTxtGR"/>
        <w:ind w:left="2835" w:hanging="1701"/>
        <w:jc w:val="left"/>
      </w:pPr>
      <w:r w:rsidRPr="00A27084">
        <w:t>касающееся</w:t>
      </w:r>
      <w:r w:rsidR="00F23EF8" w:rsidRPr="00A27084">
        <w:rPr>
          <w:rStyle w:val="ab"/>
          <w:sz w:val="20"/>
        </w:rPr>
        <w:footnoteReference w:customMarkFollows="1" w:id="14"/>
        <w:t>2</w:t>
      </w:r>
      <w:r w:rsidRPr="00A27084">
        <w:t xml:space="preserve">: </w:t>
      </w:r>
      <w:r w:rsidRPr="00A27084">
        <w:tab/>
        <w:t>предоставления официального утверждения</w:t>
      </w:r>
      <w:r w:rsidR="00DF586A" w:rsidRPr="00A27084">
        <w:br/>
      </w:r>
      <w:r w:rsidRPr="00A27084">
        <w:t>распространения официального утверждения</w:t>
      </w:r>
      <w:r w:rsidR="00DF586A" w:rsidRPr="00A27084">
        <w:br/>
      </w:r>
      <w:r w:rsidRPr="00A27084">
        <w:t>отказа в официальном утверждении</w:t>
      </w:r>
      <w:r w:rsidR="00DF586A" w:rsidRPr="00A27084">
        <w:br/>
      </w:r>
      <w:r w:rsidRPr="00A27084">
        <w:t>отмены официального утверждения</w:t>
      </w:r>
      <w:r w:rsidR="00DF586A" w:rsidRPr="00A27084">
        <w:br/>
      </w:r>
      <w:r w:rsidRPr="00A27084">
        <w:t>окончательного прекращения производства</w:t>
      </w:r>
    </w:p>
    <w:p w14:paraId="6A701F36" w14:textId="0CAC4757" w:rsidR="00E65CE7" w:rsidRPr="00A27084" w:rsidRDefault="00E65CE7" w:rsidP="00E65CE7">
      <w:pPr>
        <w:pStyle w:val="SingleTxtGR"/>
      </w:pPr>
      <w:r w:rsidRPr="00A27084">
        <w:t xml:space="preserve">типа фары на основании Правил </w:t>
      </w:r>
      <w:r w:rsidR="00D40357" w:rsidRPr="00A27084">
        <w:t>№ </w:t>
      </w:r>
      <w:r w:rsidRPr="00A27084">
        <w:t>113 ООН</w:t>
      </w:r>
    </w:p>
    <w:p w14:paraId="6A6A50C7" w14:textId="473F2C1F" w:rsidR="00E65CE7" w:rsidRPr="00A27084" w:rsidRDefault="00E65CE7" w:rsidP="00F23EF8">
      <w:pPr>
        <w:pStyle w:val="SingleTxtGR"/>
        <w:tabs>
          <w:tab w:val="clear" w:pos="3969"/>
          <w:tab w:val="left" w:leader="dot" w:pos="5103"/>
          <w:tab w:val="left" w:pos="5670"/>
          <w:tab w:val="left" w:leader="dot" w:pos="8505"/>
        </w:tabs>
      </w:pPr>
      <w:r w:rsidRPr="00A27084">
        <w:t xml:space="preserve">Официальное утверждение </w:t>
      </w:r>
      <w:r w:rsidR="00D40357" w:rsidRPr="00A27084">
        <w:t>№ </w:t>
      </w:r>
      <w:r w:rsidR="00F23EF8" w:rsidRPr="00A27084">
        <w:tab/>
      </w:r>
      <w:r w:rsidRPr="00A27084">
        <w:tab/>
        <w:t xml:space="preserve">Распространение </w:t>
      </w:r>
      <w:r w:rsidR="00D40357" w:rsidRPr="00A27084">
        <w:t>№ </w:t>
      </w:r>
      <w:r w:rsidR="00F23EF8" w:rsidRPr="00A27084">
        <w:tab/>
      </w:r>
    </w:p>
    <w:p w14:paraId="0BA9CD4B" w14:textId="526522E8"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1.</w:t>
      </w:r>
      <w:r w:rsidRPr="00A27084">
        <w:tab/>
        <w:t>Торговое наименование или товарный знак:</w:t>
      </w:r>
      <w:r w:rsidR="00F23EF8" w:rsidRPr="00A27084">
        <w:t xml:space="preserve"> </w:t>
      </w:r>
      <w:r w:rsidR="00F23EF8" w:rsidRPr="00A27084">
        <w:tab/>
      </w:r>
    </w:p>
    <w:p w14:paraId="0C357869" w14:textId="44AA2213"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2.</w:t>
      </w:r>
      <w:r w:rsidRPr="00A27084">
        <w:tab/>
        <w:t>Наименование, присвоенное данному типу устройства изготовителем:</w:t>
      </w:r>
      <w:r w:rsidR="00F23EF8" w:rsidRPr="00A27084">
        <w:br/>
      </w:r>
      <w:r w:rsidR="00F23EF8" w:rsidRPr="00A27084">
        <w:tab/>
      </w:r>
    </w:p>
    <w:p w14:paraId="7A591687" w14:textId="2650EE33"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3.</w:t>
      </w:r>
      <w:r w:rsidRPr="00A27084">
        <w:tab/>
        <w:t>Название и адрес изготовителя:</w:t>
      </w:r>
      <w:r w:rsidR="00F23EF8" w:rsidRPr="00A27084">
        <w:t xml:space="preserve"> </w:t>
      </w:r>
      <w:r w:rsidR="00F23EF8" w:rsidRPr="00A27084">
        <w:tab/>
      </w:r>
    </w:p>
    <w:p w14:paraId="46C236B3" w14:textId="5F03BF8D"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4.</w:t>
      </w:r>
      <w:r w:rsidRPr="00A27084">
        <w:tab/>
        <w:t>В соответствующих случаях фамилия и адрес представителя изготовителя:</w:t>
      </w:r>
      <w:r w:rsidR="00F23EF8" w:rsidRPr="00A27084">
        <w:t xml:space="preserve"> </w:t>
      </w:r>
      <w:r w:rsidR="00F23EF8" w:rsidRPr="00A27084">
        <w:tab/>
      </w:r>
    </w:p>
    <w:p w14:paraId="23B93C08" w14:textId="605E2054"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5.</w:t>
      </w:r>
      <w:r w:rsidRPr="00A27084">
        <w:tab/>
        <w:t>Представлено на официальное утверждение (дата):</w:t>
      </w:r>
      <w:r w:rsidR="00F23EF8" w:rsidRPr="00A27084">
        <w:t xml:space="preserve"> </w:t>
      </w:r>
      <w:r w:rsidR="00F23EF8" w:rsidRPr="00A27084">
        <w:tab/>
      </w:r>
    </w:p>
    <w:p w14:paraId="1440D1EE" w14:textId="4384AD74"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6.</w:t>
      </w:r>
      <w:r w:rsidRPr="00A27084">
        <w:tab/>
        <w:t>Техническая служба, уполномоченная проводить испытания для официального утверждения:</w:t>
      </w:r>
      <w:r w:rsidR="00F23EF8" w:rsidRPr="00A27084">
        <w:t xml:space="preserve"> </w:t>
      </w:r>
      <w:r w:rsidR="00F23EF8" w:rsidRPr="00A27084">
        <w:tab/>
      </w:r>
    </w:p>
    <w:p w14:paraId="15C254D5" w14:textId="79D509DF"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7.</w:t>
      </w:r>
      <w:r w:rsidRPr="00A27084">
        <w:tab/>
        <w:t>Дата протокола испытания, составленного этой службой:</w:t>
      </w:r>
      <w:r w:rsidR="00F23EF8" w:rsidRPr="00A27084">
        <w:t xml:space="preserve"> </w:t>
      </w:r>
      <w:r w:rsidR="00F23EF8" w:rsidRPr="00A27084">
        <w:tab/>
      </w:r>
    </w:p>
    <w:p w14:paraId="5B3D19C9" w14:textId="065DF87D"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8.</w:t>
      </w:r>
      <w:r w:rsidRPr="00A27084">
        <w:tab/>
        <w:t>Номер протокола испытания, составленного этой службой:</w:t>
      </w:r>
      <w:r w:rsidR="00F23EF8" w:rsidRPr="00A27084">
        <w:t xml:space="preserve"> </w:t>
      </w:r>
      <w:r w:rsidR="00F23EF8" w:rsidRPr="00A27084">
        <w:tab/>
      </w:r>
    </w:p>
    <w:p w14:paraId="52132CE1" w14:textId="77777777"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9.</w:t>
      </w:r>
      <w:r w:rsidRPr="00A27084">
        <w:tab/>
        <w:t>Краткое описание:</w:t>
      </w:r>
    </w:p>
    <w:p w14:paraId="44AD8D0E" w14:textId="2A9954C4" w:rsidR="00E65CE7" w:rsidRPr="00A27084" w:rsidRDefault="00F23EF8" w:rsidP="00F23EF8">
      <w:pPr>
        <w:pStyle w:val="SingleTxtGR"/>
        <w:tabs>
          <w:tab w:val="clear" w:pos="1701"/>
          <w:tab w:val="clear" w:pos="2835"/>
          <w:tab w:val="clear" w:pos="3402"/>
          <w:tab w:val="clear" w:pos="3969"/>
          <w:tab w:val="right" w:leader="dot" w:pos="8505"/>
        </w:tabs>
        <w:ind w:left="2268" w:hanging="1134"/>
      </w:pPr>
      <w:r w:rsidRPr="00A27084">
        <w:tab/>
      </w:r>
      <w:r w:rsidR="00E65CE7" w:rsidRPr="00A27084">
        <w:t>Категория, обозначенная соответствующей маркировкой</w:t>
      </w:r>
      <w:r w:rsidRPr="00A27084">
        <w:rPr>
          <w:rStyle w:val="ab"/>
          <w:sz w:val="20"/>
        </w:rPr>
        <w:footnoteReference w:customMarkFollows="1" w:id="15"/>
        <w:t>3</w:t>
      </w:r>
      <w:r w:rsidR="00E65CE7" w:rsidRPr="00A27084">
        <w:t>:</w:t>
      </w:r>
      <w:r w:rsidR="009C3C03" w:rsidRPr="00A27084">
        <w:t xml:space="preserve"> </w:t>
      </w:r>
      <w:r w:rsidR="009C3C03" w:rsidRPr="00A27084">
        <w:tab/>
      </w:r>
      <w:r w:rsidR="009C3C03" w:rsidRPr="00A27084">
        <w:br/>
      </w:r>
      <w:r w:rsidR="009C3C03" w:rsidRPr="00A27084">
        <w:tab/>
      </w:r>
    </w:p>
    <w:p w14:paraId="51091958" w14:textId="15ED9F7A" w:rsidR="00E65CE7" w:rsidRPr="00A27084" w:rsidRDefault="00F23EF8" w:rsidP="00F23EF8">
      <w:pPr>
        <w:pStyle w:val="SingleTxtGR"/>
        <w:tabs>
          <w:tab w:val="clear" w:pos="1701"/>
          <w:tab w:val="clear" w:pos="2835"/>
          <w:tab w:val="clear" w:pos="3402"/>
          <w:tab w:val="clear" w:pos="3969"/>
          <w:tab w:val="right" w:leader="dot" w:pos="8505"/>
        </w:tabs>
        <w:ind w:left="2268" w:hanging="1134"/>
      </w:pPr>
      <w:r w:rsidRPr="00A27084">
        <w:lastRenderedPageBreak/>
        <w:tab/>
      </w:r>
      <w:r w:rsidR="00E65CE7" w:rsidRPr="00A27084">
        <w:t>Число и категория(и) лампы (ламп) накаливания, если таковые имеются:</w:t>
      </w:r>
      <w:r w:rsidR="009C3C03" w:rsidRPr="00A27084">
        <w:br/>
      </w:r>
      <w:r w:rsidR="009C3C03" w:rsidRPr="00A27084">
        <w:tab/>
      </w:r>
    </w:p>
    <w:p w14:paraId="651E14D7" w14:textId="6854235B" w:rsidR="00E65CE7" w:rsidRPr="00A27084" w:rsidRDefault="00F23EF8" w:rsidP="00F23EF8">
      <w:pPr>
        <w:pStyle w:val="SingleTxtGR"/>
        <w:tabs>
          <w:tab w:val="clear" w:pos="1701"/>
          <w:tab w:val="clear" w:pos="2835"/>
          <w:tab w:val="clear" w:pos="3402"/>
          <w:tab w:val="clear" w:pos="3969"/>
          <w:tab w:val="right" w:leader="dot" w:pos="8505"/>
        </w:tabs>
        <w:ind w:left="2268" w:hanging="1134"/>
      </w:pPr>
      <w:r w:rsidRPr="00A27084">
        <w:tab/>
      </w:r>
      <w:r w:rsidR="00E65CE7" w:rsidRPr="00A27084">
        <w:t>Число и категория(и) газоразрядного(</w:t>
      </w:r>
      <w:proofErr w:type="spellStart"/>
      <w:r w:rsidR="00E65CE7" w:rsidRPr="00A27084">
        <w:t>ых</w:t>
      </w:r>
      <w:proofErr w:type="spellEnd"/>
      <w:r w:rsidR="00E65CE7" w:rsidRPr="00A27084">
        <w:t>) источника(</w:t>
      </w:r>
      <w:proofErr w:type="spellStart"/>
      <w:r w:rsidR="00E65CE7" w:rsidRPr="00A27084">
        <w:t>ов</w:t>
      </w:r>
      <w:proofErr w:type="spellEnd"/>
      <w:r w:rsidR="00E65CE7" w:rsidRPr="00A27084">
        <w:t>) света, если таковые имеются:</w:t>
      </w:r>
      <w:r w:rsidR="00E65CE7" w:rsidRPr="00A27084">
        <w:tab/>
      </w:r>
    </w:p>
    <w:p w14:paraId="4E126E12" w14:textId="477B9381" w:rsidR="00E65CE7" w:rsidRPr="00A27084" w:rsidRDefault="00F23EF8" w:rsidP="00F23EF8">
      <w:pPr>
        <w:pStyle w:val="SingleTxtGR"/>
        <w:tabs>
          <w:tab w:val="clear" w:pos="1701"/>
          <w:tab w:val="clear" w:pos="2835"/>
          <w:tab w:val="clear" w:pos="3402"/>
          <w:tab w:val="clear" w:pos="3969"/>
          <w:tab w:val="right" w:leader="dot" w:pos="8505"/>
        </w:tabs>
        <w:ind w:left="2268" w:hanging="1134"/>
      </w:pPr>
      <w:r w:rsidRPr="00A27084">
        <w:tab/>
      </w:r>
      <w:r w:rsidR="00E65CE7" w:rsidRPr="00A27084">
        <w:t>Число и конкретный(е) идентификационный(е) код(ы) модулей СИД, а также — по каждому модулю СИД — указание того, является ли он сменным: да/нет</w:t>
      </w:r>
      <w:r w:rsidR="00E65CE7" w:rsidRPr="00A27084">
        <w:rPr>
          <w:vertAlign w:val="superscript"/>
        </w:rPr>
        <w:t>2</w:t>
      </w:r>
    </w:p>
    <w:p w14:paraId="34158CF2" w14:textId="06AC43DB" w:rsidR="00E65CE7" w:rsidRPr="00A27084" w:rsidRDefault="00F23EF8" w:rsidP="00F23EF8">
      <w:pPr>
        <w:pStyle w:val="SingleTxtGR"/>
        <w:tabs>
          <w:tab w:val="clear" w:pos="1701"/>
          <w:tab w:val="clear" w:pos="2835"/>
          <w:tab w:val="clear" w:pos="3402"/>
          <w:tab w:val="clear" w:pos="3969"/>
          <w:tab w:val="right" w:leader="dot" w:pos="8505"/>
        </w:tabs>
        <w:ind w:left="2268" w:hanging="1134"/>
      </w:pPr>
      <w:r w:rsidRPr="00A27084">
        <w:tab/>
      </w:r>
      <w:r w:rsidR="00E65CE7" w:rsidRPr="00A27084">
        <w:t>Количество и конкретный(е) идентификационный(е) код(коды) электронного(</w:t>
      </w:r>
      <w:proofErr w:type="spellStart"/>
      <w:r w:rsidR="00E65CE7" w:rsidRPr="00A27084">
        <w:t>ых</w:t>
      </w:r>
      <w:proofErr w:type="spellEnd"/>
      <w:r w:rsidR="00E65CE7" w:rsidRPr="00A27084">
        <w:t>) механизма(</w:t>
      </w:r>
      <w:proofErr w:type="spellStart"/>
      <w:r w:rsidR="00E65CE7" w:rsidRPr="00A27084">
        <w:t>ов</w:t>
      </w:r>
      <w:proofErr w:type="spellEnd"/>
      <w:r w:rsidR="00E65CE7" w:rsidRPr="00A27084">
        <w:t>) управления источником света, если таковые имеются:</w:t>
      </w:r>
      <w:r w:rsidR="009C3C03" w:rsidRPr="00A27084">
        <w:t xml:space="preserve"> </w:t>
      </w:r>
      <w:r w:rsidR="009C3C03" w:rsidRPr="00A27084">
        <w:tab/>
      </w:r>
    </w:p>
    <w:p w14:paraId="39CCE2AD" w14:textId="6AD693C0" w:rsidR="00E65CE7" w:rsidRPr="00A27084" w:rsidRDefault="00F23EF8" w:rsidP="00F23EF8">
      <w:pPr>
        <w:pStyle w:val="SingleTxtGR"/>
        <w:tabs>
          <w:tab w:val="clear" w:pos="1701"/>
          <w:tab w:val="clear" w:pos="2835"/>
          <w:tab w:val="clear" w:pos="3402"/>
          <w:tab w:val="clear" w:pos="3969"/>
          <w:tab w:val="right" w:leader="dot" w:pos="8505"/>
        </w:tabs>
        <w:ind w:left="2268" w:hanging="1134"/>
      </w:pPr>
      <w:r w:rsidRPr="00A27084">
        <w:tab/>
      </w:r>
      <w:r w:rsidR="00E65CE7" w:rsidRPr="00A27084">
        <w:t>Определение резкости светотеневой границы</w:t>
      </w:r>
      <w:r w:rsidR="00DA2908" w:rsidRPr="00A27084">
        <w:t>:</w:t>
      </w:r>
      <w:r w:rsidR="00E65CE7" w:rsidRPr="00A27084">
        <w:t xml:space="preserve"> да/нет</w:t>
      </w:r>
      <w:r w:rsidR="00E65CE7" w:rsidRPr="00A27084">
        <w:rPr>
          <w:vertAlign w:val="superscript"/>
        </w:rPr>
        <w:t>2</w:t>
      </w:r>
    </w:p>
    <w:p w14:paraId="0420DA9F" w14:textId="253249C1" w:rsidR="00E65CE7" w:rsidRPr="00A27084" w:rsidRDefault="00F23EF8" w:rsidP="00F23EF8">
      <w:pPr>
        <w:pStyle w:val="SingleTxtGR"/>
        <w:tabs>
          <w:tab w:val="clear" w:pos="1701"/>
          <w:tab w:val="clear" w:pos="2835"/>
          <w:tab w:val="clear" w:pos="3402"/>
          <w:tab w:val="clear" w:pos="3969"/>
          <w:tab w:val="right" w:leader="dot" w:pos="8505"/>
        </w:tabs>
        <w:ind w:left="2268" w:hanging="1134"/>
      </w:pPr>
      <w:r w:rsidRPr="00A27084">
        <w:tab/>
      </w:r>
      <w:r w:rsidR="00E65CE7" w:rsidRPr="00A27084">
        <w:t>В случае утвердительного ответа: оно производилось на расстоянии 10 м/25 м</w:t>
      </w:r>
      <w:r w:rsidR="00E65CE7" w:rsidRPr="00A27084">
        <w:rPr>
          <w:vertAlign w:val="superscript"/>
        </w:rPr>
        <w:t>2</w:t>
      </w:r>
      <w:r w:rsidR="009C3C03" w:rsidRPr="00A27084">
        <w:rPr>
          <w:sz w:val="18"/>
          <w:szCs w:val="18"/>
          <w:vertAlign w:val="superscript"/>
        </w:rPr>
        <w:t xml:space="preserve"> </w:t>
      </w:r>
      <w:r w:rsidR="009C3C03" w:rsidRPr="00A27084">
        <w:tab/>
      </w:r>
    </w:p>
    <w:p w14:paraId="7B6FBC15" w14:textId="78BF0A11" w:rsidR="00E65CE7" w:rsidRPr="00A27084" w:rsidRDefault="009C3C03" w:rsidP="00F23EF8">
      <w:pPr>
        <w:pStyle w:val="SingleTxtGR"/>
        <w:tabs>
          <w:tab w:val="clear" w:pos="1701"/>
          <w:tab w:val="clear" w:pos="2835"/>
          <w:tab w:val="clear" w:pos="3402"/>
          <w:tab w:val="clear" w:pos="3969"/>
          <w:tab w:val="right" w:leader="dot" w:pos="8505"/>
        </w:tabs>
        <w:ind w:left="2268" w:hanging="1134"/>
      </w:pPr>
      <w:r w:rsidRPr="00A27084">
        <w:tab/>
      </w:r>
      <w:r w:rsidR="00E65CE7" w:rsidRPr="00A27084">
        <w:t>Торговое наименование и идентификационный номер отдельного(</w:t>
      </w:r>
      <w:proofErr w:type="spellStart"/>
      <w:r w:rsidR="00E65CE7" w:rsidRPr="00A27084">
        <w:t>ых</w:t>
      </w:r>
      <w:proofErr w:type="spellEnd"/>
      <w:r w:rsidR="00E65CE7" w:rsidRPr="00A27084">
        <w:t>) пускорегулирующего(их) устройства (устройств) или части(ей) пускорегулирующего(их) устройства (устройств):</w:t>
      </w:r>
      <w:r w:rsidR="00447E81">
        <w:t xml:space="preserve"> </w:t>
      </w:r>
      <w:r w:rsidRPr="00A27084">
        <w:tab/>
      </w:r>
    </w:p>
    <w:p w14:paraId="088F65EC" w14:textId="1AA19701" w:rsidR="00E65CE7" w:rsidRPr="00A27084" w:rsidRDefault="009C3C03" w:rsidP="00F23EF8">
      <w:pPr>
        <w:pStyle w:val="SingleTxtGR"/>
        <w:tabs>
          <w:tab w:val="clear" w:pos="1701"/>
          <w:tab w:val="clear" w:pos="2835"/>
          <w:tab w:val="clear" w:pos="3402"/>
          <w:tab w:val="clear" w:pos="3969"/>
          <w:tab w:val="right" w:leader="dot" w:pos="8505"/>
        </w:tabs>
        <w:ind w:left="2268" w:hanging="1134"/>
      </w:pPr>
      <w:r w:rsidRPr="00A27084">
        <w:tab/>
      </w:r>
      <w:r w:rsidR="00E65CE7" w:rsidRPr="00A27084">
        <w:t>Источник ближнего света может/не может</w:t>
      </w:r>
      <w:r w:rsidR="00E65CE7" w:rsidRPr="00A27084">
        <w:rPr>
          <w:vertAlign w:val="superscript"/>
        </w:rPr>
        <w:t>2</w:t>
      </w:r>
      <w:r w:rsidR="00E65CE7" w:rsidRPr="00A27084">
        <w:t xml:space="preserve"> включаться одновременно с источником дальнего света и/или с другой совмещенной фарой</w:t>
      </w:r>
      <w:r w:rsidRPr="00A27084">
        <w:t>.</w:t>
      </w:r>
    </w:p>
    <w:p w14:paraId="0045BE9E" w14:textId="261A4A21" w:rsidR="00E65CE7" w:rsidRPr="00A27084" w:rsidRDefault="009C3C03" w:rsidP="00F23EF8">
      <w:pPr>
        <w:pStyle w:val="SingleTxtGR"/>
        <w:tabs>
          <w:tab w:val="clear" w:pos="1701"/>
          <w:tab w:val="clear" w:pos="2835"/>
          <w:tab w:val="clear" w:pos="3402"/>
          <w:tab w:val="clear" w:pos="3969"/>
          <w:tab w:val="right" w:leader="dot" w:pos="8505"/>
        </w:tabs>
        <w:ind w:left="2268" w:hanging="1134"/>
      </w:pPr>
      <w:r w:rsidRPr="00A27084">
        <w:tab/>
      </w:r>
      <w:r w:rsidR="00E65CE7" w:rsidRPr="00A27084">
        <w:t>Минимальный(е) угол (углы) крена для соблюдения требования пункта</w:t>
      </w:r>
      <w:r w:rsidRPr="00A27084">
        <w:t> </w:t>
      </w:r>
      <w:r w:rsidR="00E65CE7" w:rsidRPr="00A27084">
        <w:t>6.2.8.1, если это предусмотрено</w:t>
      </w:r>
      <w:r w:rsidRPr="00A27084">
        <w:t xml:space="preserve">: </w:t>
      </w:r>
      <w:r w:rsidRPr="00A27084">
        <w:tab/>
      </w:r>
    </w:p>
    <w:p w14:paraId="0EAE6980" w14:textId="442ACD91"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9.1</w:t>
      </w:r>
      <w:r w:rsidRPr="00A27084">
        <w:tab/>
        <w:t>Основной луч дальнего света: имеется/отсутствует</w:t>
      </w:r>
      <w:r w:rsidRPr="00A27084">
        <w:rPr>
          <w:rStyle w:val="ab"/>
          <w:sz w:val="20"/>
        </w:rPr>
        <w:t>2</w:t>
      </w:r>
    </w:p>
    <w:p w14:paraId="54120C85" w14:textId="391D031A"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ab/>
        <w:t>Дополнительный луч дальнего света: имеется/отсутствует</w:t>
      </w:r>
      <w:r w:rsidRPr="00A27084">
        <w:rPr>
          <w:rStyle w:val="ab"/>
          <w:sz w:val="20"/>
        </w:rPr>
        <w:t>2</w:t>
      </w:r>
    </w:p>
    <w:p w14:paraId="53773B4A" w14:textId="77777777"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ab/>
        <w:t>Дополнительный луч дальнего света должен функционировать только вместе с лучом ближнего света или основным лучом дальнего света.</w:t>
      </w:r>
    </w:p>
    <w:p w14:paraId="202A644B" w14:textId="290CC49A"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10.</w:t>
      </w:r>
      <w:r w:rsidRPr="00A27084">
        <w:tab/>
        <w:t>Расположение знака официального утверждения:</w:t>
      </w:r>
      <w:r w:rsidR="009C3C03" w:rsidRPr="00A27084">
        <w:t xml:space="preserve"> </w:t>
      </w:r>
      <w:r w:rsidRPr="00A27084">
        <w:tab/>
      </w:r>
      <w:r w:rsidRPr="00A27084">
        <w:tab/>
      </w:r>
    </w:p>
    <w:p w14:paraId="155665FE" w14:textId="2FAA12FF"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11.</w:t>
      </w:r>
      <w:r w:rsidRPr="00A27084">
        <w:tab/>
        <w:t>Причина(ы) распространения официального утверждения:</w:t>
      </w:r>
      <w:r w:rsidR="009C3C03" w:rsidRPr="00A27084">
        <w:t xml:space="preserve"> </w:t>
      </w:r>
      <w:r w:rsidR="009C3C03" w:rsidRPr="00A27084">
        <w:tab/>
      </w:r>
    </w:p>
    <w:p w14:paraId="2E938576" w14:textId="77601436"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12.</w:t>
      </w:r>
      <w:r w:rsidRPr="00A27084">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A27084">
        <w:rPr>
          <w:vertAlign w:val="superscript"/>
        </w:rPr>
        <w:t>2</w:t>
      </w:r>
      <w:r w:rsidRPr="00A27084">
        <w:t>:</w:t>
      </w:r>
      <w:r w:rsidRPr="00A27084">
        <w:rPr>
          <w:rStyle w:val="ab"/>
        </w:rPr>
        <w:t xml:space="preserve"> </w:t>
      </w:r>
      <w:r w:rsidR="009C3C03" w:rsidRPr="00A27084">
        <w:tab/>
      </w:r>
    </w:p>
    <w:p w14:paraId="6C73BE94" w14:textId="24FB2113"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13.</w:t>
      </w:r>
      <w:r w:rsidRPr="00A27084">
        <w:tab/>
        <w:t>Место:</w:t>
      </w:r>
      <w:r w:rsidR="009C3C03" w:rsidRPr="00A27084">
        <w:t xml:space="preserve"> </w:t>
      </w:r>
      <w:r w:rsidR="009C3C03" w:rsidRPr="00A27084">
        <w:tab/>
      </w:r>
    </w:p>
    <w:p w14:paraId="2F63353E" w14:textId="51351BD4"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14.</w:t>
      </w:r>
      <w:r w:rsidRPr="00A27084">
        <w:tab/>
        <w:t>Дата:</w:t>
      </w:r>
      <w:r w:rsidR="009C3C03" w:rsidRPr="00A27084">
        <w:t xml:space="preserve"> </w:t>
      </w:r>
      <w:r w:rsidR="009C3C03" w:rsidRPr="00A27084">
        <w:tab/>
      </w:r>
    </w:p>
    <w:p w14:paraId="0BFE6092" w14:textId="36921B11"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15.</w:t>
      </w:r>
      <w:r w:rsidRPr="00A27084">
        <w:tab/>
        <w:t>Подпись:</w:t>
      </w:r>
      <w:r w:rsidR="009C3C03" w:rsidRPr="00A27084">
        <w:t xml:space="preserve"> </w:t>
      </w:r>
      <w:r w:rsidR="009C3C03" w:rsidRPr="00A27084">
        <w:tab/>
      </w:r>
    </w:p>
    <w:p w14:paraId="38CB7ABC" w14:textId="77777777" w:rsidR="00E65CE7" w:rsidRPr="00A27084" w:rsidRDefault="00E65CE7" w:rsidP="00F23EF8">
      <w:pPr>
        <w:pStyle w:val="SingleTxtGR"/>
        <w:tabs>
          <w:tab w:val="clear" w:pos="1701"/>
          <w:tab w:val="clear" w:pos="2835"/>
          <w:tab w:val="clear" w:pos="3402"/>
          <w:tab w:val="clear" w:pos="3969"/>
          <w:tab w:val="right" w:leader="dot" w:pos="8505"/>
        </w:tabs>
        <w:ind w:left="2268" w:hanging="1134"/>
      </w:pPr>
      <w:r w:rsidRPr="00A27084">
        <w:t>16.</w:t>
      </w:r>
      <w:r w:rsidRPr="00A27084">
        <w:tab/>
        <w:t>Перечень документов, переданных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p>
    <w:p w14:paraId="015E18FA" w14:textId="77777777" w:rsidR="001E6009" w:rsidRPr="00A27084" w:rsidRDefault="001E6009" w:rsidP="009C3C03">
      <w:pPr>
        <w:pStyle w:val="HChG"/>
        <w:sectPr w:rsidR="001E6009" w:rsidRPr="00A27084" w:rsidSect="001E6009">
          <w:headerReference w:type="even" r:id="rId15"/>
          <w:headerReference w:type="default" r:id="rId16"/>
          <w:endnotePr>
            <w:numFmt w:val="decimal"/>
          </w:endnotePr>
          <w:pgSz w:w="11906" w:h="16838" w:code="9"/>
          <w:pgMar w:top="1418" w:right="1134" w:bottom="1134" w:left="1134" w:header="680" w:footer="567" w:gutter="0"/>
          <w:cols w:space="708"/>
          <w:docGrid w:linePitch="360"/>
        </w:sectPr>
      </w:pPr>
    </w:p>
    <w:p w14:paraId="65E8D170" w14:textId="77777777" w:rsidR="00E65CE7" w:rsidRPr="00A27084" w:rsidRDefault="00E65CE7" w:rsidP="009C3C03">
      <w:pPr>
        <w:pStyle w:val="HChG"/>
      </w:pPr>
      <w:bookmarkStart w:id="23" w:name="_Toc138173029"/>
      <w:r w:rsidRPr="00A27084">
        <w:lastRenderedPageBreak/>
        <w:t>Приложение 2</w:t>
      </w:r>
      <w:bookmarkEnd w:id="23"/>
    </w:p>
    <w:p w14:paraId="2FB7A302" w14:textId="17DB359D" w:rsidR="00E65CE7" w:rsidRPr="00A27084" w:rsidRDefault="00E65CE7" w:rsidP="009C3C03">
      <w:pPr>
        <w:pStyle w:val="HChG"/>
      </w:pPr>
      <w:r w:rsidRPr="00A27084">
        <w:tab/>
      </w:r>
      <w:r w:rsidRPr="00A27084">
        <w:tab/>
      </w:r>
      <w:bookmarkStart w:id="24" w:name="_Toc138173030"/>
      <w:r w:rsidRPr="00A27084">
        <w:t>Примеры знаков официального утверждения</w:t>
      </w:r>
      <w:bookmarkEnd w:id="24"/>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25"/>
        <w:gridCol w:w="3259"/>
      </w:tblGrid>
      <w:tr w:rsidR="009C3C03" w:rsidRPr="00A27084" w14:paraId="5AA476C9" w14:textId="77777777" w:rsidTr="009C3C03">
        <w:tc>
          <w:tcPr>
            <w:tcW w:w="3686" w:type="dxa"/>
          </w:tcPr>
          <w:p w14:paraId="482711E8" w14:textId="5F84E4E8" w:rsidR="009C3C03" w:rsidRPr="00A27084" w:rsidRDefault="009C3C03" w:rsidP="009C3C03">
            <w:pPr>
              <w:spacing w:after="120"/>
              <w:jc w:val="center"/>
              <w:rPr>
                <w:lang w:eastAsia="ru-RU"/>
              </w:rPr>
            </w:pPr>
            <w:r w:rsidRPr="00A27084">
              <w:rPr>
                <w:bCs/>
              </w:rPr>
              <w:t>Рис. 1</w:t>
            </w:r>
          </w:p>
        </w:tc>
        <w:tc>
          <w:tcPr>
            <w:tcW w:w="425" w:type="dxa"/>
          </w:tcPr>
          <w:p w14:paraId="1DE6DE9B" w14:textId="77777777" w:rsidR="009C3C03" w:rsidRPr="00A27084" w:rsidRDefault="009C3C03" w:rsidP="009C3C03">
            <w:pPr>
              <w:spacing w:after="120"/>
              <w:jc w:val="center"/>
              <w:rPr>
                <w:lang w:eastAsia="ru-RU"/>
              </w:rPr>
            </w:pPr>
          </w:p>
        </w:tc>
        <w:tc>
          <w:tcPr>
            <w:tcW w:w="3259" w:type="dxa"/>
          </w:tcPr>
          <w:p w14:paraId="3CF6944F" w14:textId="0776F4B7" w:rsidR="009C3C03" w:rsidRPr="00A27084" w:rsidRDefault="009C3C03" w:rsidP="009C3C03">
            <w:pPr>
              <w:spacing w:after="120"/>
              <w:jc w:val="center"/>
              <w:rPr>
                <w:lang w:eastAsia="ru-RU"/>
              </w:rPr>
            </w:pPr>
            <w:r w:rsidRPr="00A27084">
              <w:rPr>
                <w:bCs/>
              </w:rPr>
              <w:t>Рис. 2</w:t>
            </w:r>
          </w:p>
        </w:tc>
      </w:tr>
      <w:tr w:rsidR="009C3C03" w:rsidRPr="00A27084" w14:paraId="58971660" w14:textId="77777777" w:rsidTr="009C3C03">
        <w:tc>
          <w:tcPr>
            <w:tcW w:w="3686" w:type="dxa"/>
          </w:tcPr>
          <w:p w14:paraId="726DDFEC" w14:textId="7DEA7D50" w:rsidR="009C3C03" w:rsidRPr="00A27084" w:rsidRDefault="009C3C03" w:rsidP="009C3C03">
            <w:pPr>
              <w:spacing w:after="120"/>
              <w:jc w:val="center"/>
              <w:rPr>
                <w:lang w:eastAsia="ru-RU"/>
              </w:rPr>
            </w:pPr>
            <w:r w:rsidRPr="00A27084">
              <w:rPr>
                <w:noProof/>
                <w:sz w:val="22"/>
                <w:lang w:eastAsia="ru-RU"/>
              </w:rPr>
              <mc:AlternateContent>
                <mc:Choice Requires="wpg">
                  <w:drawing>
                    <wp:inline distT="0" distB="0" distL="0" distR="0" wp14:anchorId="27D666A4" wp14:editId="1DA81ED3">
                      <wp:extent cx="2047240" cy="1722120"/>
                      <wp:effectExtent l="0" t="0" r="0" b="11430"/>
                      <wp:docPr id="1348573448" name="Groupe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240" cy="1722120"/>
                                <a:chOff x="2709" y="3681"/>
                                <a:chExt cx="3224" cy="2712"/>
                              </a:xfrm>
                            </wpg:grpSpPr>
                            <wps:wsp>
                              <wps:cNvPr id="1587983230" name="Oval 503"/>
                              <wps:cNvSpPr>
                                <a:spLocks noChangeArrowheads="1"/>
                              </wps:cNvSpPr>
                              <wps:spPr bwMode="auto">
                                <a:xfrm>
                                  <a:off x="3991" y="453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473814" name="Text Box 504"/>
                              <wps:cNvSpPr txBox="1">
                                <a:spLocks noChangeArrowheads="1"/>
                              </wps:cNvSpPr>
                              <wps:spPr bwMode="auto">
                                <a:xfrm>
                                  <a:off x="4029" y="4472"/>
                                  <a:ext cx="1246"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E7BE" w14:textId="77777777" w:rsidR="009C3C03" w:rsidRDefault="009C3C03" w:rsidP="009C3C03">
                                    <w:pPr>
                                      <w:rPr>
                                        <w:rFonts w:ascii="MS Gothic" w:hAnsi="MS Gothic"/>
                                        <w:b/>
                                        <w:bCs/>
                                      </w:rPr>
                                    </w:pPr>
                                    <w:r>
                                      <w:rPr>
                                        <w:rFonts w:ascii="MS Gothic" w:hAnsi="MS Gothic" w:hint="eastAsia"/>
                                        <w:b/>
                                        <w:bCs/>
                                        <w:sz w:val="68"/>
                                      </w:rPr>
                                      <w:t>E</w:t>
                                    </w:r>
                                    <w:r>
                                      <w:rPr>
                                        <w:rFonts w:ascii="MS Gothic" w:hAnsi="MS Gothic" w:hint="eastAsia"/>
                                        <w:b/>
                                        <w:bCs/>
                                        <w:position w:val="6"/>
                                        <w:sz w:val="40"/>
                                      </w:rPr>
                                      <w:t>4</w:t>
                                    </w:r>
                                  </w:p>
                                </w:txbxContent>
                              </wps:txbx>
                              <wps:bodyPr rot="0" vert="horz" wrap="square" lIns="91440" tIns="45720" rIns="91440" bIns="45720" anchor="t" anchorCtr="0" upright="1">
                                <a:noAutofit/>
                              </wps:bodyPr>
                            </wps:wsp>
                            <wps:wsp>
                              <wps:cNvPr id="620146572" name="Line 505"/>
                              <wps:cNvCnPr>
                                <a:cxnSpLocks noChangeShapeType="1"/>
                              </wps:cNvCnPr>
                              <wps:spPr bwMode="auto">
                                <a:xfrm>
                                  <a:off x="3526" y="4718"/>
                                  <a:ext cx="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35635" name="Line 506"/>
                              <wps:cNvCnPr>
                                <a:cxnSpLocks noChangeShapeType="1"/>
                              </wps:cNvCnPr>
                              <wps:spPr bwMode="auto">
                                <a:xfrm>
                                  <a:off x="3511" y="5236"/>
                                  <a:ext cx="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25527" name="Line 507"/>
                              <wps:cNvCnPr>
                                <a:cxnSpLocks noChangeShapeType="1"/>
                              </wps:cNvCnPr>
                              <wps:spPr bwMode="auto">
                                <a:xfrm>
                                  <a:off x="2986" y="5444"/>
                                  <a:ext cx="1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73151" name="Line 508"/>
                              <wps:cNvCnPr>
                                <a:cxnSpLocks noChangeShapeType="1"/>
                              </wps:cNvCnPr>
                              <wps:spPr bwMode="auto">
                                <a:xfrm>
                                  <a:off x="4696" y="5185"/>
                                  <a:ext cx="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3637" name="Line 509"/>
                              <wps:cNvCnPr>
                                <a:cxnSpLocks noChangeShapeType="1"/>
                              </wps:cNvCnPr>
                              <wps:spPr bwMode="auto">
                                <a:xfrm>
                                  <a:off x="4696" y="4861"/>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174304" name="Line 510"/>
                              <wps:cNvCnPr>
                                <a:cxnSpLocks noChangeShapeType="1"/>
                              </wps:cNvCnPr>
                              <wps:spPr bwMode="auto">
                                <a:xfrm>
                                  <a:off x="2971" y="4484"/>
                                  <a:ext cx="1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087111" name="Line 511"/>
                              <wps:cNvCnPr>
                                <a:cxnSpLocks noChangeShapeType="1"/>
                              </wps:cNvCnPr>
                              <wps:spPr bwMode="auto">
                                <a:xfrm>
                                  <a:off x="4021" y="5640"/>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551115604" name="Line 512"/>
                              <wps:cNvCnPr>
                                <a:cxnSpLocks noChangeShapeType="1"/>
                              </wps:cNvCnPr>
                              <wps:spPr bwMode="auto">
                                <a:xfrm rot="-5400000">
                                  <a:off x="2560" y="4965"/>
                                  <a:ext cx="97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14127994" name="Line 513"/>
                              <wps:cNvCnPr>
                                <a:cxnSpLocks noChangeShapeType="1"/>
                              </wps:cNvCnPr>
                              <wps:spPr bwMode="auto">
                                <a:xfrm rot="-5400000">
                                  <a:off x="3361" y="4980"/>
                                  <a:ext cx="51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1253816646" name="Group 514"/>
                              <wpg:cNvGrpSpPr>
                                <a:grpSpLocks/>
                              </wpg:cNvGrpSpPr>
                              <wpg:grpSpPr bwMode="auto">
                                <a:xfrm>
                                  <a:off x="5147" y="4543"/>
                                  <a:ext cx="0" cy="950"/>
                                  <a:chOff x="5470" y="7390"/>
                                  <a:chExt cx="0" cy="950"/>
                                </a:xfrm>
                              </wpg:grpSpPr>
                              <wps:wsp>
                                <wps:cNvPr id="513852793" name="Line 515"/>
                                <wps:cNvCnPr>
                                  <a:cxnSpLocks noChangeShapeType="1"/>
                                </wps:cNvCnPr>
                                <wps:spPr bwMode="auto">
                                  <a:xfrm>
                                    <a:off x="5470" y="7390"/>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18492666" name="Line 516"/>
                                <wps:cNvCnPr>
                                  <a:cxnSpLocks noChangeShapeType="1"/>
                                </wps:cNvCnPr>
                                <wps:spPr bwMode="auto">
                                  <a:xfrm flipV="1">
                                    <a:off x="5470" y="7995"/>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89975080" name="Line 517"/>
                                <wps:cNvCnPr>
                                  <a:cxnSpLocks noChangeShapeType="1"/>
                                </wps:cNvCnPr>
                                <wps:spPr bwMode="auto">
                                  <a:xfrm>
                                    <a:off x="5470" y="773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45906810" name="Group 518"/>
                              <wpg:cNvGrpSpPr>
                                <a:grpSpLocks/>
                              </wpg:cNvGrpSpPr>
                              <wpg:grpSpPr bwMode="auto">
                                <a:xfrm>
                                  <a:off x="5544" y="5607"/>
                                  <a:ext cx="389" cy="612"/>
                                  <a:chOff x="5682" y="7611"/>
                                  <a:chExt cx="389" cy="558"/>
                                </a:xfrm>
                              </wpg:grpSpPr>
                              <wps:wsp>
                                <wps:cNvPr id="608894495" name="Text Box 519"/>
                                <wps:cNvSpPr txBox="1">
                                  <a:spLocks noChangeArrowheads="1"/>
                                </wps:cNvSpPr>
                                <wps:spPr bwMode="auto">
                                  <a:xfrm>
                                    <a:off x="5682" y="7611"/>
                                    <a:ext cx="389" cy="55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5721C3" w14:textId="77777777" w:rsidR="009C3C03" w:rsidRDefault="009C3C03" w:rsidP="009C3C03">
                                      <w:pPr>
                                        <w:jc w:val="center"/>
                                        <w:rPr>
                                          <w:rFonts w:ascii="Arial" w:hAnsi="Arial" w:cs="Arial"/>
                                          <w:b/>
                                          <w:sz w:val="18"/>
                                          <w:szCs w:val="18"/>
                                        </w:rPr>
                                      </w:pPr>
                                      <w:r>
                                        <w:rPr>
                                          <w:rFonts w:ascii="Arial" w:hAnsi="Arial" w:cs="Arial"/>
                                          <w:b/>
                                          <w:sz w:val="18"/>
                                          <w:szCs w:val="18"/>
                                        </w:rPr>
                                        <w:t>a</w:t>
                                      </w:r>
                                    </w:p>
                                    <w:p w14:paraId="14B72975" w14:textId="77777777" w:rsidR="009C3C03" w:rsidRDefault="009C3C03" w:rsidP="009C3C03">
                                      <w:pPr>
                                        <w:jc w:val="center"/>
                                        <w:rPr>
                                          <w:b/>
                                          <w:sz w:val="16"/>
                                          <w:szCs w:val="16"/>
                                        </w:rPr>
                                      </w:pPr>
                                      <w:r>
                                        <w:rPr>
                                          <w:rFonts w:ascii="Arial" w:hAnsi="Arial" w:cs="Arial"/>
                                          <w:b/>
                                          <w:sz w:val="18"/>
                                          <w:szCs w:val="18"/>
                                        </w:rPr>
                                        <w:t>3</w:t>
                                      </w:r>
                                    </w:p>
                                  </w:txbxContent>
                                </wps:txbx>
                                <wps:bodyPr rot="0" vert="horz" wrap="square" lIns="91440" tIns="45720" rIns="91440" bIns="45720" anchor="t" anchorCtr="0" upright="1">
                                  <a:noAutofit/>
                                </wps:bodyPr>
                              </wps:wsp>
                              <wps:wsp>
                                <wps:cNvPr id="733019662" name="Line 520"/>
                                <wps:cNvCnPr>
                                  <a:cxnSpLocks noChangeShapeType="1"/>
                                </wps:cNvCnPr>
                                <wps:spPr bwMode="auto">
                                  <a:xfrm>
                                    <a:off x="5800" y="7897"/>
                                    <a:ext cx="1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02065860" name="Text Box 521"/>
                              <wps:cNvSpPr txBox="1">
                                <a:spLocks noChangeArrowheads="1"/>
                              </wps:cNvSpPr>
                              <wps:spPr bwMode="auto">
                                <a:xfrm>
                                  <a:off x="2709" y="4768"/>
                                  <a:ext cx="389" cy="351"/>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BE2B65" w14:textId="77777777" w:rsidR="009C3C03" w:rsidRDefault="009C3C03" w:rsidP="009C3C03">
                                    <w:pPr>
                                      <w:spacing w:line="240" w:lineRule="auto"/>
                                      <w:jc w:val="center"/>
                                      <w:rPr>
                                        <w:rFonts w:ascii="Arial" w:hAnsi="Arial" w:cs="Arial"/>
                                        <w:b/>
                                        <w:sz w:val="18"/>
                                        <w:szCs w:val="18"/>
                                      </w:rPr>
                                    </w:pPr>
                                    <w:r>
                                      <w:rPr>
                                        <w:rFonts w:ascii="Arial" w:hAnsi="Arial" w:cs="Arial"/>
                                        <w:b/>
                                        <w:sz w:val="18"/>
                                        <w:szCs w:val="18"/>
                                      </w:rPr>
                                      <w:t>a</w:t>
                                    </w:r>
                                  </w:p>
                                </w:txbxContent>
                              </wps:txbx>
                              <wps:bodyPr rot="0" vert="horz" wrap="square" lIns="91440" tIns="45720" rIns="91440" bIns="45720" anchor="t" anchorCtr="0" upright="1">
                                <a:noAutofit/>
                              </wps:bodyPr>
                            </wps:wsp>
                            <wpg:grpSp>
                              <wpg:cNvPr id="1963092302" name="Group 522"/>
                              <wpg:cNvGrpSpPr>
                                <a:grpSpLocks/>
                              </wpg:cNvGrpSpPr>
                              <wpg:grpSpPr bwMode="auto">
                                <a:xfrm>
                                  <a:off x="5295" y="3842"/>
                                  <a:ext cx="389" cy="639"/>
                                  <a:chOff x="5682" y="7611"/>
                                  <a:chExt cx="389" cy="558"/>
                                </a:xfrm>
                              </wpg:grpSpPr>
                              <wps:wsp>
                                <wps:cNvPr id="32565218" name="Text Box 523"/>
                                <wps:cNvSpPr txBox="1">
                                  <a:spLocks noChangeArrowheads="1"/>
                                </wps:cNvSpPr>
                                <wps:spPr bwMode="auto">
                                  <a:xfrm>
                                    <a:off x="5682" y="7611"/>
                                    <a:ext cx="389" cy="55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939CE2" w14:textId="77777777" w:rsidR="009C3C03" w:rsidRDefault="009C3C03" w:rsidP="009C3C03">
                                      <w:pPr>
                                        <w:jc w:val="center"/>
                                        <w:rPr>
                                          <w:rFonts w:ascii="Arial" w:hAnsi="Arial" w:cs="Arial"/>
                                          <w:b/>
                                          <w:sz w:val="18"/>
                                          <w:szCs w:val="18"/>
                                        </w:rPr>
                                      </w:pPr>
                                      <w:r>
                                        <w:rPr>
                                          <w:rFonts w:ascii="Arial" w:hAnsi="Arial" w:cs="Arial"/>
                                          <w:b/>
                                          <w:sz w:val="18"/>
                                          <w:szCs w:val="18"/>
                                        </w:rPr>
                                        <w:t>a</w:t>
                                      </w:r>
                                    </w:p>
                                    <w:p w14:paraId="44F63FC0" w14:textId="77777777" w:rsidR="009C3C03" w:rsidRDefault="009C3C03" w:rsidP="009C3C03">
                                      <w:pPr>
                                        <w:jc w:val="center"/>
                                        <w:rPr>
                                          <w:rFonts w:ascii="Arial" w:hAnsi="Arial" w:cs="Arial"/>
                                          <w:b/>
                                          <w:sz w:val="16"/>
                                          <w:szCs w:val="16"/>
                                        </w:rPr>
                                      </w:pPr>
                                      <w:r>
                                        <w:rPr>
                                          <w:rFonts w:ascii="Arial" w:hAnsi="Arial" w:cs="Arial"/>
                                          <w:b/>
                                          <w:sz w:val="18"/>
                                          <w:szCs w:val="18"/>
                                        </w:rPr>
                                        <w:t>3</w:t>
                                      </w:r>
                                    </w:p>
                                  </w:txbxContent>
                                </wps:txbx>
                                <wps:bodyPr rot="0" vert="horz" wrap="square" lIns="91440" tIns="45720" rIns="91440" bIns="45720" anchor="t" anchorCtr="0" upright="1">
                                  <a:noAutofit/>
                                </wps:bodyPr>
                              </wps:wsp>
                              <wps:wsp>
                                <wps:cNvPr id="1651458111" name="Line 524"/>
                                <wps:cNvCnPr>
                                  <a:cxnSpLocks noChangeShapeType="1"/>
                                </wps:cNvCnPr>
                                <wps:spPr bwMode="auto">
                                  <a:xfrm>
                                    <a:off x="5800" y="7897"/>
                                    <a:ext cx="1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23101603" name="Group 525"/>
                              <wpg:cNvGrpSpPr>
                                <a:grpSpLocks/>
                              </wpg:cNvGrpSpPr>
                              <wpg:grpSpPr bwMode="auto">
                                <a:xfrm>
                                  <a:off x="4973" y="5443"/>
                                  <a:ext cx="532" cy="950"/>
                                  <a:chOff x="5272" y="8338"/>
                                  <a:chExt cx="532" cy="950"/>
                                </a:xfrm>
                              </wpg:grpSpPr>
                              <wps:wsp>
                                <wps:cNvPr id="142136564" name="Line 526"/>
                                <wps:cNvCnPr>
                                  <a:cxnSpLocks noChangeShapeType="1"/>
                                </wps:cNvCnPr>
                                <wps:spPr bwMode="auto">
                                  <a:xfrm>
                                    <a:off x="5272" y="8980"/>
                                    <a:ext cx="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477592" name="Line 527"/>
                                <wps:cNvCnPr>
                                  <a:cxnSpLocks noChangeShapeType="1"/>
                                </wps:cNvCnPr>
                                <wps:spPr bwMode="auto">
                                  <a:xfrm>
                                    <a:off x="5272" y="8656"/>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0297476" name="Group 528"/>
                                <wpg:cNvGrpSpPr>
                                  <a:grpSpLocks/>
                                </wpg:cNvGrpSpPr>
                                <wpg:grpSpPr bwMode="auto">
                                  <a:xfrm>
                                    <a:off x="5723" y="8338"/>
                                    <a:ext cx="0" cy="950"/>
                                    <a:chOff x="5470" y="7390"/>
                                    <a:chExt cx="0" cy="950"/>
                                  </a:xfrm>
                                </wpg:grpSpPr>
                                <wps:wsp>
                                  <wps:cNvPr id="542344655" name="Line 529"/>
                                  <wps:cNvCnPr>
                                    <a:cxnSpLocks noChangeShapeType="1"/>
                                  </wps:cNvCnPr>
                                  <wps:spPr bwMode="auto">
                                    <a:xfrm>
                                      <a:off x="5470" y="7390"/>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39841741" name="Line 530"/>
                                  <wps:cNvCnPr>
                                    <a:cxnSpLocks noChangeShapeType="1"/>
                                  </wps:cNvCnPr>
                                  <wps:spPr bwMode="auto">
                                    <a:xfrm flipV="1">
                                      <a:off x="5470" y="7995"/>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07035292" name="Line 531"/>
                                  <wps:cNvCnPr>
                                    <a:cxnSpLocks noChangeShapeType="1"/>
                                  </wps:cNvCnPr>
                                  <wps:spPr bwMode="auto">
                                    <a:xfrm>
                                      <a:off x="5470" y="773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81686361" name="Group 532"/>
                              <wpg:cNvGrpSpPr>
                                <a:grpSpLocks/>
                              </wpg:cNvGrpSpPr>
                              <wpg:grpSpPr bwMode="auto">
                                <a:xfrm>
                                  <a:off x="4838" y="3681"/>
                                  <a:ext cx="532" cy="950"/>
                                  <a:chOff x="5272" y="8338"/>
                                  <a:chExt cx="532" cy="950"/>
                                </a:xfrm>
                              </wpg:grpSpPr>
                              <wps:wsp>
                                <wps:cNvPr id="1318342577" name="Line 533"/>
                                <wps:cNvCnPr>
                                  <a:cxnSpLocks noChangeShapeType="1"/>
                                </wps:cNvCnPr>
                                <wps:spPr bwMode="auto">
                                  <a:xfrm>
                                    <a:off x="5272" y="8980"/>
                                    <a:ext cx="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720395" name="Line 534"/>
                                <wps:cNvCnPr>
                                  <a:cxnSpLocks noChangeShapeType="1"/>
                                </wps:cNvCnPr>
                                <wps:spPr bwMode="auto">
                                  <a:xfrm>
                                    <a:off x="5272" y="8656"/>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323508" name="Group 535"/>
                                <wpg:cNvGrpSpPr>
                                  <a:grpSpLocks/>
                                </wpg:cNvGrpSpPr>
                                <wpg:grpSpPr bwMode="auto">
                                  <a:xfrm>
                                    <a:off x="5723" y="8338"/>
                                    <a:ext cx="0" cy="950"/>
                                    <a:chOff x="5470" y="7390"/>
                                    <a:chExt cx="0" cy="950"/>
                                  </a:xfrm>
                                </wpg:grpSpPr>
                                <wps:wsp>
                                  <wps:cNvPr id="681571670" name="Line 536"/>
                                  <wps:cNvCnPr>
                                    <a:cxnSpLocks noChangeShapeType="1"/>
                                  </wps:cNvCnPr>
                                  <wps:spPr bwMode="auto">
                                    <a:xfrm>
                                      <a:off x="5470" y="7390"/>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35756977" name="Line 537"/>
                                  <wps:cNvCnPr>
                                    <a:cxnSpLocks noChangeShapeType="1"/>
                                  </wps:cNvCnPr>
                                  <wps:spPr bwMode="auto">
                                    <a:xfrm flipV="1">
                                      <a:off x="5470" y="7995"/>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1659403" name="Line 538"/>
                                  <wps:cNvCnPr>
                                    <a:cxnSpLocks noChangeShapeType="1"/>
                                  </wps:cNvCnPr>
                                  <wps:spPr bwMode="auto">
                                    <a:xfrm>
                                      <a:off x="5470" y="773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36088492" name="Text Box 539"/>
                              <wps:cNvSpPr txBox="1">
                                <a:spLocks noChangeArrowheads="1"/>
                              </wps:cNvSpPr>
                              <wps:spPr bwMode="auto">
                                <a:xfrm>
                                  <a:off x="3666" y="5685"/>
                                  <a:ext cx="1629" cy="483"/>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884B0" w14:textId="2B18E5EB" w:rsidR="009C3C03" w:rsidRDefault="009C3C03" w:rsidP="009C3C03">
                                    <w:pPr>
                                      <w:jc w:val="center"/>
                                      <w:rPr>
                                        <w:rFonts w:ascii="Arial" w:hAnsi="Arial" w:cs="Arial"/>
                                        <w:bCs/>
                                        <w:sz w:val="32"/>
                                        <w:szCs w:val="32"/>
                                      </w:rPr>
                                    </w:pPr>
                                    <w:r>
                                      <w:rPr>
                                        <w:rFonts w:ascii="Arial" w:hAnsi="Arial" w:cs="Arial"/>
                                        <w:bCs/>
                                        <w:sz w:val="32"/>
                                        <w:szCs w:val="32"/>
                                      </w:rPr>
                                      <w:t>00</w:t>
                                    </w:r>
                                    <w:r w:rsidR="00112572">
                                      <w:rPr>
                                        <w:rFonts w:ascii="Arial" w:hAnsi="Arial" w:cs="Arial"/>
                                        <w:bCs/>
                                        <w:sz w:val="32"/>
                                        <w:szCs w:val="32"/>
                                      </w:rPr>
                                      <w:t xml:space="preserve"> </w:t>
                                    </w:r>
                                    <w:r>
                                      <w:rPr>
                                        <w:rFonts w:ascii="Arial" w:hAnsi="Arial" w:cs="Arial"/>
                                        <w:bCs/>
                                        <w:sz w:val="32"/>
                                        <w:szCs w:val="32"/>
                                      </w:rPr>
                                      <w:t>243</w:t>
                                    </w:r>
                                  </w:p>
                                </w:txbxContent>
                              </wps:txbx>
                              <wps:bodyPr rot="0" vert="horz" wrap="square" lIns="91440" tIns="45720" rIns="91440" bIns="45720" anchor="t" anchorCtr="0" upright="1">
                                <a:noAutofit/>
                              </wps:bodyPr>
                            </wps:wsp>
                            <wps:wsp>
                              <wps:cNvPr id="532300713" name="Text Box 540"/>
                              <wps:cNvSpPr txBox="1">
                                <a:spLocks noChangeArrowheads="1"/>
                              </wps:cNvSpPr>
                              <wps:spPr bwMode="auto">
                                <a:xfrm>
                                  <a:off x="3618" y="3894"/>
                                  <a:ext cx="1629" cy="52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0728E9" w14:textId="1E5E2DF0" w:rsidR="009C3C03" w:rsidRDefault="009C3C03" w:rsidP="009C3C03">
                                    <w:pPr>
                                      <w:jc w:val="center"/>
                                      <w:rPr>
                                        <w:rFonts w:ascii="Arial" w:hAnsi="Arial" w:cs="Arial"/>
                                        <w:bCs/>
                                        <w:sz w:val="32"/>
                                        <w:szCs w:val="32"/>
                                      </w:rPr>
                                    </w:pPr>
                                    <w:r>
                                      <w:rPr>
                                        <w:rFonts w:ascii="Arial" w:hAnsi="Arial" w:cs="Arial" w:hint="eastAsia"/>
                                        <w:bCs/>
                                        <w:sz w:val="32"/>
                                        <w:szCs w:val="32"/>
                                      </w:rPr>
                                      <w:t>C</w:t>
                                    </w:r>
                                    <w:r w:rsidR="00DD656F">
                                      <w:rPr>
                                        <w:rFonts w:ascii="Arial" w:hAnsi="Arial" w:cs="Arial"/>
                                        <w:bCs/>
                                        <w:sz w:val="32"/>
                                        <w:szCs w:val="32"/>
                                      </w:rPr>
                                      <w:t>–</w:t>
                                    </w:r>
                                    <w:r>
                                      <w:rPr>
                                        <w:rFonts w:ascii="Arial" w:hAnsi="Arial" w:cs="Arial" w:hint="eastAsia"/>
                                        <w:bCs/>
                                        <w:sz w:val="32"/>
                                        <w:szCs w:val="32"/>
                                      </w:rPr>
                                      <w:t>AS</w:t>
                                    </w:r>
                                  </w:p>
                                </w:txbxContent>
                              </wps:txbx>
                              <wps:bodyPr rot="0" vert="horz" wrap="square" lIns="91440" tIns="45720" rIns="91440" bIns="45720" anchor="t" anchorCtr="0" upright="1">
                                <a:noAutofit/>
                              </wps:bodyPr>
                            </wps:wsp>
                            <wpg:grpSp>
                              <wpg:cNvPr id="89765855" name="Group 541"/>
                              <wpg:cNvGrpSpPr>
                                <a:grpSpLocks/>
                              </wpg:cNvGrpSpPr>
                              <wpg:grpSpPr bwMode="auto">
                                <a:xfrm>
                                  <a:off x="5159" y="4708"/>
                                  <a:ext cx="389" cy="612"/>
                                  <a:chOff x="5682" y="7611"/>
                                  <a:chExt cx="389" cy="558"/>
                                </a:xfrm>
                              </wpg:grpSpPr>
                              <wps:wsp>
                                <wps:cNvPr id="1443584115" name="Text Box 542"/>
                                <wps:cNvSpPr txBox="1">
                                  <a:spLocks noChangeArrowheads="1"/>
                                </wps:cNvSpPr>
                                <wps:spPr bwMode="auto">
                                  <a:xfrm>
                                    <a:off x="5682" y="7611"/>
                                    <a:ext cx="389" cy="55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B92560" w14:textId="77777777" w:rsidR="009C3C03" w:rsidRDefault="009C3C03" w:rsidP="009C3C03">
                                      <w:pPr>
                                        <w:jc w:val="center"/>
                                        <w:rPr>
                                          <w:rFonts w:ascii="Arial" w:hAnsi="Arial" w:cs="Arial"/>
                                          <w:b/>
                                          <w:sz w:val="18"/>
                                          <w:szCs w:val="18"/>
                                        </w:rPr>
                                      </w:pPr>
                                      <w:r>
                                        <w:rPr>
                                          <w:rFonts w:ascii="Arial" w:hAnsi="Arial" w:cs="Arial"/>
                                          <w:b/>
                                          <w:sz w:val="18"/>
                                          <w:szCs w:val="18"/>
                                        </w:rPr>
                                        <w:t>a</w:t>
                                      </w:r>
                                    </w:p>
                                    <w:p w14:paraId="1CDB863B" w14:textId="77777777" w:rsidR="009C3C03" w:rsidRDefault="009C3C03" w:rsidP="009C3C03">
                                      <w:pPr>
                                        <w:jc w:val="center"/>
                                        <w:rPr>
                                          <w:b/>
                                          <w:sz w:val="16"/>
                                          <w:szCs w:val="16"/>
                                        </w:rPr>
                                      </w:pPr>
                                      <w:r>
                                        <w:rPr>
                                          <w:rFonts w:ascii="Arial" w:hAnsi="Arial" w:cs="Arial"/>
                                          <w:b/>
                                          <w:sz w:val="18"/>
                                          <w:szCs w:val="18"/>
                                        </w:rPr>
                                        <w:t>3</w:t>
                                      </w:r>
                                    </w:p>
                                  </w:txbxContent>
                                </wps:txbx>
                                <wps:bodyPr rot="0" vert="horz" wrap="square" lIns="91440" tIns="45720" rIns="91440" bIns="45720" anchor="t" anchorCtr="0" upright="1">
                                  <a:noAutofit/>
                                </wps:bodyPr>
                              </wps:wsp>
                              <wps:wsp>
                                <wps:cNvPr id="1727322570" name="Line 543"/>
                                <wps:cNvCnPr>
                                  <a:cxnSpLocks noChangeShapeType="1"/>
                                </wps:cNvCnPr>
                                <wps:spPr bwMode="auto">
                                  <a:xfrm>
                                    <a:off x="5800" y="7897"/>
                                    <a:ext cx="1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48588081" name="Group 544"/>
                              <wpg:cNvGrpSpPr>
                                <a:grpSpLocks/>
                              </wpg:cNvGrpSpPr>
                              <wpg:grpSpPr bwMode="auto">
                                <a:xfrm>
                                  <a:off x="3149" y="4659"/>
                                  <a:ext cx="389" cy="612"/>
                                  <a:chOff x="2871" y="10274"/>
                                  <a:chExt cx="389" cy="558"/>
                                </a:xfrm>
                              </wpg:grpSpPr>
                              <wps:wsp>
                                <wps:cNvPr id="472269597" name="Text Box 545"/>
                                <wps:cNvSpPr txBox="1">
                                  <a:spLocks noChangeArrowheads="1"/>
                                </wps:cNvSpPr>
                                <wps:spPr bwMode="auto">
                                  <a:xfrm>
                                    <a:off x="2871" y="10274"/>
                                    <a:ext cx="389" cy="55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B93B4F" w14:textId="77777777" w:rsidR="009C3C03" w:rsidRDefault="009C3C03" w:rsidP="009C3C03">
                                      <w:pPr>
                                        <w:jc w:val="center"/>
                                        <w:rPr>
                                          <w:rFonts w:ascii="Arial" w:hAnsi="Arial" w:cs="Arial"/>
                                          <w:b/>
                                          <w:sz w:val="18"/>
                                          <w:szCs w:val="18"/>
                                        </w:rPr>
                                      </w:pPr>
                                      <w:r>
                                        <w:rPr>
                                          <w:rFonts w:ascii="Arial" w:hAnsi="Arial" w:cs="Arial"/>
                                          <w:b/>
                                          <w:sz w:val="18"/>
                                          <w:szCs w:val="18"/>
                                        </w:rPr>
                                        <w:t>a</w:t>
                                      </w:r>
                                    </w:p>
                                    <w:p w14:paraId="5925102D" w14:textId="77777777" w:rsidR="009C3C03" w:rsidRDefault="009C3C03" w:rsidP="009C3C03">
                                      <w:pPr>
                                        <w:spacing w:before="20" w:after="20" w:line="240" w:lineRule="auto"/>
                                        <w:jc w:val="center"/>
                                        <w:rPr>
                                          <w:b/>
                                          <w:sz w:val="16"/>
                                          <w:szCs w:val="16"/>
                                        </w:rPr>
                                      </w:pPr>
                                      <w:r>
                                        <w:rPr>
                                          <w:rFonts w:ascii="Arial" w:hAnsi="Arial" w:cs="Arial"/>
                                          <w:b/>
                                          <w:sz w:val="18"/>
                                          <w:szCs w:val="18"/>
                                        </w:rPr>
                                        <w:t>23</w:t>
                                      </w:r>
                                    </w:p>
                                  </w:txbxContent>
                                </wps:txbx>
                                <wps:bodyPr rot="0" vert="horz" wrap="square" lIns="91440" tIns="45720" rIns="91440" bIns="45720" anchor="t" anchorCtr="0" upright="1">
                                  <a:noAutofit/>
                                </wps:bodyPr>
                              </wps:wsp>
                              <wps:wsp>
                                <wps:cNvPr id="1505830034" name="Line 546"/>
                                <wps:cNvCnPr>
                                  <a:cxnSpLocks noChangeShapeType="1"/>
                                </wps:cNvCnPr>
                                <wps:spPr bwMode="auto">
                                  <a:xfrm>
                                    <a:off x="2989" y="10560"/>
                                    <a:ext cx="1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27D666A4" id="Groupe 86" o:spid="_x0000_s1028" style="width:161.2pt;height:135.6pt;mso-position-horizontal-relative:char;mso-position-vertical-relative:line" coordorigin="2709,3681" coordsize="3224,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">
                      <v:oval id="Oval 503" o:spid="_x0000_s1029" style="position:absolute;left:3991;top:453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" filled="f" strokeweight="3pt"/>
                      <v:shape id="Text Box 504" o:spid="_x0000_s1030" type="#_x0000_t202" style="position:absolute;left:4029;top:4472;width:1246;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" filled="f" stroked="f">
                        <v:textbox>
                          <w:txbxContent>
                            <w:p w14:paraId="16D0E7BE" w14:textId="77777777" w:rsidR="009C3C03" w:rsidRDefault="009C3C03" w:rsidP="009C3C03">
                              <w:pPr>
                                <w:rPr>
                                  <w:rFonts w:ascii="MS Gothic" w:hAnsi="MS Gothic"/>
                                  <w:b/>
                                  <w:bCs/>
                                </w:rPr>
                              </w:pPr>
                              <w:r>
                                <w:rPr>
                                  <w:rFonts w:ascii="MS Gothic" w:hAnsi="MS Gothic" w:hint="eastAsia"/>
                                  <w:b/>
                                  <w:bCs/>
                                  <w:sz w:val="68"/>
                                </w:rPr>
                                <w:t>E</w:t>
                              </w:r>
                              <w:r>
                                <w:rPr>
                                  <w:rFonts w:ascii="MS Gothic" w:hAnsi="MS Gothic" w:hint="eastAsia"/>
                                  <w:b/>
                                  <w:bCs/>
                                  <w:position w:val="6"/>
                                  <w:sz w:val="40"/>
                                </w:rPr>
                                <w:t>4</w:t>
                              </w:r>
                            </w:p>
                          </w:txbxContent>
                        </v:textbox>
                      </v:shape>
                      <v:line id="Line 505" o:spid="_x0000_s1031" style="position:absolute;visibility:visible;mso-wrap-style:square" from="3526,4718" to="4171,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"/>
                      <v:line id="Line 506" o:spid="_x0000_s1032" style="position:absolute;visibility:visible;mso-wrap-style:square" from="3511,5236" to="4156,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"/>
                      <v:line id="Line 507" o:spid="_x0000_s1033" style="position:absolute;visibility:visible;mso-wrap-style:square" from="2986,5444" to="423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"/>
                      <v:line id="Line 508" o:spid="_x0000_s1034" style="position:absolute;visibility:visible;mso-wrap-style:square" from="4696,5185" to="5228,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"/>
                      <v:line id="Line 509" o:spid="_x0000_s1035" style="position:absolute;visibility:visible;mso-wrap-style:square" from="4696,4861" to="522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"/>
                      <v:line id="Line 510" o:spid="_x0000_s1036" style="position:absolute;visibility:visible;mso-wrap-style:square" from="2971,4484" to="426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"/>
                      <v:line id="Line 511" o:spid="_x0000_s1037" style="position:absolute;visibility:visible;mso-wrap-style:square" from="4021,5640" to="4861,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" strokeweight="1.25pt">
                        <v:stroke startarrow="block" startarrowwidth="narrow" endarrow="block" endarrowwidth="narrow"/>
                      </v:line>
                      <v:line id="Line 512" o:spid="_x0000_s1038" style="position:absolute;rotation:-90;visibility:visible;mso-wrap-style:square" from="2560,4965" to="3535,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">
                        <v:stroke startarrow="block" startarrowwidth="narrow" endarrow="block" endarrowwidth="narrow"/>
                      </v:line>
                      <v:line id="Line 513" o:spid="_x0000_s1039" style="position:absolute;rotation:-90;visibility:visible;mso-wrap-style:square" from="3361,4980" to="387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">
                        <v:stroke startarrow="block" startarrowwidth="narrow" endarrow="block" endarrowwidth="narrow"/>
                      </v:line>
                      <v:group id="Group 514" o:spid="_x0000_s1040" style="position:absolute;left:5147;top:4543;width:0;height:950" coordorigin="5470,7390" coordsize="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">
                        <v:line id="Line 515" o:spid="_x0000_s1041" style="position:absolute;visibility:visible;mso-wrap-style:square" from="5470,7390" to="5470,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">
                          <v:stroke endarrow="block" endarrowwidth="narrow"/>
                        </v:line>
                        <v:line id="Line 516" o:spid="_x0000_s1042" style="position:absolute;flip:y;visibility:visible;mso-wrap-style:square" from="5470,7995" to="547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">
                          <v:stroke endarrow="block" endarrowwidth="narrow"/>
                        </v:line>
                        <v:line id="Line 517" o:spid="_x0000_s1043" style="position:absolute;visibility:visible;mso-wrap-style:square" from="5470,7730" to="547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"/>
                      </v:group>
                      <v:group id="Group 518" o:spid="_x0000_s1044" style="position:absolute;left:5544;top:5607;width:389;height:612" coordorigin="5682,7611" coordsize="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">
                        <v:shape id="Text Box 519" o:spid="_x0000_s1045" type="#_x0000_t202" style="position:absolute;left:5682;top:7611;width:3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" filled="f" fillcolor="red" stroked="f">
                          <v:textbox>
                            <w:txbxContent>
                              <w:p w14:paraId="675721C3" w14:textId="77777777" w:rsidR="009C3C03" w:rsidRDefault="009C3C03" w:rsidP="009C3C03">
                                <w:pPr>
                                  <w:jc w:val="center"/>
                                  <w:rPr>
                                    <w:rFonts w:ascii="Arial" w:hAnsi="Arial" w:cs="Arial"/>
                                    <w:b/>
                                    <w:sz w:val="18"/>
                                    <w:szCs w:val="18"/>
                                  </w:rPr>
                                </w:pPr>
                                <w:r>
                                  <w:rPr>
                                    <w:rFonts w:ascii="Arial" w:hAnsi="Arial" w:cs="Arial"/>
                                    <w:b/>
                                    <w:sz w:val="18"/>
                                    <w:szCs w:val="18"/>
                                  </w:rPr>
                                  <w:t>a</w:t>
                                </w:r>
                              </w:p>
                              <w:p w14:paraId="14B72975" w14:textId="77777777" w:rsidR="009C3C03" w:rsidRDefault="009C3C03" w:rsidP="009C3C03">
                                <w:pPr>
                                  <w:jc w:val="center"/>
                                  <w:rPr>
                                    <w:b/>
                                    <w:sz w:val="16"/>
                                    <w:szCs w:val="16"/>
                                  </w:rPr>
                                </w:pPr>
                                <w:r>
                                  <w:rPr>
                                    <w:rFonts w:ascii="Arial" w:hAnsi="Arial" w:cs="Arial"/>
                                    <w:b/>
                                    <w:sz w:val="18"/>
                                    <w:szCs w:val="18"/>
                                  </w:rPr>
                                  <w:t>3</w:t>
                                </w:r>
                              </w:p>
                            </w:txbxContent>
                          </v:textbox>
                        </v:shape>
                        <v:line id="Line 520" o:spid="_x0000_s1046" style="position:absolute;visibility:visible;mso-wrap-style:square" from="5800,7897" to="5970,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" strokeweight="1pt"/>
                      </v:group>
                      <v:shape id="Text Box 521" o:spid="_x0000_s1047" type="#_x0000_t202" style="position:absolute;left:2709;top:4768;width:38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" filled="f" fillcolor="red" stroked="f">
                        <v:textbox>
                          <w:txbxContent>
                            <w:p w14:paraId="51BE2B65" w14:textId="77777777" w:rsidR="009C3C03" w:rsidRDefault="009C3C03" w:rsidP="009C3C03">
                              <w:pPr>
                                <w:spacing w:line="240" w:lineRule="auto"/>
                                <w:jc w:val="center"/>
                                <w:rPr>
                                  <w:rFonts w:ascii="Arial" w:hAnsi="Arial" w:cs="Arial"/>
                                  <w:b/>
                                  <w:sz w:val="18"/>
                                  <w:szCs w:val="18"/>
                                </w:rPr>
                              </w:pPr>
                              <w:r>
                                <w:rPr>
                                  <w:rFonts w:ascii="Arial" w:hAnsi="Arial" w:cs="Arial"/>
                                  <w:b/>
                                  <w:sz w:val="18"/>
                                  <w:szCs w:val="18"/>
                                </w:rPr>
                                <w:t>a</w:t>
                              </w:r>
                            </w:p>
                          </w:txbxContent>
                        </v:textbox>
                      </v:shape>
                      <v:group id="Group 522" o:spid="_x0000_s1048" style="position:absolute;left:5295;top:3842;width:389;height:639" coordorigin="5682,7611" coordsize="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">
                        <v:shape id="Text Box 523" o:spid="_x0000_s1049" type="#_x0000_t202" style="position:absolute;left:5682;top:7611;width:3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" filled="f" fillcolor="red" stroked="f">
                          <v:textbox>
                            <w:txbxContent>
                              <w:p w14:paraId="07939CE2" w14:textId="77777777" w:rsidR="009C3C03" w:rsidRDefault="009C3C03" w:rsidP="009C3C03">
                                <w:pPr>
                                  <w:jc w:val="center"/>
                                  <w:rPr>
                                    <w:rFonts w:ascii="Arial" w:hAnsi="Arial" w:cs="Arial"/>
                                    <w:b/>
                                    <w:sz w:val="18"/>
                                    <w:szCs w:val="18"/>
                                  </w:rPr>
                                </w:pPr>
                                <w:r>
                                  <w:rPr>
                                    <w:rFonts w:ascii="Arial" w:hAnsi="Arial" w:cs="Arial"/>
                                    <w:b/>
                                    <w:sz w:val="18"/>
                                    <w:szCs w:val="18"/>
                                  </w:rPr>
                                  <w:t>a</w:t>
                                </w:r>
                              </w:p>
                              <w:p w14:paraId="44F63FC0" w14:textId="77777777" w:rsidR="009C3C03" w:rsidRDefault="009C3C03" w:rsidP="009C3C03">
                                <w:pPr>
                                  <w:jc w:val="center"/>
                                  <w:rPr>
                                    <w:rFonts w:ascii="Arial" w:hAnsi="Arial" w:cs="Arial"/>
                                    <w:b/>
                                    <w:sz w:val="16"/>
                                    <w:szCs w:val="16"/>
                                  </w:rPr>
                                </w:pPr>
                                <w:r>
                                  <w:rPr>
                                    <w:rFonts w:ascii="Arial" w:hAnsi="Arial" w:cs="Arial"/>
                                    <w:b/>
                                    <w:sz w:val="18"/>
                                    <w:szCs w:val="18"/>
                                  </w:rPr>
                                  <w:t>3</w:t>
                                </w:r>
                              </w:p>
                            </w:txbxContent>
                          </v:textbox>
                        </v:shape>
                        <v:line id="Line 524" o:spid="_x0000_s1050" style="position:absolute;visibility:visible;mso-wrap-style:square" from="5800,7897" to="5970,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" strokeweight="1pt"/>
                      </v:group>
                      <v:group id="Group 525" o:spid="_x0000_s1051" style="position:absolute;left:4973;top:5443;width:532;height:950" coordorigin="5272,8338" coordsize="5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">
                        <v:line id="Line 526" o:spid="_x0000_s1052" style="position:absolute;visibility:visible;mso-wrap-style:square" from="5272,8980" to="5804,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"/>
                        <v:line id="Line 527" o:spid="_x0000_s1053" style="position:absolute;visibility:visible;mso-wrap-style:square" from="5272,8656" to="5797,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"/>
                        <v:group id="Group 528" o:spid="_x0000_s1054" style="position:absolute;left:5723;top:8338;width:0;height:950" coordorigin="5470,7390" coordsize="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">
                          <v:line id="Line 529" o:spid="_x0000_s1055" style="position:absolute;visibility:visible;mso-wrap-style:square" from="5470,7390" to="5470,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">
                            <v:stroke endarrow="block" endarrowwidth="narrow"/>
                          </v:line>
                          <v:line id="Line 530" o:spid="_x0000_s1056" style="position:absolute;flip:y;visibility:visible;mso-wrap-style:square" from="5470,7995" to="547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">
                            <v:stroke endarrow="block" endarrowwidth="narrow"/>
                          </v:line>
                          <v:line id="Line 531" o:spid="_x0000_s1057" style="position:absolute;visibility:visible;mso-wrap-style:square" from="5470,7730" to="547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"/>
                        </v:group>
                      </v:group>
                      <v:group id="Group 532" o:spid="_x0000_s1058" style="position:absolute;left:4838;top:3681;width:532;height:950" coordorigin="5272,8338" coordsize="5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">
                        <v:line id="Line 533" o:spid="_x0000_s1059" style="position:absolute;visibility:visible;mso-wrap-style:square" from="5272,8980" to="5804,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"/>
                        <v:line id="Line 534" o:spid="_x0000_s1060" style="position:absolute;visibility:visible;mso-wrap-style:square" from="5272,8656" to="5797,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"/>
                        <v:group id="Group 535" o:spid="_x0000_s1061" style="position:absolute;left:5723;top:8338;width:0;height:950" coordorigin="5470,7390" coordsize="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">
                          <v:line id="Line 536" o:spid="_x0000_s1062" style="position:absolute;visibility:visible;mso-wrap-style:square" from="5470,7390" to="5470,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">
                            <v:stroke endarrow="block" endarrowwidth="narrow"/>
                          </v:line>
                          <v:line id="Line 537" o:spid="_x0000_s1063" style="position:absolute;flip:y;visibility:visible;mso-wrap-style:square" from="5470,7995" to="547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">
                            <v:stroke endarrow="block" endarrowwidth="narrow"/>
                          </v:line>
                          <v:line id="Line 538" o:spid="_x0000_s1064" style="position:absolute;visibility:visible;mso-wrap-style:square" from="5470,7730" to="547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"/>
                        </v:group>
                      </v:group>
                      <v:shape id="Text Box 539" o:spid="_x0000_s1065" type="#_x0000_t202" style="position:absolute;left:3666;top:5685;width:162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" filled="f" fillcolor="red" stroked="f">
                        <v:textbox>
                          <w:txbxContent>
                            <w:p w14:paraId="35F884B0" w14:textId="2B18E5EB" w:rsidR="009C3C03" w:rsidRDefault="009C3C03" w:rsidP="009C3C03">
                              <w:pPr>
                                <w:jc w:val="center"/>
                                <w:rPr>
                                  <w:rFonts w:ascii="Arial" w:hAnsi="Arial" w:cs="Arial"/>
                                  <w:bCs/>
                                  <w:sz w:val="32"/>
                                  <w:szCs w:val="32"/>
                                </w:rPr>
                              </w:pPr>
                              <w:r>
                                <w:rPr>
                                  <w:rFonts w:ascii="Arial" w:hAnsi="Arial" w:cs="Arial"/>
                                  <w:bCs/>
                                  <w:sz w:val="32"/>
                                  <w:szCs w:val="32"/>
                                </w:rPr>
                                <w:t>00</w:t>
                              </w:r>
                              <w:r w:rsidR="00112572">
                                <w:rPr>
                                  <w:rFonts w:ascii="Arial" w:hAnsi="Arial" w:cs="Arial"/>
                                  <w:bCs/>
                                  <w:sz w:val="32"/>
                                  <w:szCs w:val="32"/>
                                </w:rPr>
                                <w:t xml:space="preserve"> </w:t>
                              </w:r>
                              <w:r>
                                <w:rPr>
                                  <w:rFonts w:ascii="Arial" w:hAnsi="Arial" w:cs="Arial"/>
                                  <w:bCs/>
                                  <w:sz w:val="32"/>
                                  <w:szCs w:val="32"/>
                                </w:rPr>
                                <w:t>243</w:t>
                              </w:r>
                            </w:p>
                          </w:txbxContent>
                        </v:textbox>
                      </v:shape>
                      <v:shape id="Text Box 540" o:spid="_x0000_s1066" type="#_x0000_t202" style="position:absolute;left:3618;top:3894;width:162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" filled="f" fillcolor="red" stroked="f">
                        <v:textbox>
                          <w:txbxContent>
                            <w:p w14:paraId="1A0728E9" w14:textId="1E5E2DF0" w:rsidR="009C3C03" w:rsidRDefault="009C3C03" w:rsidP="009C3C03">
                              <w:pPr>
                                <w:jc w:val="center"/>
                                <w:rPr>
                                  <w:rFonts w:ascii="Arial" w:hAnsi="Arial" w:cs="Arial"/>
                                  <w:bCs/>
                                  <w:sz w:val="32"/>
                                  <w:szCs w:val="32"/>
                                </w:rPr>
                              </w:pPr>
                              <w:r>
                                <w:rPr>
                                  <w:rFonts w:ascii="Arial" w:hAnsi="Arial" w:cs="Arial" w:hint="eastAsia"/>
                                  <w:bCs/>
                                  <w:sz w:val="32"/>
                                  <w:szCs w:val="32"/>
                                </w:rPr>
                                <w:t>C</w:t>
                              </w:r>
                              <w:r w:rsidR="00DD656F">
                                <w:rPr>
                                  <w:rFonts w:ascii="Arial" w:hAnsi="Arial" w:cs="Arial"/>
                                  <w:bCs/>
                                  <w:sz w:val="32"/>
                                  <w:szCs w:val="32"/>
                                </w:rPr>
                                <w:t>–</w:t>
                              </w:r>
                              <w:r>
                                <w:rPr>
                                  <w:rFonts w:ascii="Arial" w:hAnsi="Arial" w:cs="Arial" w:hint="eastAsia"/>
                                  <w:bCs/>
                                  <w:sz w:val="32"/>
                                  <w:szCs w:val="32"/>
                                </w:rPr>
                                <w:t>AS</w:t>
                              </w:r>
                            </w:p>
                          </w:txbxContent>
                        </v:textbox>
                      </v:shape>
                      <v:group id="Group 541" o:spid="_x0000_s1067" style="position:absolute;left:5159;top:4708;width:389;height:612" coordorigin="5682,7611" coordsize="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">
                        <v:shape id="Text Box 542" o:spid="_x0000_s1068" type="#_x0000_t202" style="position:absolute;left:5682;top:7611;width:3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" filled="f" fillcolor="red" stroked="f">
                          <v:textbox>
                            <w:txbxContent>
                              <w:p w14:paraId="1FB92560" w14:textId="77777777" w:rsidR="009C3C03" w:rsidRDefault="009C3C03" w:rsidP="009C3C03">
                                <w:pPr>
                                  <w:jc w:val="center"/>
                                  <w:rPr>
                                    <w:rFonts w:ascii="Arial" w:hAnsi="Arial" w:cs="Arial"/>
                                    <w:b/>
                                    <w:sz w:val="18"/>
                                    <w:szCs w:val="18"/>
                                  </w:rPr>
                                </w:pPr>
                                <w:r>
                                  <w:rPr>
                                    <w:rFonts w:ascii="Arial" w:hAnsi="Arial" w:cs="Arial"/>
                                    <w:b/>
                                    <w:sz w:val="18"/>
                                    <w:szCs w:val="18"/>
                                  </w:rPr>
                                  <w:t>a</w:t>
                                </w:r>
                              </w:p>
                              <w:p w14:paraId="1CDB863B" w14:textId="77777777" w:rsidR="009C3C03" w:rsidRDefault="009C3C03" w:rsidP="009C3C03">
                                <w:pPr>
                                  <w:jc w:val="center"/>
                                  <w:rPr>
                                    <w:b/>
                                    <w:sz w:val="16"/>
                                    <w:szCs w:val="16"/>
                                  </w:rPr>
                                </w:pPr>
                                <w:r>
                                  <w:rPr>
                                    <w:rFonts w:ascii="Arial" w:hAnsi="Arial" w:cs="Arial"/>
                                    <w:b/>
                                    <w:sz w:val="18"/>
                                    <w:szCs w:val="18"/>
                                  </w:rPr>
                                  <w:t>3</w:t>
                                </w:r>
                              </w:p>
                            </w:txbxContent>
                          </v:textbox>
                        </v:shape>
                        <v:line id="Line 543" o:spid="_x0000_s1069" style="position:absolute;visibility:visible;mso-wrap-style:square" from="5800,7897" to="5970,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" strokeweight="1pt"/>
                      </v:group>
                      <v:group id="Group 544" o:spid="_x0000_s1070" style="position:absolute;left:3149;top:4659;width:389;height:612" coordorigin="2871,10274" coordsize="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">
                        <v:shape id="Text Box 545" o:spid="_x0000_s1071" type="#_x0000_t202" style="position:absolute;left:2871;top:10274;width:3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" filled="f" fillcolor="red" stroked="f">
                          <v:textbox>
                            <w:txbxContent>
                              <w:p w14:paraId="2CB93B4F" w14:textId="77777777" w:rsidR="009C3C03" w:rsidRDefault="009C3C03" w:rsidP="009C3C03">
                                <w:pPr>
                                  <w:jc w:val="center"/>
                                  <w:rPr>
                                    <w:rFonts w:ascii="Arial" w:hAnsi="Arial" w:cs="Arial"/>
                                    <w:b/>
                                    <w:sz w:val="18"/>
                                    <w:szCs w:val="18"/>
                                  </w:rPr>
                                </w:pPr>
                                <w:r>
                                  <w:rPr>
                                    <w:rFonts w:ascii="Arial" w:hAnsi="Arial" w:cs="Arial"/>
                                    <w:b/>
                                    <w:sz w:val="18"/>
                                    <w:szCs w:val="18"/>
                                  </w:rPr>
                                  <w:t>a</w:t>
                                </w:r>
                              </w:p>
                              <w:p w14:paraId="5925102D" w14:textId="77777777" w:rsidR="009C3C03" w:rsidRDefault="009C3C03" w:rsidP="009C3C03">
                                <w:pPr>
                                  <w:spacing w:before="20" w:after="20" w:line="240" w:lineRule="auto"/>
                                  <w:jc w:val="center"/>
                                  <w:rPr>
                                    <w:b/>
                                    <w:sz w:val="16"/>
                                    <w:szCs w:val="16"/>
                                  </w:rPr>
                                </w:pPr>
                                <w:r>
                                  <w:rPr>
                                    <w:rFonts w:ascii="Arial" w:hAnsi="Arial" w:cs="Arial"/>
                                    <w:b/>
                                    <w:sz w:val="18"/>
                                    <w:szCs w:val="18"/>
                                  </w:rPr>
                                  <w:t>23</w:t>
                                </w:r>
                              </w:p>
                            </w:txbxContent>
                          </v:textbox>
                        </v:shape>
                        <v:line id="Line 546" o:spid="_x0000_s1072" style="position:absolute;visibility:visible;mso-wrap-style:square" from="2989,10560" to="3159,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" strokeweight="1pt"/>
                      </v:group>
                      <w10:anchorlock/>
                    </v:group>
                  </w:pict>
                </mc:Fallback>
              </mc:AlternateContent>
            </w:r>
          </w:p>
        </w:tc>
        <w:tc>
          <w:tcPr>
            <w:tcW w:w="425" w:type="dxa"/>
          </w:tcPr>
          <w:p w14:paraId="7C3457F1" w14:textId="77777777" w:rsidR="009C3C03" w:rsidRPr="00A27084" w:rsidRDefault="009C3C03" w:rsidP="009C3C03">
            <w:pPr>
              <w:spacing w:after="120"/>
              <w:jc w:val="center"/>
              <w:rPr>
                <w:lang w:eastAsia="ru-RU"/>
              </w:rPr>
            </w:pPr>
          </w:p>
        </w:tc>
        <w:tc>
          <w:tcPr>
            <w:tcW w:w="3259" w:type="dxa"/>
          </w:tcPr>
          <w:p w14:paraId="7F1EB873" w14:textId="39EE228F" w:rsidR="009C3C03" w:rsidRPr="00A27084" w:rsidRDefault="009C3C03" w:rsidP="009C3C03">
            <w:pPr>
              <w:spacing w:after="120"/>
              <w:jc w:val="center"/>
              <w:rPr>
                <w:lang w:eastAsia="ru-RU"/>
              </w:rPr>
            </w:pPr>
            <w:r w:rsidRPr="00A27084">
              <w:rPr>
                <w:bCs/>
                <w:noProof/>
              </w:rPr>
              <mc:AlternateContent>
                <mc:Choice Requires="wpg">
                  <w:drawing>
                    <wp:inline distT="0" distB="0" distL="0" distR="0" wp14:anchorId="7FB09A97" wp14:editId="399E318E">
                      <wp:extent cx="1063625" cy="1443990"/>
                      <wp:effectExtent l="0" t="0" r="3175" b="3810"/>
                      <wp:docPr id="1371389177"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443990"/>
                                <a:chOff x="7034" y="3979"/>
                                <a:chExt cx="1675" cy="2274"/>
                              </a:xfrm>
                            </wpg:grpSpPr>
                            <wps:wsp>
                              <wps:cNvPr id="883836644" name="Oval 548"/>
                              <wps:cNvSpPr>
                                <a:spLocks noChangeArrowheads="1"/>
                              </wps:cNvSpPr>
                              <wps:spPr bwMode="auto">
                                <a:xfrm>
                                  <a:off x="7397" y="4586"/>
                                  <a:ext cx="875"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8175986" name="Group 549"/>
                              <wpg:cNvGrpSpPr>
                                <a:grpSpLocks/>
                              </wpg:cNvGrpSpPr>
                              <wpg:grpSpPr bwMode="auto">
                                <a:xfrm>
                                  <a:off x="7034" y="3979"/>
                                  <a:ext cx="1675" cy="2274"/>
                                  <a:chOff x="7034" y="3979"/>
                                  <a:chExt cx="1675" cy="2274"/>
                                </a:xfrm>
                              </wpg:grpSpPr>
                              <wps:wsp>
                                <wps:cNvPr id="895821154" name="Text Box 550"/>
                                <wps:cNvSpPr txBox="1">
                                  <a:spLocks noChangeArrowheads="1"/>
                                </wps:cNvSpPr>
                                <wps:spPr bwMode="auto">
                                  <a:xfrm>
                                    <a:off x="7403" y="4530"/>
                                    <a:ext cx="1306"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578F" w14:textId="77777777" w:rsidR="009C3C03" w:rsidRDefault="009C3C03" w:rsidP="009C3C03">
                                      <w:pPr>
                                        <w:rPr>
                                          <w:rFonts w:ascii="MS Gothic" w:hAnsi="MS Gothic"/>
                                          <w:b/>
                                          <w:bCs/>
                                        </w:rPr>
                                      </w:pPr>
                                      <w:r>
                                        <w:rPr>
                                          <w:rFonts w:ascii="MS Gothic" w:hAnsi="MS Gothic" w:hint="eastAsia"/>
                                          <w:b/>
                                          <w:bCs/>
                                          <w:sz w:val="68"/>
                                        </w:rPr>
                                        <w:t>E</w:t>
                                      </w:r>
                                      <w:r>
                                        <w:rPr>
                                          <w:rFonts w:ascii="MS Gothic" w:hAnsi="MS Gothic" w:hint="eastAsia"/>
                                          <w:b/>
                                          <w:bCs/>
                                          <w:position w:val="6"/>
                                          <w:sz w:val="40"/>
                                        </w:rPr>
                                        <w:t>4</w:t>
                                      </w:r>
                                    </w:p>
                                  </w:txbxContent>
                                </wps:txbx>
                                <wps:bodyPr rot="0" vert="horz" wrap="square" lIns="91440" tIns="45720" rIns="91440" bIns="45720" anchor="t" anchorCtr="0" upright="1">
                                  <a:noAutofit/>
                                </wps:bodyPr>
                              </wps:wsp>
                              <wps:wsp>
                                <wps:cNvPr id="1943041708" name="Line 551"/>
                                <wps:cNvCnPr>
                                  <a:cxnSpLocks noChangeShapeType="1"/>
                                </wps:cNvCnPr>
                                <wps:spPr bwMode="auto">
                                  <a:xfrm>
                                    <a:off x="7426" y="5725"/>
                                    <a:ext cx="817"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09946347" name="Text Box 552"/>
                                <wps:cNvSpPr txBox="1">
                                  <a:spLocks noChangeArrowheads="1"/>
                                </wps:cNvSpPr>
                                <wps:spPr bwMode="auto">
                                  <a:xfrm>
                                    <a:off x="7081" y="5770"/>
                                    <a:ext cx="1584" cy="483"/>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CCADF7" w14:textId="2FEA6C16" w:rsidR="009C3C03" w:rsidRDefault="009C3C03" w:rsidP="009C3C03">
                                      <w:pPr>
                                        <w:jc w:val="center"/>
                                        <w:rPr>
                                          <w:rFonts w:ascii="Arial" w:hAnsi="Arial" w:cs="Arial"/>
                                          <w:bCs/>
                                          <w:sz w:val="32"/>
                                          <w:szCs w:val="32"/>
                                        </w:rPr>
                                      </w:pPr>
                                      <w:r>
                                        <w:rPr>
                                          <w:rFonts w:ascii="Arial" w:hAnsi="Arial" w:cs="Arial"/>
                                          <w:bCs/>
                                          <w:sz w:val="32"/>
                                          <w:szCs w:val="32"/>
                                        </w:rPr>
                                        <w:t>00</w:t>
                                      </w:r>
                                      <w:r w:rsidR="00112572">
                                        <w:rPr>
                                          <w:rFonts w:ascii="Arial" w:hAnsi="Arial" w:cs="Arial"/>
                                          <w:bCs/>
                                          <w:sz w:val="32"/>
                                          <w:szCs w:val="32"/>
                                        </w:rPr>
                                        <w:t xml:space="preserve"> </w:t>
                                      </w:r>
                                      <w:r>
                                        <w:rPr>
                                          <w:rFonts w:ascii="Arial" w:hAnsi="Arial" w:cs="Arial"/>
                                          <w:bCs/>
                                          <w:sz w:val="32"/>
                                          <w:szCs w:val="32"/>
                                        </w:rPr>
                                        <w:t>243</w:t>
                                      </w:r>
                                    </w:p>
                                  </w:txbxContent>
                                </wps:txbx>
                                <wps:bodyPr rot="0" vert="horz" wrap="square" lIns="91440" tIns="45720" rIns="91440" bIns="45720" anchor="t" anchorCtr="0" upright="1">
                                  <a:noAutofit/>
                                </wps:bodyPr>
                              </wps:wsp>
                              <wps:wsp>
                                <wps:cNvPr id="330978230" name="Text Box 553"/>
                                <wps:cNvSpPr txBox="1">
                                  <a:spLocks noChangeArrowheads="1"/>
                                </wps:cNvSpPr>
                                <wps:spPr bwMode="auto">
                                  <a:xfrm>
                                    <a:off x="7034" y="3979"/>
                                    <a:ext cx="1584" cy="52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AAC3A" w14:textId="39632BBA" w:rsidR="009C3C03" w:rsidRDefault="009C3C03" w:rsidP="009C3C03">
                                      <w:pPr>
                                        <w:jc w:val="center"/>
                                        <w:rPr>
                                          <w:rFonts w:ascii="Arial" w:hAnsi="Arial" w:cs="Arial"/>
                                          <w:bCs/>
                                          <w:sz w:val="32"/>
                                          <w:szCs w:val="32"/>
                                        </w:rPr>
                                      </w:pPr>
                                      <w:r>
                                        <w:rPr>
                                          <w:rFonts w:ascii="Arial" w:hAnsi="Arial" w:cs="Arial" w:hint="eastAsia"/>
                                          <w:bCs/>
                                          <w:sz w:val="32"/>
                                          <w:szCs w:val="32"/>
                                        </w:rPr>
                                        <w:t>CR</w:t>
                                      </w:r>
                                      <w:r w:rsidR="00DD656F">
                                        <w:rPr>
                                          <w:rFonts w:ascii="Arial" w:hAnsi="Arial" w:cs="Arial"/>
                                          <w:bCs/>
                                          <w:sz w:val="32"/>
                                          <w:szCs w:val="32"/>
                                        </w:rPr>
                                        <w:t>–</w:t>
                                      </w:r>
                                      <w:r>
                                        <w:rPr>
                                          <w:rFonts w:ascii="Arial" w:hAnsi="Arial" w:cs="Arial" w:hint="eastAsia"/>
                                          <w:bCs/>
                                          <w:sz w:val="32"/>
                                          <w:szCs w:val="32"/>
                                        </w:rPr>
                                        <w:t>BS</w:t>
                                      </w:r>
                                    </w:p>
                                  </w:txbxContent>
                                </wps:txbx>
                                <wps:bodyPr rot="0" vert="horz" wrap="square" lIns="91440" tIns="45720" rIns="91440" bIns="45720" anchor="t" anchorCtr="0" upright="1">
                                  <a:noAutofit/>
                                </wps:bodyPr>
                              </wps:wsp>
                            </wpg:grpSp>
                          </wpg:wgp>
                        </a:graphicData>
                      </a:graphic>
                    </wp:inline>
                  </w:drawing>
                </mc:Choice>
                <mc:Fallback>
                  <w:pict>
                    <v:group w14:anchorId="7FB09A97" id="Groupe 85" o:spid="_x0000_s1073" style="width:83.75pt;height:113.7pt;mso-position-horizontal-relative:char;mso-position-vertical-relative:line" coordorigin="7034,3979" coordsize="1675,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">
                      <v:oval id="Oval 548" o:spid="_x0000_s1074" style="position:absolute;left:7397;top:4586;width:87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" filled="f" strokeweight="3pt"/>
                      <v:group id="Group 549" o:spid="_x0000_s1075" style="position:absolute;left:7034;top:3979;width:1675;height:2274" coordorigin="7034,3979" coordsize="167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">
                        <v:shape id="Text Box 550" o:spid="_x0000_s1076" type="#_x0000_t202" style="position:absolute;left:7403;top:4530;width:1306;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" filled="f" stroked="f">
                          <v:textbox>
                            <w:txbxContent>
                              <w:p w14:paraId="0415578F" w14:textId="77777777" w:rsidR="009C3C03" w:rsidRDefault="009C3C03" w:rsidP="009C3C03">
                                <w:pPr>
                                  <w:rPr>
                                    <w:rFonts w:ascii="MS Gothic" w:hAnsi="MS Gothic"/>
                                    <w:b/>
                                    <w:bCs/>
                                  </w:rPr>
                                </w:pPr>
                                <w:r>
                                  <w:rPr>
                                    <w:rFonts w:ascii="MS Gothic" w:hAnsi="MS Gothic" w:hint="eastAsia"/>
                                    <w:b/>
                                    <w:bCs/>
                                    <w:sz w:val="68"/>
                                  </w:rPr>
                                  <w:t>E</w:t>
                                </w:r>
                                <w:r>
                                  <w:rPr>
                                    <w:rFonts w:ascii="MS Gothic" w:hAnsi="MS Gothic" w:hint="eastAsia"/>
                                    <w:b/>
                                    <w:bCs/>
                                    <w:position w:val="6"/>
                                    <w:sz w:val="40"/>
                                  </w:rPr>
                                  <w:t>4</w:t>
                                </w:r>
                              </w:p>
                            </w:txbxContent>
                          </v:textbox>
                        </v:shape>
                        <v:line id="Line 551" o:spid="_x0000_s1077" style="position:absolute;visibility:visible;mso-wrap-style:square" from="7426,5725" to="824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" strokeweight="1.25pt">
                          <v:stroke startarrow="block" startarrowwidth="narrow" endarrow="block" endarrowwidth="narrow"/>
                        </v:line>
                        <v:shape id="Text Box 552" o:spid="_x0000_s1078" type="#_x0000_t202" style="position:absolute;left:7081;top:5770;width:158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" filled="f" fillcolor="red" stroked="f">
                          <v:textbox>
                            <w:txbxContent>
                              <w:p w14:paraId="41CCADF7" w14:textId="2FEA6C16" w:rsidR="009C3C03" w:rsidRDefault="009C3C03" w:rsidP="009C3C03">
                                <w:pPr>
                                  <w:jc w:val="center"/>
                                  <w:rPr>
                                    <w:rFonts w:ascii="Arial" w:hAnsi="Arial" w:cs="Arial"/>
                                    <w:bCs/>
                                    <w:sz w:val="32"/>
                                    <w:szCs w:val="32"/>
                                  </w:rPr>
                                </w:pPr>
                                <w:r>
                                  <w:rPr>
                                    <w:rFonts w:ascii="Arial" w:hAnsi="Arial" w:cs="Arial"/>
                                    <w:bCs/>
                                    <w:sz w:val="32"/>
                                    <w:szCs w:val="32"/>
                                  </w:rPr>
                                  <w:t>00</w:t>
                                </w:r>
                                <w:r w:rsidR="00112572">
                                  <w:rPr>
                                    <w:rFonts w:ascii="Arial" w:hAnsi="Arial" w:cs="Arial"/>
                                    <w:bCs/>
                                    <w:sz w:val="32"/>
                                    <w:szCs w:val="32"/>
                                  </w:rPr>
                                  <w:t xml:space="preserve"> </w:t>
                                </w:r>
                                <w:r>
                                  <w:rPr>
                                    <w:rFonts w:ascii="Arial" w:hAnsi="Arial" w:cs="Arial"/>
                                    <w:bCs/>
                                    <w:sz w:val="32"/>
                                    <w:szCs w:val="32"/>
                                  </w:rPr>
                                  <w:t>243</w:t>
                                </w:r>
                              </w:p>
                            </w:txbxContent>
                          </v:textbox>
                        </v:shape>
                        <v:shape id="Text Box 553" o:spid="_x0000_s1079" type="#_x0000_t202" style="position:absolute;left:7034;top:3979;width:15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" filled="f" fillcolor="red" stroked="f">
                          <v:textbox>
                            <w:txbxContent>
                              <w:p w14:paraId="643AAC3A" w14:textId="39632BBA" w:rsidR="009C3C03" w:rsidRDefault="009C3C03" w:rsidP="009C3C03">
                                <w:pPr>
                                  <w:jc w:val="center"/>
                                  <w:rPr>
                                    <w:rFonts w:ascii="Arial" w:hAnsi="Arial" w:cs="Arial"/>
                                    <w:bCs/>
                                    <w:sz w:val="32"/>
                                    <w:szCs w:val="32"/>
                                  </w:rPr>
                                </w:pPr>
                                <w:r>
                                  <w:rPr>
                                    <w:rFonts w:ascii="Arial" w:hAnsi="Arial" w:cs="Arial" w:hint="eastAsia"/>
                                    <w:bCs/>
                                    <w:sz w:val="32"/>
                                    <w:szCs w:val="32"/>
                                  </w:rPr>
                                  <w:t>CR</w:t>
                                </w:r>
                                <w:r w:rsidR="00DD656F">
                                  <w:rPr>
                                    <w:rFonts w:ascii="Arial" w:hAnsi="Arial" w:cs="Arial"/>
                                    <w:bCs/>
                                    <w:sz w:val="32"/>
                                    <w:szCs w:val="32"/>
                                  </w:rPr>
                                  <w:t>–</w:t>
                                </w:r>
                                <w:r>
                                  <w:rPr>
                                    <w:rFonts w:ascii="Arial" w:hAnsi="Arial" w:cs="Arial" w:hint="eastAsia"/>
                                    <w:bCs/>
                                    <w:sz w:val="32"/>
                                    <w:szCs w:val="32"/>
                                  </w:rPr>
                                  <w:t>BS</w:t>
                                </w:r>
                              </w:p>
                            </w:txbxContent>
                          </v:textbox>
                        </v:shape>
                      </v:group>
                      <w10:anchorlock/>
                    </v:group>
                  </w:pict>
                </mc:Fallback>
              </mc:AlternateContent>
            </w:r>
          </w:p>
        </w:tc>
      </w:tr>
      <w:tr w:rsidR="009C3C03" w:rsidRPr="00A27084" w14:paraId="18FCD7A1" w14:textId="77777777" w:rsidTr="009C3C03">
        <w:tc>
          <w:tcPr>
            <w:tcW w:w="3686" w:type="dxa"/>
          </w:tcPr>
          <w:p w14:paraId="374251CB" w14:textId="51B695C7" w:rsidR="009C3C03" w:rsidRPr="00A27084" w:rsidRDefault="009C3C03" w:rsidP="009C3C03">
            <w:pPr>
              <w:spacing w:after="120"/>
              <w:rPr>
                <w:lang w:eastAsia="ru-RU"/>
              </w:rPr>
            </w:pPr>
            <w:r w:rsidRPr="00A27084">
              <w:rPr>
                <w:rStyle w:val="SingleTxtGR0"/>
              </w:rPr>
              <w:t>a ≥ 5 мм для фары класса A</w:t>
            </w:r>
          </w:p>
        </w:tc>
        <w:tc>
          <w:tcPr>
            <w:tcW w:w="425" w:type="dxa"/>
          </w:tcPr>
          <w:p w14:paraId="0648A853" w14:textId="77777777" w:rsidR="009C3C03" w:rsidRPr="00A27084" w:rsidRDefault="009C3C03" w:rsidP="009C3C03">
            <w:pPr>
              <w:spacing w:after="120"/>
              <w:jc w:val="center"/>
              <w:rPr>
                <w:lang w:eastAsia="ru-RU"/>
              </w:rPr>
            </w:pPr>
          </w:p>
        </w:tc>
        <w:tc>
          <w:tcPr>
            <w:tcW w:w="3259" w:type="dxa"/>
          </w:tcPr>
          <w:p w14:paraId="71D60672" w14:textId="77777777" w:rsidR="009C3C03" w:rsidRPr="00A27084" w:rsidRDefault="009C3C03" w:rsidP="00DF586A">
            <w:pPr>
              <w:spacing w:after="120"/>
              <w:rPr>
                <w:rStyle w:val="SingleTxtGR0"/>
              </w:rPr>
            </w:pPr>
            <w:r w:rsidRPr="00A27084">
              <w:rPr>
                <w:rStyle w:val="SingleTxtGR0"/>
              </w:rPr>
              <w:t>a ≥ 8 мм (на стекле)</w:t>
            </w:r>
          </w:p>
          <w:p w14:paraId="2C6E27E2" w14:textId="71B98887" w:rsidR="009C3C03" w:rsidRPr="00A27084" w:rsidRDefault="009C3C03" w:rsidP="009C3C03">
            <w:pPr>
              <w:spacing w:after="120"/>
              <w:rPr>
                <w:lang w:eastAsia="ru-RU"/>
              </w:rPr>
            </w:pPr>
            <w:r w:rsidRPr="00A27084">
              <w:t>a ≥ 5 мм (на пластмассе)</w:t>
            </w:r>
          </w:p>
        </w:tc>
      </w:tr>
    </w:tbl>
    <w:p w14:paraId="1BEB0588" w14:textId="4CE3EC7A" w:rsidR="00E65CE7" w:rsidRPr="00A27084" w:rsidRDefault="00E65CE7" w:rsidP="001C5BDC">
      <w:pPr>
        <w:pStyle w:val="SingleTxtG"/>
        <w:ind w:firstLine="567"/>
      </w:pPr>
      <w:r w:rsidRPr="00A27084">
        <w:t xml:space="preserve">Фара, на которую нанесен один из приведенных выше знаков официального утверждения, официально утверждена в Нидерландах (E 4) на основании Правил </w:t>
      </w:r>
      <w:r w:rsidR="00D40357" w:rsidRPr="00A27084">
        <w:t>№ </w:t>
      </w:r>
      <w:r w:rsidRPr="00A27084">
        <w:t>113 ООН под номером официального утверждения 243 и соответствует требованиям настоящих Правил с поправками серии 02</w:t>
      </w:r>
      <w:r w:rsidR="009C3C03" w:rsidRPr="00A27084">
        <w:rPr>
          <w:rStyle w:val="ab"/>
          <w:kern w:val="14"/>
          <w:sz w:val="20"/>
        </w:rPr>
        <w:footnoteReference w:customMarkFollows="1" w:id="16"/>
        <w:t>1</w:t>
      </w:r>
      <w:r w:rsidRPr="00A27084">
        <w:t>. Буквы C</w:t>
      </w:r>
      <w:r w:rsidR="00DF586A" w:rsidRPr="00A27084">
        <w:t>–</w:t>
      </w:r>
      <w:r w:rsidRPr="00A27084">
        <w:t>AS (рис. 1) указывают, что знак официального утверждения присвоен фаре ближнего света класса</w:t>
      </w:r>
      <w:r w:rsidR="009C3C03" w:rsidRPr="00A27084">
        <w:t> </w:t>
      </w:r>
      <w:r w:rsidRPr="00A27084">
        <w:t>А, а буквы CR</w:t>
      </w:r>
      <w:r w:rsidR="00DF586A" w:rsidRPr="00A27084">
        <w:t>–</w:t>
      </w:r>
      <w:r w:rsidRPr="00A27084">
        <w:t>BS (рис. 2) указывают, что этот знак присвоен фаре ближнего и дальнего света класса В.</w:t>
      </w:r>
    </w:p>
    <w:p w14:paraId="223FF22C" w14:textId="6E83DDA0" w:rsidR="00E65CE7" w:rsidRPr="00A27084" w:rsidRDefault="00E65CE7" w:rsidP="009C3C03">
      <w:pPr>
        <w:pStyle w:val="SingleTxtG"/>
      </w:pPr>
      <w:r w:rsidRPr="00A27084">
        <w:rPr>
          <w:i/>
        </w:rPr>
        <w:t xml:space="preserve">Примечание: </w:t>
      </w:r>
      <w:r w:rsidRPr="00A27084">
        <w:t>Номер официального утверждения и дополнительные обозначения должны помещаться вблизи круга и располагаться либо над или под буквой</w:t>
      </w:r>
      <w:r w:rsidR="00DF586A" w:rsidRPr="00A27084">
        <w:t xml:space="preserve"> </w:t>
      </w:r>
      <w:r w:rsidRPr="00A27084">
        <w:t>«E», либо слева или справа от этой буквы. Цифры номера официального утверждения должны быть расположены с одной стороны по отношению к букве</w:t>
      </w:r>
      <w:r w:rsidR="00DF586A" w:rsidRPr="00A27084">
        <w:t xml:space="preserve"> </w:t>
      </w:r>
      <w:r w:rsidRPr="00A27084">
        <w:t>«E» и ориентированы в том же направлении.</w:t>
      </w:r>
    </w:p>
    <w:p w14:paraId="0A3A4B91" w14:textId="57669FEF" w:rsidR="00DF586A" w:rsidRPr="00A27084" w:rsidRDefault="00E65CE7" w:rsidP="001C5BDC">
      <w:pPr>
        <w:pStyle w:val="SingleTxtG"/>
        <w:ind w:firstLine="567"/>
      </w:pPr>
      <w:r w:rsidRPr="00A27084">
        <w:t>Следует избегать использования римских цифр для номера официального утверждения, с тем чтобы их нельзя было перепутать с другими обозначениями.</w:t>
      </w:r>
    </w:p>
    <w:p w14:paraId="17127648" w14:textId="77777777" w:rsidR="00DF586A" w:rsidRPr="00A27084" w:rsidRDefault="00DF586A">
      <w:pPr>
        <w:suppressAutoHyphens w:val="0"/>
        <w:spacing w:line="240" w:lineRule="auto"/>
        <w:rPr>
          <w:rFonts w:eastAsia="Times New Roman" w:cs="Times New Roman"/>
          <w:szCs w:val="20"/>
        </w:rPr>
      </w:pPr>
      <w:r w:rsidRPr="00A27084">
        <w:br w:type="page"/>
      </w:r>
    </w:p>
    <w:tbl>
      <w:tblPr>
        <w:tblStyle w:val="a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92"/>
        <w:gridCol w:w="3679"/>
      </w:tblGrid>
      <w:tr w:rsidR="00E65CE7" w:rsidRPr="00A27084" w14:paraId="6846E2B8" w14:textId="77777777" w:rsidTr="00A52798">
        <w:tc>
          <w:tcPr>
            <w:tcW w:w="3692" w:type="dxa"/>
          </w:tcPr>
          <w:p w14:paraId="7971BB62" w14:textId="77777777" w:rsidR="00E65CE7" w:rsidRPr="00A27084" w:rsidRDefault="00E65CE7" w:rsidP="00A52798">
            <w:pPr>
              <w:keepNext/>
              <w:spacing w:after="120"/>
              <w:jc w:val="center"/>
            </w:pPr>
            <w:r w:rsidRPr="00A27084">
              <w:lastRenderedPageBreak/>
              <w:t>Рис. 3</w:t>
            </w:r>
          </w:p>
        </w:tc>
        <w:tc>
          <w:tcPr>
            <w:tcW w:w="3679" w:type="dxa"/>
          </w:tcPr>
          <w:p w14:paraId="1B2EAA45" w14:textId="77777777" w:rsidR="00E65CE7" w:rsidRPr="00A27084" w:rsidRDefault="00E65CE7" w:rsidP="00A52798">
            <w:pPr>
              <w:keepNext/>
              <w:spacing w:after="120"/>
              <w:jc w:val="center"/>
            </w:pPr>
            <w:r w:rsidRPr="00A27084">
              <w:t>Рис. 4</w:t>
            </w:r>
          </w:p>
        </w:tc>
      </w:tr>
      <w:tr w:rsidR="00E65CE7" w:rsidRPr="00A27084" w14:paraId="1A298E57" w14:textId="77777777" w:rsidTr="00A52798">
        <w:trPr>
          <w:trHeight w:val="2464"/>
        </w:trPr>
        <w:tc>
          <w:tcPr>
            <w:tcW w:w="3692" w:type="dxa"/>
          </w:tcPr>
          <w:p w14:paraId="02749BE4" w14:textId="77777777" w:rsidR="00E65CE7" w:rsidRPr="00A27084" w:rsidRDefault="00E65CE7" w:rsidP="00A52798">
            <w:pPr>
              <w:keepNext/>
              <w:jc w:val="center"/>
              <w:rPr>
                <w:sz w:val="24"/>
              </w:rPr>
            </w:pPr>
            <w:r w:rsidRPr="00A27084">
              <w:rPr>
                <w:noProof/>
                <w:sz w:val="24"/>
              </w:rPr>
              <mc:AlternateContent>
                <mc:Choice Requires="wpg">
                  <w:drawing>
                    <wp:inline distT="0" distB="0" distL="0" distR="0" wp14:anchorId="17E3AFCB" wp14:editId="14DBBB24">
                      <wp:extent cx="1339215" cy="1443990"/>
                      <wp:effectExtent l="0" t="0" r="0" b="0"/>
                      <wp:docPr id="1799598890"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85" y="11064"/>
                                <a:chExt cx="2109" cy="2274"/>
                              </a:xfrm>
                            </wpg:grpSpPr>
                            <wps:wsp>
                              <wps:cNvPr id="292987662" name="Oval 429"/>
                              <wps:cNvSpPr>
                                <a:spLocks noChangeArrowheads="1"/>
                              </wps:cNvSpPr>
                              <wps:spPr bwMode="auto">
                                <a:xfrm>
                                  <a:off x="7698" y="1170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13165123" name="Group 430"/>
                              <wpg:cNvGrpSpPr>
                                <a:grpSpLocks/>
                              </wpg:cNvGrpSpPr>
                              <wpg:grpSpPr bwMode="auto">
                                <a:xfrm>
                                  <a:off x="7085" y="11064"/>
                                  <a:ext cx="2109" cy="2274"/>
                                  <a:chOff x="7085" y="1807"/>
                                  <a:chExt cx="2109" cy="2274"/>
                                </a:xfrm>
                              </wpg:grpSpPr>
                              <wps:wsp>
                                <wps:cNvPr id="1877047814" name="Text Box 431"/>
                                <wps:cNvSpPr txBox="1">
                                  <a:spLocks noChangeArrowheads="1"/>
                                </wps:cNvSpPr>
                                <wps:spPr bwMode="auto">
                                  <a:xfrm>
                                    <a:off x="7743" y="2383"/>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02BA" w14:textId="77777777" w:rsidR="00E65CE7" w:rsidRPr="00DE1DD8" w:rsidRDefault="00E65CE7" w:rsidP="00E65CE7">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wps:txbx>
                                <wps:bodyPr rot="0" vert="horz" wrap="square" lIns="54000" tIns="46800" rIns="91440" bIns="45720" anchor="t" anchorCtr="0" upright="1">
                                  <a:noAutofit/>
                                </wps:bodyPr>
                              </wps:wsp>
                              <wps:wsp>
                                <wps:cNvPr id="1550318594" name="Line 432"/>
                                <wps:cNvCnPr>
                                  <a:cxnSpLocks noChangeShapeType="1"/>
                                </wps:cNvCnPr>
                                <wps:spPr bwMode="auto">
                                  <a:xfrm>
                                    <a:off x="7728" y="3553"/>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21107109" name="Text Box 433"/>
                                <wps:cNvSpPr txBox="1">
                                  <a:spLocks noChangeArrowheads="1"/>
                                </wps:cNvSpPr>
                                <wps:spPr bwMode="auto">
                                  <a:xfrm>
                                    <a:off x="7223" y="3598"/>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4E8D" w14:textId="1648289C" w:rsidR="00E65CE7" w:rsidRDefault="00E65CE7" w:rsidP="00E65CE7">
                                      <w:pPr>
                                        <w:jc w:val="center"/>
                                        <w:rPr>
                                          <w:rFonts w:ascii="Arial" w:hAnsi="Arial" w:cs="Arial"/>
                                          <w:bCs/>
                                          <w:sz w:val="32"/>
                                          <w:szCs w:val="32"/>
                                        </w:rPr>
                                      </w:pPr>
                                      <w:r>
                                        <w:rPr>
                                          <w:rFonts w:ascii="Arial" w:hAnsi="Arial" w:cs="Arial"/>
                                          <w:bCs/>
                                          <w:sz w:val="32"/>
                                          <w:szCs w:val="32"/>
                                        </w:rPr>
                                        <w:t>0</w:t>
                                      </w:r>
                                      <w:r w:rsidRPr="00B735C0">
                                        <w:rPr>
                                          <w:rFonts w:ascii="Arial" w:hAnsi="Arial" w:cs="Arial"/>
                                          <w:sz w:val="32"/>
                                          <w:szCs w:val="32"/>
                                        </w:rPr>
                                        <w:t>1</w:t>
                                      </w:r>
                                      <w:r w:rsidR="00112572">
                                        <w:rPr>
                                          <w:rFonts w:ascii="Arial" w:hAnsi="Arial" w:cs="Arial"/>
                                          <w:bCs/>
                                          <w:sz w:val="32"/>
                                          <w:szCs w:val="32"/>
                                        </w:rPr>
                                        <w:t xml:space="preserve"> </w:t>
                                      </w:r>
                                      <w:r>
                                        <w:rPr>
                                          <w:rFonts w:ascii="Arial" w:hAnsi="Arial" w:cs="Arial"/>
                                          <w:bCs/>
                                          <w:sz w:val="32"/>
                                          <w:szCs w:val="32"/>
                                        </w:rPr>
                                        <w:t>2493</w:t>
                                      </w:r>
                                    </w:p>
                                  </w:txbxContent>
                                </wps:txbx>
                                <wps:bodyPr rot="0" vert="horz" wrap="square" lIns="91440" tIns="45720" rIns="91440" bIns="45720" anchor="t" anchorCtr="0" upright="1">
                                  <a:noAutofit/>
                                </wps:bodyPr>
                              </wps:wsp>
                              <wps:wsp>
                                <wps:cNvPr id="1264226182" name="Text Box 434"/>
                                <wps:cNvSpPr txBox="1">
                                  <a:spLocks noChangeArrowheads="1"/>
                                </wps:cNvSpPr>
                                <wps:spPr bwMode="auto">
                                  <a:xfrm>
                                    <a:off x="7085" y="1807"/>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92C72" w14:textId="76CB3C0B" w:rsidR="00E65CE7" w:rsidRDefault="00E65CE7" w:rsidP="00E65CE7">
                                      <w:pPr>
                                        <w:jc w:val="center"/>
                                        <w:rPr>
                                          <w:rFonts w:ascii="Arial" w:hAnsi="Arial" w:cs="Arial"/>
                                          <w:bCs/>
                                          <w:sz w:val="32"/>
                                          <w:szCs w:val="32"/>
                                        </w:rPr>
                                      </w:pPr>
                                      <w:r>
                                        <w:rPr>
                                          <w:rFonts w:ascii="Arial" w:hAnsi="Arial" w:cs="Arial"/>
                                          <w:bCs/>
                                          <w:sz w:val="32"/>
                                          <w:szCs w:val="32"/>
                                        </w:rPr>
                                        <w:t>CR</w:t>
                                      </w:r>
                                      <w:r w:rsidR="00DD656F">
                                        <w:rPr>
                                          <w:rFonts w:ascii="Arial" w:hAnsi="Arial" w:cs="Arial"/>
                                          <w:bCs/>
                                          <w:sz w:val="32"/>
                                          <w:szCs w:val="32"/>
                                        </w:rPr>
                                        <w:t>–</w:t>
                                      </w:r>
                                      <w:r>
                                        <w:rPr>
                                          <w:rFonts w:ascii="Arial" w:hAnsi="Arial" w:cs="Arial"/>
                                          <w:bCs/>
                                          <w:sz w:val="32"/>
                                          <w:szCs w:val="32"/>
                                        </w:rPr>
                                        <w:t>BS PL</w:t>
                                      </w:r>
                                    </w:p>
                                  </w:txbxContent>
                                </wps:txbx>
                                <wps:bodyPr rot="0" vert="horz" wrap="square" lIns="91440" tIns="45720" rIns="91440" bIns="45720" anchor="t" anchorCtr="0" upright="1">
                                  <a:noAutofit/>
                                </wps:bodyPr>
                              </wps:wsp>
                            </wpg:grpSp>
                          </wpg:wgp>
                        </a:graphicData>
                      </a:graphic>
                    </wp:inline>
                  </w:drawing>
                </mc:Choice>
                <mc:Fallback>
                  <w:pict>
                    <v:group w14:anchorId="17E3AFCB" id="Groupe 80" o:spid="_x0000_s1080" style="width:105.45pt;height:113.7pt;mso-position-horizontal-relative:char;mso-position-vertical-relative:line" coordorigin="7085,11064"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">
                      <v:oval id="Oval 429" o:spid="_x0000_s1081" style="position:absolute;left:7698;top:1170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" filled="f" strokeweight="3pt"/>
                      <v:group id="Group 430" o:spid="_x0000_s1082" style="position:absolute;left:7085;top:11064;width:2109;height:2274" coordorigin="7085,1807"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">
                        <v:shape id="Text Box 431" o:spid="_x0000_s1083" type="#_x0000_t202" style="position:absolute;left:7743;top:2383;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" filled="f" stroked="f">
                          <v:textbox inset="1.5mm,1.3mm">
                            <w:txbxContent>
                              <w:p w14:paraId="0CAE02BA" w14:textId="77777777" w:rsidR="00E65CE7" w:rsidRPr="00DE1DD8" w:rsidRDefault="00E65CE7" w:rsidP="00E65CE7">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v:textbox>
                        </v:shape>
                        <v:line id="Line 432" o:spid="_x0000_s1084" style="position:absolute;visibility:visible;mso-wrap-style:square" from="7728,3553" to="856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" strokeweight="1.25pt">
                          <v:stroke startarrow="block" startarrowwidth="narrow" endarrow="block" endarrowwidth="narrow"/>
                        </v:line>
                        <v:shape id="Text Box 433" o:spid="_x0000_s1085" type="#_x0000_t202" style="position:absolute;left:7223;top:3598;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" filled="f" fillcolor="red" stroked="f">
                          <v:textbox>
                            <w:txbxContent>
                              <w:p w14:paraId="6C3B4E8D" w14:textId="1648289C" w:rsidR="00E65CE7" w:rsidRDefault="00E65CE7" w:rsidP="00E65CE7">
                                <w:pPr>
                                  <w:jc w:val="center"/>
                                  <w:rPr>
                                    <w:rFonts w:ascii="Arial" w:hAnsi="Arial" w:cs="Arial"/>
                                    <w:bCs/>
                                    <w:sz w:val="32"/>
                                    <w:szCs w:val="32"/>
                                  </w:rPr>
                                </w:pPr>
                                <w:r>
                                  <w:rPr>
                                    <w:rFonts w:ascii="Arial" w:hAnsi="Arial" w:cs="Arial"/>
                                    <w:bCs/>
                                    <w:sz w:val="32"/>
                                    <w:szCs w:val="32"/>
                                  </w:rPr>
                                  <w:t>0</w:t>
                                </w:r>
                                <w:r w:rsidRPr="00B735C0">
                                  <w:rPr>
                                    <w:rFonts w:ascii="Arial" w:hAnsi="Arial" w:cs="Arial"/>
                                    <w:sz w:val="32"/>
                                    <w:szCs w:val="32"/>
                                  </w:rPr>
                                  <w:t>1</w:t>
                                </w:r>
                                <w:r w:rsidR="00112572">
                                  <w:rPr>
                                    <w:rFonts w:ascii="Arial" w:hAnsi="Arial" w:cs="Arial"/>
                                    <w:bCs/>
                                    <w:sz w:val="32"/>
                                    <w:szCs w:val="32"/>
                                  </w:rPr>
                                  <w:t xml:space="preserve"> </w:t>
                                </w:r>
                                <w:r>
                                  <w:rPr>
                                    <w:rFonts w:ascii="Arial" w:hAnsi="Arial" w:cs="Arial"/>
                                    <w:bCs/>
                                    <w:sz w:val="32"/>
                                    <w:szCs w:val="32"/>
                                  </w:rPr>
                                  <w:t>2493</w:t>
                                </w:r>
                              </w:p>
                            </w:txbxContent>
                          </v:textbox>
                        </v:shape>
                        <v:shape id="Text Box 434" o:spid="_x0000_s1086" type="#_x0000_t202" style="position:absolute;left:7085;top:1807;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" filled="f" fillcolor="red" stroked="f">
                          <v:textbox>
                            <w:txbxContent>
                              <w:p w14:paraId="78E92C72" w14:textId="76CB3C0B" w:rsidR="00E65CE7" w:rsidRDefault="00E65CE7" w:rsidP="00E65CE7">
                                <w:pPr>
                                  <w:jc w:val="center"/>
                                  <w:rPr>
                                    <w:rFonts w:ascii="Arial" w:hAnsi="Arial" w:cs="Arial"/>
                                    <w:bCs/>
                                    <w:sz w:val="32"/>
                                    <w:szCs w:val="32"/>
                                  </w:rPr>
                                </w:pPr>
                                <w:r>
                                  <w:rPr>
                                    <w:rFonts w:ascii="Arial" w:hAnsi="Arial" w:cs="Arial"/>
                                    <w:bCs/>
                                    <w:sz w:val="32"/>
                                    <w:szCs w:val="32"/>
                                  </w:rPr>
                                  <w:t>CR</w:t>
                                </w:r>
                                <w:r w:rsidR="00DD656F">
                                  <w:rPr>
                                    <w:rFonts w:ascii="Arial" w:hAnsi="Arial" w:cs="Arial"/>
                                    <w:bCs/>
                                    <w:sz w:val="32"/>
                                    <w:szCs w:val="32"/>
                                  </w:rPr>
                                  <w:t>–</w:t>
                                </w:r>
                                <w:r>
                                  <w:rPr>
                                    <w:rFonts w:ascii="Arial" w:hAnsi="Arial" w:cs="Arial"/>
                                    <w:bCs/>
                                    <w:sz w:val="32"/>
                                    <w:szCs w:val="32"/>
                                  </w:rPr>
                                  <w:t>BS PL</w:t>
                                </w:r>
                              </w:p>
                            </w:txbxContent>
                          </v:textbox>
                        </v:shape>
                      </v:group>
                      <w10:anchorlock/>
                    </v:group>
                  </w:pict>
                </mc:Fallback>
              </mc:AlternateContent>
            </w:r>
          </w:p>
        </w:tc>
        <w:tc>
          <w:tcPr>
            <w:tcW w:w="3679" w:type="dxa"/>
          </w:tcPr>
          <w:p w14:paraId="4E8D34A5" w14:textId="77777777" w:rsidR="00E65CE7" w:rsidRPr="00A27084" w:rsidRDefault="00E65CE7" w:rsidP="00A52798">
            <w:pPr>
              <w:keepNext/>
              <w:jc w:val="center"/>
              <w:rPr>
                <w:sz w:val="24"/>
              </w:rPr>
            </w:pPr>
            <w:r w:rsidRPr="00A27084">
              <w:rPr>
                <w:noProof/>
                <w:sz w:val="24"/>
              </w:rPr>
              <mc:AlternateContent>
                <mc:Choice Requires="wpg">
                  <w:drawing>
                    <wp:inline distT="0" distB="0" distL="0" distR="0" wp14:anchorId="4CA716FD" wp14:editId="4129C99E">
                      <wp:extent cx="1320165" cy="1443990"/>
                      <wp:effectExtent l="2540" t="0" r="1270" b="0"/>
                      <wp:docPr id="669647934" name="Grou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443990"/>
                                <a:chOff x="2795" y="8767"/>
                                <a:chExt cx="2079" cy="2274"/>
                              </a:xfrm>
                            </wpg:grpSpPr>
                            <wps:wsp>
                              <wps:cNvPr id="569443765" name="Oval 422"/>
                              <wps:cNvSpPr>
                                <a:spLocks noChangeArrowheads="1"/>
                              </wps:cNvSpPr>
                              <wps:spPr bwMode="auto">
                                <a:xfrm>
                                  <a:off x="3393" y="9403"/>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5664461" name="Group 423"/>
                              <wpg:cNvGrpSpPr>
                                <a:grpSpLocks/>
                              </wpg:cNvGrpSpPr>
                              <wpg:grpSpPr bwMode="auto">
                                <a:xfrm>
                                  <a:off x="2795" y="8767"/>
                                  <a:ext cx="2079" cy="2274"/>
                                  <a:chOff x="2795" y="1807"/>
                                  <a:chExt cx="2079" cy="2274"/>
                                </a:xfrm>
                              </wpg:grpSpPr>
                              <wps:wsp>
                                <wps:cNvPr id="522459902" name="Text Box 424"/>
                                <wps:cNvSpPr txBox="1">
                                  <a:spLocks noChangeArrowheads="1"/>
                                </wps:cNvSpPr>
                                <wps:spPr bwMode="auto">
                                  <a:xfrm>
                                    <a:off x="3438" y="2383"/>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3BAC3"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983036804" name="Line 425"/>
                                <wps:cNvCnPr>
                                  <a:cxnSpLocks noChangeShapeType="1"/>
                                </wps:cNvCnPr>
                                <wps:spPr bwMode="auto">
                                  <a:xfrm>
                                    <a:off x="3408" y="3553"/>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73627914" name="Text Box 426"/>
                                <wps:cNvSpPr txBox="1">
                                  <a:spLocks noChangeArrowheads="1"/>
                                </wps:cNvSpPr>
                                <wps:spPr bwMode="auto">
                                  <a:xfrm>
                                    <a:off x="2963" y="3598"/>
                                    <a:ext cx="1734"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D22D7" w14:textId="7220C3C3" w:rsidR="00E65CE7" w:rsidRDefault="00E65CE7" w:rsidP="00E65CE7">
                                      <w:pPr>
                                        <w:jc w:val="center"/>
                                        <w:rPr>
                                          <w:rFonts w:ascii="Arial" w:hAnsi="Arial" w:cs="Arial"/>
                                          <w:bCs/>
                                          <w:sz w:val="32"/>
                                          <w:szCs w:val="32"/>
                                        </w:rPr>
                                      </w:pPr>
                                      <w:r>
                                        <w:rPr>
                                          <w:rFonts w:ascii="Arial" w:hAnsi="Arial" w:cs="Arial"/>
                                          <w:bCs/>
                                          <w:sz w:val="32"/>
                                          <w:szCs w:val="32"/>
                                        </w:rPr>
                                        <w:t>0</w:t>
                                      </w:r>
                                      <w:r w:rsidRPr="00B735C0">
                                        <w:rPr>
                                          <w:rFonts w:ascii="Arial" w:hAnsi="Arial" w:cs="Arial"/>
                                          <w:sz w:val="32"/>
                                          <w:szCs w:val="32"/>
                                        </w:rPr>
                                        <w:t>1</w:t>
                                      </w:r>
                                      <w:r w:rsidR="00112572">
                                        <w:rPr>
                                          <w:rFonts w:ascii="Arial" w:hAnsi="Arial" w:cs="Arial"/>
                                          <w:bCs/>
                                          <w:sz w:val="32"/>
                                          <w:szCs w:val="32"/>
                                        </w:rPr>
                                        <w:t xml:space="preserve"> </w:t>
                                      </w:r>
                                      <w:r>
                                        <w:rPr>
                                          <w:rFonts w:ascii="Arial" w:hAnsi="Arial" w:cs="Arial"/>
                                          <w:bCs/>
                                          <w:sz w:val="32"/>
                                          <w:szCs w:val="32"/>
                                        </w:rPr>
                                        <w:t>2493</w:t>
                                      </w:r>
                                    </w:p>
                                  </w:txbxContent>
                                </wps:txbx>
                                <wps:bodyPr rot="0" vert="horz" wrap="square" lIns="91440" tIns="45720" rIns="91440" bIns="45720" anchor="t" anchorCtr="0" upright="1">
                                  <a:noAutofit/>
                                </wps:bodyPr>
                              </wps:wsp>
                              <wps:wsp>
                                <wps:cNvPr id="1633913222" name="Text Box 427"/>
                                <wps:cNvSpPr txBox="1">
                                  <a:spLocks noChangeArrowheads="1"/>
                                </wps:cNvSpPr>
                                <wps:spPr bwMode="auto">
                                  <a:xfrm>
                                    <a:off x="2795" y="1807"/>
                                    <a:ext cx="207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12342" w14:textId="0F8D7E37" w:rsidR="00E65CE7" w:rsidRDefault="00E65CE7" w:rsidP="00E65CE7">
                                      <w:pPr>
                                        <w:jc w:val="center"/>
                                        <w:rPr>
                                          <w:rFonts w:ascii="Arial" w:hAnsi="Arial" w:cs="Arial"/>
                                          <w:bCs/>
                                          <w:sz w:val="32"/>
                                          <w:szCs w:val="32"/>
                                        </w:rPr>
                                      </w:pPr>
                                      <w:r>
                                        <w:rPr>
                                          <w:rFonts w:ascii="Arial" w:hAnsi="Arial" w:cs="Arial"/>
                                          <w:bCs/>
                                          <w:sz w:val="32"/>
                                          <w:szCs w:val="32"/>
                                        </w:rPr>
                                        <w:t>C</w:t>
                                      </w:r>
                                      <w:r w:rsidR="00DD656F">
                                        <w:rPr>
                                          <w:rFonts w:ascii="Arial" w:hAnsi="Arial" w:cs="Arial"/>
                                          <w:bCs/>
                                          <w:sz w:val="32"/>
                                          <w:szCs w:val="32"/>
                                        </w:rPr>
                                        <w:t>–</w:t>
                                      </w:r>
                                      <w:r>
                                        <w:rPr>
                                          <w:rFonts w:ascii="Arial" w:hAnsi="Arial" w:cs="Arial"/>
                                          <w:bCs/>
                                          <w:sz w:val="32"/>
                                          <w:szCs w:val="32"/>
                                        </w:rPr>
                                        <w:t>BS PL</w:t>
                                      </w:r>
                                    </w:p>
                                  </w:txbxContent>
                                </wps:txbx>
                                <wps:bodyPr rot="0" vert="horz" wrap="square" lIns="91440" tIns="45720" rIns="91440" bIns="45720" anchor="t" anchorCtr="0" upright="1">
                                  <a:noAutofit/>
                                </wps:bodyPr>
                              </wps:wsp>
                            </wpg:grpSp>
                          </wpg:wgp>
                        </a:graphicData>
                      </a:graphic>
                    </wp:inline>
                  </w:drawing>
                </mc:Choice>
                <mc:Fallback>
                  <w:pict>
                    <v:group w14:anchorId="4CA716FD" id="Groupe 79" o:spid="_x0000_s1087" style="width:103.95pt;height:113.7pt;mso-position-horizontal-relative:char;mso-position-vertical-relative:line" coordorigin="2795,8767" coordsize="207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">
                      <v:oval id="Oval 422" o:spid="_x0000_s1088" style="position:absolute;left:3393;top:940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" filled="f" strokeweight="3pt"/>
                      <v:group id="Group 423" o:spid="_x0000_s1089" style="position:absolute;left:2795;top:8767;width:2079;height:2274" coordorigin="2795,1807" coordsize="207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">
                        <v:shape id="Text Box 424" o:spid="_x0000_s1090" type="#_x0000_t202" style="position:absolute;left:3438;top:2383;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" filled="f" stroked="f">
                          <v:textbox inset="1.5mm">
                            <w:txbxContent>
                              <w:p w14:paraId="5643BAC3"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425" o:spid="_x0000_s1091" style="position:absolute;visibility:visible;mso-wrap-style:square" from="3408,3553" to="424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" strokeweight="1.25pt">
                          <v:stroke startarrow="block" startarrowwidth="narrow" endarrow="block" endarrowwidth="narrow"/>
                        </v:line>
                        <v:shape id="Text Box 426" o:spid="_x0000_s1092" type="#_x0000_t202" style="position:absolute;left:2963;top:3598;width:173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" filled="f" fillcolor="red" stroked="f">
                          <v:textbox>
                            <w:txbxContent>
                              <w:p w14:paraId="38BD22D7" w14:textId="7220C3C3" w:rsidR="00E65CE7" w:rsidRDefault="00E65CE7" w:rsidP="00E65CE7">
                                <w:pPr>
                                  <w:jc w:val="center"/>
                                  <w:rPr>
                                    <w:rFonts w:ascii="Arial" w:hAnsi="Arial" w:cs="Arial"/>
                                    <w:bCs/>
                                    <w:sz w:val="32"/>
                                    <w:szCs w:val="32"/>
                                  </w:rPr>
                                </w:pPr>
                                <w:r>
                                  <w:rPr>
                                    <w:rFonts w:ascii="Arial" w:hAnsi="Arial" w:cs="Arial"/>
                                    <w:bCs/>
                                    <w:sz w:val="32"/>
                                    <w:szCs w:val="32"/>
                                  </w:rPr>
                                  <w:t>0</w:t>
                                </w:r>
                                <w:r w:rsidRPr="00B735C0">
                                  <w:rPr>
                                    <w:rFonts w:ascii="Arial" w:hAnsi="Arial" w:cs="Arial"/>
                                    <w:sz w:val="32"/>
                                    <w:szCs w:val="32"/>
                                  </w:rPr>
                                  <w:t>1</w:t>
                                </w:r>
                                <w:r w:rsidR="00112572">
                                  <w:rPr>
                                    <w:rFonts w:ascii="Arial" w:hAnsi="Arial" w:cs="Arial"/>
                                    <w:bCs/>
                                    <w:sz w:val="32"/>
                                    <w:szCs w:val="32"/>
                                  </w:rPr>
                                  <w:t xml:space="preserve"> </w:t>
                                </w:r>
                                <w:r>
                                  <w:rPr>
                                    <w:rFonts w:ascii="Arial" w:hAnsi="Arial" w:cs="Arial"/>
                                    <w:bCs/>
                                    <w:sz w:val="32"/>
                                    <w:szCs w:val="32"/>
                                  </w:rPr>
                                  <w:t>2493</w:t>
                                </w:r>
                              </w:p>
                            </w:txbxContent>
                          </v:textbox>
                        </v:shape>
                        <v:shape id="Text Box 427" o:spid="_x0000_s1093" type="#_x0000_t202" style="position:absolute;left:2795;top:1807;width:207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" filled="f" fillcolor="red" stroked="f">
                          <v:textbox>
                            <w:txbxContent>
                              <w:p w14:paraId="39312342" w14:textId="0F8D7E37" w:rsidR="00E65CE7" w:rsidRDefault="00E65CE7" w:rsidP="00E65CE7">
                                <w:pPr>
                                  <w:jc w:val="center"/>
                                  <w:rPr>
                                    <w:rFonts w:ascii="Arial" w:hAnsi="Arial" w:cs="Arial"/>
                                    <w:bCs/>
                                    <w:sz w:val="32"/>
                                    <w:szCs w:val="32"/>
                                  </w:rPr>
                                </w:pPr>
                                <w:r>
                                  <w:rPr>
                                    <w:rFonts w:ascii="Arial" w:hAnsi="Arial" w:cs="Arial"/>
                                    <w:bCs/>
                                    <w:sz w:val="32"/>
                                    <w:szCs w:val="32"/>
                                  </w:rPr>
                                  <w:t>C</w:t>
                                </w:r>
                                <w:r w:rsidR="00DD656F">
                                  <w:rPr>
                                    <w:rFonts w:ascii="Arial" w:hAnsi="Arial" w:cs="Arial"/>
                                    <w:bCs/>
                                    <w:sz w:val="32"/>
                                    <w:szCs w:val="32"/>
                                  </w:rPr>
                                  <w:t>–</w:t>
                                </w:r>
                                <w:r>
                                  <w:rPr>
                                    <w:rFonts w:ascii="Arial" w:hAnsi="Arial" w:cs="Arial"/>
                                    <w:bCs/>
                                    <w:sz w:val="32"/>
                                    <w:szCs w:val="32"/>
                                  </w:rPr>
                                  <w:t>BS PL</w:t>
                                </w:r>
                              </w:p>
                            </w:txbxContent>
                          </v:textbox>
                        </v:shape>
                      </v:group>
                      <w10:anchorlock/>
                    </v:group>
                  </w:pict>
                </mc:Fallback>
              </mc:AlternateContent>
            </w:r>
          </w:p>
        </w:tc>
      </w:tr>
    </w:tbl>
    <w:p w14:paraId="47465567" w14:textId="34083C82" w:rsidR="00E65CE7" w:rsidRPr="00A27084" w:rsidRDefault="001C5BDC" w:rsidP="00E65CE7">
      <w:pPr>
        <w:pStyle w:val="SingleTxtGR"/>
        <w:spacing w:before="120"/>
      </w:pPr>
      <w:r w:rsidRPr="00A27084">
        <w:tab/>
      </w:r>
      <w:r w:rsidR="00E65CE7" w:rsidRPr="00A27084">
        <w:t>Фара с указанным выше знаком официального утверждения представляет собой фару с рассеивателем из пластического материала, которая соответствует требованиям настоящих Правил и предназначена:</w:t>
      </w:r>
    </w:p>
    <w:p w14:paraId="70473A4A" w14:textId="77777777" w:rsidR="00E65CE7" w:rsidRPr="00A27084" w:rsidRDefault="00E65CE7" w:rsidP="001C5BDC">
      <w:pPr>
        <w:pStyle w:val="SingleTxtGR"/>
        <w:ind w:left="1701"/>
      </w:pPr>
      <w:r w:rsidRPr="00A27084">
        <w:t>рис. 3: класс В только для луча ближнего света;</w:t>
      </w:r>
    </w:p>
    <w:p w14:paraId="77941BF8" w14:textId="77777777" w:rsidR="00E65CE7" w:rsidRPr="00A27084" w:rsidRDefault="00E65CE7" w:rsidP="001C5BDC">
      <w:pPr>
        <w:pStyle w:val="SingleTxtGR"/>
        <w:ind w:left="1701"/>
      </w:pPr>
      <w:r w:rsidRPr="00A27084">
        <w:t>рис. 4: класс В для луча ближнего света и луча дальнего света.</w:t>
      </w:r>
    </w:p>
    <w:tbl>
      <w:tblPr>
        <w:tblStyle w:val="a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85"/>
        <w:gridCol w:w="3686"/>
      </w:tblGrid>
      <w:tr w:rsidR="00E65CE7" w:rsidRPr="00A27084" w14:paraId="1025456B" w14:textId="77777777" w:rsidTr="00A52798">
        <w:tc>
          <w:tcPr>
            <w:tcW w:w="3685" w:type="dxa"/>
          </w:tcPr>
          <w:p w14:paraId="0801F94D" w14:textId="77777777" w:rsidR="00E65CE7" w:rsidRPr="00A27084" w:rsidRDefault="00E65CE7" w:rsidP="00A52798">
            <w:pPr>
              <w:spacing w:after="120"/>
              <w:jc w:val="center"/>
            </w:pPr>
            <w:r w:rsidRPr="00A27084">
              <w:t>Рис. 5</w:t>
            </w:r>
          </w:p>
        </w:tc>
        <w:tc>
          <w:tcPr>
            <w:tcW w:w="3686" w:type="dxa"/>
          </w:tcPr>
          <w:p w14:paraId="4EC5AA5B" w14:textId="77777777" w:rsidR="00E65CE7" w:rsidRPr="00A27084" w:rsidRDefault="00E65CE7" w:rsidP="00A52798">
            <w:pPr>
              <w:spacing w:after="120"/>
              <w:jc w:val="center"/>
            </w:pPr>
            <w:r w:rsidRPr="00A27084">
              <w:t>Рис. 6</w:t>
            </w:r>
          </w:p>
        </w:tc>
      </w:tr>
      <w:tr w:rsidR="00E65CE7" w:rsidRPr="00A27084" w14:paraId="7E8C67BB" w14:textId="77777777" w:rsidTr="00A52798">
        <w:tc>
          <w:tcPr>
            <w:tcW w:w="3685" w:type="dxa"/>
          </w:tcPr>
          <w:p w14:paraId="00E4E3FB" w14:textId="77777777" w:rsidR="00E65CE7" w:rsidRPr="00A27084" w:rsidRDefault="00E65CE7" w:rsidP="00A52798">
            <w:pPr>
              <w:spacing w:after="120"/>
              <w:jc w:val="center"/>
              <w:rPr>
                <w:sz w:val="24"/>
              </w:rPr>
            </w:pPr>
            <w:r w:rsidRPr="00A27084">
              <w:rPr>
                <w:noProof/>
                <w:sz w:val="24"/>
              </w:rPr>
              <mc:AlternateContent>
                <mc:Choice Requires="wpg">
                  <w:drawing>
                    <wp:inline distT="0" distB="0" distL="0" distR="0" wp14:anchorId="7B2886D7" wp14:editId="5CC9DB24">
                      <wp:extent cx="1339215" cy="1443990"/>
                      <wp:effectExtent l="3175" t="4445" r="635" b="0"/>
                      <wp:docPr id="2134592327" name="Group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85" y="11064"/>
                                <a:chExt cx="2109" cy="2274"/>
                              </a:xfrm>
                            </wpg:grpSpPr>
                            <wps:wsp>
                              <wps:cNvPr id="562080494" name="Oval 415"/>
                              <wps:cNvSpPr>
                                <a:spLocks noChangeArrowheads="1"/>
                              </wps:cNvSpPr>
                              <wps:spPr bwMode="auto">
                                <a:xfrm>
                                  <a:off x="7698" y="1170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5665044" name="Group 416"/>
                              <wpg:cNvGrpSpPr>
                                <a:grpSpLocks/>
                              </wpg:cNvGrpSpPr>
                              <wpg:grpSpPr bwMode="auto">
                                <a:xfrm>
                                  <a:off x="7085" y="11064"/>
                                  <a:ext cx="2109" cy="2274"/>
                                  <a:chOff x="7085" y="1807"/>
                                  <a:chExt cx="2109" cy="2274"/>
                                </a:xfrm>
                              </wpg:grpSpPr>
                              <wps:wsp>
                                <wps:cNvPr id="2101571514" name="Text Box 417"/>
                                <wps:cNvSpPr txBox="1">
                                  <a:spLocks noChangeArrowheads="1"/>
                                </wps:cNvSpPr>
                                <wps:spPr bwMode="auto">
                                  <a:xfrm>
                                    <a:off x="7743" y="2383"/>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6280" w14:textId="77777777" w:rsidR="00E65CE7" w:rsidRPr="00DE1DD8" w:rsidRDefault="00E65CE7" w:rsidP="00E65CE7">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wps:txbx>
                                <wps:bodyPr rot="0" vert="horz" wrap="square" lIns="54000" tIns="46800" rIns="91440" bIns="45720" anchor="t" anchorCtr="0" upright="1">
                                  <a:noAutofit/>
                                </wps:bodyPr>
                              </wps:wsp>
                              <wps:wsp>
                                <wps:cNvPr id="1429733272" name="Line 418"/>
                                <wps:cNvCnPr>
                                  <a:cxnSpLocks noChangeShapeType="1"/>
                                </wps:cNvCnPr>
                                <wps:spPr bwMode="auto">
                                  <a:xfrm>
                                    <a:off x="7728" y="3553"/>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2361629" name="Text Box 419"/>
                                <wps:cNvSpPr txBox="1">
                                  <a:spLocks noChangeArrowheads="1"/>
                                </wps:cNvSpPr>
                                <wps:spPr bwMode="auto">
                                  <a:xfrm>
                                    <a:off x="7223" y="3598"/>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EA183" w14:textId="04B3DCF5" w:rsidR="00E65CE7" w:rsidRDefault="00E65CE7" w:rsidP="00E65CE7">
                                      <w:pPr>
                                        <w:jc w:val="center"/>
                                        <w:rPr>
                                          <w:rFonts w:ascii="Arial" w:hAnsi="Arial" w:cs="Arial"/>
                                          <w:bCs/>
                                          <w:sz w:val="32"/>
                                          <w:szCs w:val="32"/>
                                        </w:rPr>
                                      </w:pPr>
                                      <w:r>
                                        <w:rPr>
                                          <w:rFonts w:ascii="Arial" w:hAnsi="Arial" w:cs="Arial"/>
                                          <w:bCs/>
                                          <w:sz w:val="32"/>
                                          <w:szCs w:val="32"/>
                                        </w:rPr>
                                        <w:t>0</w:t>
                                      </w:r>
                                      <w:r w:rsidRPr="008E1340">
                                        <w:rPr>
                                          <w:rFonts w:ascii="Arial" w:hAnsi="Arial" w:cs="Arial"/>
                                          <w:sz w:val="32"/>
                                          <w:szCs w:val="32"/>
                                        </w:rPr>
                                        <w:t>1</w:t>
                                      </w:r>
                                      <w:r w:rsidR="00112572">
                                        <w:rPr>
                                          <w:rFonts w:ascii="Arial" w:hAnsi="Arial" w:cs="Arial"/>
                                          <w:bCs/>
                                          <w:sz w:val="32"/>
                                          <w:szCs w:val="32"/>
                                        </w:rPr>
                                        <w:t xml:space="preserve"> </w:t>
                                      </w:r>
                                      <w:r>
                                        <w:rPr>
                                          <w:rFonts w:ascii="Arial" w:hAnsi="Arial" w:cs="Arial"/>
                                          <w:bCs/>
                                          <w:sz w:val="32"/>
                                          <w:szCs w:val="32"/>
                                        </w:rPr>
                                        <w:t>2493</w:t>
                                      </w:r>
                                    </w:p>
                                  </w:txbxContent>
                                </wps:txbx>
                                <wps:bodyPr rot="0" vert="horz" wrap="square" lIns="91440" tIns="45720" rIns="91440" bIns="45720" anchor="t" anchorCtr="0" upright="1">
                                  <a:noAutofit/>
                                </wps:bodyPr>
                              </wps:wsp>
                              <wps:wsp>
                                <wps:cNvPr id="872153232" name="Text Box 420"/>
                                <wps:cNvSpPr txBox="1">
                                  <a:spLocks noChangeArrowheads="1"/>
                                </wps:cNvSpPr>
                                <wps:spPr bwMode="auto">
                                  <a:xfrm>
                                    <a:off x="7085" y="1807"/>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339F5" w14:textId="738AE644" w:rsidR="00E65CE7" w:rsidRDefault="00E65CE7" w:rsidP="00E65CE7">
                                      <w:pPr>
                                        <w:jc w:val="center"/>
                                        <w:rPr>
                                          <w:rFonts w:ascii="Arial" w:hAnsi="Arial" w:cs="Arial"/>
                                          <w:bCs/>
                                          <w:sz w:val="32"/>
                                          <w:szCs w:val="32"/>
                                        </w:rPr>
                                      </w:pPr>
                                      <w:r>
                                        <w:rPr>
                                          <w:rFonts w:ascii="Arial" w:hAnsi="Arial" w:cs="Arial"/>
                                          <w:bCs/>
                                          <w:sz w:val="32"/>
                                          <w:szCs w:val="32"/>
                                        </w:rPr>
                                        <w:t>C/R</w:t>
                                      </w:r>
                                      <w:r w:rsidR="00DD656F">
                                        <w:rPr>
                                          <w:rFonts w:ascii="Arial" w:hAnsi="Arial" w:cs="Arial"/>
                                          <w:bCs/>
                                          <w:sz w:val="32"/>
                                          <w:szCs w:val="32"/>
                                        </w:rPr>
                                        <w:t>–</w:t>
                                      </w:r>
                                      <w:r>
                                        <w:rPr>
                                          <w:rFonts w:ascii="Arial" w:hAnsi="Arial" w:cs="Arial"/>
                                          <w:bCs/>
                                          <w:sz w:val="32"/>
                                          <w:szCs w:val="32"/>
                                        </w:rPr>
                                        <w:t>BS</w:t>
                                      </w:r>
                                    </w:p>
                                  </w:txbxContent>
                                </wps:txbx>
                                <wps:bodyPr rot="0" vert="horz" wrap="square" lIns="91440" tIns="45720" rIns="91440" bIns="45720" anchor="t" anchorCtr="0" upright="1">
                                  <a:noAutofit/>
                                </wps:bodyPr>
                              </wps:wsp>
                            </wpg:grpSp>
                          </wpg:wgp>
                        </a:graphicData>
                      </a:graphic>
                    </wp:inline>
                  </w:drawing>
                </mc:Choice>
                <mc:Fallback>
                  <w:pict>
                    <v:group w14:anchorId="7B2886D7" id="Groupe 78" o:spid="_x0000_s1094" style="width:105.45pt;height:113.7pt;mso-position-horizontal-relative:char;mso-position-vertical-relative:line" coordorigin="7085,11064"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">
                      <v:oval id="Oval 415" o:spid="_x0000_s1095" style="position:absolute;left:7698;top:1170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" filled="f" strokeweight="3pt"/>
                      <v:group id="Group 416" o:spid="_x0000_s1096" style="position:absolute;left:7085;top:11064;width:2109;height:2274" coordorigin="7085,1807"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">
                        <v:shape id="Text Box 417" o:spid="_x0000_s1097" type="#_x0000_t202" style="position:absolute;left:7743;top:2383;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" filled="f" stroked="f">
                          <v:textbox inset="1.5mm,1.3mm">
                            <w:txbxContent>
                              <w:p w14:paraId="1B926280" w14:textId="77777777" w:rsidR="00E65CE7" w:rsidRPr="00DE1DD8" w:rsidRDefault="00E65CE7" w:rsidP="00E65CE7">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v:textbox>
                        </v:shape>
                        <v:line id="Line 418" o:spid="_x0000_s1098" style="position:absolute;visibility:visible;mso-wrap-style:square" from="7728,3553" to="856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" strokeweight="1.25pt">
                          <v:stroke startarrow="block" startarrowwidth="narrow" endarrow="block" endarrowwidth="narrow"/>
                        </v:line>
                        <v:shape id="Text Box 419" o:spid="_x0000_s1099" type="#_x0000_t202" style="position:absolute;left:7223;top:3598;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" filled="f" fillcolor="red" stroked="f">
                          <v:textbox>
                            <w:txbxContent>
                              <w:p w14:paraId="095EA183" w14:textId="04B3DCF5" w:rsidR="00E65CE7" w:rsidRDefault="00E65CE7" w:rsidP="00E65CE7">
                                <w:pPr>
                                  <w:jc w:val="center"/>
                                  <w:rPr>
                                    <w:rFonts w:ascii="Arial" w:hAnsi="Arial" w:cs="Arial"/>
                                    <w:bCs/>
                                    <w:sz w:val="32"/>
                                    <w:szCs w:val="32"/>
                                  </w:rPr>
                                </w:pPr>
                                <w:r>
                                  <w:rPr>
                                    <w:rFonts w:ascii="Arial" w:hAnsi="Arial" w:cs="Arial"/>
                                    <w:bCs/>
                                    <w:sz w:val="32"/>
                                    <w:szCs w:val="32"/>
                                  </w:rPr>
                                  <w:t>0</w:t>
                                </w:r>
                                <w:r w:rsidRPr="008E1340">
                                  <w:rPr>
                                    <w:rFonts w:ascii="Arial" w:hAnsi="Arial" w:cs="Arial"/>
                                    <w:sz w:val="32"/>
                                    <w:szCs w:val="32"/>
                                  </w:rPr>
                                  <w:t>1</w:t>
                                </w:r>
                                <w:r w:rsidR="00112572">
                                  <w:rPr>
                                    <w:rFonts w:ascii="Arial" w:hAnsi="Arial" w:cs="Arial"/>
                                    <w:bCs/>
                                    <w:sz w:val="32"/>
                                    <w:szCs w:val="32"/>
                                  </w:rPr>
                                  <w:t xml:space="preserve"> </w:t>
                                </w:r>
                                <w:r>
                                  <w:rPr>
                                    <w:rFonts w:ascii="Arial" w:hAnsi="Arial" w:cs="Arial"/>
                                    <w:bCs/>
                                    <w:sz w:val="32"/>
                                    <w:szCs w:val="32"/>
                                  </w:rPr>
                                  <w:t>2493</w:t>
                                </w:r>
                              </w:p>
                            </w:txbxContent>
                          </v:textbox>
                        </v:shape>
                        <v:shape id="Text Box 420" o:spid="_x0000_s1100" type="#_x0000_t202" style="position:absolute;left:7085;top:1807;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" filled="f" fillcolor="red" stroked="f">
                          <v:textbox>
                            <w:txbxContent>
                              <w:p w14:paraId="180339F5" w14:textId="738AE644" w:rsidR="00E65CE7" w:rsidRDefault="00E65CE7" w:rsidP="00E65CE7">
                                <w:pPr>
                                  <w:jc w:val="center"/>
                                  <w:rPr>
                                    <w:rFonts w:ascii="Arial" w:hAnsi="Arial" w:cs="Arial"/>
                                    <w:bCs/>
                                    <w:sz w:val="32"/>
                                    <w:szCs w:val="32"/>
                                  </w:rPr>
                                </w:pPr>
                                <w:r>
                                  <w:rPr>
                                    <w:rFonts w:ascii="Arial" w:hAnsi="Arial" w:cs="Arial"/>
                                    <w:bCs/>
                                    <w:sz w:val="32"/>
                                    <w:szCs w:val="32"/>
                                  </w:rPr>
                                  <w:t>C/R</w:t>
                                </w:r>
                                <w:r w:rsidR="00DD656F">
                                  <w:rPr>
                                    <w:rFonts w:ascii="Arial" w:hAnsi="Arial" w:cs="Arial"/>
                                    <w:bCs/>
                                    <w:sz w:val="32"/>
                                    <w:szCs w:val="32"/>
                                  </w:rPr>
                                  <w:t>–</w:t>
                                </w:r>
                                <w:r>
                                  <w:rPr>
                                    <w:rFonts w:ascii="Arial" w:hAnsi="Arial" w:cs="Arial"/>
                                    <w:bCs/>
                                    <w:sz w:val="32"/>
                                    <w:szCs w:val="32"/>
                                  </w:rPr>
                                  <w:t>BS</w:t>
                                </w:r>
                              </w:p>
                            </w:txbxContent>
                          </v:textbox>
                        </v:shape>
                      </v:group>
                      <w10:anchorlock/>
                    </v:group>
                  </w:pict>
                </mc:Fallback>
              </mc:AlternateContent>
            </w:r>
          </w:p>
        </w:tc>
        <w:tc>
          <w:tcPr>
            <w:tcW w:w="3686" w:type="dxa"/>
          </w:tcPr>
          <w:p w14:paraId="680AB9F2" w14:textId="77777777" w:rsidR="00E65CE7" w:rsidRPr="00A27084" w:rsidRDefault="00E65CE7" w:rsidP="00A52798">
            <w:pPr>
              <w:spacing w:after="120"/>
              <w:jc w:val="center"/>
              <w:rPr>
                <w:sz w:val="24"/>
              </w:rPr>
            </w:pPr>
            <w:r w:rsidRPr="00A27084">
              <w:rPr>
                <w:noProof/>
                <w:sz w:val="24"/>
              </w:rPr>
              <mc:AlternateContent>
                <mc:Choice Requires="wpg">
                  <w:drawing>
                    <wp:inline distT="0" distB="0" distL="0" distR="0" wp14:anchorId="46E8E9CA" wp14:editId="705DD1EE">
                      <wp:extent cx="1339215" cy="1443990"/>
                      <wp:effectExtent l="0" t="4445" r="3810" b="0"/>
                      <wp:docPr id="1737030259" name="Group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85" y="11064"/>
                                <a:chExt cx="2109" cy="2274"/>
                              </a:xfrm>
                            </wpg:grpSpPr>
                            <wps:wsp>
                              <wps:cNvPr id="1074720772" name="Oval 408"/>
                              <wps:cNvSpPr>
                                <a:spLocks noChangeArrowheads="1"/>
                              </wps:cNvSpPr>
                              <wps:spPr bwMode="auto">
                                <a:xfrm>
                                  <a:off x="7698" y="1170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51246017" name="Group 409"/>
                              <wpg:cNvGrpSpPr>
                                <a:grpSpLocks/>
                              </wpg:cNvGrpSpPr>
                              <wpg:grpSpPr bwMode="auto">
                                <a:xfrm>
                                  <a:off x="7085" y="11064"/>
                                  <a:ext cx="2109" cy="2274"/>
                                  <a:chOff x="7085" y="1807"/>
                                  <a:chExt cx="2109" cy="2274"/>
                                </a:xfrm>
                              </wpg:grpSpPr>
                              <wps:wsp>
                                <wps:cNvPr id="1447555731" name="Text Box 410"/>
                                <wps:cNvSpPr txBox="1">
                                  <a:spLocks noChangeArrowheads="1"/>
                                </wps:cNvSpPr>
                                <wps:spPr bwMode="auto">
                                  <a:xfrm>
                                    <a:off x="7743" y="2383"/>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C18C" w14:textId="77777777" w:rsidR="00E65CE7" w:rsidRPr="00DE1DD8" w:rsidRDefault="00E65CE7" w:rsidP="00E65CE7">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wps:txbx>
                                <wps:bodyPr rot="0" vert="horz" wrap="square" lIns="54000" tIns="46800" rIns="91440" bIns="45720" anchor="t" anchorCtr="0" upright="1">
                                  <a:noAutofit/>
                                </wps:bodyPr>
                              </wps:wsp>
                              <wps:wsp>
                                <wps:cNvPr id="1455920995" name="Line 411"/>
                                <wps:cNvCnPr>
                                  <a:cxnSpLocks noChangeShapeType="1"/>
                                </wps:cNvCnPr>
                                <wps:spPr bwMode="auto">
                                  <a:xfrm>
                                    <a:off x="7728" y="3553"/>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87690493" name="Text Box 412"/>
                                <wps:cNvSpPr txBox="1">
                                  <a:spLocks noChangeArrowheads="1"/>
                                </wps:cNvSpPr>
                                <wps:spPr bwMode="auto">
                                  <a:xfrm>
                                    <a:off x="7223" y="3598"/>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253D8" w14:textId="6F3C0C52" w:rsidR="00E65CE7" w:rsidRDefault="00E65CE7" w:rsidP="00E65CE7">
                                      <w:pPr>
                                        <w:jc w:val="center"/>
                                        <w:rPr>
                                          <w:rFonts w:ascii="Arial" w:hAnsi="Arial" w:cs="Arial"/>
                                          <w:bCs/>
                                          <w:sz w:val="32"/>
                                          <w:szCs w:val="32"/>
                                        </w:rPr>
                                      </w:pPr>
                                      <w:r>
                                        <w:rPr>
                                          <w:rFonts w:ascii="Arial" w:hAnsi="Arial" w:cs="Arial"/>
                                          <w:bCs/>
                                          <w:sz w:val="32"/>
                                          <w:szCs w:val="32"/>
                                        </w:rPr>
                                        <w:t>0</w:t>
                                      </w:r>
                                      <w:r w:rsidRPr="008E1340">
                                        <w:rPr>
                                          <w:rFonts w:ascii="Arial" w:hAnsi="Arial" w:cs="Arial"/>
                                          <w:sz w:val="32"/>
                                          <w:szCs w:val="32"/>
                                        </w:rPr>
                                        <w:t>1</w:t>
                                      </w:r>
                                      <w:r w:rsidR="00112572">
                                        <w:rPr>
                                          <w:rFonts w:ascii="Arial" w:hAnsi="Arial" w:cs="Arial"/>
                                          <w:bCs/>
                                          <w:sz w:val="32"/>
                                          <w:szCs w:val="32"/>
                                        </w:rPr>
                                        <w:t xml:space="preserve"> </w:t>
                                      </w:r>
                                      <w:r>
                                        <w:rPr>
                                          <w:rFonts w:ascii="Arial" w:hAnsi="Arial" w:cs="Arial"/>
                                          <w:bCs/>
                                          <w:sz w:val="32"/>
                                          <w:szCs w:val="32"/>
                                        </w:rPr>
                                        <w:t>2493</w:t>
                                      </w:r>
                                    </w:p>
                                  </w:txbxContent>
                                </wps:txbx>
                                <wps:bodyPr rot="0" vert="horz" wrap="square" lIns="91440" tIns="45720" rIns="91440" bIns="45720" anchor="t" anchorCtr="0" upright="1">
                                  <a:noAutofit/>
                                </wps:bodyPr>
                              </wps:wsp>
                              <wps:wsp>
                                <wps:cNvPr id="2091642554" name="Text Box 413"/>
                                <wps:cNvSpPr txBox="1">
                                  <a:spLocks noChangeArrowheads="1"/>
                                </wps:cNvSpPr>
                                <wps:spPr bwMode="auto">
                                  <a:xfrm>
                                    <a:off x="7085" y="1807"/>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01690" w14:textId="414853D2" w:rsidR="00E65CE7" w:rsidRDefault="00E65CE7" w:rsidP="00E65CE7">
                                      <w:pPr>
                                        <w:jc w:val="center"/>
                                        <w:rPr>
                                          <w:rFonts w:ascii="Arial" w:hAnsi="Arial" w:cs="Arial"/>
                                          <w:bCs/>
                                          <w:sz w:val="32"/>
                                          <w:szCs w:val="32"/>
                                        </w:rPr>
                                      </w:pPr>
                                      <w:r>
                                        <w:rPr>
                                          <w:rFonts w:ascii="Arial" w:hAnsi="Arial" w:cs="Arial"/>
                                          <w:bCs/>
                                          <w:sz w:val="32"/>
                                          <w:szCs w:val="32"/>
                                        </w:rPr>
                                        <w:t>C/</w:t>
                                      </w:r>
                                      <w:r w:rsidR="00DD656F">
                                        <w:rPr>
                                          <w:rFonts w:ascii="Arial" w:hAnsi="Arial" w:cs="Arial"/>
                                          <w:bCs/>
                                          <w:sz w:val="32"/>
                                          <w:szCs w:val="32"/>
                                        </w:rPr>
                                        <w:t>–</w:t>
                                      </w:r>
                                      <w:r>
                                        <w:rPr>
                                          <w:rFonts w:ascii="Arial" w:hAnsi="Arial" w:cs="Arial"/>
                                          <w:bCs/>
                                          <w:sz w:val="32"/>
                                          <w:szCs w:val="32"/>
                                        </w:rPr>
                                        <w:t>BS</w:t>
                                      </w:r>
                                    </w:p>
                                  </w:txbxContent>
                                </wps:txbx>
                                <wps:bodyPr rot="0" vert="horz" wrap="square" lIns="91440" tIns="45720" rIns="91440" bIns="45720" anchor="t" anchorCtr="0" upright="1">
                                  <a:noAutofit/>
                                </wps:bodyPr>
                              </wps:wsp>
                            </wpg:grpSp>
                          </wpg:wgp>
                        </a:graphicData>
                      </a:graphic>
                    </wp:inline>
                  </w:drawing>
                </mc:Choice>
                <mc:Fallback>
                  <w:pict>
                    <v:group w14:anchorId="46E8E9CA" id="Groupe 77" o:spid="_x0000_s1101" style="width:105.45pt;height:113.7pt;mso-position-horizontal-relative:char;mso-position-vertical-relative:line" coordorigin="7085,11064"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">
                      <v:oval id="Oval 408" o:spid="_x0000_s1102" style="position:absolute;left:7698;top:1170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" filled="f" strokeweight="3pt"/>
                      <v:group id="Group 409" o:spid="_x0000_s1103" style="position:absolute;left:7085;top:11064;width:2109;height:2274" coordorigin="7085,1807"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">
                        <v:shape id="Text Box 410" o:spid="_x0000_s1104" type="#_x0000_t202" style="position:absolute;left:7743;top:2383;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" filled="f" stroked="f">
                          <v:textbox inset="1.5mm,1.3mm">
                            <w:txbxContent>
                              <w:p w14:paraId="1493C18C" w14:textId="77777777" w:rsidR="00E65CE7" w:rsidRPr="00DE1DD8" w:rsidRDefault="00E65CE7" w:rsidP="00E65CE7">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v:textbox>
                        </v:shape>
                        <v:line id="Line 411" o:spid="_x0000_s1105" style="position:absolute;visibility:visible;mso-wrap-style:square" from="7728,3553" to="856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" strokeweight="1.25pt">
                          <v:stroke startarrow="block" startarrowwidth="narrow" endarrow="block" endarrowwidth="narrow"/>
                        </v:line>
                        <v:shape id="Text Box 412" o:spid="_x0000_s1106" type="#_x0000_t202" style="position:absolute;left:7223;top:3598;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" filled="f" fillcolor="red" stroked="f">
                          <v:textbox>
                            <w:txbxContent>
                              <w:p w14:paraId="357253D8" w14:textId="6F3C0C52" w:rsidR="00E65CE7" w:rsidRDefault="00E65CE7" w:rsidP="00E65CE7">
                                <w:pPr>
                                  <w:jc w:val="center"/>
                                  <w:rPr>
                                    <w:rFonts w:ascii="Arial" w:hAnsi="Arial" w:cs="Arial"/>
                                    <w:bCs/>
                                    <w:sz w:val="32"/>
                                    <w:szCs w:val="32"/>
                                  </w:rPr>
                                </w:pPr>
                                <w:r>
                                  <w:rPr>
                                    <w:rFonts w:ascii="Arial" w:hAnsi="Arial" w:cs="Arial"/>
                                    <w:bCs/>
                                    <w:sz w:val="32"/>
                                    <w:szCs w:val="32"/>
                                  </w:rPr>
                                  <w:t>0</w:t>
                                </w:r>
                                <w:r w:rsidRPr="008E1340">
                                  <w:rPr>
                                    <w:rFonts w:ascii="Arial" w:hAnsi="Arial" w:cs="Arial"/>
                                    <w:sz w:val="32"/>
                                    <w:szCs w:val="32"/>
                                  </w:rPr>
                                  <w:t>1</w:t>
                                </w:r>
                                <w:r w:rsidR="00112572">
                                  <w:rPr>
                                    <w:rFonts w:ascii="Arial" w:hAnsi="Arial" w:cs="Arial"/>
                                    <w:bCs/>
                                    <w:sz w:val="32"/>
                                    <w:szCs w:val="32"/>
                                  </w:rPr>
                                  <w:t xml:space="preserve"> </w:t>
                                </w:r>
                                <w:r>
                                  <w:rPr>
                                    <w:rFonts w:ascii="Arial" w:hAnsi="Arial" w:cs="Arial"/>
                                    <w:bCs/>
                                    <w:sz w:val="32"/>
                                    <w:szCs w:val="32"/>
                                  </w:rPr>
                                  <w:t>2493</w:t>
                                </w:r>
                              </w:p>
                            </w:txbxContent>
                          </v:textbox>
                        </v:shape>
                        <v:shape id="Text Box 413" o:spid="_x0000_s1107" type="#_x0000_t202" style="position:absolute;left:7085;top:1807;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" filled="f" fillcolor="red" stroked="f">
                          <v:textbox>
                            <w:txbxContent>
                              <w:p w14:paraId="78201690" w14:textId="414853D2" w:rsidR="00E65CE7" w:rsidRDefault="00E65CE7" w:rsidP="00E65CE7">
                                <w:pPr>
                                  <w:jc w:val="center"/>
                                  <w:rPr>
                                    <w:rFonts w:ascii="Arial" w:hAnsi="Arial" w:cs="Arial"/>
                                    <w:bCs/>
                                    <w:sz w:val="32"/>
                                    <w:szCs w:val="32"/>
                                  </w:rPr>
                                </w:pPr>
                                <w:r>
                                  <w:rPr>
                                    <w:rFonts w:ascii="Arial" w:hAnsi="Arial" w:cs="Arial"/>
                                    <w:bCs/>
                                    <w:sz w:val="32"/>
                                    <w:szCs w:val="32"/>
                                  </w:rPr>
                                  <w:t>C/</w:t>
                                </w:r>
                                <w:r w:rsidR="00DD656F">
                                  <w:rPr>
                                    <w:rFonts w:ascii="Arial" w:hAnsi="Arial" w:cs="Arial"/>
                                    <w:bCs/>
                                    <w:sz w:val="32"/>
                                    <w:szCs w:val="32"/>
                                  </w:rPr>
                                  <w:t>–</w:t>
                                </w:r>
                                <w:r>
                                  <w:rPr>
                                    <w:rFonts w:ascii="Arial" w:hAnsi="Arial" w:cs="Arial"/>
                                    <w:bCs/>
                                    <w:sz w:val="32"/>
                                    <w:szCs w:val="32"/>
                                  </w:rPr>
                                  <w:t>BS</w:t>
                                </w:r>
                              </w:p>
                            </w:txbxContent>
                          </v:textbox>
                        </v:shape>
                      </v:group>
                      <w10:anchorlock/>
                    </v:group>
                  </w:pict>
                </mc:Fallback>
              </mc:AlternateContent>
            </w:r>
          </w:p>
        </w:tc>
      </w:tr>
    </w:tbl>
    <w:p w14:paraId="6B746F09" w14:textId="3B0615AD" w:rsidR="00E65CE7" w:rsidRPr="00A27084" w:rsidRDefault="001C5BDC" w:rsidP="00E65CE7">
      <w:pPr>
        <w:pStyle w:val="SingleTxtGR"/>
        <w:spacing w:before="120"/>
      </w:pPr>
      <w:r w:rsidRPr="00A27084">
        <w:tab/>
      </w:r>
      <w:r w:rsidR="00E65CE7" w:rsidRPr="00A27084">
        <w:t>Фара с указанным выше знаком официального утверждения представляет собой фару, которая соответствует требованиям настоящих Правил:</w:t>
      </w:r>
    </w:p>
    <w:p w14:paraId="6CD4A115" w14:textId="77777777" w:rsidR="00E65CE7" w:rsidRPr="00A27084" w:rsidRDefault="00E65CE7" w:rsidP="001C5BDC">
      <w:pPr>
        <w:pStyle w:val="SingleTxtGR"/>
        <w:ind w:left="1701"/>
      </w:pPr>
      <w:r w:rsidRPr="00A27084">
        <w:t>рис. 5: класс В для луча ближнего света и луча дальнего света;</w:t>
      </w:r>
    </w:p>
    <w:p w14:paraId="3434835D" w14:textId="77777777" w:rsidR="00E65CE7" w:rsidRPr="00A27084" w:rsidRDefault="00E65CE7" w:rsidP="001C5BDC">
      <w:pPr>
        <w:pStyle w:val="SingleTxtGR"/>
        <w:ind w:left="1701"/>
      </w:pPr>
      <w:r w:rsidRPr="00A27084">
        <w:t>рис. 6: класс В только для луча ближнего света.</w:t>
      </w:r>
    </w:p>
    <w:p w14:paraId="5DA04D71" w14:textId="737A6E81" w:rsidR="00E65CE7" w:rsidRPr="00A27084" w:rsidRDefault="001C5BDC" w:rsidP="00E65CE7">
      <w:pPr>
        <w:pStyle w:val="SingleTxtGR"/>
      </w:pPr>
      <w:r w:rsidRPr="00A27084">
        <w:tab/>
      </w:r>
      <w:r w:rsidR="00E65CE7" w:rsidRPr="00A27084">
        <w:t>Луч ближнего света не должен включаться одновременно с лучом дальнего света и/или с другой совмещенной фарой.</w:t>
      </w:r>
    </w:p>
    <w:tbl>
      <w:tblPr>
        <w:tblStyle w:val="a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8"/>
        <w:gridCol w:w="3693"/>
      </w:tblGrid>
      <w:tr w:rsidR="00E65CE7" w:rsidRPr="00A27084" w14:paraId="4D5BEAD1" w14:textId="77777777" w:rsidTr="00A52798">
        <w:tc>
          <w:tcPr>
            <w:tcW w:w="3678" w:type="dxa"/>
          </w:tcPr>
          <w:p w14:paraId="69C7CCE7" w14:textId="77777777" w:rsidR="00E65CE7" w:rsidRPr="00A27084" w:rsidRDefault="00E65CE7" w:rsidP="00A52798">
            <w:pPr>
              <w:keepNext/>
              <w:spacing w:after="120"/>
              <w:jc w:val="center"/>
            </w:pPr>
            <w:r w:rsidRPr="00A27084">
              <w:t>Рис. 7</w:t>
            </w:r>
          </w:p>
        </w:tc>
        <w:tc>
          <w:tcPr>
            <w:tcW w:w="3693" w:type="dxa"/>
          </w:tcPr>
          <w:p w14:paraId="310CA67E" w14:textId="77777777" w:rsidR="00E65CE7" w:rsidRPr="00A27084" w:rsidRDefault="00E65CE7" w:rsidP="00A52798">
            <w:pPr>
              <w:keepNext/>
              <w:spacing w:after="120"/>
              <w:jc w:val="center"/>
            </w:pPr>
            <w:r w:rsidRPr="00A27084">
              <w:t>Рис. 8</w:t>
            </w:r>
          </w:p>
        </w:tc>
      </w:tr>
      <w:tr w:rsidR="00E65CE7" w:rsidRPr="00A27084" w14:paraId="3D5E5054" w14:textId="77777777" w:rsidTr="00A52798">
        <w:tc>
          <w:tcPr>
            <w:tcW w:w="3678" w:type="dxa"/>
          </w:tcPr>
          <w:p w14:paraId="5A4C32DC" w14:textId="77777777" w:rsidR="00E65CE7" w:rsidRPr="00A27084" w:rsidRDefault="00E65CE7" w:rsidP="00A52798">
            <w:pPr>
              <w:keepNext/>
              <w:spacing w:after="120"/>
              <w:jc w:val="center"/>
              <w:rPr>
                <w:sz w:val="24"/>
              </w:rPr>
            </w:pPr>
            <w:r w:rsidRPr="00A27084">
              <w:rPr>
                <w:noProof/>
                <w:sz w:val="24"/>
              </w:rPr>
              <mc:AlternateContent>
                <mc:Choice Requires="wpg">
                  <w:drawing>
                    <wp:inline distT="0" distB="0" distL="0" distR="0" wp14:anchorId="5A4B98B6" wp14:editId="7C2A0087">
                      <wp:extent cx="1320165" cy="1443990"/>
                      <wp:effectExtent l="635" t="0" r="3175" b="0"/>
                      <wp:docPr id="1493798837" name="Group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443990"/>
                                <a:chOff x="2795" y="4684"/>
                                <a:chExt cx="2079" cy="2274"/>
                              </a:xfrm>
                            </wpg:grpSpPr>
                            <wps:wsp>
                              <wps:cNvPr id="342615424" name="Oval 394"/>
                              <wps:cNvSpPr>
                                <a:spLocks noChangeArrowheads="1"/>
                              </wps:cNvSpPr>
                              <wps:spPr bwMode="auto">
                                <a:xfrm>
                                  <a:off x="3393" y="529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6502353" name="Group 395"/>
                              <wpg:cNvGrpSpPr>
                                <a:grpSpLocks/>
                              </wpg:cNvGrpSpPr>
                              <wpg:grpSpPr bwMode="auto">
                                <a:xfrm>
                                  <a:off x="2795" y="4684"/>
                                  <a:ext cx="2079" cy="2274"/>
                                  <a:chOff x="2795" y="11153"/>
                                  <a:chExt cx="2079" cy="2274"/>
                                </a:xfrm>
                              </wpg:grpSpPr>
                              <wps:wsp>
                                <wps:cNvPr id="1495455400" name="Text Box 396"/>
                                <wps:cNvSpPr txBox="1">
                                  <a:spLocks noChangeArrowheads="1"/>
                                </wps:cNvSpPr>
                                <wps:spPr bwMode="auto">
                                  <a:xfrm>
                                    <a:off x="3438" y="11729"/>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42C80"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983296621" name="Line 397"/>
                                <wps:cNvCnPr>
                                  <a:cxnSpLocks noChangeShapeType="1"/>
                                </wps:cNvCnPr>
                                <wps:spPr bwMode="auto">
                                  <a:xfrm>
                                    <a:off x="3423" y="12899"/>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60216353" name="Text Box 398"/>
                                <wps:cNvSpPr txBox="1">
                                  <a:spLocks noChangeArrowheads="1"/>
                                </wps:cNvSpPr>
                                <wps:spPr bwMode="auto">
                                  <a:xfrm>
                                    <a:off x="2963" y="12944"/>
                                    <a:ext cx="1734"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A6B47" w14:textId="50DE451B"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F04BA5">
                                        <w:rPr>
                                          <w:rFonts w:ascii="Arial" w:hAnsi="Arial" w:cs="Arial"/>
                                          <w:bCs/>
                                          <w:sz w:val="32"/>
                                          <w:szCs w:val="32"/>
                                        </w:rPr>
                                        <w:t>1</w:t>
                                      </w:r>
                                      <w:r w:rsidR="00112572">
                                        <w:rPr>
                                          <w:rFonts w:ascii="Arial" w:hAnsi="Arial" w:cs="Arial"/>
                                          <w:bCs/>
                                          <w:sz w:val="32"/>
                                          <w:szCs w:val="32"/>
                                        </w:rPr>
                                        <w:t xml:space="preserve"> </w:t>
                                      </w:r>
                                      <w:r>
                                        <w:rPr>
                                          <w:rFonts w:ascii="Arial" w:hAnsi="Arial" w:cs="Arial"/>
                                          <w:bCs/>
                                          <w:sz w:val="32"/>
                                          <w:szCs w:val="32"/>
                                        </w:rPr>
                                        <w:t>2493</w:t>
                                      </w:r>
                                    </w:p>
                                  </w:txbxContent>
                                </wps:txbx>
                                <wps:bodyPr rot="0" vert="horz" wrap="square" lIns="91440" tIns="45720" rIns="91440" bIns="45720" anchor="t" anchorCtr="0" upright="1">
                                  <a:noAutofit/>
                                </wps:bodyPr>
                              </wps:wsp>
                              <wps:wsp>
                                <wps:cNvPr id="579410953" name="Text Box 399"/>
                                <wps:cNvSpPr txBox="1">
                                  <a:spLocks noChangeArrowheads="1"/>
                                </wps:cNvSpPr>
                                <wps:spPr bwMode="auto">
                                  <a:xfrm>
                                    <a:off x="2795" y="11153"/>
                                    <a:ext cx="207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DA6C8" w14:textId="3914ED5B" w:rsidR="00E65CE7" w:rsidRPr="000F4950" w:rsidRDefault="00E65CE7" w:rsidP="00A55F8B">
                                      <w:pPr>
                                        <w:pStyle w:val="9"/>
                                        <w:numPr>
                                          <w:ilvl w:val="0"/>
                                          <w:numId w:val="0"/>
                                        </w:numPr>
                                        <w:spacing w:before="0"/>
                                        <w:rPr>
                                          <w:sz w:val="28"/>
                                          <w:szCs w:val="28"/>
                                        </w:rPr>
                                      </w:pPr>
                                      <w:r w:rsidRPr="000F4950">
                                        <w:rPr>
                                          <w:sz w:val="28"/>
                                          <w:szCs w:val="28"/>
                                        </w:rPr>
                                        <w:t>WC</w:t>
                                      </w:r>
                                      <w:r w:rsidR="00DD656F">
                                        <w:rPr>
                                          <w:sz w:val="28"/>
                                          <w:szCs w:val="28"/>
                                        </w:rPr>
                                        <w:t>–</w:t>
                                      </w:r>
                                      <w:r w:rsidRPr="000F4950">
                                        <w:rPr>
                                          <w:sz w:val="28"/>
                                          <w:szCs w:val="28"/>
                                        </w:rPr>
                                        <w:t>CS PL</w:t>
                                      </w:r>
                                    </w:p>
                                  </w:txbxContent>
                                </wps:txbx>
                                <wps:bodyPr rot="0" vert="horz" wrap="square" lIns="91440" tIns="45720" rIns="91440" bIns="45720" anchor="t" anchorCtr="0" upright="1">
                                  <a:noAutofit/>
                                </wps:bodyPr>
                              </wps:wsp>
                            </wpg:grpSp>
                          </wpg:wgp>
                        </a:graphicData>
                      </a:graphic>
                    </wp:inline>
                  </w:drawing>
                </mc:Choice>
                <mc:Fallback>
                  <w:pict>
                    <v:group w14:anchorId="5A4B98B6" id="Groupe 76" o:spid="_x0000_s1108" style="width:103.95pt;height:113.7pt;mso-position-horizontal-relative:char;mso-position-vertical-relative:line" coordorigin="2795,4684" coordsize="207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">
                      <v:oval id="Oval 394" o:spid="_x0000_s1109" style="position:absolute;left:3393;top:529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" filled="f" strokeweight="3pt"/>
                      <v:group id="Group 395" o:spid="_x0000_s1110" style="position:absolute;left:2795;top:4684;width:2079;height:2274" coordorigin="2795,11153" coordsize="207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">
                        <v:shape id="Text Box 396" o:spid="_x0000_s1111" type="#_x0000_t202" style="position:absolute;left:3438;top:11729;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" filled="f" stroked="f">
                          <v:textbox inset="1.5mm">
                            <w:txbxContent>
                              <w:p w14:paraId="03542C80"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97" o:spid="_x0000_s1112" style="position:absolute;visibility:visible;mso-wrap-style:square" from="3423,12899" to="4263,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" strokeweight="1.25pt">
                          <v:stroke startarrow="block" startarrowwidth="narrow" endarrow="block" endarrowwidth="narrow"/>
                        </v:line>
                        <v:shape id="Text Box 398" o:spid="_x0000_s1113" type="#_x0000_t202" style="position:absolute;left:2963;top:12944;width:173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" filled="f" fillcolor="red" stroked="f">
                          <v:textbox>
                            <w:txbxContent>
                              <w:p w14:paraId="43BA6B47" w14:textId="50DE451B"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F04BA5">
                                  <w:rPr>
                                    <w:rFonts w:ascii="Arial" w:hAnsi="Arial" w:cs="Arial"/>
                                    <w:bCs/>
                                    <w:sz w:val="32"/>
                                    <w:szCs w:val="32"/>
                                  </w:rPr>
                                  <w:t>1</w:t>
                                </w:r>
                                <w:r w:rsidR="00112572">
                                  <w:rPr>
                                    <w:rFonts w:ascii="Arial" w:hAnsi="Arial" w:cs="Arial"/>
                                    <w:bCs/>
                                    <w:sz w:val="32"/>
                                    <w:szCs w:val="32"/>
                                  </w:rPr>
                                  <w:t xml:space="preserve"> </w:t>
                                </w:r>
                                <w:r>
                                  <w:rPr>
                                    <w:rFonts w:ascii="Arial" w:hAnsi="Arial" w:cs="Arial"/>
                                    <w:bCs/>
                                    <w:sz w:val="32"/>
                                    <w:szCs w:val="32"/>
                                  </w:rPr>
                                  <w:t>2493</w:t>
                                </w:r>
                              </w:p>
                            </w:txbxContent>
                          </v:textbox>
                        </v:shape>
                        <v:shape id="Text Box 399" o:spid="_x0000_s1114" type="#_x0000_t202" style="position:absolute;left:2795;top:11153;width:207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" filled="f" fillcolor="red" stroked="f">
                          <v:textbox>
                            <w:txbxContent>
                              <w:p w14:paraId="152DA6C8" w14:textId="3914ED5B" w:rsidR="00E65CE7" w:rsidRPr="000F4950" w:rsidRDefault="00E65CE7" w:rsidP="00A55F8B">
                                <w:pPr>
                                  <w:pStyle w:val="9"/>
                                  <w:numPr>
                                    <w:ilvl w:val="0"/>
                                    <w:numId w:val="0"/>
                                  </w:numPr>
                                  <w:spacing w:before="0"/>
                                  <w:rPr>
                                    <w:sz w:val="28"/>
                                    <w:szCs w:val="28"/>
                                  </w:rPr>
                                </w:pPr>
                                <w:r w:rsidRPr="000F4950">
                                  <w:rPr>
                                    <w:sz w:val="28"/>
                                    <w:szCs w:val="28"/>
                                  </w:rPr>
                                  <w:t>WC</w:t>
                                </w:r>
                                <w:r w:rsidR="00DD656F">
                                  <w:rPr>
                                    <w:sz w:val="28"/>
                                    <w:szCs w:val="28"/>
                                  </w:rPr>
                                  <w:t>–</w:t>
                                </w:r>
                                <w:r w:rsidRPr="000F4950">
                                  <w:rPr>
                                    <w:sz w:val="28"/>
                                    <w:szCs w:val="28"/>
                                  </w:rPr>
                                  <w:t>CS PL</w:t>
                                </w:r>
                              </w:p>
                            </w:txbxContent>
                          </v:textbox>
                        </v:shape>
                      </v:group>
                      <w10:anchorlock/>
                    </v:group>
                  </w:pict>
                </mc:Fallback>
              </mc:AlternateContent>
            </w:r>
          </w:p>
        </w:tc>
        <w:tc>
          <w:tcPr>
            <w:tcW w:w="3693" w:type="dxa"/>
          </w:tcPr>
          <w:p w14:paraId="38480115" w14:textId="77777777" w:rsidR="00E65CE7" w:rsidRPr="00A27084" w:rsidRDefault="00E65CE7" w:rsidP="00A52798">
            <w:pPr>
              <w:keepNext/>
              <w:spacing w:after="120"/>
              <w:jc w:val="center"/>
              <w:rPr>
                <w:sz w:val="24"/>
              </w:rPr>
            </w:pPr>
            <w:r w:rsidRPr="00A27084">
              <w:rPr>
                <w:noProof/>
                <w:sz w:val="24"/>
              </w:rPr>
              <mc:AlternateContent>
                <mc:Choice Requires="wpg">
                  <w:drawing>
                    <wp:inline distT="0" distB="0" distL="0" distR="0" wp14:anchorId="0BD9CDB2" wp14:editId="3DB4CEA6">
                      <wp:extent cx="1339215" cy="1443990"/>
                      <wp:effectExtent l="0" t="0" r="0" b="0"/>
                      <wp:docPr id="80356341" name="Groupe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699" y="2025"/>
                                <a:chExt cx="2109" cy="2274"/>
                              </a:xfrm>
                            </wpg:grpSpPr>
                            <wps:wsp>
                              <wps:cNvPr id="2032990429" name="Oval 401"/>
                              <wps:cNvSpPr>
                                <a:spLocks noChangeArrowheads="1"/>
                              </wps:cNvSpPr>
                              <wps:spPr bwMode="auto">
                                <a:xfrm>
                                  <a:off x="8310" y="2631"/>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6885001" name="Group 402"/>
                              <wpg:cNvGrpSpPr>
                                <a:grpSpLocks/>
                              </wpg:cNvGrpSpPr>
                              <wpg:grpSpPr bwMode="auto">
                                <a:xfrm>
                                  <a:off x="7699" y="2025"/>
                                  <a:ext cx="2109" cy="2274"/>
                                  <a:chOff x="7085" y="11153"/>
                                  <a:chExt cx="2109" cy="2274"/>
                                </a:xfrm>
                              </wpg:grpSpPr>
                              <wps:wsp>
                                <wps:cNvPr id="285319649" name="Text Box 403"/>
                                <wps:cNvSpPr txBox="1">
                                  <a:spLocks noChangeArrowheads="1"/>
                                </wps:cNvSpPr>
                                <wps:spPr bwMode="auto">
                                  <a:xfrm>
                                    <a:off x="7743" y="11729"/>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DA966"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623728978" name="Line 404"/>
                                <wps:cNvCnPr>
                                  <a:cxnSpLocks noChangeShapeType="1"/>
                                </wps:cNvCnPr>
                                <wps:spPr bwMode="auto">
                                  <a:xfrm>
                                    <a:off x="7728" y="12899"/>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96498882" name="Text Box 405"/>
                                <wps:cNvSpPr txBox="1">
                                  <a:spLocks noChangeArrowheads="1"/>
                                </wps:cNvSpPr>
                                <wps:spPr bwMode="auto">
                                  <a:xfrm>
                                    <a:off x="7223" y="12944"/>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CB89" w14:textId="0687FB4A"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F04BA5">
                                        <w:rPr>
                                          <w:rFonts w:ascii="Arial" w:hAnsi="Arial" w:cs="Arial"/>
                                          <w:bCs/>
                                          <w:sz w:val="32"/>
                                          <w:szCs w:val="32"/>
                                        </w:rPr>
                                        <w:t>1</w:t>
                                      </w:r>
                                      <w:r w:rsidR="00112572">
                                        <w:rPr>
                                          <w:rFonts w:ascii="Arial" w:hAnsi="Arial" w:cs="Arial"/>
                                          <w:bCs/>
                                          <w:sz w:val="32"/>
                                          <w:szCs w:val="32"/>
                                        </w:rPr>
                                        <w:t xml:space="preserve"> </w:t>
                                      </w:r>
                                      <w:r>
                                        <w:rPr>
                                          <w:rFonts w:ascii="Arial" w:hAnsi="Arial" w:cs="Arial"/>
                                          <w:bCs/>
                                          <w:sz w:val="32"/>
                                          <w:szCs w:val="32"/>
                                        </w:rPr>
                                        <w:t>2493</w:t>
                                      </w:r>
                                    </w:p>
                                  </w:txbxContent>
                                </wps:txbx>
                                <wps:bodyPr rot="0" vert="horz" wrap="square" lIns="91440" tIns="45720" rIns="91440" bIns="45720" anchor="t" anchorCtr="0" upright="1">
                                  <a:noAutofit/>
                                </wps:bodyPr>
                              </wps:wsp>
                              <wps:wsp>
                                <wps:cNvPr id="614575646" name="Text Box 406"/>
                                <wps:cNvSpPr txBox="1">
                                  <a:spLocks noChangeArrowheads="1"/>
                                </wps:cNvSpPr>
                                <wps:spPr bwMode="auto">
                                  <a:xfrm>
                                    <a:off x="7085" y="11153"/>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38AE7" w14:textId="251B9CAC" w:rsidR="00E65CE7" w:rsidRPr="000F4950" w:rsidRDefault="00E65CE7" w:rsidP="00A55F8B">
                                      <w:pPr>
                                        <w:pStyle w:val="9"/>
                                        <w:numPr>
                                          <w:ilvl w:val="0"/>
                                          <w:numId w:val="0"/>
                                        </w:numPr>
                                        <w:spacing w:before="0"/>
                                        <w:rPr>
                                          <w:sz w:val="28"/>
                                          <w:szCs w:val="28"/>
                                        </w:rPr>
                                      </w:pPr>
                                      <w:r w:rsidRPr="000F4950">
                                        <w:rPr>
                                          <w:sz w:val="28"/>
                                          <w:szCs w:val="28"/>
                                        </w:rPr>
                                        <w:t>WCR</w:t>
                                      </w:r>
                                      <w:r w:rsidR="00DD656F">
                                        <w:rPr>
                                          <w:sz w:val="28"/>
                                          <w:szCs w:val="28"/>
                                        </w:rPr>
                                        <w:t>–</w:t>
                                      </w:r>
                                      <w:r w:rsidRPr="000F4950">
                                        <w:rPr>
                                          <w:sz w:val="28"/>
                                          <w:szCs w:val="28"/>
                                        </w:rPr>
                                        <w:t>CS PL</w:t>
                                      </w:r>
                                    </w:p>
                                  </w:txbxContent>
                                </wps:txbx>
                                <wps:bodyPr rot="0" vert="horz" wrap="square" lIns="91440" tIns="45720" rIns="91440" bIns="45720" anchor="t" anchorCtr="0" upright="1">
                                  <a:noAutofit/>
                                </wps:bodyPr>
                              </wps:wsp>
                            </wpg:grpSp>
                          </wpg:wgp>
                        </a:graphicData>
                      </a:graphic>
                    </wp:inline>
                  </w:drawing>
                </mc:Choice>
                <mc:Fallback>
                  <w:pict>
                    <v:group w14:anchorId="0BD9CDB2" id="Groupe 75" o:spid="_x0000_s1115" style="width:105.45pt;height:113.7pt;mso-position-horizontal-relative:char;mso-position-vertical-relative:line" coordorigin="7699,2025"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">
                      <v:oval id="Oval 401" o:spid="_x0000_s1116" style="position:absolute;left:8310;top:2631;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" filled="f" strokeweight="3pt"/>
                      <v:group id="Group 402" o:spid="_x0000_s1117" style="position:absolute;left:7699;top:2025;width:2109;height:2274" coordorigin="7085,11153"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">
                        <v:shape id="Text Box 403" o:spid="_x0000_s1118" type="#_x0000_t202" style="position:absolute;left:7743;top:11729;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" filled="f" stroked="f">
                          <v:textbox inset="1.5mm">
                            <w:txbxContent>
                              <w:p w14:paraId="7F1DA966"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404" o:spid="_x0000_s1119" style="position:absolute;visibility:visible;mso-wrap-style:square" from="7728,12899" to="8568,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" strokeweight="1.25pt">
                          <v:stroke startarrow="block" startarrowwidth="narrow" endarrow="block" endarrowwidth="narrow"/>
                        </v:line>
                        <v:shape id="Text Box 405" o:spid="_x0000_s1120" type="#_x0000_t202" style="position:absolute;left:7223;top:12944;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" filled="f" fillcolor="red" stroked="f">
                          <v:textbox>
                            <w:txbxContent>
                              <w:p w14:paraId="6F7ECB89" w14:textId="0687FB4A"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F04BA5">
                                  <w:rPr>
                                    <w:rFonts w:ascii="Arial" w:hAnsi="Arial" w:cs="Arial"/>
                                    <w:bCs/>
                                    <w:sz w:val="32"/>
                                    <w:szCs w:val="32"/>
                                  </w:rPr>
                                  <w:t>1</w:t>
                                </w:r>
                                <w:r w:rsidR="00112572">
                                  <w:rPr>
                                    <w:rFonts w:ascii="Arial" w:hAnsi="Arial" w:cs="Arial"/>
                                    <w:bCs/>
                                    <w:sz w:val="32"/>
                                    <w:szCs w:val="32"/>
                                  </w:rPr>
                                  <w:t xml:space="preserve"> </w:t>
                                </w:r>
                                <w:r>
                                  <w:rPr>
                                    <w:rFonts w:ascii="Arial" w:hAnsi="Arial" w:cs="Arial"/>
                                    <w:bCs/>
                                    <w:sz w:val="32"/>
                                    <w:szCs w:val="32"/>
                                  </w:rPr>
                                  <w:t>2493</w:t>
                                </w:r>
                              </w:p>
                            </w:txbxContent>
                          </v:textbox>
                        </v:shape>
                        <v:shape id="Text Box 406" o:spid="_x0000_s1121" type="#_x0000_t202" style="position:absolute;left:7085;top:11153;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" filled="f" fillcolor="red" stroked="f">
                          <v:textbox>
                            <w:txbxContent>
                              <w:p w14:paraId="09838AE7" w14:textId="251B9CAC" w:rsidR="00E65CE7" w:rsidRPr="000F4950" w:rsidRDefault="00E65CE7" w:rsidP="00A55F8B">
                                <w:pPr>
                                  <w:pStyle w:val="9"/>
                                  <w:numPr>
                                    <w:ilvl w:val="0"/>
                                    <w:numId w:val="0"/>
                                  </w:numPr>
                                  <w:spacing w:before="0"/>
                                  <w:rPr>
                                    <w:sz w:val="28"/>
                                    <w:szCs w:val="28"/>
                                  </w:rPr>
                                </w:pPr>
                                <w:r w:rsidRPr="000F4950">
                                  <w:rPr>
                                    <w:sz w:val="28"/>
                                    <w:szCs w:val="28"/>
                                  </w:rPr>
                                  <w:t>WCR</w:t>
                                </w:r>
                                <w:r w:rsidR="00DD656F">
                                  <w:rPr>
                                    <w:sz w:val="28"/>
                                    <w:szCs w:val="28"/>
                                  </w:rPr>
                                  <w:t>–</w:t>
                                </w:r>
                                <w:r w:rsidRPr="000F4950">
                                  <w:rPr>
                                    <w:sz w:val="28"/>
                                    <w:szCs w:val="28"/>
                                  </w:rPr>
                                  <w:t>CS PL</w:t>
                                </w:r>
                              </w:p>
                            </w:txbxContent>
                          </v:textbox>
                        </v:shape>
                      </v:group>
                      <w10:anchorlock/>
                    </v:group>
                  </w:pict>
                </mc:Fallback>
              </mc:AlternateContent>
            </w:r>
          </w:p>
        </w:tc>
      </w:tr>
    </w:tbl>
    <w:p w14:paraId="663C8E37" w14:textId="3AEE30D7" w:rsidR="00E65CE7" w:rsidRPr="00A27084" w:rsidRDefault="001C5BDC" w:rsidP="00E65CE7">
      <w:pPr>
        <w:pStyle w:val="SingleTxtGR"/>
        <w:spacing w:before="120"/>
      </w:pPr>
      <w:r w:rsidRPr="00A27084">
        <w:tab/>
      </w:r>
      <w:r w:rsidR="00E65CE7" w:rsidRPr="00A27084">
        <w:t>Фара с указанным выше знаком официального утверждения представляет собой фару с рассеивателем из пластического материала, которая соответствует требованиям настоящих Правил и предназначена:</w:t>
      </w:r>
    </w:p>
    <w:p w14:paraId="3C28BCCE" w14:textId="77777777" w:rsidR="00E65CE7" w:rsidRPr="00A27084" w:rsidRDefault="00E65CE7" w:rsidP="001C5BDC">
      <w:pPr>
        <w:pStyle w:val="SingleTxtGR"/>
        <w:ind w:left="1701"/>
      </w:pPr>
      <w:r w:rsidRPr="00A27084">
        <w:t>рис. 7: класс С только для луча ближнего света;</w:t>
      </w:r>
    </w:p>
    <w:p w14:paraId="01E0091A" w14:textId="3E6DBDDB" w:rsidR="00E65CE7" w:rsidRPr="00A27084" w:rsidRDefault="00E65CE7" w:rsidP="001C5BDC">
      <w:pPr>
        <w:pStyle w:val="SingleTxtGR"/>
        <w:ind w:left="1701"/>
      </w:pPr>
      <w:r w:rsidRPr="00A27084">
        <w:t>рис. 8: класс С для луча ближнего света и луча дальнего света.</w:t>
      </w:r>
    </w:p>
    <w:p w14:paraId="13194BA2" w14:textId="55CCE9DE" w:rsidR="001C5BDC" w:rsidRPr="00A27084" w:rsidRDefault="001C5BDC">
      <w:pPr>
        <w:suppressAutoHyphens w:val="0"/>
        <w:spacing w:line="240" w:lineRule="auto"/>
        <w:rPr>
          <w:rFonts w:eastAsia="Times New Roman" w:cs="Times New Roman"/>
          <w:szCs w:val="20"/>
        </w:rPr>
      </w:pPr>
      <w:r w:rsidRPr="00A27084">
        <w:br w:type="page"/>
      </w:r>
    </w:p>
    <w:tbl>
      <w:tblPr>
        <w:tblStyle w:val="a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8"/>
        <w:gridCol w:w="3693"/>
      </w:tblGrid>
      <w:tr w:rsidR="00E65CE7" w:rsidRPr="00A27084" w14:paraId="1C620DF0" w14:textId="77777777" w:rsidTr="00A52798">
        <w:tc>
          <w:tcPr>
            <w:tcW w:w="3678" w:type="dxa"/>
          </w:tcPr>
          <w:p w14:paraId="0AC9CAE5" w14:textId="77777777" w:rsidR="00E65CE7" w:rsidRPr="00A27084" w:rsidRDefault="00E65CE7" w:rsidP="00A52798">
            <w:pPr>
              <w:spacing w:after="120"/>
              <w:jc w:val="center"/>
            </w:pPr>
            <w:r w:rsidRPr="00A27084">
              <w:lastRenderedPageBreak/>
              <w:t>Рис. 9</w:t>
            </w:r>
          </w:p>
        </w:tc>
        <w:tc>
          <w:tcPr>
            <w:tcW w:w="3693" w:type="dxa"/>
          </w:tcPr>
          <w:p w14:paraId="7A795941" w14:textId="77777777" w:rsidR="00E65CE7" w:rsidRPr="00A27084" w:rsidRDefault="00E65CE7" w:rsidP="00A52798">
            <w:pPr>
              <w:spacing w:after="120"/>
              <w:jc w:val="center"/>
            </w:pPr>
            <w:r w:rsidRPr="00A27084">
              <w:t>Рис. 10</w:t>
            </w:r>
          </w:p>
        </w:tc>
      </w:tr>
      <w:tr w:rsidR="00E65CE7" w:rsidRPr="00A27084" w14:paraId="5D7666B3" w14:textId="77777777" w:rsidTr="00A52798">
        <w:tc>
          <w:tcPr>
            <w:tcW w:w="3678" w:type="dxa"/>
          </w:tcPr>
          <w:p w14:paraId="78BD7A23" w14:textId="77777777" w:rsidR="00E65CE7" w:rsidRPr="00A27084" w:rsidRDefault="00E65CE7" w:rsidP="00A52798">
            <w:pPr>
              <w:spacing w:after="120"/>
              <w:jc w:val="center"/>
              <w:rPr>
                <w:sz w:val="24"/>
              </w:rPr>
            </w:pPr>
            <w:r w:rsidRPr="00A27084">
              <w:rPr>
                <w:noProof/>
                <w:sz w:val="24"/>
              </w:rPr>
              <mc:AlternateContent>
                <mc:Choice Requires="wpg">
                  <w:drawing>
                    <wp:inline distT="0" distB="0" distL="0" distR="0" wp14:anchorId="5C689DDB" wp14:editId="347CB573">
                      <wp:extent cx="1320165" cy="1443990"/>
                      <wp:effectExtent l="635" t="0" r="3175" b="0"/>
                      <wp:docPr id="128510141" name="Groupe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443990"/>
                                <a:chOff x="2780" y="7692"/>
                                <a:chExt cx="2079" cy="2274"/>
                              </a:xfrm>
                            </wpg:grpSpPr>
                            <wps:wsp>
                              <wps:cNvPr id="1643604691" name="Oval 387"/>
                              <wps:cNvSpPr>
                                <a:spLocks noChangeArrowheads="1"/>
                              </wps:cNvSpPr>
                              <wps:spPr bwMode="auto">
                                <a:xfrm>
                                  <a:off x="3378" y="8328"/>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9554983" name="Group 388"/>
                              <wpg:cNvGrpSpPr>
                                <a:grpSpLocks/>
                              </wpg:cNvGrpSpPr>
                              <wpg:grpSpPr bwMode="auto">
                                <a:xfrm>
                                  <a:off x="2780" y="7692"/>
                                  <a:ext cx="2079" cy="2274"/>
                                  <a:chOff x="2780" y="4841"/>
                                  <a:chExt cx="2079" cy="2274"/>
                                </a:xfrm>
                              </wpg:grpSpPr>
                              <wps:wsp>
                                <wps:cNvPr id="1918117272" name="Text Box 389"/>
                                <wps:cNvSpPr txBox="1">
                                  <a:spLocks noChangeArrowheads="1"/>
                                </wps:cNvSpPr>
                                <wps:spPr bwMode="auto">
                                  <a:xfrm>
                                    <a:off x="3423" y="541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92C5D"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742523925" name="Line 390"/>
                                <wps:cNvCnPr>
                                  <a:cxnSpLocks noChangeShapeType="1"/>
                                </wps:cNvCnPr>
                                <wps:spPr bwMode="auto">
                                  <a:xfrm>
                                    <a:off x="3408" y="6587"/>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97563888" name="Text Box 391"/>
                                <wps:cNvSpPr txBox="1">
                                  <a:spLocks noChangeArrowheads="1"/>
                                </wps:cNvSpPr>
                                <wps:spPr bwMode="auto">
                                  <a:xfrm>
                                    <a:off x="2948" y="6632"/>
                                    <a:ext cx="1734"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BC19" w14:textId="43AE9D07"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sidR="00112572">
                                        <w:rPr>
                                          <w:rFonts w:ascii="Arial" w:hAnsi="Arial" w:cs="Arial"/>
                                          <w:bCs/>
                                          <w:sz w:val="32"/>
                                          <w:szCs w:val="32"/>
                                        </w:rPr>
                                        <w:t xml:space="preserve"> </w:t>
                                      </w:r>
                                      <w:r>
                                        <w:rPr>
                                          <w:rFonts w:ascii="Arial" w:hAnsi="Arial" w:cs="Arial"/>
                                          <w:bCs/>
                                          <w:sz w:val="32"/>
                                          <w:szCs w:val="32"/>
                                        </w:rPr>
                                        <w:t>2493</w:t>
                                      </w:r>
                                    </w:p>
                                  </w:txbxContent>
                                </wps:txbx>
                                <wps:bodyPr rot="0" vert="horz" wrap="square" lIns="91440" tIns="45720" rIns="91440" bIns="45720" anchor="t" anchorCtr="0" upright="1">
                                  <a:noAutofit/>
                                </wps:bodyPr>
                              </wps:wsp>
                              <wps:wsp>
                                <wps:cNvPr id="872776910" name="Text Box 392"/>
                                <wps:cNvSpPr txBox="1">
                                  <a:spLocks noChangeArrowheads="1"/>
                                </wps:cNvSpPr>
                                <wps:spPr bwMode="auto">
                                  <a:xfrm>
                                    <a:off x="2780" y="4841"/>
                                    <a:ext cx="207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546A9" w14:textId="6813593D" w:rsidR="00E65CE7" w:rsidRPr="006B722C" w:rsidRDefault="00E65CE7" w:rsidP="00A55F8B">
                                      <w:pPr>
                                        <w:pStyle w:val="8"/>
                                        <w:numPr>
                                          <w:ilvl w:val="0"/>
                                          <w:numId w:val="0"/>
                                        </w:numPr>
                                        <w:spacing w:before="0"/>
                                        <w:rPr>
                                          <w:rFonts w:ascii="Arial" w:hAnsi="Arial" w:cs="Arial"/>
                                          <w:i w:val="0"/>
                                          <w:sz w:val="28"/>
                                          <w:szCs w:val="28"/>
                                        </w:rPr>
                                      </w:pPr>
                                      <w:r w:rsidRPr="006B722C">
                                        <w:rPr>
                                          <w:rFonts w:ascii="Arial" w:hAnsi="Arial" w:cs="Arial"/>
                                          <w:i w:val="0"/>
                                          <w:sz w:val="28"/>
                                          <w:szCs w:val="28"/>
                                        </w:rPr>
                                        <w:t>WC</w:t>
                                      </w:r>
                                      <w:r w:rsidR="00DD656F">
                                        <w:rPr>
                                          <w:rFonts w:ascii="Arial" w:hAnsi="Arial" w:cs="Arial"/>
                                          <w:i w:val="0"/>
                                          <w:sz w:val="28"/>
                                          <w:szCs w:val="28"/>
                                        </w:rPr>
                                        <w:t>–</w:t>
                                      </w:r>
                                      <w:r w:rsidRPr="006B722C">
                                        <w:rPr>
                                          <w:rFonts w:ascii="Arial" w:hAnsi="Arial" w:cs="Arial"/>
                                          <w:i w:val="0"/>
                                          <w:sz w:val="28"/>
                                          <w:szCs w:val="28"/>
                                        </w:rPr>
                                        <w:t>DS PL</w:t>
                                      </w:r>
                                    </w:p>
                                  </w:txbxContent>
                                </wps:txbx>
                                <wps:bodyPr rot="0" vert="horz" wrap="square" lIns="91440" tIns="45720" rIns="91440" bIns="45720" anchor="t" anchorCtr="0" upright="1">
                                  <a:noAutofit/>
                                </wps:bodyPr>
                              </wps:wsp>
                            </wpg:grpSp>
                          </wpg:wgp>
                        </a:graphicData>
                      </a:graphic>
                    </wp:inline>
                  </w:drawing>
                </mc:Choice>
                <mc:Fallback>
                  <w:pict>
                    <v:group w14:anchorId="5C689DDB" id="Groupe 74" o:spid="_x0000_s1122" style="width:103.95pt;height:113.7pt;mso-position-horizontal-relative:char;mso-position-vertical-relative:line" coordorigin="2780,7692" coordsize="207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">
                      <v:oval id="Oval 387" o:spid="_x0000_s1123" style="position:absolute;left:3378;top:8328;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" filled="f" strokeweight="3pt"/>
                      <v:group id="Group 388" o:spid="_x0000_s1124" style="position:absolute;left:2780;top:7692;width:2079;height:2274" coordorigin="2780,4841" coordsize="207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">
                        <v:shape id="Text Box 389" o:spid="_x0000_s1125" type="#_x0000_t202" style="position:absolute;left:3423;top:541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" filled="f" stroked="f">
                          <v:textbox inset="1.5mm">
                            <w:txbxContent>
                              <w:p w14:paraId="0DC92C5D"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90" o:spid="_x0000_s1126" style="position:absolute;visibility:visible;mso-wrap-style:square" from="3408,6587" to="4248,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" strokeweight="1.25pt">
                          <v:stroke startarrow="block" startarrowwidth="narrow" endarrow="block" endarrowwidth="narrow"/>
                        </v:line>
                        <v:shape id="Text Box 391" o:spid="_x0000_s1127" type="#_x0000_t202" style="position:absolute;left:2948;top:6632;width:173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" filled="f" fillcolor="red" stroked="f">
                          <v:textbox>
                            <w:txbxContent>
                              <w:p w14:paraId="176DBC19" w14:textId="43AE9D07"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sidR="00112572">
                                  <w:rPr>
                                    <w:rFonts w:ascii="Arial" w:hAnsi="Arial" w:cs="Arial"/>
                                    <w:bCs/>
                                    <w:sz w:val="32"/>
                                    <w:szCs w:val="32"/>
                                  </w:rPr>
                                  <w:t xml:space="preserve"> </w:t>
                                </w:r>
                                <w:r>
                                  <w:rPr>
                                    <w:rFonts w:ascii="Arial" w:hAnsi="Arial" w:cs="Arial"/>
                                    <w:bCs/>
                                    <w:sz w:val="32"/>
                                    <w:szCs w:val="32"/>
                                  </w:rPr>
                                  <w:t>2493</w:t>
                                </w:r>
                              </w:p>
                            </w:txbxContent>
                          </v:textbox>
                        </v:shape>
                        <v:shape id="Text Box 392" o:spid="_x0000_s1128" type="#_x0000_t202" style="position:absolute;left:2780;top:4841;width:207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" filled="f" fillcolor="red" stroked="f">
                          <v:textbox>
                            <w:txbxContent>
                              <w:p w14:paraId="0DE546A9" w14:textId="6813593D" w:rsidR="00E65CE7" w:rsidRPr="006B722C" w:rsidRDefault="00E65CE7" w:rsidP="00A55F8B">
                                <w:pPr>
                                  <w:pStyle w:val="8"/>
                                  <w:numPr>
                                    <w:ilvl w:val="0"/>
                                    <w:numId w:val="0"/>
                                  </w:numPr>
                                  <w:spacing w:before="0"/>
                                  <w:rPr>
                                    <w:rFonts w:ascii="Arial" w:hAnsi="Arial" w:cs="Arial"/>
                                    <w:i w:val="0"/>
                                    <w:sz w:val="28"/>
                                    <w:szCs w:val="28"/>
                                  </w:rPr>
                                </w:pPr>
                                <w:r w:rsidRPr="006B722C">
                                  <w:rPr>
                                    <w:rFonts w:ascii="Arial" w:hAnsi="Arial" w:cs="Arial"/>
                                    <w:i w:val="0"/>
                                    <w:sz w:val="28"/>
                                    <w:szCs w:val="28"/>
                                  </w:rPr>
                                  <w:t>WC</w:t>
                                </w:r>
                                <w:r w:rsidR="00DD656F">
                                  <w:rPr>
                                    <w:rFonts w:ascii="Arial" w:hAnsi="Arial" w:cs="Arial"/>
                                    <w:i w:val="0"/>
                                    <w:sz w:val="28"/>
                                    <w:szCs w:val="28"/>
                                  </w:rPr>
                                  <w:t>–</w:t>
                                </w:r>
                                <w:r w:rsidRPr="006B722C">
                                  <w:rPr>
                                    <w:rFonts w:ascii="Arial" w:hAnsi="Arial" w:cs="Arial"/>
                                    <w:i w:val="0"/>
                                    <w:sz w:val="28"/>
                                    <w:szCs w:val="28"/>
                                  </w:rPr>
                                  <w:t>DS PL</w:t>
                                </w:r>
                              </w:p>
                            </w:txbxContent>
                          </v:textbox>
                        </v:shape>
                      </v:group>
                      <w10:anchorlock/>
                    </v:group>
                  </w:pict>
                </mc:Fallback>
              </mc:AlternateContent>
            </w:r>
          </w:p>
        </w:tc>
        <w:tc>
          <w:tcPr>
            <w:tcW w:w="3693" w:type="dxa"/>
          </w:tcPr>
          <w:p w14:paraId="18039BA2" w14:textId="77777777" w:rsidR="00E65CE7" w:rsidRPr="00A27084" w:rsidRDefault="00E65CE7" w:rsidP="00A52798">
            <w:pPr>
              <w:spacing w:after="120"/>
              <w:jc w:val="center"/>
              <w:rPr>
                <w:sz w:val="24"/>
              </w:rPr>
            </w:pPr>
            <w:r w:rsidRPr="00A27084">
              <w:rPr>
                <w:noProof/>
                <w:sz w:val="24"/>
              </w:rPr>
              <mc:AlternateContent>
                <mc:Choice Requires="wpg">
                  <w:drawing>
                    <wp:inline distT="0" distB="0" distL="0" distR="0" wp14:anchorId="2F49BCEB" wp14:editId="3AE1496E">
                      <wp:extent cx="1339215" cy="1443990"/>
                      <wp:effectExtent l="0" t="0" r="0" b="0"/>
                      <wp:docPr id="320519674" name="Group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70" y="9967"/>
                                <a:chExt cx="2109" cy="2274"/>
                              </a:xfrm>
                            </wpg:grpSpPr>
                            <wps:wsp>
                              <wps:cNvPr id="90647002" name="Oval 380"/>
                              <wps:cNvSpPr>
                                <a:spLocks noChangeArrowheads="1"/>
                              </wps:cNvSpPr>
                              <wps:spPr bwMode="auto">
                                <a:xfrm>
                                  <a:off x="7683" y="10603"/>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7467423" name="Group 381"/>
                              <wpg:cNvGrpSpPr>
                                <a:grpSpLocks/>
                              </wpg:cNvGrpSpPr>
                              <wpg:grpSpPr bwMode="auto">
                                <a:xfrm>
                                  <a:off x="7070" y="9967"/>
                                  <a:ext cx="2109" cy="2274"/>
                                  <a:chOff x="7070" y="4841"/>
                                  <a:chExt cx="2109" cy="2274"/>
                                </a:xfrm>
                              </wpg:grpSpPr>
                              <wps:wsp>
                                <wps:cNvPr id="1733166513" name="Text Box 382"/>
                                <wps:cNvSpPr txBox="1">
                                  <a:spLocks noChangeArrowheads="1"/>
                                </wps:cNvSpPr>
                                <wps:spPr bwMode="auto">
                                  <a:xfrm>
                                    <a:off x="7728" y="541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2AC6"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571889430" name="Line 383"/>
                                <wps:cNvCnPr>
                                  <a:cxnSpLocks noChangeShapeType="1"/>
                                </wps:cNvCnPr>
                                <wps:spPr bwMode="auto">
                                  <a:xfrm>
                                    <a:off x="7713" y="6587"/>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627059978" name="Text Box 384"/>
                                <wps:cNvSpPr txBox="1">
                                  <a:spLocks noChangeArrowheads="1"/>
                                </wps:cNvSpPr>
                                <wps:spPr bwMode="auto">
                                  <a:xfrm>
                                    <a:off x="7208" y="6632"/>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E4C25" w14:textId="2EC1A61F"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sidR="00112572">
                                        <w:rPr>
                                          <w:rFonts w:ascii="Arial" w:hAnsi="Arial" w:cs="Arial"/>
                                          <w:bCs/>
                                          <w:sz w:val="32"/>
                                          <w:szCs w:val="32"/>
                                        </w:rPr>
                                        <w:t xml:space="preserve"> </w:t>
                                      </w:r>
                                      <w:r>
                                        <w:rPr>
                                          <w:rFonts w:ascii="Arial" w:hAnsi="Arial" w:cs="Arial"/>
                                          <w:bCs/>
                                          <w:sz w:val="32"/>
                                          <w:szCs w:val="32"/>
                                        </w:rPr>
                                        <w:t>2493</w:t>
                                      </w:r>
                                    </w:p>
                                  </w:txbxContent>
                                </wps:txbx>
                                <wps:bodyPr rot="0" vert="horz" wrap="square" lIns="91440" tIns="45720" rIns="91440" bIns="45720" anchor="t" anchorCtr="0" upright="1">
                                  <a:noAutofit/>
                                </wps:bodyPr>
                              </wps:wsp>
                              <wps:wsp>
                                <wps:cNvPr id="1922114083" name="Text Box 385"/>
                                <wps:cNvSpPr txBox="1">
                                  <a:spLocks noChangeArrowheads="1"/>
                                </wps:cNvSpPr>
                                <wps:spPr bwMode="auto">
                                  <a:xfrm>
                                    <a:off x="7070" y="4841"/>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988C1" w14:textId="3B554183" w:rsidR="00E65CE7" w:rsidRPr="006B722C" w:rsidRDefault="00E65CE7" w:rsidP="00A55F8B">
                                      <w:pPr>
                                        <w:pStyle w:val="8"/>
                                        <w:numPr>
                                          <w:ilvl w:val="0"/>
                                          <w:numId w:val="0"/>
                                        </w:numPr>
                                        <w:spacing w:before="0"/>
                                        <w:rPr>
                                          <w:rFonts w:ascii="Arial" w:hAnsi="Arial" w:cs="Arial"/>
                                          <w:i w:val="0"/>
                                          <w:sz w:val="28"/>
                                          <w:szCs w:val="28"/>
                                        </w:rPr>
                                      </w:pPr>
                                      <w:r w:rsidRPr="006B722C">
                                        <w:rPr>
                                          <w:rFonts w:ascii="Arial" w:hAnsi="Arial" w:cs="Arial"/>
                                          <w:i w:val="0"/>
                                          <w:sz w:val="28"/>
                                          <w:szCs w:val="28"/>
                                        </w:rPr>
                                        <w:t>WCR</w:t>
                                      </w:r>
                                      <w:r w:rsidR="00DD656F">
                                        <w:rPr>
                                          <w:rFonts w:ascii="Arial" w:hAnsi="Arial" w:cs="Arial"/>
                                          <w:i w:val="0"/>
                                          <w:sz w:val="28"/>
                                          <w:szCs w:val="28"/>
                                        </w:rPr>
                                        <w:t>–</w:t>
                                      </w:r>
                                      <w:r w:rsidRPr="006B722C">
                                        <w:rPr>
                                          <w:rFonts w:ascii="Arial" w:hAnsi="Arial" w:cs="Arial"/>
                                          <w:i w:val="0"/>
                                          <w:sz w:val="28"/>
                                          <w:szCs w:val="28"/>
                                        </w:rPr>
                                        <w:t>DS PL</w:t>
                                      </w:r>
                                    </w:p>
                                  </w:txbxContent>
                                </wps:txbx>
                                <wps:bodyPr rot="0" vert="horz" wrap="square" lIns="91440" tIns="45720" rIns="91440" bIns="45720" anchor="t" anchorCtr="0" upright="1">
                                  <a:noAutofit/>
                                </wps:bodyPr>
                              </wps:wsp>
                            </wpg:grpSp>
                          </wpg:wgp>
                        </a:graphicData>
                      </a:graphic>
                    </wp:inline>
                  </w:drawing>
                </mc:Choice>
                <mc:Fallback>
                  <w:pict>
                    <v:group w14:anchorId="2F49BCEB" id="Groupe 73" o:spid="_x0000_s1129" style="width:105.45pt;height:113.7pt;mso-position-horizontal-relative:char;mso-position-vertical-relative:line" coordorigin="7070,9967"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">
                      <v:oval id="Oval 380" o:spid="_x0000_s1130" style="position:absolute;left:7683;top:1060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" filled="f" strokeweight="3pt"/>
                      <v:group id="Group 381" o:spid="_x0000_s1131" style="position:absolute;left:7070;top:9967;width:2109;height:2274" coordorigin="7070,4841"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">
                        <v:shape id="Text Box 382" o:spid="_x0000_s1132" type="#_x0000_t202" style="position:absolute;left:7728;top:541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" filled="f" stroked="f">
                          <v:textbox inset="1.5mm">
                            <w:txbxContent>
                              <w:p w14:paraId="03B42AC6"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83" o:spid="_x0000_s1133" style="position:absolute;visibility:visible;mso-wrap-style:square" from="7713,6587" to="8553,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" strokeweight="1.25pt">
                          <v:stroke startarrow="block" startarrowwidth="narrow" endarrow="block" endarrowwidth="narrow"/>
                        </v:line>
                        <v:shape id="Text Box 384" o:spid="_x0000_s1134" type="#_x0000_t202" style="position:absolute;left:7208;top:6632;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" filled="f" fillcolor="red" stroked="f">
                          <v:textbox>
                            <w:txbxContent>
                              <w:p w14:paraId="072E4C25" w14:textId="2EC1A61F"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sidR="00112572">
                                  <w:rPr>
                                    <w:rFonts w:ascii="Arial" w:hAnsi="Arial" w:cs="Arial"/>
                                    <w:bCs/>
                                    <w:sz w:val="32"/>
                                    <w:szCs w:val="32"/>
                                  </w:rPr>
                                  <w:t xml:space="preserve"> </w:t>
                                </w:r>
                                <w:r>
                                  <w:rPr>
                                    <w:rFonts w:ascii="Arial" w:hAnsi="Arial" w:cs="Arial"/>
                                    <w:bCs/>
                                    <w:sz w:val="32"/>
                                    <w:szCs w:val="32"/>
                                  </w:rPr>
                                  <w:t>2493</w:t>
                                </w:r>
                              </w:p>
                            </w:txbxContent>
                          </v:textbox>
                        </v:shape>
                        <v:shape id="Text Box 385" o:spid="_x0000_s1135" type="#_x0000_t202" style="position:absolute;left:7070;top:4841;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" filled="f" fillcolor="red" stroked="f">
                          <v:textbox>
                            <w:txbxContent>
                              <w:p w14:paraId="2A4988C1" w14:textId="3B554183" w:rsidR="00E65CE7" w:rsidRPr="006B722C" w:rsidRDefault="00E65CE7" w:rsidP="00A55F8B">
                                <w:pPr>
                                  <w:pStyle w:val="8"/>
                                  <w:numPr>
                                    <w:ilvl w:val="0"/>
                                    <w:numId w:val="0"/>
                                  </w:numPr>
                                  <w:spacing w:before="0"/>
                                  <w:rPr>
                                    <w:rFonts w:ascii="Arial" w:hAnsi="Arial" w:cs="Arial"/>
                                    <w:i w:val="0"/>
                                    <w:sz w:val="28"/>
                                    <w:szCs w:val="28"/>
                                  </w:rPr>
                                </w:pPr>
                                <w:r w:rsidRPr="006B722C">
                                  <w:rPr>
                                    <w:rFonts w:ascii="Arial" w:hAnsi="Arial" w:cs="Arial"/>
                                    <w:i w:val="0"/>
                                    <w:sz w:val="28"/>
                                    <w:szCs w:val="28"/>
                                  </w:rPr>
                                  <w:t>WCR</w:t>
                                </w:r>
                                <w:r w:rsidR="00DD656F">
                                  <w:rPr>
                                    <w:rFonts w:ascii="Arial" w:hAnsi="Arial" w:cs="Arial"/>
                                    <w:i w:val="0"/>
                                    <w:sz w:val="28"/>
                                    <w:szCs w:val="28"/>
                                  </w:rPr>
                                  <w:t>–</w:t>
                                </w:r>
                                <w:r w:rsidRPr="006B722C">
                                  <w:rPr>
                                    <w:rFonts w:ascii="Arial" w:hAnsi="Arial" w:cs="Arial"/>
                                    <w:i w:val="0"/>
                                    <w:sz w:val="28"/>
                                    <w:szCs w:val="28"/>
                                  </w:rPr>
                                  <w:t>DS PL</w:t>
                                </w:r>
                              </w:p>
                            </w:txbxContent>
                          </v:textbox>
                        </v:shape>
                      </v:group>
                      <w10:anchorlock/>
                    </v:group>
                  </w:pict>
                </mc:Fallback>
              </mc:AlternateContent>
            </w:r>
          </w:p>
        </w:tc>
      </w:tr>
    </w:tbl>
    <w:p w14:paraId="224EBA7E" w14:textId="5ED48A2F" w:rsidR="00E65CE7" w:rsidRPr="00A27084" w:rsidRDefault="001C5BDC" w:rsidP="00E65CE7">
      <w:pPr>
        <w:pStyle w:val="SingleTxtGR"/>
        <w:spacing w:before="120"/>
      </w:pPr>
      <w:r w:rsidRPr="00A27084">
        <w:tab/>
      </w:r>
      <w:r w:rsidR="00E65CE7" w:rsidRPr="00A27084">
        <w:t>Фара с указанным выше знаком официального утверждения представляет собой фару, которая соответствует требованиям настоящих Правил:</w:t>
      </w:r>
    </w:p>
    <w:p w14:paraId="415548F8" w14:textId="77777777" w:rsidR="00E65CE7" w:rsidRPr="00A27084" w:rsidRDefault="00E65CE7" w:rsidP="001C5BDC">
      <w:pPr>
        <w:pStyle w:val="SingleTxtGR"/>
        <w:ind w:left="1701"/>
      </w:pPr>
      <w:r w:rsidRPr="00A27084">
        <w:t>рис. 9: класс D только для луча ближнего света;</w:t>
      </w:r>
    </w:p>
    <w:p w14:paraId="7FDD19B9" w14:textId="77777777" w:rsidR="00E65CE7" w:rsidRPr="00A27084" w:rsidRDefault="00E65CE7" w:rsidP="001C5BDC">
      <w:pPr>
        <w:pStyle w:val="SingleTxtGR"/>
        <w:ind w:left="1701"/>
      </w:pPr>
      <w:r w:rsidRPr="00A27084">
        <w:t>рис. 10: класс D для луча ближнего света и луча дальнего света.</w:t>
      </w:r>
    </w:p>
    <w:p w14:paraId="6030C0EC" w14:textId="1AC6245D" w:rsidR="00E65CE7" w:rsidRPr="00A27084" w:rsidRDefault="001C5BDC" w:rsidP="00A55F8B">
      <w:pPr>
        <w:pStyle w:val="SingleTxtGR"/>
        <w:keepNext/>
      </w:pPr>
      <w:r w:rsidRPr="00A27084">
        <w:tab/>
      </w:r>
      <w:r w:rsidR="00E65CE7" w:rsidRPr="00A27084">
        <w:t>Луч ближнего света не должен включаться одновременно с лучом дальнего света и/или с другой совмещенной фарой.</w:t>
      </w:r>
    </w:p>
    <w:tbl>
      <w:tblPr>
        <w:tblStyle w:val="a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8"/>
        <w:gridCol w:w="3693"/>
      </w:tblGrid>
      <w:tr w:rsidR="00E65CE7" w:rsidRPr="00A27084" w14:paraId="018C510C" w14:textId="77777777" w:rsidTr="00A52798">
        <w:tc>
          <w:tcPr>
            <w:tcW w:w="3678" w:type="dxa"/>
          </w:tcPr>
          <w:p w14:paraId="4965FB2B" w14:textId="77777777" w:rsidR="00E65CE7" w:rsidRPr="00A27084" w:rsidRDefault="00E65CE7" w:rsidP="00A55F8B">
            <w:pPr>
              <w:keepNext/>
              <w:spacing w:after="120"/>
              <w:jc w:val="center"/>
            </w:pPr>
            <w:r w:rsidRPr="00A27084">
              <w:t>Рис. 11</w:t>
            </w:r>
          </w:p>
        </w:tc>
        <w:tc>
          <w:tcPr>
            <w:tcW w:w="3693" w:type="dxa"/>
          </w:tcPr>
          <w:p w14:paraId="68618DDD" w14:textId="77777777" w:rsidR="00E65CE7" w:rsidRPr="00A27084" w:rsidRDefault="00E65CE7" w:rsidP="00A55F8B">
            <w:pPr>
              <w:keepNext/>
              <w:spacing w:after="120"/>
              <w:jc w:val="center"/>
            </w:pPr>
            <w:r w:rsidRPr="00A27084">
              <w:t>Рис. 12</w:t>
            </w:r>
          </w:p>
        </w:tc>
      </w:tr>
      <w:tr w:rsidR="00E65CE7" w:rsidRPr="00A27084" w14:paraId="5EA8B337" w14:textId="77777777" w:rsidTr="00A52798">
        <w:tc>
          <w:tcPr>
            <w:tcW w:w="3678" w:type="dxa"/>
          </w:tcPr>
          <w:p w14:paraId="7F0DF333" w14:textId="77777777" w:rsidR="00E65CE7" w:rsidRPr="00A27084" w:rsidRDefault="00E65CE7" w:rsidP="00A55F8B">
            <w:pPr>
              <w:spacing w:after="120"/>
              <w:jc w:val="center"/>
              <w:rPr>
                <w:sz w:val="24"/>
              </w:rPr>
            </w:pPr>
            <w:r w:rsidRPr="00A27084">
              <w:rPr>
                <w:noProof/>
                <w:sz w:val="24"/>
              </w:rPr>
              <mc:AlternateContent>
                <mc:Choice Requires="wpg">
                  <w:drawing>
                    <wp:inline distT="0" distB="0" distL="0" distR="0" wp14:anchorId="6FCAD46E" wp14:editId="53446723">
                      <wp:extent cx="1320165" cy="1443990"/>
                      <wp:effectExtent l="635" t="0" r="3175" b="0"/>
                      <wp:docPr id="962305737"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443990"/>
                                <a:chOff x="2780" y="7692"/>
                                <a:chExt cx="2079" cy="2274"/>
                              </a:xfrm>
                            </wpg:grpSpPr>
                            <wps:wsp>
                              <wps:cNvPr id="1719538837" name="Oval 366"/>
                              <wps:cNvSpPr>
                                <a:spLocks noChangeArrowheads="1"/>
                              </wps:cNvSpPr>
                              <wps:spPr bwMode="auto">
                                <a:xfrm>
                                  <a:off x="3378" y="8328"/>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0153596" name="Group 367"/>
                              <wpg:cNvGrpSpPr>
                                <a:grpSpLocks/>
                              </wpg:cNvGrpSpPr>
                              <wpg:grpSpPr bwMode="auto">
                                <a:xfrm>
                                  <a:off x="2780" y="7692"/>
                                  <a:ext cx="2079" cy="2274"/>
                                  <a:chOff x="2780" y="4841"/>
                                  <a:chExt cx="2079" cy="2274"/>
                                </a:xfrm>
                              </wpg:grpSpPr>
                              <wps:wsp>
                                <wps:cNvPr id="126510625" name="Text Box 368"/>
                                <wps:cNvSpPr txBox="1">
                                  <a:spLocks noChangeArrowheads="1"/>
                                </wps:cNvSpPr>
                                <wps:spPr bwMode="auto">
                                  <a:xfrm>
                                    <a:off x="3423" y="541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7E4B3"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687329994" name="Line 369"/>
                                <wps:cNvCnPr>
                                  <a:cxnSpLocks noChangeShapeType="1"/>
                                </wps:cNvCnPr>
                                <wps:spPr bwMode="auto">
                                  <a:xfrm>
                                    <a:off x="3408" y="6587"/>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606456997" name="Text Box 370"/>
                                <wps:cNvSpPr txBox="1">
                                  <a:spLocks noChangeArrowheads="1"/>
                                </wps:cNvSpPr>
                                <wps:spPr bwMode="auto">
                                  <a:xfrm>
                                    <a:off x="2948" y="6632"/>
                                    <a:ext cx="1734"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807C" w14:textId="0FCB3C89" w:rsidR="00E65CE7" w:rsidRDefault="00E65CE7" w:rsidP="00E65CE7">
                                      <w:pPr>
                                        <w:jc w:val="center"/>
                                        <w:rPr>
                                          <w:rFonts w:ascii="Arial" w:hAnsi="Arial" w:cs="Arial"/>
                                          <w:b/>
                                          <w:sz w:val="32"/>
                                          <w:szCs w:val="32"/>
                                        </w:rPr>
                                      </w:pPr>
                                      <w:r w:rsidRPr="00463B4B">
                                        <w:rPr>
                                          <w:rFonts w:ascii="Arial" w:hAnsi="Arial" w:cs="Arial"/>
                                          <w:sz w:val="32"/>
                                          <w:szCs w:val="32"/>
                                        </w:rPr>
                                        <w:t>0</w:t>
                                      </w:r>
                                      <w:r w:rsidRPr="00E71060">
                                        <w:rPr>
                                          <w:rFonts w:ascii="Arial" w:hAnsi="Arial" w:cs="Arial"/>
                                          <w:sz w:val="32"/>
                                          <w:szCs w:val="32"/>
                                        </w:rPr>
                                        <w:t>1</w:t>
                                      </w:r>
                                      <w:r w:rsidR="00112572">
                                        <w:rPr>
                                          <w:rFonts w:ascii="Arial" w:hAnsi="Arial" w:cs="Arial"/>
                                          <w:sz w:val="32"/>
                                          <w:szCs w:val="32"/>
                                        </w:rPr>
                                        <w:t xml:space="preserve"> </w:t>
                                      </w:r>
                                      <w:r w:rsidRPr="00E71060">
                                        <w:rPr>
                                          <w:rFonts w:ascii="Arial" w:hAnsi="Arial" w:cs="Arial"/>
                                          <w:sz w:val="32"/>
                                          <w:szCs w:val="32"/>
                                        </w:rPr>
                                        <w:t>2493</w:t>
                                      </w:r>
                                    </w:p>
                                  </w:txbxContent>
                                </wps:txbx>
                                <wps:bodyPr rot="0" vert="horz" wrap="square" lIns="91440" tIns="45720" rIns="91440" bIns="45720" anchor="t" anchorCtr="0" upright="1">
                                  <a:noAutofit/>
                                </wps:bodyPr>
                              </wps:wsp>
                              <wps:wsp>
                                <wps:cNvPr id="1675004833" name="Text Box 371"/>
                                <wps:cNvSpPr txBox="1">
                                  <a:spLocks noChangeArrowheads="1"/>
                                </wps:cNvSpPr>
                                <wps:spPr bwMode="auto">
                                  <a:xfrm>
                                    <a:off x="2780" y="4841"/>
                                    <a:ext cx="207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0DD6" w14:textId="364E50B8" w:rsidR="00E65CE7" w:rsidRPr="006B722C" w:rsidRDefault="00E65CE7" w:rsidP="00A55F8B">
                                      <w:pPr>
                                        <w:pStyle w:val="8"/>
                                        <w:numPr>
                                          <w:ilvl w:val="0"/>
                                          <w:numId w:val="0"/>
                                        </w:numPr>
                                        <w:spacing w:before="0"/>
                                        <w:rPr>
                                          <w:rFonts w:ascii="Arial" w:hAnsi="Arial" w:cs="Arial"/>
                                          <w:i w:val="0"/>
                                          <w:sz w:val="28"/>
                                          <w:szCs w:val="28"/>
                                        </w:rPr>
                                      </w:pPr>
                                      <w:r w:rsidRPr="006B722C">
                                        <w:rPr>
                                          <w:rFonts w:ascii="Arial" w:hAnsi="Arial" w:cs="Arial"/>
                                          <w:i w:val="0"/>
                                          <w:sz w:val="28"/>
                                          <w:szCs w:val="28"/>
                                        </w:rPr>
                                        <w:t>WC</w:t>
                                      </w:r>
                                      <w:r w:rsidR="00DD656F">
                                        <w:rPr>
                                          <w:rFonts w:ascii="Arial" w:hAnsi="Arial" w:cs="Arial"/>
                                          <w:i w:val="0"/>
                                          <w:sz w:val="28"/>
                                          <w:szCs w:val="28"/>
                                        </w:rPr>
                                        <w:t>–</w:t>
                                      </w:r>
                                      <w:r w:rsidRPr="006B722C">
                                        <w:rPr>
                                          <w:rFonts w:ascii="Arial" w:hAnsi="Arial" w:cs="Arial"/>
                                          <w:i w:val="0"/>
                                          <w:sz w:val="28"/>
                                          <w:szCs w:val="28"/>
                                        </w:rPr>
                                        <w:t>ES PL</w:t>
                                      </w:r>
                                    </w:p>
                                  </w:txbxContent>
                                </wps:txbx>
                                <wps:bodyPr rot="0" vert="horz" wrap="square" lIns="91440" tIns="45720" rIns="91440" bIns="45720" anchor="t" anchorCtr="0" upright="1">
                                  <a:noAutofit/>
                                </wps:bodyPr>
                              </wps:wsp>
                            </wpg:grpSp>
                          </wpg:wgp>
                        </a:graphicData>
                      </a:graphic>
                    </wp:inline>
                  </w:drawing>
                </mc:Choice>
                <mc:Fallback>
                  <w:pict>
                    <v:group w14:anchorId="6FCAD46E" id="Groupe 72" o:spid="_x0000_s1136" style="width:103.95pt;height:113.7pt;mso-position-horizontal-relative:char;mso-position-vertical-relative:line" coordorigin="2780,7692" coordsize="207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">
                      <v:oval id="Oval 366" o:spid="_x0000_s1137" style="position:absolute;left:3378;top:8328;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" filled="f" strokeweight="3pt"/>
                      <v:group id="Group 367" o:spid="_x0000_s1138" style="position:absolute;left:2780;top:7692;width:2079;height:2274" coordorigin="2780,4841" coordsize="207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">
                        <v:shape id="Text Box 368" o:spid="_x0000_s1139" type="#_x0000_t202" style="position:absolute;left:3423;top:541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" filled="f" stroked="f">
                          <v:textbox inset="1.5mm">
                            <w:txbxContent>
                              <w:p w14:paraId="1E27E4B3"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69" o:spid="_x0000_s1140" style="position:absolute;visibility:visible;mso-wrap-style:square" from="3408,6587" to="4248,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" strokeweight="1.25pt">
                          <v:stroke startarrow="block" startarrowwidth="narrow" endarrow="block" endarrowwidth="narrow"/>
                        </v:line>
                        <v:shape id="Text Box 370" o:spid="_x0000_s1141" type="#_x0000_t202" style="position:absolute;left:2948;top:6632;width:173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" filled="f" fillcolor="red" stroked="f">
                          <v:textbox>
                            <w:txbxContent>
                              <w:p w14:paraId="151C807C" w14:textId="0FCB3C89" w:rsidR="00E65CE7" w:rsidRDefault="00E65CE7" w:rsidP="00E65CE7">
                                <w:pPr>
                                  <w:jc w:val="center"/>
                                  <w:rPr>
                                    <w:rFonts w:ascii="Arial" w:hAnsi="Arial" w:cs="Arial"/>
                                    <w:b/>
                                    <w:sz w:val="32"/>
                                    <w:szCs w:val="32"/>
                                  </w:rPr>
                                </w:pPr>
                                <w:r w:rsidRPr="00463B4B">
                                  <w:rPr>
                                    <w:rFonts w:ascii="Arial" w:hAnsi="Arial" w:cs="Arial"/>
                                    <w:sz w:val="32"/>
                                    <w:szCs w:val="32"/>
                                  </w:rPr>
                                  <w:t>0</w:t>
                                </w:r>
                                <w:r w:rsidRPr="00E71060">
                                  <w:rPr>
                                    <w:rFonts w:ascii="Arial" w:hAnsi="Arial" w:cs="Arial"/>
                                    <w:sz w:val="32"/>
                                    <w:szCs w:val="32"/>
                                  </w:rPr>
                                  <w:t>1</w:t>
                                </w:r>
                                <w:r w:rsidR="00112572">
                                  <w:rPr>
                                    <w:rFonts w:ascii="Arial" w:hAnsi="Arial" w:cs="Arial"/>
                                    <w:sz w:val="32"/>
                                    <w:szCs w:val="32"/>
                                  </w:rPr>
                                  <w:t xml:space="preserve"> </w:t>
                                </w:r>
                                <w:r w:rsidRPr="00E71060">
                                  <w:rPr>
                                    <w:rFonts w:ascii="Arial" w:hAnsi="Arial" w:cs="Arial"/>
                                    <w:sz w:val="32"/>
                                    <w:szCs w:val="32"/>
                                  </w:rPr>
                                  <w:t>2493</w:t>
                                </w:r>
                              </w:p>
                            </w:txbxContent>
                          </v:textbox>
                        </v:shape>
                        <v:shape id="Text Box 371" o:spid="_x0000_s1142" type="#_x0000_t202" style="position:absolute;left:2780;top:4841;width:207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" filled="f" fillcolor="red" stroked="f">
                          <v:textbox>
                            <w:txbxContent>
                              <w:p w14:paraId="381A0DD6" w14:textId="364E50B8" w:rsidR="00E65CE7" w:rsidRPr="006B722C" w:rsidRDefault="00E65CE7" w:rsidP="00A55F8B">
                                <w:pPr>
                                  <w:pStyle w:val="8"/>
                                  <w:numPr>
                                    <w:ilvl w:val="0"/>
                                    <w:numId w:val="0"/>
                                  </w:numPr>
                                  <w:spacing w:before="0"/>
                                  <w:rPr>
                                    <w:rFonts w:ascii="Arial" w:hAnsi="Arial" w:cs="Arial"/>
                                    <w:i w:val="0"/>
                                    <w:sz w:val="28"/>
                                    <w:szCs w:val="28"/>
                                  </w:rPr>
                                </w:pPr>
                                <w:r w:rsidRPr="006B722C">
                                  <w:rPr>
                                    <w:rFonts w:ascii="Arial" w:hAnsi="Arial" w:cs="Arial"/>
                                    <w:i w:val="0"/>
                                    <w:sz w:val="28"/>
                                    <w:szCs w:val="28"/>
                                  </w:rPr>
                                  <w:t>WC</w:t>
                                </w:r>
                                <w:r w:rsidR="00DD656F">
                                  <w:rPr>
                                    <w:rFonts w:ascii="Arial" w:hAnsi="Arial" w:cs="Arial"/>
                                    <w:i w:val="0"/>
                                    <w:sz w:val="28"/>
                                    <w:szCs w:val="28"/>
                                  </w:rPr>
                                  <w:t>–</w:t>
                                </w:r>
                                <w:r w:rsidRPr="006B722C">
                                  <w:rPr>
                                    <w:rFonts w:ascii="Arial" w:hAnsi="Arial" w:cs="Arial"/>
                                    <w:i w:val="0"/>
                                    <w:sz w:val="28"/>
                                    <w:szCs w:val="28"/>
                                  </w:rPr>
                                  <w:t>ES PL</w:t>
                                </w:r>
                              </w:p>
                            </w:txbxContent>
                          </v:textbox>
                        </v:shape>
                      </v:group>
                      <w10:anchorlock/>
                    </v:group>
                  </w:pict>
                </mc:Fallback>
              </mc:AlternateContent>
            </w:r>
          </w:p>
        </w:tc>
        <w:tc>
          <w:tcPr>
            <w:tcW w:w="3693" w:type="dxa"/>
          </w:tcPr>
          <w:p w14:paraId="5537F46C" w14:textId="77777777" w:rsidR="00E65CE7" w:rsidRPr="00A27084" w:rsidRDefault="00E65CE7" w:rsidP="00A55F8B">
            <w:pPr>
              <w:spacing w:after="120"/>
              <w:jc w:val="center"/>
              <w:rPr>
                <w:sz w:val="24"/>
              </w:rPr>
            </w:pPr>
            <w:r w:rsidRPr="00A27084">
              <w:rPr>
                <w:noProof/>
                <w:sz w:val="24"/>
              </w:rPr>
              <mc:AlternateContent>
                <mc:Choice Requires="wpg">
                  <w:drawing>
                    <wp:inline distT="0" distB="0" distL="0" distR="0" wp14:anchorId="02358834" wp14:editId="5AB6E83D">
                      <wp:extent cx="1339215" cy="1443990"/>
                      <wp:effectExtent l="0" t="0" r="0" b="0"/>
                      <wp:docPr id="88741740" name="Groupe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70" y="9967"/>
                                <a:chExt cx="2109" cy="2274"/>
                              </a:xfrm>
                            </wpg:grpSpPr>
                            <wps:wsp>
                              <wps:cNvPr id="1983220339" name="Oval 373"/>
                              <wps:cNvSpPr>
                                <a:spLocks noChangeArrowheads="1"/>
                              </wps:cNvSpPr>
                              <wps:spPr bwMode="auto">
                                <a:xfrm>
                                  <a:off x="7683" y="10603"/>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9495102" name="Group 374"/>
                              <wpg:cNvGrpSpPr>
                                <a:grpSpLocks/>
                              </wpg:cNvGrpSpPr>
                              <wpg:grpSpPr bwMode="auto">
                                <a:xfrm>
                                  <a:off x="7070" y="9967"/>
                                  <a:ext cx="2109" cy="2274"/>
                                  <a:chOff x="7070" y="4841"/>
                                  <a:chExt cx="2109" cy="2274"/>
                                </a:xfrm>
                              </wpg:grpSpPr>
                              <wps:wsp>
                                <wps:cNvPr id="1098166838" name="Text Box 375"/>
                                <wps:cNvSpPr txBox="1">
                                  <a:spLocks noChangeArrowheads="1"/>
                                </wps:cNvSpPr>
                                <wps:spPr bwMode="auto">
                                  <a:xfrm>
                                    <a:off x="7728" y="541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A227F"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1802901014" name="Line 376"/>
                                <wps:cNvCnPr>
                                  <a:cxnSpLocks noChangeShapeType="1"/>
                                </wps:cNvCnPr>
                                <wps:spPr bwMode="auto">
                                  <a:xfrm>
                                    <a:off x="7713" y="6587"/>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648987915" name="Text Box 377"/>
                                <wps:cNvSpPr txBox="1">
                                  <a:spLocks noChangeArrowheads="1"/>
                                </wps:cNvSpPr>
                                <wps:spPr bwMode="auto">
                                  <a:xfrm>
                                    <a:off x="7208" y="6632"/>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55F6" w14:textId="1C8379A5"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sidR="00112572">
                                        <w:rPr>
                                          <w:rFonts w:ascii="Arial" w:hAnsi="Arial" w:cs="Arial"/>
                                          <w:bCs/>
                                          <w:sz w:val="32"/>
                                          <w:szCs w:val="32"/>
                                        </w:rPr>
                                        <w:t xml:space="preserve"> </w:t>
                                      </w:r>
                                      <w:r w:rsidRPr="00E71060">
                                        <w:rPr>
                                          <w:rFonts w:ascii="Arial" w:hAnsi="Arial" w:cs="Arial"/>
                                          <w:bCs/>
                                          <w:sz w:val="32"/>
                                          <w:szCs w:val="32"/>
                                        </w:rPr>
                                        <w:t>2493</w:t>
                                      </w:r>
                                    </w:p>
                                  </w:txbxContent>
                                </wps:txbx>
                                <wps:bodyPr rot="0" vert="horz" wrap="square" lIns="91440" tIns="45720" rIns="91440" bIns="45720" anchor="t" anchorCtr="0" upright="1">
                                  <a:noAutofit/>
                                </wps:bodyPr>
                              </wps:wsp>
                              <wps:wsp>
                                <wps:cNvPr id="1500138784" name="Text Box 378"/>
                                <wps:cNvSpPr txBox="1">
                                  <a:spLocks noChangeArrowheads="1"/>
                                </wps:cNvSpPr>
                                <wps:spPr bwMode="auto">
                                  <a:xfrm>
                                    <a:off x="7070" y="4841"/>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E658B" w14:textId="49984768" w:rsidR="00E65CE7" w:rsidRPr="006B722C" w:rsidRDefault="00E65CE7" w:rsidP="00A55F8B">
                                      <w:pPr>
                                        <w:pStyle w:val="8"/>
                                        <w:numPr>
                                          <w:ilvl w:val="0"/>
                                          <w:numId w:val="0"/>
                                        </w:numPr>
                                        <w:spacing w:before="0"/>
                                        <w:rPr>
                                          <w:rFonts w:ascii="Arial" w:hAnsi="Arial" w:cs="Arial"/>
                                          <w:i w:val="0"/>
                                          <w:sz w:val="28"/>
                                          <w:szCs w:val="28"/>
                                        </w:rPr>
                                      </w:pPr>
                                      <w:r w:rsidRPr="006B722C">
                                        <w:rPr>
                                          <w:rFonts w:ascii="Arial" w:hAnsi="Arial" w:cs="Arial"/>
                                          <w:i w:val="0"/>
                                          <w:sz w:val="28"/>
                                          <w:szCs w:val="28"/>
                                        </w:rPr>
                                        <w:t>WCR</w:t>
                                      </w:r>
                                      <w:r w:rsidR="00DD656F">
                                        <w:rPr>
                                          <w:rFonts w:ascii="Arial" w:hAnsi="Arial" w:cs="Arial"/>
                                          <w:i w:val="0"/>
                                          <w:sz w:val="28"/>
                                          <w:szCs w:val="28"/>
                                        </w:rPr>
                                        <w:t>–</w:t>
                                      </w:r>
                                      <w:r w:rsidRPr="006B722C">
                                        <w:rPr>
                                          <w:rFonts w:ascii="Arial" w:hAnsi="Arial" w:cs="Arial"/>
                                          <w:i w:val="0"/>
                                          <w:sz w:val="28"/>
                                          <w:szCs w:val="28"/>
                                        </w:rPr>
                                        <w:t>DS PL</w:t>
                                      </w:r>
                                    </w:p>
                                  </w:txbxContent>
                                </wps:txbx>
                                <wps:bodyPr rot="0" vert="horz" wrap="square" lIns="91440" tIns="45720" rIns="91440" bIns="45720" anchor="t" anchorCtr="0" upright="1">
                                  <a:noAutofit/>
                                </wps:bodyPr>
                              </wps:wsp>
                            </wpg:grpSp>
                          </wpg:wgp>
                        </a:graphicData>
                      </a:graphic>
                    </wp:inline>
                  </w:drawing>
                </mc:Choice>
                <mc:Fallback>
                  <w:pict>
                    <v:group w14:anchorId="02358834" id="Groupe 71" o:spid="_x0000_s1143" style="width:105.45pt;height:113.7pt;mso-position-horizontal-relative:char;mso-position-vertical-relative:line" coordorigin="7070,9967"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">
                      <v:oval id="Oval 373" o:spid="_x0000_s1144" style="position:absolute;left:7683;top:1060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" filled="f" strokeweight="3pt"/>
                      <v:group id="Group 374" o:spid="_x0000_s1145" style="position:absolute;left:7070;top:9967;width:2109;height:2274" coordorigin="7070,4841"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">
                        <v:shape id="Text Box 375" o:spid="_x0000_s1146" type="#_x0000_t202" style="position:absolute;left:7728;top:541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" filled="f" stroked="f">
                          <v:textbox inset="1.5mm">
                            <w:txbxContent>
                              <w:p w14:paraId="1DDA227F" w14:textId="77777777" w:rsidR="00E65CE7" w:rsidRPr="00580E92" w:rsidRDefault="00E65CE7" w:rsidP="00E65CE7">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76" o:spid="_x0000_s1147" style="position:absolute;visibility:visible;mso-wrap-style:square" from="7713,6587" to="8553,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" strokeweight="1.25pt">
                          <v:stroke startarrow="block" startarrowwidth="narrow" endarrow="block" endarrowwidth="narrow"/>
                        </v:line>
                        <v:shape id="Text Box 377" o:spid="_x0000_s1148" type="#_x0000_t202" style="position:absolute;left:7208;top:6632;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" filled="f" fillcolor="red" stroked="f">
                          <v:textbox>
                            <w:txbxContent>
                              <w:p w14:paraId="051F55F6" w14:textId="1C8379A5" w:rsidR="00E65CE7" w:rsidRDefault="00E65CE7" w:rsidP="00E65CE7">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sidR="00112572">
                                  <w:rPr>
                                    <w:rFonts w:ascii="Arial" w:hAnsi="Arial" w:cs="Arial"/>
                                    <w:bCs/>
                                    <w:sz w:val="32"/>
                                    <w:szCs w:val="32"/>
                                  </w:rPr>
                                  <w:t xml:space="preserve"> </w:t>
                                </w:r>
                                <w:r w:rsidRPr="00E71060">
                                  <w:rPr>
                                    <w:rFonts w:ascii="Arial" w:hAnsi="Arial" w:cs="Arial"/>
                                    <w:bCs/>
                                    <w:sz w:val="32"/>
                                    <w:szCs w:val="32"/>
                                  </w:rPr>
                                  <w:t>2493</w:t>
                                </w:r>
                              </w:p>
                            </w:txbxContent>
                          </v:textbox>
                        </v:shape>
                        <v:shape id="Text Box 378" o:spid="_x0000_s1149" type="#_x0000_t202" style="position:absolute;left:7070;top:4841;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" filled="f" fillcolor="red" stroked="f">
                          <v:textbox>
                            <w:txbxContent>
                              <w:p w14:paraId="692E658B" w14:textId="49984768" w:rsidR="00E65CE7" w:rsidRPr="006B722C" w:rsidRDefault="00E65CE7" w:rsidP="00A55F8B">
                                <w:pPr>
                                  <w:pStyle w:val="8"/>
                                  <w:numPr>
                                    <w:ilvl w:val="0"/>
                                    <w:numId w:val="0"/>
                                  </w:numPr>
                                  <w:spacing w:before="0"/>
                                  <w:rPr>
                                    <w:rFonts w:ascii="Arial" w:hAnsi="Arial" w:cs="Arial"/>
                                    <w:i w:val="0"/>
                                    <w:sz w:val="28"/>
                                    <w:szCs w:val="28"/>
                                  </w:rPr>
                                </w:pPr>
                                <w:r w:rsidRPr="006B722C">
                                  <w:rPr>
                                    <w:rFonts w:ascii="Arial" w:hAnsi="Arial" w:cs="Arial"/>
                                    <w:i w:val="0"/>
                                    <w:sz w:val="28"/>
                                    <w:szCs w:val="28"/>
                                  </w:rPr>
                                  <w:t>WCR</w:t>
                                </w:r>
                                <w:r w:rsidR="00DD656F">
                                  <w:rPr>
                                    <w:rFonts w:ascii="Arial" w:hAnsi="Arial" w:cs="Arial"/>
                                    <w:i w:val="0"/>
                                    <w:sz w:val="28"/>
                                    <w:szCs w:val="28"/>
                                  </w:rPr>
                                  <w:t>–</w:t>
                                </w:r>
                                <w:r w:rsidRPr="006B722C">
                                  <w:rPr>
                                    <w:rFonts w:ascii="Arial" w:hAnsi="Arial" w:cs="Arial"/>
                                    <w:i w:val="0"/>
                                    <w:sz w:val="28"/>
                                    <w:szCs w:val="28"/>
                                  </w:rPr>
                                  <w:t>DS PL</w:t>
                                </w:r>
                              </w:p>
                            </w:txbxContent>
                          </v:textbox>
                        </v:shape>
                      </v:group>
                      <w10:anchorlock/>
                    </v:group>
                  </w:pict>
                </mc:Fallback>
              </mc:AlternateContent>
            </w:r>
          </w:p>
        </w:tc>
      </w:tr>
    </w:tbl>
    <w:p w14:paraId="08F038F9" w14:textId="52616B61" w:rsidR="00E65CE7" w:rsidRPr="00A27084" w:rsidRDefault="001C5BDC" w:rsidP="00A55F8B">
      <w:pPr>
        <w:pStyle w:val="SingleTxtGR"/>
      </w:pPr>
      <w:r w:rsidRPr="00A27084">
        <w:tab/>
      </w:r>
      <w:r w:rsidR="00E65CE7" w:rsidRPr="00A27084">
        <w:t>Фара с указанным выше знаком официального утверждения представляет собой фару, которая соответствует требованиям настоящих Правил:</w:t>
      </w:r>
    </w:p>
    <w:p w14:paraId="02C662D5" w14:textId="77777777" w:rsidR="00E65CE7" w:rsidRPr="00A27084" w:rsidRDefault="00E65CE7" w:rsidP="001C5BDC">
      <w:pPr>
        <w:pStyle w:val="SingleTxtGR"/>
        <w:ind w:left="1701"/>
      </w:pPr>
      <w:r w:rsidRPr="00A27084">
        <w:t>рис. 11: класс Е только для луча ближнего света;</w:t>
      </w:r>
    </w:p>
    <w:p w14:paraId="0FCA259A" w14:textId="77777777" w:rsidR="00E65CE7" w:rsidRPr="00A27084" w:rsidRDefault="00E65CE7" w:rsidP="001C5BDC">
      <w:pPr>
        <w:pStyle w:val="SingleTxtGR"/>
        <w:ind w:left="1701"/>
      </w:pPr>
      <w:r w:rsidRPr="00A27084">
        <w:t>рис. 12: класс Е для луча ближнего света и луча дальнего света.</w:t>
      </w:r>
    </w:p>
    <w:p w14:paraId="29A7E3B9" w14:textId="77777777" w:rsidR="00A55F8B" w:rsidRPr="00A27084" w:rsidRDefault="00A55F8B">
      <w:pPr>
        <w:suppressAutoHyphens w:val="0"/>
        <w:spacing w:line="240" w:lineRule="auto"/>
        <w:rPr>
          <w:rFonts w:eastAsia="Times New Roman" w:cs="Times New Roman"/>
          <w:bCs/>
          <w:szCs w:val="20"/>
          <w:lang w:eastAsia="ru-RU"/>
        </w:rPr>
      </w:pPr>
      <w:r w:rsidRPr="00A27084">
        <w:rPr>
          <w:b/>
          <w:bCs/>
        </w:rPr>
        <w:br w:type="page"/>
      </w:r>
    </w:p>
    <w:p w14:paraId="59113C78" w14:textId="625B74CB" w:rsidR="00E65CE7" w:rsidRPr="00A27084" w:rsidRDefault="00A55F8B" w:rsidP="00A55F8B">
      <w:pPr>
        <w:pStyle w:val="H23G"/>
        <w:rPr>
          <w:b w:val="0"/>
          <w:bCs/>
        </w:rPr>
      </w:pPr>
      <w:r w:rsidRPr="00A27084">
        <w:rPr>
          <w:b w:val="0"/>
          <w:bCs/>
        </w:rPr>
        <w:lastRenderedPageBreak/>
        <w:tab/>
      </w:r>
      <w:r w:rsidRPr="00A27084">
        <w:rPr>
          <w:b w:val="0"/>
          <w:bCs/>
        </w:rPr>
        <w:tab/>
      </w:r>
      <w:r w:rsidR="00E65CE7" w:rsidRPr="00A27084">
        <w:rPr>
          <w:b w:val="0"/>
          <w:bCs/>
        </w:rPr>
        <w:t>Рис. 13</w:t>
      </w:r>
      <w:r w:rsidR="00E65CE7" w:rsidRPr="00A27084">
        <w:rPr>
          <w:b w:val="0"/>
          <w:bCs/>
        </w:rPr>
        <w:br/>
      </w:r>
      <w:r w:rsidR="00E65CE7" w:rsidRPr="00A27084">
        <w:t xml:space="preserve">Упрощенная маркировка для сгруппированных, комбинированных или совмещенных фар </w:t>
      </w:r>
      <w:r w:rsidR="00E65CE7" w:rsidRPr="00A27084">
        <w:br/>
      </w:r>
      <w:r w:rsidR="00E65CE7" w:rsidRPr="00A27084">
        <w:rPr>
          <w:b w:val="0"/>
          <w:bCs/>
        </w:rPr>
        <w:t>(вертикальные и горизонтальные линии схематично отражают форму устройства световой сигнализации и не являются частью знака официального утверждения)</w:t>
      </w:r>
    </w:p>
    <w:tbl>
      <w:tblPr>
        <w:tblW w:w="8504" w:type="dxa"/>
        <w:tblInd w:w="1134" w:type="dxa"/>
        <w:tblLayout w:type="fixed"/>
        <w:tblCellMar>
          <w:left w:w="70" w:type="dxa"/>
          <w:right w:w="70" w:type="dxa"/>
        </w:tblCellMar>
        <w:tblLook w:val="0000" w:firstRow="0" w:lastRow="0" w:firstColumn="0" w:lastColumn="0" w:noHBand="0" w:noVBand="0"/>
      </w:tblPr>
      <w:tblGrid>
        <w:gridCol w:w="1276"/>
        <w:gridCol w:w="7228"/>
      </w:tblGrid>
      <w:tr w:rsidR="00E65CE7" w:rsidRPr="00A27084" w14:paraId="09259D19" w14:textId="77777777" w:rsidTr="003A75D7">
        <w:trPr>
          <w:trHeight w:val="20"/>
        </w:trPr>
        <w:tc>
          <w:tcPr>
            <w:tcW w:w="1276" w:type="dxa"/>
            <w:tcMar>
              <w:left w:w="57" w:type="dxa"/>
              <w:right w:w="57" w:type="dxa"/>
            </w:tcMar>
            <w:vAlign w:val="center"/>
          </w:tcPr>
          <w:p w14:paraId="0549A8EE" w14:textId="77777777" w:rsidR="00E65CE7" w:rsidRPr="00A27084" w:rsidRDefault="00E65CE7" w:rsidP="00A55F8B">
            <w:pPr>
              <w:keepNext/>
              <w:autoSpaceDE w:val="0"/>
              <w:autoSpaceDN w:val="0"/>
              <w:adjustRightInd w:val="0"/>
              <w:spacing w:before="120" w:after="120"/>
            </w:pPr>
            <w:r w:rsidRPr="00A27084">
              <w:t>Пример A</w:t>
            </w:r>
          </w:p>
        </w:tc>
        <w:tc>
          <w:tcPr>
            <w:tcW w:w="7228" w:type="dxa"/>
            <w:tcMar>
              <w:left w:w="170" w:type="dxa"/>
              <w:right w:w="57" w:type="dxa"/>
            </w:tcMar>
            <w:vAlign w:val="center"/>
          </w:tcPr>
          <w:p w14:paraId="75E2640F" w14:textId="77777777" w:rsidR="00E65CE7" w:rsidRPr="00A27084" w:rsidRDefault="00E65CE7" w:rsidP="00A55F8B">
            <w:pPr>
              <w:keepNext/>
              <w:autoSpaceDE w:val="0"/>
              <w:autoSpaceDN w:val="0"/>
              <w:adjustRightInd w:val="0"/>
              <w:spacing w:before="120" w:after="120"/>
            </w:pPr>
            <w:r w:rsidRPr="00A27084">
              <w:rPr>
                <w:noProof/>
              </w:rPr>
              <mc:AlternateContent>
                <mc:Choice Requires="wpg">
                  <w:drawing>
                    <wp:inline distT="0" distB="0" distL="0" distR="0" wp14:anchorId="35F85297" wp14:editId="38F9CDDD">
                      <wp:extent cx="4282289" cy="1318895"/>
                      <wp:effectExtent l="0" t="0" r="0" b="14605"/>
                      <wp:docPr id="974677823"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2289" cy="1318895"/>
                                <a:chOff x="4195" y="3550"/>
                                <a:chExt cx="5900" cy="2077"/>
                              </a:xfrm>
                            </wpg:grpSpPr>
                            <wpg:grpSp>
                              <wpg:cNvPr id="1798968930" name="Group 258"/>
                              <wpg:cNvGrpSpPr>
                                <a:grpSpLocks/>
                              </wpg:cNvGrpSpPr>
                              <wpg:grpSpPr bwMode="auto">
                                <a:xfrm>
                                  <a:off x="5990" y="3724"/>
                                  <a:ext cx="742" cy="601"/>
                                  <a:chOff x="6073" y="3545"/>
                                  <a:chExt cx="742" cy="601"/>
                                </a:xfrm>
                              </wpg:grpSpPr>
                              <wps:wsp>
                                <wps:cNvPr id="430440476" name="Oval 259"/>
                                <wps:cNvSpPr>
                                  <a:spLocks noChangeArrowheads="1"/>
                                </wps:cNvSpPr>
                                <wps:spPr bwMode="auto">
                                  <a:xfrm flipV="1">
                                    <a:off x="6088" y="3545"/>
                                    <a:ext cx="499" cy="499"/>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143892" name="Text Box 260"/>
                                <wps:cNvSpPr txBox="1">
                                  <a:spLocks noChangeArrowheads="1"/>
                                </wps:cNvSpPr>
                                <wps:spPr bwMode="auto">
                                  <a:xfrm>
                                    <a:off x="6073" y="3583"/>
                                    <a:ext cx="7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CD7A4" w14:textId="77777777" w:rsidR="00E65CE7" w:rsidRDefault="00E65CE7" w:rsidP="00E65CE7">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wps:txbx>
                                <wps:bodyPr rot="0" vert="horz" wrap="square" lIns="91440" tIns="0" rIns="91440" bIns="0" anchor="t" anchorCtr="0" upright="1">
                                  <a:noAutofit/>
                                </wps:bodyPr>
                              </wps:wsp>
                            </wpg:grpSp>
                            <wps:wsp>
                              <wps:cNvPr id="306706648" name="Text Box 261"/>
                              <wps:cNvSpPr txBox="1">
                                <a:spLocks noChangeArrowheads="1"/>
                              </wps:cNvSpPr>
                              <wps:spPr bwMode="auto">
                                <a:xfrm>
                                  <a:off x="5697" y="4232"/>
                                  <a:ext cx="1096"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5FD0D" w14:textId="77777777" w:rsidR="00E65CE7" w:rsidRDefault="00E65CE7" w:rsidP="00E65CE7">
                                    <w:pPr>
                                      <w:jc w:val="center"/>
                                      <w:rPr>
                                        <w:rFonts w:ascii="Arial" w:hAnsi="Arial" w:cs="Arial"/>
                                        <w:bCs/>
                                        <w:sz w:val="21"/>
                                        <w:szCs w:val="32"/>
                                      </w:rPr>
                                    </w:pPr>
                                    <w:r>
                                      <w:rPr>
                                        <w:rFonts w:ascii="Arial" w:hAnsi="Arial" w:cs="Arial"/>
                                        <w:bCs/>
                                        <w:sz w:val="21"/>
                                        <w:szCs w:val="32"/>
                                      </w:rPr>
                                      <w:t>17120</w:t>
                                    </w:r>
                                  </w:p>
                                </w:txbxContent>
                              </wps:txbx>
                              <wps:bodyPr rot="0" vert="horz" wrap="square" lIns="91440" tIns="45720" rIns="91440" bIns="45720" anchor="t" anchorCtr="0" upright="1">
                                <a:noAutofit/>
                              </wps:bodyPr>
                            </wps:wsp>
                            <wps:wsp>
                              <wps:cNvPr id="280729718" name="Text Box 262"/>
                              <wps:cNvSpPr txBox="1">
                                <a:spLocks noChangeArrowheads="1"/>
                              </wps:cNvSpPr>
                              <wps:spPr bwMode="auto">
                                <a:xfrm>
                                  <a:off x="6453" y="3776"/>
                                  <a:ext cx="632"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4420" w14:textId="77777777" w:rsidR="00E65CE7" w:rsidRDefault="00E65CE7" w:rsidP="00E65CE7">
                                    <w:pPr>
                                      <w:jc w:val="center"/>
                                      <w:rPr>
                                        <w:rFonts w:ascii="Arial" w:hAnsi="Arial" w:cs="Arial"/>
                                        <w:bCs/>
                                        <w:sz w:val="21"/>
                                        <w:szCs w:val="32"/>
                                      </w:rPr>
                                    </w:pPr>
                                    <w:r>
                                      <w:rPr>
                                        <w:rFonts w:ascii="Arial" w:hAnsi="Arial" w:cs="Arial"/>
                                        <w:bCs/>
                                        <w:sz w:val="21"/>
                                        <w:szCs w:val="32"/>
                                      </w:rPr>
                                      <w:t>30</w:t>
                                    </w:r>
                                  </w:p>
                                </w:txbxContent>
                              </wps:txbx>
                              <wps:bodyPr rot="0" vert="horz" wrap="square" lIns="91440" tIns="45720" rIns="91440" bIns="45720" anchor="t" anchorCtr="0" upright="1">
                                <a:noAutofit/>
                              </wps:bodyPr>
                            </wps:wsp>
                            <wps:wsp>
                              <wps:cNvPr id="992730695" name="Text Box 263"/>
                              <wps:cNvSpPr txBox="1">
                                <a:spLocks noChangeArrowheads="1"/>
                              </wps:cNvSpPr>
                              <wps:spPr bwMode="auto">
                                <a:xfrm>
                                  <a:off x="5696" y="5087"/>
                                  <a:ext cx="954"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4403F" w14:textId="77777777" w:rsidR="00E65CE7" w:rsidRDefault="00E65CE7" w:rsidP="00E65CE7">
                                    <w:pPr>
                                      <w:jc w:val="center"/>
                                      <w:rPr>
                                        <w:rFonts w:ascii="Arial" w:hAnsi="Arial" w:cs="Arial"/>
                                        <w:bCs/>
                                        <w:sz w:val="21"/>
                                        <w:szCs w:val="32"/>
                                      </w:rPr>
                                    </w:pPr>
                                    <w:r>
                                      <w:rPr>
                                        <w:rFonts w:ascii="Arial" w:hAnsi="Arial" w:cs="Arial"/>
                                        <w:bCs/>
                                        <w:sz w:val="21"/>
                                        <w:szCs w:val="32"/>
                                      </w:rPr>
                                      <w:t>00 A</w:t>
                                    </w:r>
                                  </w:p>
                                </w:txbxContent>
                              </wps:txbx>
                              <wps:bodyPr rot="0" vert="horz" wrap="square" lIns="91440" tIns="45720" rIns="91440" bIns="45720" anchor="t" anchorCtr="0" upright="1">
                                <a:noAutofit/>
                              </wps:bodyPr>
                            </wps:wsp>
                            <wps:wsp>
                              <wps:cNvPr id="270921123" name="Line 264"/>
                              <wps:cNvCnPr>
                                <a:cxnSpLocks noChangeShapeType="1"/>
                              </wps:cNvCnPr>
                              <wps:spPr bwMode="auto">
                                <a:xfrm>
                                  <a:off x="5975" y="5455"/>
                                  <a:ext cx="436" cy="0"/>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g:grpSp>
                              <wpg:cNvPr id="436932754" name="Group 265"/>
                              <wpg:cNvGrpSpPr>
                                <a:grpSpLocks/>
                              </wpg:cNvGrpSpPr>
                              <wpg:grpSpPr bwMode="auto">
                                <a:xfrm>
                                  <a:off x="4195" y="3550"/>
                                  <a:ext cx="5737" cy="2077"/>
                                  <a:chOff x="4443" y="4204"/>
                                  <a:chExt cx="5737" cy="2077"/>
                                </a:xfrm>
                              </wpg:grpSpPr>
                              <wps:wsp>
                                <wps:cNvPr id="1609620697" name="Line 266"/>
                                <wps:cNvCnPr>
                                  <a:cxnSpLocks noChangeShapeType="1"/>
                                </wps:cNvCnPr>
                                <wps:spPr bwMode="auto">
                                  <a:xfrm>
                                    <a:off x="4447" y="4204"/>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014668" name="Line 267"/>
                                <wps:cNvCnPr>
                                  <a:cxnSpLocks noChangeShapeType="1"/>
                                </wps:cNvCnPr>
                                <wps:spPr bwMode="auto">
                                  <a:xfrm>
                                    <a:off x="5062" y="4204"/>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4916200" name="Line 268"/>
                                <wps:cNvCnPr>
                                  <a:cxnSpLocks noChangeShapeType="1"/>
                                </wps:cNvCnPr>
                                <wps:spPr bwMode="auto">
                                  <a:xfrm>
                                    <a:off x="5310" y="4204"/>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70909" name="Line 269"/>
                                <wps:cNvCnPr>
                                  <a:cxnSpLocks noChangeShapeType="1"/>
                                </wps:cNvCnPr>
                                <wps:spPr bwMode="auto">
                                  <a:xfrm>
                                    <a:off x="5557" y="4204"/>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0579787" name="Line 270"/>
                                <wps:cNvCnPr>
                                  <a:cxnSpLocks noChangeShapeType="1"/>
                                </wps:cNvCnPr>
                                <wps:spPr bwMode="auto">
                                  <a:xfrm>
                                    <a:off x="4447" y="6267"/>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036864" name="Line 271"/>
                                <wps:cNvCnPr>
                                  <a:cxnSpLocks noChangeShapeType="1"/>
                                </wps:cNvCnPr>
                                <wps:spPr bwMode="auto">
                                  <a:xfrm>
                                    <a:off x="5062" y="6267"/>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3727824" name="Line 272"/>
                                <wps:cNvCnPr>
                                  <a:cxnSpLocks noChangeShapeType="1"/>
                                </wps:cNvCnPr>
                                <wps:spPr bwMode="auto">
                                  <a:xfrm>
                                    <a:off x="5310" y="6267"/>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964923" name="Line 273"/>
                                <wps:cNvCnPr>
                                  <a:cxnSpLocks noChangeShapeType="1"/>
                                </wps:cNvCnPr>
                                <wps:spPr bwMode="auto">
                                  <a:xfrm>
                                    <a:off x="5557" y="6267"/>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8076374" name="Line 274"/>
                                <wps:cNvCnPr>
                                  <a:cxnSpLocks noChangeShapeType="1"/>
                                </wps:cNvCnPr>
                                <wps:spPr bwMode="auto">
                                  <a:xfrm rot="-5400000">
                                    <a:off x="3408"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6781102" name="Line 275"/>
                                <wps:cNvCnPr>
                                  <a:cxnSpLocks noChangeShapeType="1"/>
                                </wps:cNvCnPr>
                                <wps:spPr bwMode="auto">
                                  <a:xfrm rot="-5400000">
                                    <a:off x="5051"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800638" name="Line 276"/>
                                <wps:cNvCnPr>
                                  <a:cxnSpLocks noChangeShapeType="1"/>
                                </wps:cNvCnPr>
                                <wps:spPr bwMode="auto">
                                  <a:xfrm rot="-5400000">
                                    <a:off x="7578"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985781" name="Line 277"/>
                                <wps:cNvCnPr>
                                  <a:cxnSpLocks noChangeShapeType="1"/>
                                </wps:cNvCnPr>
                                <wps:spPr bwMode="auto">
                                  <a:xfrm rot="-5400000">
                                    <a:off x="8426"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681919" name="Line 278"/>
                                <wps:cNvCnPr>
                                  <a:cxnSpLocks noChangeShapeType="1"/>
                                </wps:cNvCnPr>
                                <wps:spPr bwMode="auto">
                                  <a:xfrm rot="-5400000">
                                    <a:off x="9145"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6154766" name="Text Box 279"/>
                              <wps:cNvSpPr txBox="1">
                                <a:spLocks noChangeArrowheads="1"/>
                              </wps:cNvSpPr>
                              <wps:spPr bwMode="auto">
                                <a:xfrm>
                                  <a:off x="6549" y="5087"/>
                                  <a:ext cx="2019"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E9F3" w14:textId="430AD15E"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r>
                                      <w:rPr>
                                        <w:rFonts w:ascii="Arial" w:hAnsi="Arial" w:cs="Arial"/>
                                        <w:bCs/>
                                        <w:sz w:val="21"/>
                                        <w:szCs w:val="32"/>
                                      </w:rPr>
                                      <w:t xml:space="preserve"> WCR</w:t>
                                    </w:r>
                                    <w:r w:rsidR="00DD656F">
                                      <w:rPr>
                                        <w:rFonts w:ascii="Arial" w:hAnsi="Arial" w:cs="Arial"/>
                                        <w:bCs/>
                                        <w:sz w:val="21"/>
                                        <w:szCs w:val="32"/>
                                      </w:rPr>
                                      <w:t>–</w:t>
                                    </w:r>
                                    <w:r>
                                      <w:rPr>
                                        <w:rFonts w:ascii="Arial" w:hAnsi="Arial" w:cs="Arial"/>
                                        <w:bCs/>
                                        <w:sz w:val="21"/>
                                        <w:szCs w:val="32"/>
                                      </w:rPr>
                                      <w:t>DS PL</w:t>
                                    </w:r>
                                  </w:p>
                                </w:txbxContent>
                              </wps:txbx>
                              <wps:bodyPr rot="0" vert="horz" wrap="square" lIns="91440" tIns="45720" rIns="91440" bIns="45720" anchor="t" anchorCtr="0" upright="1">
                                <a:noAutofit/>
                              </wps:bodyPr>
                            </wps:wsp>
                            <wps:wsp>
                              <wps:cNvPr id="1888459601" name="Line 280"/>
                              <wps:cNvCnPr>
                                <a:cxnSpLocks noChangeShapeType="1"/>
                              </wps:cNvCnPr>
                              <wps:spPr bwMode="auto">
                                <a:xfrm>
                                  <a:off x="7167" y="5470"/>
                                  <a:ext cx="1066" cy="0"/>
                                </a:xfrm>
                                <a:prstGeom prst="line">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63651960" name="Text Box 281"/>
                              <wps:cNvSpPr txBox="1">
                                <a:spLocks noChangeArrowheads="1"/>
                              </wps:cNvSpPr>
                              <wps:spPr bwMode="auto">
                                <a:xfrm>
                                  <a:off x="8223" y="5084"/>
                                  <a:ext cx="115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BBB76"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wps:txbx>
                              <wps:bodyPr rot="0" vert="horz" wrap="square" lIns="91440" tIns="45720" rIns="91440" bIns="45720" anchor="t" anchorCtr="0" upright="1">
                                <a:noAutofit/>
                              </wps:bodyPr>
                            </wps:wsp>
                            <wps:wsp>
                              <wps:cNvPr id="145191018" name="Text Box 282"/>
                              <wps:cNvSpPr txBox="1">
                                <a:spLocks noChangeArrowheads="1"/>
                              </wps:cNvSpPr>
                              <wps:spPr bwMode="auto">
                                <a:xfrm>
                                  <a:off x="8938" y="5075"/>
                                  <a:ext cx="115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6DC8" w14:textId="77777777" w:rsidR="00E65CE7" w:rsidRDefault="00E65CE7" w:rsidP="00E65CE7">
                                    <w:pPr>
                                      <w:jc w:val="center"/>
                                      <w:rPr>
                                        <w:rFonts w:ascii="Arial" w:hAnsi="Arial" w:cs="Arial"/>
                                        <w:bCs/>
                                        <w:sz w:val="21"/>
                                        <w:szCs w:val="32"/>
                                      </w:rPr>
                                    </w:pPr>
                                    <w:r>
                                      <w:rPr>
                                        <w:rFonts w:ascii="Arial" w:hAnsi="Arial" w:cs="Arial"/>
                                        <w:bCs/>
                                        <w:sz w:val="21"/>
                                        <w:szCs w:val="32"/>
                                      </w:rPr>
                                      <w:t>01 11</w:t>
                                    </w:r>
                                  </w:p>
                                </w:txbxContent>
                              </wps:txbx>
                              <wps:bodyPr rot="0" vert="horz" wrap="square" lIns="91440" tIns="45720" rIns="91440" bIns="45720" anchor="t" anchorCtr="0" upright="1">
                                <a:noAutofit/>
                              </wps:bodyPr>
                            </wps:wsp>
                          </wpg:wgp>
                        </a:graphicData>
                      </a:graphic>
                    </wp:inline>
                  </w:drawing>
                </mc:Choice>
                <mc:Fallback>
                  <w:pict>
                    <v:group w14:anchorId="35F85297" id="Groupe 70" o:spid="_x0000_s1150" style="width:337.2pt;height:103.85pt;mso-position-horizontal-relative:char;mso-position-vertical-relative:line" coordorigin="4195,3550" coordsize="5900,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">
                      <v:group id="Group 258" o:spid="_x0000_s1151" style="position:absolute;left:5990;top:3724;width:742;height:601" coordorigin="6073,3545" coordsize="74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">
                        <v:oval id="Oval 259" o:spid="_x0000_s1152" style="position:absolute;left:6088;top:3545;width:499;height:4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" filled="f" strokeweight="2pt"/>
                        <v:shape id="Text Box 260" o:spid="_x0000_s1153" type="#_x0000_t202" style="position:absolute;left:6073;top:3583;width:74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" filled="f" stroked="f">
                          <v:textbox inset=",0,,0">
                            <w:txbxContent>
                              <w:p w14:paraId="2CBCD7A4" w14:textId="77777777" w:rsidR="00E65CE7" w:rsidRDefault="00E65CE7" w:rsidP="00E65CE7">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v:textbox>
                        </v:shape>
                      </v:group>
                      <v:shape id="Text Box 261" o:spid="_x0000_s1154" type="#_x0000_t202" style="position:absolute;left:5697;top:4232;width:10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" filled="f" fillcolor="red" stroked="f">
                        <v:textbox>
                          <w:txbxContent>
                            <w:p w14:paraId="7795FD0D" w14:textId="77777777" w:rsidR="00E65CE7" w:rsidRDefault="00E65CE7" w:rsidP="00E65CE7">
                              <w:pPr>
                                <w:jc w:val="center"/>
                                <w:rPr>
                                  <w:rFonts w:ascii="Arial" w:hAnsi="Arial" w:cs="Arial"/>
                                  <w:bCs/>
                                  <w:sz w:val="21"/>
                                  <w:szCs w:val="32"/>
                                </w:rPr>
                              </w:pPr>
                              <w:r>
                                <w:rPr>
                                  <w:rFonts w:ascii="Arial" w:hAnsi="Arial" w:cs="Arial"/>
                                  <w:bCs/>
                                  <w:sz w:val="21"/>
                                  <w:szCs w:val="32"/>
                                </w:rPr>
                                <w:t>17120</w:t>
                              </w:r>
                            </w:p>
                          </w:txbxContent>
                        </v:textbox>
                      </v:shape>
                      <v:shape id="Text Box 262" o:spid="_x0000_s1155" type="#_x0000_t202" style="position:absolute;left:6453;top:3776;width:63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" filled="f" fillcolor="red" stroked="f">
                        <v:textbox>
                          <w:txbxContent>
                            <w:p w14:paraId="0B254420" w14:textId="77777777" w:rsidR="00E65CE7" w:rsidRDefault="00E65CE7" w:rsidP="00E65CE7">
                              <w:pPr>
                                <w:jc w:val="center"/>
                                <w:rPr>
                                  <w:rFonts w:ascii="Arial" w:hAnsi="Arial" w:cs="Arial"/>
                                  <w:bCs/>
                                  <w:sz w:val="21"/>
                                  <w:szCs w:val="32"/>
                                </w:rPr>
                              </w:pPr>
                              <w:r>
                                <w:rPr>
                                  <w:rFonts w:ascii="Arial" w:hAnsi="Arial" w:cs="Arial"/>
                                  <w:bCs/>
                                  <w:sz w:val="21"/>
                                  <w:szCs w:val="32"/>
                                </w:rPr>
                                <w:t>30</w:t>
                              </w:r>
                            </w:p>
                          </w:txbxContent>
                        </v:textbox>
                      </v:shape>
                      <v:shape id="Text Box 263" o:spid="_x0000_s1156" type="#_x0000_t202" style="position:absolute;left:5696;top:5087;width:95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" filled="f" fillcolor="red" stroked="f">
                        <v:textbox>
                          <w:txbxContent>
                            <w:p w14:paraId="0B54403F" w14:textId="77777777" w:rsidR="00E65CE7" w:rsidRDefault="00E65CE7" w:rsidP="00E65CE7">
                              <w:pPr>
                                <w:jc w:val="center"/>
                                <w:rPr>
                                  <w:rFonts w:ascii="Arial" w:hAnsi="Arial" w:cs="Arial"/>
                                  <w:bCs/>
                                  <w:sz w:val="21"/>
                                  <w:szCs w:val="32"/>
                                </w:rPr>
                              </w:pPr>
                              <w:r>
                                <w:rPr>
                                  <w:rFonts w:ascii="Arial" w:hAnsi="Arial" w:cs="Arial"/>
                                  <w:bCs/>
                                  <w:sz w:val="21"/>
                                  <w:szCs w:val="32"/>
                                </w:rPr>
                                <w:t>00 A</w:t>
                              </w:r>
                            </w:p>
                          </w:txbxContent>
                        </v:textbox>
                      </v:shape>
                      <v:line id="Line 264" o:spid="_x0000_s1157" style="position:absolute;visibility:visible;mso-wrap-style:square" from="5975,5455" to="6411,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" strokeweight="1pt">
                        <v:stroke startarrowwidth="narrow" endarrow="block" endarrowwidth="narrow"/>
                      </v:line>
                      <v:group id="Group 265" o:spid="_x0000_s1158" style="position:absolute;left:4195;top:3550;width:5737;height:2077" coordorigin="4443,4204" coordsize="573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">
                        <v:line id="Line 266" o:spid="_x0000_s1159" style="position:absolute;visibility:visible;mso-wrap-style:square" from="4447,4204" to="4919,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" strokeweight="1.5pt"/>
                        <v:line id="Line 267" o:spid="_x0000_s1160" style="position:absolute;visibility:visible;mso-wrap-style:square" from="5062,4204" to="5159,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" strokeweight="1.5pt"/>
                        <v:line id="Line 268" o:spid="_x0000_s1161" style="position:absolute;visibility:visible;mso-wrap-style:square" from="5310,4204" to="5407,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" strokeweight="1.5pt"/>
                        <v:line id="Line 269" o:spid="_x0000_s1162" style="position:absolute;visibility:visible;mso-wrap-style:square" from="5557,4204" to="10176,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" strokeweight="1.5pt"/>
                        <v:line id="Line 270" o:spid="_x0000_s1163" style="position:absolute;visibility:visible;mso-wrap-style:square" from="4447,6267" to="4919,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" strokeweight="1.5pt"/>
                        <v:line id="Line 271" o:spid="_x0000_s1164" style="position:absolute;visibility:visible;mso-wrap-style:square" from="5062,6267" to="5159,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" strokeweight="1.5pt"/>
                        <v:line id="Line 272" o:spid="_x0000_s1165" style="position:absolute;visibility:visible;mso-wrap-style:square" from="5310,6267" to="5407,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" strokeweight="1.5pt"/>
                        <v:line id="Line 273" o:spid="_x0000_s1166" style="position:absolute;visibility:visible;mso-wrap-style:square" from="5557,6267" to="10176,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" strokeweight="1.5pt"/>
                        <v:line id="Line 274" o:spid="_x0000_s1167" style="position:absolute;rotation:-90;visibility:visible;mso-wrap-style:square" from="3408,5246" to="5478,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" strokeweight="1.5pt"/>
                        <v:line id="Line 275" o:spid="_x0000_s1168" style="position:absolute;rotation:-90;visibility:visible;mso-wrap-style:square" from="5051,5246" to="712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" strokeweight="1.5pt"/>
                        <v:line id="Line 276" o:spid="_x0000_s1169" style="position:absolute;rotation:-90;visibility:visible;mso-wrap-style:square" from="7578,5246" to="9648,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" strokeweight="1.5pt"/>
                        <v:line id="Line 277" o:spid="_x0000_s1170" style="position:absolute;rotation:-90;visibility:visible;mso-wrap-style:square" from="8426,5246" to="10496,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" strokeweight="1.5pt"/>
                        <v:line id="Line 278" o:spid="_x0000_s1171" style="position:absolute;rotation:-90;visibility:visible;mso-wrap-style:square" from="9145,5246" to="11215,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" strokeweight="1.5pt"/>
                      </v:group>
                      <v:shape id="Text Box 279" o:spid="_x0000_s1172" type="#_x0000_t202" style="position:absolute;left:6549;top:5087;width:201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" filled="f" fillcolor="red" stroked="f">
                        <v:textbox>
                          <w:txbxContent>
                            <w:p w14:paraId="14E3E9F3" w14:textId="430AD15E"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r>
                                <w:rPr>
                                  <w:rFonts w:ascii="Arial" w:hAnsi="Arial" w:cs="Arial"/>
                                  <w:bCs/>
                                  <w:sz w:val="21"/>
                                  <w:szCs w:val="32"/>
                                </w:rPr>
                                <w:t xml:space="preserve"> WCR</w:t>
                              </w:r>
                              <w:r w:rsidR="00DD656F">
                                <w:rPr>
                                  <w:rFonts w:ascii="Arial" w:hAnsi="Arial" w:cs="Arial"/>
                                  <w:bCs/>
                                  <w:sz w:val="21"/>
                                  <w:szCs w:val="32"/>
                                </w:rPr>
                                <w:t>–</w:t>
                              </w:r>
                              <w:r>
                                <w:rPr>
                                  <w:rFonts w:ascii="Arial" w:hAnsi="Arial" w:cs="Arial"/>
                                  <w:bCs/>
                                  <w:sz w:val="21"/>
                                  <w:szCs w:val="32"/>
                                </w:rPr>
                                <w:t>DS PL</w:t>
                              </w:r>
                            </w:p>
                          </w:txbxContent>
                        </v:textbox>
                      </v:shape>
                      <v:line id="Line 280" o:spid="_x0000_s1173" style="position:absolute;visibility:visible;mso-wrap-style:square" from="7167,5470" to="823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" strokeweight="1pt">
                        <v:stroke startarrow="block" startarrowwidth="narrow" endarrow="block" endarrowwidth="narrow"/>
                      </v:line>
                      <v:shape id="Text Box 281" o:spid="_x0000_s1174" type="#_x0000_t202" style="position:absolute;left:8223;top:5084;width:115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" filled="f" fillcolor="red" stroked="f">
                        <v:textbox>
                          <w:txbxContent>
                            <w:p w14:paraId="49BBBB76"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v:textbox>
                      </v:shape>
                      <v:shape id="Text Box 282" o:spid="_x0000_s1175" type="#_x0000_t202" style="position:absolute;left:8938;top:5075;width:115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" filled="f" fillcolor="red" stroked="f">
                        <v:textbox>
                          <w:txbxContent>
                            <w:p w14:paraId="028D6DC8" w14:textId="77777777" w:rsidR="00E65CE7" w:rsidRDefault="00E65CE7" w:rsidP="00E65CE7">
                              <w:pPr>
                                <w:jc w:val="center"/>
                                <w:rPr>
                                  <w:rFonts w:ascii="Arial" w:hAnsi="Arial" w:cs="Arial"/>
                                  <w:bCs/>
                                  <w:sz w:val="21"/>
                                  <w:szCs w:val="32"/>
                                </w:rPr>
                              </w:pPr>
                              <w:r>
                                <w:rPr>
                                  <w:rFonts w:ascii="Arial" w:hAnsi="Arial" w:cs="Arial"/>
                                  <w:bCs/>
                                  <w:sz w:val="21"/>
                                  <w:szCs w:val="32"/>
                                </w:rPr>
                                <w:t>01 11</w:t>
                              </w:r>
                            </w:p>
                          </w:txbxContent>
                        </v:textbox>
                      </v:shape>
                      <w10:anchorlock/>
                    </v:group>
                  </w:pict>
                </mc:Fallback>
              </mc:AlternateContent>
            </w:r>
          </w:p>
        </w:tc>
      </w:tr>
      <w:tr w:rsidR="00E65CE7" w:rsidRPr="00A27084" w14:paraId="73BE794D" w14:textId="77777777" w:rsidTr="003A75D7">
        <w:trPr>
          <w:trHeight w:val="20"/>
        </w:trPr>
        <w:tc>
          <w:tcPr>
            <w:tcW w:w="1276" w:type="dxa"/>
            <w:tcMar>
              <w:left w:w="57" w:type="dxa"/>
              <w:right w:w="57" w:type="dxa"/>
            </w:tcMar>
            <w:vAlign w:val="center"/>
          </w:tcPr>
          <w:p w14:paraId="03086F20" w14:textId="77777777" w:rsidR="00E65CE7" w:rsidRPr="00A27084" w:rsidRDefault="00E65CE7" w:rsidP="00A55F8B">
            <w:pPr>
              <w:autoSpaceDE w:val="0"/>
              <w:autoSpaceDN w:val="0"/>
              <w:adjustRightInd w:val="0"/>
              <w:spacing w:before="120" w:after="120"/>
            </w:pPr>
            <w:r w:rsidRPr="00A27084">
              <w:t>Пример B</w:t>
            </w:r>
          </w:p>
        </w:tc>
        <w:tc>
          <w:tcPr>
            <w:tcW w:w="7228" w:type="dxa"/>
            <w:tcMar>
              <w:left w:w="170" w:type="dxa"/>
              <w:right w:w="57" w:type="dxa"/>
            </w:tcMar>
            <w:vAlign w:val="center"/>
          </w:tcPr>
          <w:p w14:paraId="759BC416" w14:textId="77777777" w:rsidR="00E65CE7" w:rsidRPr="00A27084" w:rsidRDefault="00E65CE7" w:rsidP="00A55F8B">
            <w:pPr>
              <w:autoSpaceDE w:val="0"/>
              <w:autoSpaceDN w:val="0"/>
              <w:adjustRightInd w:val="0"/>
              <w:spacing w:before="120" w:after="120"/>
            </w:pPr>
            <w:r w:rsidRPr="00A27084">
              <w:rPr>
                <w:noProof/>
              </w:rPr>
              <mc:AlternateContent>
                <mc:Choice Requires="wpg">
                  <w:drawing>
                    <wp:inline distT="0" distB="0" distL="0" distR="0" wp14:anchorId="1D1978CE" wp14:editId="60F9EAE6">
                      <wp:extent cx="4198513" cy="1325880"/>
                      <wp:effectExtent l="0" t="0" r="31115" b="26670"/>
                      <wp:docPr id="1113349117"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8513" cy="1325880"/>
                                <a:chOff x="4177" y="6097"/>
                                <a:chExt cx="5737" cy="2088"/>
                              </a:xfrm>
                            </wpg:grpSpPr>
                            <wpg:grpSp>
                              <wpg:cNvPr id="913916506" name="Group 284"/>
                              <wpg:cNvGrpSpPr>
                                <a:grpSpLocks/>
                              </wpg:cNvGrpSpPr>
                              <wpg:grpSpPr bwMode="auto">
                                <a:xfrm>
                                  <a:off x="4177" y="6108"/>
                                  <a:ext cx="5737" cy="2077"/>
                                  <a:chOff x="4443" y="6762"/>
                                  <a:chExt cx="5737" cy="2077"/>
                                </a:xfrm>
                              </wpg:grpSpPr>
                              <wps:wsp>
                                <wps:cNvPr id="511216323" name="Line 285"/>
                                <wps:cNvCnPr>
                                  <a:cxnSpLocks noChangeShapeType="1"/>
                                </wps:cNvCnPr>
                                <wps:spPr bwMode="auto">
                                  <a:xfrm>
                                    <a:off x="4447" y="6762"/>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0536982" name="Line 286"/>
                                <wps:cNvCnPr>
                                  <a:cxnSpLocks noChangeShapeType="1"/>
                                </wps:cNvCnPr>
                                <wps:spPr bwMode="auto">
                                  <a:xfrm>
                                    <a:off x="5062" y="6762"/>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517047" name="Line 287"/>
                                <wps:cNvCnPr>
                                  <a:cxnSpLocks noChangeShapeType="1"/>
                                </wps:cNvCnPr>
                                <wps:spPr bwMode="auto">
                                  <a:xfrm>
                                    <a:off x="5310" y="6762"/>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9895476" name="Line 288"/>
                                <wps:cNvCnPr>
                                  <a:cxnSpLocks noChangeShapeType="1"/>
                                </wps:cNvCnPr>
                                <wps:spPr bwMode="auto">
                                  <a:xfrm>
                                    <a:off x="5557" y="6762"/>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2726030" name="Line 289"/>
                                <wps:cNvCnPr>
                                  <a:cxnSpLocks noChangeShapeType="1"/>
                                </wps:cNvCnPr>
                                <wps:spPr bwMode="auto">
                                  <a:xfrm>
                                    <a:off x="4447" y="8825"/>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0602979" name="Line 290"/>
                                <wps:cNvCnPr>
                                  <a:cxnSpLocks noChangeShapeType="1"/>
                                </wps:cNvCnPr>
                                <wps:spPr bwMode="auto">
                                  <a:xfrm>
                                    <a:off x="5062" y="8825"/>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2332506" name="Line 291"/>
                                <wps:cNvCnPr>
                                  <a:cxnSpLocks noChangeShapeType="1"/>
                                </wps:cNvCnPr>
                                <wps:spPr bwMode="auto">
                                  <a:xfrm>
                                    <a:off x="5310" y="8825"/>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0595209" name="Line 292"/>
                                <wps:cNvCnPr>
                                  <a:cxnSpLocks noChangeShapeType="1"/>
                                </wps:cNvCnPr>
                                <wps:spPr bwMode="auto">
                                  <a:xfrm>
                                    <a:off x="5557" y="8825"/>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7930256" name="Line 293"/>
                                <wps:cNvCnPr>
                                  <a:cxnSpLocks noChangeShapeType="1"/>
                                </wps:cNvCnPr>
                                <wps:spPr bwMode="auto">
                                  <a:xfrm rot="-5400000">
                                    <a:off x="3408"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2860689" name="Line 294"/>
                                <wps:cNvCnPr>
                                  <a:cxnSpLocks noChangeShapeType="1"/>
                                </wps:cNvCnPr>
                                <wps:spPr bwMode="auto">
                                  <a:xfrm rot="-5400000">
                                    <a:off x="4699"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6682833" name="Line 295"/>
                                <wps:cNvCnPr>
                                  <a:cxnSpLocks noChangeShapeType="1"/>
                                </wps:cNvCnPr>
                                <wps:spPr bwMode="auto">
                                  <a:xfrm rot="-5400000">
                                    <a:off x="8338"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0640818" name="Line 296"/>
                                <wps:cNvCnPr>
                                  <a:cxnSpLocks noChangeShapeType="1"/>
                                </wps:cNvCnPr>
                                <wps:spPr bwMode="auto">
                                  <a:xfrm rot="-5400000">
                                    <a:off x="8754"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3930468" name="Line 297"/>
                                <wps:cNvCnPr>
                                  <a:cxnSpLocks noChangeShapeType="1"/>
                                </wps:cNvCnPr>
                                <wps:spPr bwMode="auto">
                                  <a:xfrm rot="-5400000">
                                    <a:off x="9145"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33276357" name="Group 298"/>
                              <wpg:cNvGrpSpPr>
                                <a:grpSpLocks/>
                              </wpg:cNvGrpSpPr>
                              <wpg:grpSpPr bwMode="auto">
                                <a:xfrm>
                                  <a:off x="5313" y="6097"/>
                                  <a:ext cx="4000" cy="1709"/>
                                  <a:chOff x="5568" y="6751"/>
                                  <a:chExt cx="4000" cy="1709"/>
                                </a:xfrm>
                              </wpg:grpSpPr>
                              <wpg:grpSp>
                                <wpg:cNvPr id="1934689828" name="Group 299"/>
                                <wpg:cNvGrpSpPr>
                                  <a:grpSpLocks/>
                                </wpg:cNvGrpSpPr>
                                <wpg:grpSpPr bwMode="auto">
                                  <a:xfrm>
                                    <a:off x="7122" y="7573"/>
                                    <a:ext cx="746" cy="565"/>
                                    <a:chOff x="6088" y="3545"/>
                                    <a:chExt cx="746" cy="565"/>
                                  </a:xfrm>
                                </wpg:grpSpPr>
                                <wps:wsp>
                                  <wps:cNvPr id="1230447432" name="Oval 300"/>
                                  <wps:cNvSpPr>
                                    <a:spLocks noChangeArrowheads="1"/>
                                  </wps:cNvSpPr>
                                  <wps:spPr bwMode="auto">
                                    <a:xfrm flipV="1">
                                      <a:off x="6088" y="3545"/>
                                      <a:ext cx="499" cy="499"/>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606115" name="Text Box 301"/>
                                  <wps:cNvSpPr txBox="1">
                                    <a:spLocks noChangeArrowheads="1"/>
                                  </wps:cNvSpPr>
                                  <wps:spPr bwMode="auto">
                                    <a:xfrm>
                                      <a:off x="6092" y="3547"/>
                                      <a:ext cx="7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3A32" w14:textId="77777777" w:rsidR="00E65CE7" w:rsidRDefault="00E65CE7" w:rsidP="00E65CE7">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wps:txbx>
                                  <wps:bodyPr rot="0" vert="horz" wrap="square" lIns="91440" tIns="0" rIns="91440" bIns="0" anchor="t" anchorCtr="0" upright="1">
                                    <a:noAutofit/>
                                  </wps:bodyPr>
                                </wps:wsp>
                              </wpg:grpSp>
                              <wps:wsp>
                                <wps:cNvPr id="1599358306" name="Text Box 302"/>
                                <wps:cNvSpPr txBox="1">
                                  <a:spLocks noChangeArrowheads="1"/>
                                </wps:cNvSpPr>
                                <wps:spPr bwMode="auto">
                                  <a:xfrm>
                                    <a:off x="6801" y="8089"/>
                                    <a:ext cx="1096"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EC0B6" w14:textId="77777777" w:rsidR="00E65CE7" w:rsidRDefault="00E65CE7" w:rsidP="00E65CE7">
                                      <w:pPr>
                                        <w:jc w:val="center"/>
                                        <w:rPr>
                                          <w:rFonts w:ascii="Arial" w:hAnsi="Arial" w:cs="Arial"/>
                                          <w:bCs/>
                                          <w:sz w:val="21"/>
                                          <w:szCs w:val="32"/>
                                        </w:rPr>
                                      </w:pPr>
                                      <w:r>
                                        <w:rPr>
                                          <w:rFonts w:ascii="Arial" w:hAnsi="Arial" w:cs="Arial"/>
                                          <w:bCs/>
                                          <w:sz w:val="21"/>
                                          <w:szCs w:val="32"/>
                                        </w:rPr>
                                        <w:t>17120</w:t>
                                      </w:r>
                                    </w:p>
                                  </w:txbxContent>
                                </wps:txbx>
                                <wps:bodyPr rot="0" vert="horz" wrap="square" lIns="91440" tIns="45720" rIns="91440" bIns="45720" anchor="t" anchorCtr="0" upright="1">
                                  <a:noAutofit/>
                                </wps:bodyPr>
                              </wps:wsp>
                              <wps:wsp>
                                <wps:cNvPr id="107529637" name="Text Box 303"/>
                                <wps:cNvSpPr txBox="1">
                                  <a:spLocks noChangeArrowheads="1"/>
                                </wps:cNvSpPr>
                                <wps:spPr bwMode="auto">
                                  <a:xfrm>
                                    <a:off x="7565" y="7638"/>
                                    <a:ext cx="632"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F13D" w14:textId="77777777" w:rsidR="00E65CE7" w:rsidRDefault="00E65CE7" w:rsidP="00E65CE7">
                                      <w:pPr>
                                        <w:jc w:val="center"/>
                                        <w:rPr>
                                          <w:rFonts w:ascii="Arial" w:hAnsi="Arial" w:cs="Arial"/>
                                          <w:bCs/>
                                          <w:sz w:val="21"/>
                                          <w:szCs w:val="32"/>
                                        </w:rPr>
                                      </w:pPr>
                                      <w:r>
                                        <w:rPr>
                                          <w:rFonts w:ascii="Arial" w:hAnsi="Arial" w:cs="Arial"/>
                                          <w:bCs/>
                                          <w:sz w:val="21"/>
                                          <w:szCs w:val="32"/>
                                        </w:rPr>
                                        <w:t>30</w:t>
                                      </w:r>
                                    </w:p>
                                  </w:txbxContent>
                                </wps:txbx>
                                <wps:bodyPr rot="0" vert="horz" wrap="square" lIns="91440" tIns="45720" rIns="91440" bIns="45720" anchor="t" anchorCtr="0" upright="1">
                                  <a:noAutofit/>
                                </wps:bodyPr>
                              </wps:wsp>
                              <wpg:grpSp>
                                <wpg:cNvPr id="1867826711" name="Group 304"/>
                                <wpg:cNvGrpSpPr>
                                  <a:grpSpLocks/>
                                </wpg:cNvGrpSpPr>
                                <wpg:grpSpPr bwMode="auto">
                                  <a:xfrm>
                                    <a:off x="5568" y="6751"/>
                                    <a:ext cx="4000" cy="377"/>
                                    <a:chOff x="5576" y="6335"/>
                                    <a:chExt cx="4000" cy="377"/>
                                  </a:xfrm>
                                </wpg:grpSpPr>
                                <wps:wsp>
                                  <wps:cNvPr id="908256793" name="Text Box 305"/>
                                  <wps:cNvSpPr txBox="1">
                                    <a:spLocks noChangeArrowheads="1"/>
                                  </wps:cNvSpPr>
                                  <wps:spPr bwMode="auto">
                                    <a:xfrm>
                                      <a:off x="5576" y="6341"/>
                                      <a:ext cx="954"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59621" w14:textId="77777777" w:rsidR="00E65CE7" w:rsidRDefault="00E65CE7" w:rsidP="00E65CE7">
                                        <w:pPr>
                                          <w:jc w:val="center"/>
                                          <w:rPr>
                                            <w:rFonts w:ascii="Arial" w:hAnsi="Arial" w:cs="Arial"/>
                                            <w:bCs/>
                                            <w:sz w:val="21"/>
                                            <w:szCs w:val="32"/>
                                          </w:rPr>
                                        </w:pPr>
                                        <w:r>
                                          <w:rPr>
                                            <w:rFonts w:ascii="Arial" w:hAnsi="Arial" w:cs="Arial"/>
                                            <w:bCs/>
                                            <w:sz w:val="21"/>
                                            <w:szCs w:val="32"/>
                                          </w:rPr>
                                          <w:t>00 A</w:t>
                                        </w:r>
                                      </w:p>
                                    </w:txbxContent>
                                  </wps:txbx>
                                  <wps:bodyPr rot="0" vert="horz" wrap="square" lIns="91440" tIns="45720" rIns="91440" bIns="45720" anchor="t" anchorCtr="0" upright="1">
                                    <a:noAutofit/>
                                  </wps:bodyPr>
                                </wps:wsp>
                                <wps:wsp>
                                  <wps:cNvPr id="275277150" name="Line 306"/>
                                  <wps:cNvCnPr>
                                    <a:cxnSpLocks noChangeShapeType="1"/>
                                  </wps:cNvCnPr>
                                  <wps:spPr bwMode="auto">
                                    <a:xfrm>
                                      <a:off x="5842" y="6694"/>
                                      <a:ext cx="436" cy="0"/>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190405554" name="Text Box 307"/>
                                  <wps:cNvSpPr txBox="1">
                                    <a:spLocks noChangeArrowheads="1"/>
                                  </wps:cNvSpPr>
                                  <wps:spPr bwMode="auto">
                                    <a:xfrm>
                                      <a:off x="6082" y="6339"/>
                                      <a:ext cx="2019" cy="34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8431E" w14:textId="3203025E" w:rsidR="00E65CE7" w:rsidRPr="00AA4479" w:rsidRDefault="00E65CE7" w:rsidP="00E65CE7">
                                        <w:pPr>
                                          <w:jc w:val="center"/>
                                          <w:rPr>
                                            <w:rFonts w:ascii="Arial" w:hAnsi="Arial" w:cs="Arial"/>
                                            <w:bCs/>
                                            <w:sz w:val="21"/>
                                            <w:szCs w:val="32"/>
                                          </w:rPr>
                                        </w:pPr>
                                        <w:r w:rsidRPr="00AA4479">
                                          <w:rPr>
                                            <w:rFonts w:ascii="Arial" w:hAnsi="Arial" w:cs="Arial"/>
                                            <w:bCs/>
                                            <w:sz w:val="21"/>
                                            <w:szCs w:val="32"/>
                                          </w:rPr>
                                          <w:t>0</w:t>
                                        </w:r>
                                        <w:r w:rsidRPr="00463B4B">
                                          <w:rPr>
                                            <w:rFonts w:ascii="Arial" w:hAnsi="Arial" w:cs="Arial"/>
                                            <w:b/>
                                            <w:bCs/>
                                            <w:sz w:val="21"/>
                                            <w:szCs w:val="32"/>
                                          </w:rPr>
                                          <w:t>1</w:t>
                                        </w:r>
                                        <w:r w:rsidRPr="00AA4479">
                                          <w:rPr>
                                            <w:rFonts w:ascii="Arial" w:hAnsi="Arial" w:cs="Arial"/>
                                            <w:bCs/>
                                            <w:sz w:val="21"/>
                                            <w:szCs w:val="32"/>
                                          </w:rPr>
                                          <w:t xml:space="preserve"> WCR</w:t>
                                        </w:r>
                                        <w:r w:rsidR="00DD656F">
                                          <w:rPr>
                                            <w:rFonts w:ascii="Arial" w:hAnsi="Arial" w:cs="Arial"/>
                                            <w:bCs/>
                                            <w:sz w:val="21"/>
                                            <w:szCs w:val="32"/>
                                          </w:rPr>
                                          <w:t>–</w:t>
                                        </w:r>
                                        <w:r w:rsidRPr="00AA4479">
                                          <w:rPr>
                                            <w:rFonts w:ascii="Arial" w:hAnsi="Arial" w:cs="Arial"/>
                                            <w:bCs/>
                                            <w:sz w:val="21"/>
                                            <w:szCs w:val="32"/>
                                          </w:rPr>
                                          <w:t>DS PL</w:t>
                                        </w:r>
                                      </w:p>
                                    </w:txbxContent>
                                  </wps:txbx>
                                  <wps:bodyPr rot="0" vert="horz" wrap="square" lIns="91440" tIns="45720" rIns="91440" bIns="45720" anchor="t" anchorCtr="0" upright="1">
                                    <a:noAutofit/>
                                  </wps:bodyPr>
                                </wps:wsp>
                                <wps:wsp>
                                  <wps:cNvPr id="1534192812" name="Line 308"/>
                                  <wps:cNvCnPr>
                                    <a:cxnSpLocks noChangeShapeType="1"/>
                                  </wps:cNvCnPr>
                                  <wps:spPr bwMode="auto">
                                    <a:xfrm>
                                      <a:off x="6710" y="6687"/>
                                      <a:ext cx="1066" cy="0"/>
                                    </a:xfrm>
                                    <a:prstGeom prst="line">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24191940" name="Text Box 309"/>
                                  <wps:cNvSpPr txBox="1">
                                    <a:spLocks noChangeArrowheads="1"/>
                                  </wps:cNvSpPr>
                                  <wps:spPr bwMode="auto">
                                    <a:xfrm>
                                      <a:off x="7749" y="6336"/>
                                      <a:ext cx="103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CD344"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wps:txbx>
                                  <wps:bodyPr rot="0" vert="horz" wrap="square" lIns="91440" tIns="45720" rIns="91440" bIns="45720" anchor="t" anchorCtr="0" upright="1">
                                    <a:noAutofit/>
                                  </wps:bodyPr>
                                </wps:wsp>
                                <wps:wsp>
                                  <wps:cNvPr id="804425486" name="Text Box 310"/>
                                  <wps:cNvSpPr txBox="1">
                                    <a:spLocks noChangeArrowheads="1"/>
                                  </wps:cNvSpPr>
                                  <wps:spPr bwMode="auto">
                                    <a:xfrm>
                                      <a:off x="8419" y="6335"/>
                                      <a:ext cx="115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A67F"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r>
                                          <w:rPr>
                                            <w:rFonts w:ascii="Arial" w:hAnsi="Arial" w:cs="Arial"/>
                                            <w:bCs/>
                                            <w:sz w:val="21"/>
                                            <w:szCs w:val="32"/>
                                          </w:rPr>
                                          <w:t xml:space="preserve"> 11</w:t>
                                        </w:r>
                                      </w:p>
                                    </w:txbxContent>
                                  </wps:txbx>
                                  <wps:bodyPr rot="0" vert="horz" wrap="square" lIns="91440" tIns="45720" rIns="91440" bIns="45720" anchor="t" anchorCtr="0" upright="1">
                                    <a:noAutofit/>
                                  </wps:bodyPr>
                                </wps:wsp>
                              </wpg:grpSp>
                            </wpg:grpSp>
                          </wpg:wgp>
                        </a:graphicData>
                      </a:graphic>
                    </wp:inline>
                  </w:drawing>
                </mc:Choice>
                <mc:Fallback>
                  <w:pict>
                    <v:group w14:anchorId="1D1978CE" id="Groupe 69" o:spid="_x0000_s1176" style="width:330.6pt;height:104.4pt;mso-position-horizontal-relative:char;mso-position-vertical-relative:line" coordorigin="4177,6097" coordsize="5737,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">
                      <v:group id="Group 284" o:spid="_x0000_s1177" style="position:absolute;left:4177;top:6108;width:5737;height:2077" coordorigin="4443,6762" coordsize="573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">
                        <v:line id="Line 285" o:spid="_x0000_s1178" style="position:absolute;visibility:visible;mso-wrap-style:square" from="4447,6762" to="4919,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" strokeweight="1.5pt"/>
                        <v:line id="Line 286" o:spid="_x0000_s1179" style="position:absolute;visibility:visible;mso-wrap-style:square" from="5062,6762" to="5159,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" strokeweight="1.5pt"/>
                        <v:line id="Line 287" o:spid="_x0000_s1180" style="position:absolute;visibility:visible;mso-wrap-style:square" from="5310,6762" to="5407,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" strokeweight="1.5pt"/>
                        <v:line id="Line 288" o:spid="_x0000_s1181" style="position:absolute;visibility:visible;mso-wrap-style:square" from="5557,6762" to="10176,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" strokeweight="1.5pt"/>
                        <v:line id="Line 289" o:spid="_x0000_s1182" style="position:absolute;visibility:visible;mso-wrap-style:square" from="4447,8825" to="4919,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" strokeweight="1.5pt"/>
                        <v:line id="Line 290" o:spid="_x0000_s1183" style="position:absolute;visibility:visible;mso-wrap-style:square" from="5062,8825" to="5159,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" strokeweight="1.5pt"/>
                        <v:line id="Line 291" o:spid="_x0000_s1184" style="position:absolute;visibility:visible;mso-wrap-style:square" from="5310,8825" to="5407,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" strokeweight="1.5pt"/>
                        <v:line id="Line 292" o:spid="_x0000_s1185" style="position:absolute;visibility:visible;mso-wrap-style:square" from="5557,8825" to="10176,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" strokeweight="1.5pt"/>
                        <v:line id="Line 293" o:spid="_x0000_s1186" style="position:absolute;rotation:-90;visibility:visible;mso-wrap-style:square" from="3408,7804" to="547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" strokeweight="1.5pt"/>
                        <v:line id="Line 294" o:spid="_x0000_s1187" style="position:absolute;rotation:-90;visibility:visible;mso-wrap-style:square" from="4699,7804" to="6769,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" strokeweight="1.5pt"/>
                        <v:line id="Line 295" o:spid="_x0000_s1188" style="position:absolute;rotation:-90;visibility:visible;mso-wrap-style:square" from="8338,7804" to="1040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" strokeweight="1.5pt"/>
                        <v:line id="Line 296" o:spid="_x0000_s1189" style="position:absolute;rotation:-90;visibility:visible;mso-wrap-style:square" from="8754,7804" to="10824,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" strokeweight="1.5pt"/>
                        <v:line id="Line 297" o:spid="_x0000_s1190" style="position:absolute;rotation:-90;visibility:visible;mso-wrap-style:square" from="9145,7804" to="1121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" strokeweight="1.5pt"/>
                      </v:group>
                      <v:group id="Group 298" o:spid="_x0000_s1191" style="position:absolute;left:5313;top:6097;width:4000;height:1709" coordorigin="5568,6751" coordsize="4000,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">
                        <v:group id="Group 299" o:spid="_x0000_s1192" style="position:absolute;left:7122;top:7573;width:746;height:565" coordorigin="6088,3545" coordsize="74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">
                          <v:oval id="Oval 300" o:spid="_x0000_s1193" style="position:absolute;left:6088;top:3545;width:499;height:4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" filled="f" strokeweight="2pt"/>
                          <v:shape id="Text Box 301" o:spid="_x0000_s1194" type="#_x0000_t202" style="position:absolute;left:6092;top:3547;width:74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" filled="f" stroked="f">
                            <v:textbox inset=",0,,0">
                              <w:txbxContent>
                                <w:p w14:paraId="09E93A32" w14:textId="77777777" w:rsidR="00E65CE7" w:rsidRDefault="00E65CE7" w:rsidP="00E65CE7">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v:textbox>
                          </v:shape>
                        </v:group>
                        <v:shape id="Text Box 302" o:spid="_x0000_s1195" type="#_x0000_t202" style="position:absolute;left:6801;top:8089;width:10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" filled="f" fillcolor="red" stroked="f">
                          <v:textbox>
                            <w:txbxContent>
                              <w:p w14:paraId="316EC0B6" w14:textId="77777777" w:rsidR="00E65CE7" w:rsidRDefault="00E65CE7" w:rsidP="00E65CE7">
                                <w:pPr>
                                  <w:jc w:val="center"/>
                                  <w:rPr>
                                    <w:rFonts w:ascii="Arial" w:hAnsi="Arial" w:cs="Arial"/>
                                    <w:bCs/>
                                    <w:sz w:val="21"/>
                                    <w:szCs w:val="32"/>
                                  </w:rPr>
                                </w:pPr>
                                <w:r>
                                  <w:rPr>
                                    <w:rFonts w:ascii="Arial" w:hAnsi="Arial" w:cs="Arial"/>
                                    <w:bCs/>
                                    <w:sz w:val="21"/>
                                    <w:szCs w:val="32"/>
                                  </w:rPr>
                                  <w:t>17120</w:t>
                                </w:r>
                              </w:p>
                            </w:txbxContent>
                          </v:textbox>
                        </v:shape>
                        <v:shape id="Text Box 303" o:spid="_x0000_s1196" type="#_x0000_t202" style="position:absolute;left:7565;top:7638;width:63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" filled="f" fillcolor="red" stroked="f">
                          <v:textbox>
                            <w:txbxContent>
                              <w:p w14:paraId="4097F13D" w14:textId="77777777" w:rsidR="00E65CE7" w:rsidRDefault="00E65CE7" w:rsidP="00E65CE7">
                                <w:pPr>
                                  <w:jc w:val="center"/>
                                  <w:rPr>
                                    <w:rFonts w:ascii="Arial" w:hAnsi="Arial" w:cs="Arial"/>
                                    <w:bCs/>
                                    <w:sz w:val="21"/>
                                    <w:szCs w:val="32"/>
                                  </w:rPr>
                                </w:pPr>
                                <w:r>
                                  <w:rPr>
                                    <w:rFonts w:ascii="Arial" w:hAnsi="Arial" w:cs="Arial"/>
                                    <w:bCs/>
                                    <w:sz w:val="21"/>
                                    <w:szCs w:val="32"/>
                                  </w:rPr>
                                  <w:t>30</w:t>
                                </w:r>
                              </w:p>
                            </w:txbxContent>
                          </v:textbox>
                        </v:shape>
                        <v:group id="Group 304" o:spid="_x0000_s1197" style="position:absolute;left:5568;top:6751;width:4000;height:377" coordorigin="5576,6335" coordsize="400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">
                          <v:shape id="Text Box 305" o:spid="_x0000_s1198" type="#_x0000_t202" style="position:absolute;left:5576;top:6341;width:95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" filled="f" fillcolor="red" stroked="f">
                            <v:textbox>
                              <w:txbxContent>
                                <w:p w14:paraId="66B59621" w14:textId="77777777" w:rsidR="00E65CE7" w:rsidRDefault="00E65CE7" w:rsidP="00E65CE7">
                                  <w:pPr>
                                    <w:jc w:val="center"/>
                                    <w:rPr>
                                      <w:rFonts w:ascii="Arial" w:hAnsi="Arial" w:cs="Arial"/>
                                      <w:bCs/>
                                      <w:sz w:val="21"/>
                                      <w:szCs w:val="32"/>
                                    </w:rPr>
                                  </w:pPr>
                                  <w:r>
                                    <w:rPr>
                                      <w:rFonts w:ascii="Arial" w:hAnsi="Arial" w:cs="Arial"/>
                                      <w:bCs/>
                                      <w:sz w:val="21"/>
                                      <w:szCs w:val="32"/>
                                    </w:rPr>
                                    <w:t>00 A</w:t>
                                  </w:r>
                                </w:p>
                              </w:txbxContent>
                            </v:textbox>
                          </v:shape>
                          <v:line id="Line 306" o:spid="_x0000_s1199" style="position:absolute;visibility:visible;mso-wrap-style:square" from="5842,6694" to="6278,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" strokeweight="1pt">
                            <v:stroke startarrowwidth="narrow" endarrow="block" endarrowwidth="narrow"/>
                          </v:line>
                          <v:shape id="Text Box 307" o:spid="_x0000_s1200" type="#_x0000_t202" style="position:absolute;left:6082;top:6339;width:201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" filled="f" fillcolor="red" stroked="f">
                            <v:textbox>
                              <w:txbxContent>
                                <w:p w14:paraId="3538431E" w14:textId="3203025E" w:rsidR="00E65CE7" w:rsidRPr="00AA4479" w:rsidRDefault="00E65CE7" w:rsidP="00E65CE7">
                                  <w:pPr>
                                    <w:jc w:val="center"/>
                                    <w:rPr>
                                      <w:rFonts w:ascii="Arial" w:hAnsi="Arial" w:cs="Arial"/>
                                      <w:bCs/>
                                      <w:sz w:val="21"/>
                                      <w:szCs w:val="32"/>
                                    </w:rPr>
                                  </w:pPr>
                                  <w:r w:rsidRPr="00AA4479">
                                    <w:rPr>
                                      <w:rFonts w:ascii="Arial" w:hAnsi="Arial" w:cs="Arial"/>
                                      <w:bCs/>
                                      <w:sz w:val="21"/>
                                      <w:szCs w:val="32"/>
                                    </w:rPr>
                                    <w:t>0</w:t>
                                  </w:r>
                                  <w:r w:rsidRPr="00463B4B">
                                    <w:rPr>
                                      <w:rFonts w:ascii="Arial" w:hAnsi="Arial" w:cs="Arial"/>
                                      <w:b/>
                                      <w:bCs/>
                                      <w:sz w:val="21"/>
                                      <w:szCs w:val="32"/>
                                    </w:rPr>
                                    <w:t>1</w:t>
                                  </w:r>
                                  <w:r w:rsidRPr="00AA4479">
                                    <w:rPr>
                                      <w:rFonts w:ascii="Arial" w:hAnsi="Arial" w:cs="Arial"/>
                                      <w:bCs/>
                                      <w:sz w:val="21"/>
                                      <w:szCs w:val="32"/>
                                    </w:rPr>
                                    <w:t xml:space="preserve"> WCR</w:t>
                                  </w:r>
                                  <w:r w:rsidR="00DD656F">
                                    <w:rPr>
                                      <w:rFonts w:ascii="Arial" w:hAnsi="Arial" w:cs="Arial"/>
                                      <w:bCs/>
                                      <w:sz w:val="21"/>
                                      <w:szCs w:val="32"/>
                                    </w:rPr>
                                    <w:t>–</w:t>
                                  </w:r>
                                  <w:r w:rsidRPr="00AA4479">
                                    <w:rPr>
                                      <w:rFonts w:ascii="Arial" w:hAnsi="Arial" w:cs="Arial"/>
                                      <w:bCs/>
                                      <w:sz w:val="21"/>
                                      <w:szCs w:val="32"/>
                                    </w:rPr>
                                    <w:t>DS PL</w:t>
                                  </w:r>
                                </w:p>
                              </w:txbxContent>
                            </v:textbox>
                          </v:shape>
                          <v:line id="Line 308" o:spid="_x0000_s1201" style="position:absolute;visibility:visible;mso-wrap-style:square" from="6710,6687" to="7776,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" strokeweight="1pt">
                            <v:stroke startarrow="block" startarrowwidth="narrow" endarrow="block" endarrowwidth="narrow"/>
                          </v:line>
                          <v:shape id="Text Box 309" o:spid="_x0000_s1202" type="#_x0000_t202" style="position:absolute;left:7749;top:6336;width:103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" filled="f" fillcolor="red" stroked="f">
                            <v:textbox>
                              <w:txbxContent>
                                <w:p w14:paraId="50BCD344"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v:textbox>
                          </v:shape>
                          <v:shape id="Text Box 310" o:spid="_x0000_s1203" type="#_x0000_t202" style="position:absolute;left:8419;top:6335;width:115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" filled="f" fillcolor="red" stroked="f">
                            <v:textbox>
                              <w:txbxContent>
                                <w:p w14:paraId="181EA67F"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r>
                                    <w:rPr>
                                      <w:rFonts w:ascii="Arial" w:hAnsi="Arial" w:cs="Arial"/>
                                      <w:bCs/>
                                      <w:sz w:val="21"/>
                                      <w:szCs w:val="32"/>
                                    </w:rPr>
                                    <w:t xml:space="preserve"> 11</w:t>
                                  </w:r>
                                </w:p>
                              </w:txbxContent>
                            </v:textbox>
                          </v:shape>
                        </v:group>
                      </v:group>
                      <w10:anchorlock/>
                    </v:group>
                  </w:pict>
                </mc:Fallback>
              </mc:AlternateContent>
            </w:r>
          </w:p>
        </w:tc>
      </w:tr>
      <w:tr w:rsidR="00E65CE7" w:rsidRPr="00A27084" w14:paraId="7D49D64C" w14:textId="77777777" w:rsidTr="003A75D7">
        <w:trPr>
          <w:trHeight w:val="20"/>
        </w:trPr>
        <w:tc>
          <w:tcPr>
            <w:tcW w:w="1276" w:type="dxa"/>
            <w:tcMar>
              <w:left w:w="57" w:type="dxa"/>
              <w:right w:w="57" w:type="dxa"/>
            </w:tcMar>
            <w:vAlign w:val="center"/>
          </w:tcPr>
          <w:p w14:paraId="6D4072BC" w14:textId="77777777" w:rsidR="00E65CE7" w:rsidRPr="00A27084" w:rsidRDefault="00E65CE7" w:rsidP="00A55F8B">
            <w:pPr>
              <w:autoSpaceDE w:val="0"/>
              <w:autoSpaceDN w:val="0"/>
              <w:adjustRightInd w:val="0"/>
              <w:spacing w:before="120" w:after="120"/>
            </w:pPr>
            <w:r w:rsidRPr="00A27084">
              <w:t>Пример C</w:t>
            </w:r>
          </w:p>
        </w:tc>
        <w:tc>
          <w:tcPr>
            <w:tcW w:w="7228" w:type="dxa"/>
            <w:tcMar>
              <w:left w:w="57" w:type="dxa"/>
              <w:right w:w="57" w:type="dxa"/>
            </w:tcMar>
            <w:vAlign w:val="center"/>
          </w:tcPr>
          <w:p w14:paraId="5C7E8890" w14:textId="77777777" w:rsidR="00E65CE7" w:rsidRPr="00A27084" w:rsidRDefault="00E65CE7" w:rsidP="00A55F8B">
            <w:pPr>
              <w:autoSpaceDE w:val="0"/>
              <w:autoSpaceDN w:val="0"/>
              <w:adjustRightInd w:val="0"/>
              <w:spacing w:before="120" w:after="120"/>
            </w:pPr>
            <w:r w:rsidRPr="00A27084">
              <w:rPr>
                <w:noProof/>
              </w:rPr>
              <mc:AlternateContent>
                <mc:Choice Requires="wpg">
                  <w:drawing>
                    <wp:inline distT="0" distB="0" distL="0" distR="0" wp14:anchorId="2240F8F1" wp14:editId="7DFFE53E">
                      <wp:extent cx="4273236" cy="1346835"/>
                      <wp:effectExtent l="0" t="0" r="13335" b="24765"/>
                      <wp:docPr id="605167150" name="Groupe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236" cy="1346835"/>
                                <a:chOff x="4067" y="8554"/>
                                <a:chExt cx="5857" cy="2121"/>
                              </a:xfrm>
                            </wpg:grpSpPr>
                            <wpg:grpSp>
                              <wpg:cNvPr id="484968644" name="Group 312"/>
                              <wpg:cNvGrpSpPr>
                                <a:grpSpLocks/>
                              </wpg:cNvGrpSpPr>
                              <wpg:grpSpPr bwMode="auto">
                                <a:xfrm>
                                  <a:off x="4067" y="8554"/>
                                  <a:ext cx="2393" cy="2019"/>
                                  <a:chOff x="4322" y="9208"/>
                                  <a:chExt cx="2393" cy="2019"/>
                                </a:xfrm>
                              </wpg:grpSpPr>
                              <wpg:grpSp>
                                <wpg:cNvPr id="1005878879" name="Group 313"/>
                                <wpg:cNvGrpSpPr>
                                  <a:grpSpLocks/>
                                </wpg:cNvGrpSpPr>
                                <wpg:grpSpPr bwMode="auto">
                                  <a:xfrm>
                                    <a:off x="4941" y="10340"/>
                                    <a:ext cx="742" cy="587"/>
                                    <a:chOff x="6074" y="3545"/>
                                    <a:chExt cx="742" cy="587"/>
                                  </a:xfrm>
                                </wpg:grpSpPr>
                                <wps:wsp>
                                  <wps:cNvPr id="2138696813" name="Oval 314"/>
                                  <wps:cNvSpPr>
                                    <a:spLocks noChangeArrowheads="1"/>
                                  </wps:cNvSpPr>
                                  <wps:spPr bwMode="auto">
                                    <a:xfrm flipV="1">
                                      <a:off x="6088" y="3545"/>
                                      <a:ext cx="499" cy="499"/>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51135" name="Text Box 315"/>
                                  <wps:cNvSpPr txBox="1">
                                    <a:spLocks noChangeArrowheads="1"/>
                                  </wps:cNvSpPr>
                                  <wps:spPr bwMode="auto">
                                    <a:xfrm>
                                      <a:off x="6074" y="3569"/>
                                      <a:ext cx="7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FF30" w14:textId="77777777" w:rsidR="00E65CE7" w:rsidRDefault="00E65CE7" w:rsidP="00E65CE7">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wps:txbx>
                                  <wps:bodyPr rot="0" vert="horz" wrap="square" lIns="91440" tIns="0" rIns="91440" bIns="0" anchor="t" anchorCtr="0" upright="1">
                                    <a:noAutofit/>
                                  </wps:bodyPr>
                                </wps:wsp>
                              </wpg:grpSp>
                              <wps:wsp>
                                <wps:cNvPr id="982524485" name="Text Box 316"/>
                                <wps:cNvSpPr txBox="1">
                                  <a:spLocks noChangeArrowheads="1"/>
                                </wps:cNvSpPr>
                                <wps:spPr bwMode="auto">
                                  <a:xfrm>
                                    <a:off x="4634" y="10856"/>
                                    <a:ext cx="1096"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C342" w14:textId="77777777" w:rsidR="00E65CE7" w:rsidRDefault="00E65CE7" w:rsidP="00E65CE7">
                                      <w:pPr>
                                        <w:jc w:val="center"/>
                                        <w:rPr>
                                          <w:rFonts w:ascii="Arial" w:hAnsi="Arial" w:cs="Arial"/>
                                          <w:bCs/>
                                          <w:sz w:val="21"/>
                                          <w:szCs w:val="32"/>
                                        </w:rPr>
                                      </w:pPr>
                                      <w:r>
                                        <w:rPr>
                                          <w:rFonts w:ascii="Arial" w:hAnsi="Arial" w:cs="Arial"/>
                                          <w:bCs/>
                                          <w:sz w:val="21"/>
                                          <w:szCs w:val="32"/>
                                        </w:rPr>
                                        <w:t>17120</w:t>
                                      </w:r>
                                    </w:p>
                                  </w:txbxContent>
                                </wps:txbx>
                                <wps:bodyPr rot="0" vert="horz" wrap="square" lIns="91440" tIns="45720" rIns="91440" bIns="45720" anchor="t" anchorCtr="0" upright="1">
                                  <a:noAutofit/>
                                </wps:bodyPr>
                              </wps:wsp>
                              <wps:wsp>
                                <wps:cNvPr id="1503352583" name="Text Box 317"/>
                                <wps:cNvSpPr txBox="1">
                                  <a:spLocks noChangeArrowheads="1"/>
                                </wps:cNvSpPr>
                                <wps:spPr bwMode="auto">
                                  <a:xfrm>
                                    <a:off x="5398" y="10405"/>
                                    <a:ext cx="632"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357E" w14:textId="77777777" w:rsidR="00E65CE7" w:rsidRDefault="00E65CE7" w:rsidP="00E65CE7">
                                      <w:pPr>
                                        <w:jc w:val="center"/>
                                        <w:rPr>
                                          <w:rFonts w:ascii="Arial" w:hAnsi="Arial" w:cs="Arial"/>
                                          <w:bCs/>
                                          <w:sz w:val="21"/>
                                          <w:szCs w:val="32"/>
                                        </w:rPr>
                                      </w:pPr>
                                      <w:r>
                                        <w:rPr>
                                          <w:rFonts w:ascii="Arial" w:hAnsi="Arial" w:cs="Arial"/>
                                          <w:bCs/>
                                          <w:sz w:val="21"/>
                                          <w:szCs w:val="32"/>
                                        </w:rPr>
                                        <w:t>30</w:t>
                                      </w:r>
                                    </w:p>
                                  </w:txbxContent>
                                </wps:txbx>
                                <wps:bodyPr rot="0" vert="horz" wrap="square" lIns="91440" tIns="45720" rIns="91440" bIns="45720" anchor="t" anchorCtr="0" upright="1">
                                  <a:noAutofit/>
                                </wps:bodyPr>
                              </wps:wsp>
                              <wps:wsp>
                                <wps:cNvPr id="245613065" name="Text Box 318"/>
                                <wps:cNvSpPr txBox="1">
                                  <a:spLocks noChangeArrowheads="1"/>
                                </wps:cNvSpPr>
                                <wps:spPr bwMode="auto">
                                  <a:xfrm>
                                    <a:off x="4322" y="9268"/>
                                    <a:ext cx="677" cy="60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56465" w14:textId="77777777" w:rsidR="00E65CE7" w:rsidRDefault="00E65CE7" w:rsidP="00E65CE7">
                                      <w:pPr>
                                        <w:jc w:val="center"/>
                                        <w:rPr>
                                          <w:rFonts w:ascii="Arial" w:hAnsi="Arial" w:cs="Arial"/>
                                          <w:bCs/>
                                          <w:sz w:val="21"/>
                                          <w:szCs w:val="32"/>
                                        </w:rPr>
                                      </w:pPr>
                                      <w:r>
                                        <w:rPr>
                                          <w:rFonts w:ascii="Arial" w:hAnsi="Arial" w:cs="Arial"/>
                                          <w:bCs/>
                                          <w:sz w:val="21"/>
                                          <w:szCs w:val="32"/>
                                        </w:rPr>
                                        <w:t>A</w:t>
                                      </w:r>
                                      <w:r>
                                        <w:rPr>
                                          <w:rFonts w:ascii="Arial" w:hAnsi="Arial" w:cs="Arial"/>
                                          <w:bCs/>
                                          <w:sz w:val="21"/>
                                          <w:szCs w:val="32"/>
                                        </w:rPr>
                                        <w:br/>
                                        <w:t>00</w:t>
                                      </w:r>
                                    </w:p>
                                  </w:txbxContent>
                                </wps:txbx>
                                <wps:bodyPr rot="0" vert="horz" wrap="square" lIns="91440" tIns="45720" rIns="91440" bIns="45720" anchor="t" anchorCtr="0" upright="1">
                                  <a:noAutofit/>
                                </wps:bodyPr>
                              </wps:wsp>
                              <wps:wsp>
                                <wps:cNvPr id="905528717" name="Line 319"/>
                                <wps:cNvCnPr>
                                  <a:cxnSpLocks noChangeShapeType="1"/>
                                </wps:cNvCnPr>
                                <wps:spPr bwMode="auto">
                                  <a:xfrm>
                                    <a:off x="4506" y="9930"/>
                                    <a:ext cx="271" cy="0"/>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88187795" name="Text Box 320"/>
                                <wps:cNvSpPr txBox="1">
                                  <a:spLocks noChangeArrowheads="1"/>
                                </wps:cNvSpPr>
                                <wps:spPr bwMode="auto">
                                  <a:xfrm>
                                    <a:off x="4667" y="9211"/>
                                    <a:ext cx="1248" cy="85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22937" w14:textId="1DB109DC" w:rsidR="00E65CE7" w:rsidRDefault="00E65CE7" w:rsidP="00E65CE7">
                                      <w:pPr>
                                        <w:jc w:val="center"/>
                                        <w:rPr>
                                          <w:rFonts w:ascii="Arial" w:hAnsi="Arial" w:cs="Arial"/>
                                          <w:bCs/>
                                          <w:sz w:val="21"/>
                                          <w:szCs w:val="32"/>
                                        </w:rPr>
                                      </w:pPr>
                                      <w:r>
                                        <w:rPr>
                                          <w:rFonts w:ascii="Arial" w:hAnsi="Arial" w:cs="Arial"/>
                                          <w:bCs/>
                                          <w:sz w:val="21"/>
                                          <w:szCs w:val="32"/>
                                        </w:rPr>
                                        <w:t>WCR</w:t>
                                      </w:r>
                                      <w:r w:rsidR="00DD656F">
                                        <w:rPr>
                                          <w:rFonts w:ascii="Arial" w:hAnsi="Arial" w:cs="Arial"/>
                                          <w:bCs/>
                                          <w:sz w:val="21"/>
                                          <w:szCs w:val="32"/>
                                        </w:rPr>
                                        <w:t>–</w:t>
                                      </w:r>
                                      <w:r>
                                        <w:rPr>
                                          <w:rFonts w:ascii="Arial" w:hAnsi="Arial" w:cs="Arial"/>
                                          <w:bCs/>
                                          <w:sz w:val="21"/>
                                          <w:szCs w:val="32"/>
                                        </w:rPr>
                                        <w:t>DS</w:t>
                                      </w:r>
                                    </w:p>
                                    <w:p w14:paraId="07D3E9CB" w14:textId="77777777" w:rsidR="00E65CE7" w:rsidRDefault="00E65CE7" w:rsidP="00E65CE7">
                                      <w:pPr>
                                        <w:jc w:val="center"/>
                                        <w:rPr>
                                          <w:rFonts w:ascii="Arial" w:hAnsi="Arial" w:cs="Arial"/>
                                          <w:bCs/>
                                          <w:sz w:val="21"/>
                                          <w:szCs w:val="32"/>
                                        </w:rPr>
                                      </w:pPr>
                                      <w:r>
                                        <w:rPr>
                                          <w:rFonts w:ascii="Arial" w:hAnsi="Arial" w:cs="Arial"/>
                                          <w:bCs/>
                                          <w:sz w:val="21"/>
                                          <w:szCs w:val="32"/>
                                        </w:rPr>
                                        <w:t>PL</w:t>
                                      </w:r>
                                    </w:p>
                                    <w:p w14:paraId="67BCB6CF"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p>
                                  </w:txbxContent>
                                </wps:txbx>
                                <wps:bodyPr rot="0" vert="horz" wrap="square" lIns="91440" tIns="45720" rIns="91440" bIns="45720" anchor="t" anchorCtr="0" upright="1">
                                  <a:noAutofit/>
                                </wps:bodyPr>
                              </wps:wsp>
                              <wps:wsp>
                                <wps:cNvPr id="1680820319" name="Line 321"/>
                                <wps:cNvCnPr>
                                  <a:cxnSpLocks noChangeShapeType="1"/>
                                </wps:cNvCnPr>
                                <wps:spPr bwMode="auto">
                                  <a:xfrm>
                                    <a:off x="4976" y="10057"/>
                                    <a:ext cx="616" cy="0"/>
                                  </a:xfrm>
                                  <a:prstGeom prst="line">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767291770" name="Text Box 322"/>
                                <wps:cNvSpPr txBox="1">
                                  <a:spLocks noChangeArrowheads="1"/>
                                </wps:cNvSpPr>
                                <wps:spPr bwMode="auto">
                                  <a:xfrm>
                                    <a:off x="5639" y="9208"/>
                                    <a:ext cx="610" cy="844"/>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A834" w14:textId="77777777" w:rsidR="00E65CE7" w:rsidRDefault="00E65CE7" w:rsidP="00E65CE7">
                                      <w:pPr>
                                        <w:jc w:val="center"/>
                                        <w:rPr>
                                          <w:rFonts w:ascii="Arial" w:hAnsi="Arial" w:cs="Arial"/>
                                          <w:bCs/>
                                          <w:sz w:val="21"/>
                                          <w:szCs w:val="32"/>
                                        </w:rPr>
                                      </w:pPr>
                                      <w:r>
                                        <w:rPr>
                                          <w:rFonts w:ascii="Arial" w:hAnsi="Arial" w:cs="Arial"/>
                                          <w:bCs/>
                                          <w:sz w:val="21"/>
                                          <w:szCs w:val="32"/>
                                        </w:rPr>
                                        <w:t>B</w:t>
                                      </w:r>
                                    </w:p>
                                    <w:p w14:paraId="6EC8846A" w14:textId="77777777" w:rsidR="00E65CE7" w:rsidRDefault="00E65CE7" w:rsidP="00E65CE7">
                                      <w:pPr>
                                        <w:jc w:val="center"/>
                                        <w:rPr>
                                          <w:rFonts w:ascii="Arial" w:hAnsi="Arial" w:cs="Arial"/>
                                          <w:bCs/>
                                          <w:sz w:val="21"/>
                                          <w:szCs w:val="32"/>
                                        </w:rPr>
                                      </w:pPr>
                                      <w:r>
                                        <w:rPr>
                                          <w:rFonts w:ascii="Arial" w:hAnsi="Arial" w:cs="Arial"/>
                                          <w:bCs/>
                                          <w:sz w:val="21"/>
                                          <w:szCs w:val="32"/>
                                        </w:rPr>
                                        <w:t>PL</w:t>
                                      </w:r>
                                    </w:p>
                                    <w:p w14:paraId="1D8CD92F" w14:textId="77777777" w:rsidR="00E65CE7" w:rsidRPr="00463B4B" w:rsidRDefault="00E65CE7" w:rsidP="00E65CE7">
                                      <w:pPr>
                                        <w:jc w:val="center"/>
                                        <w:rPr>
                                          <w:rFonts w:ascii="Arial" w:hAnsi="Arial" w:cs="Arial"/>
                                          <w:bCs/>
                                          <w:sz w:val="21"/>
                                          <w:szCs w:val="32"/>
                                        </w:rPr>
                                      </w:pPr>
                                      <w:r w:rsidRPr="00463B4B">
                                        <w:rPr>
                                          <w:rFonts w:ascii="Arial" w:hAnsi="Arial" w:cs="Arial"/>
                                          <w:bCs/>
                                          <w:sz w:val="21"/>
                                          <w:szCs w:val="32"/>
                                        </w:rPr>
                                        <w:t>0</w:t>
                                      </w:r>
                                      <w:r w:rsidRPr="00463B4B">
                                        <w:rPr>
                                          <w:rFonts w:ascii="Arial" w:hAnsi="Arial" w:cs="Arial"/>
                                          <w:b/>
                                          <w:bCs/>
                                          <w:sz w:val="21"/>
                                          <w:szCs w:val="32"/>
                                        </w:rPr>
                                        <w:t>4</w:t>
                                      </w:r>
                                    </w:p>
                                  </w:txbxContent>
                                </wps:txbx>
                                <wps:bodyPr rot="0" vert="horz" wrap="square" lIns="91440" tIns="45720" rIns="91440" bIns="45720" anchor="t" anchorCtr="0" upright="1">
                                  <a:noAutofit/>
                                </wps:bodyPr>
                              </wps:wsp>
                              <wps:wsp>
                                <wps:cNvPr id="51454424" name="Text Box 323"/>
                                <wps:cNvSpPr txBox="1">
                                  <a:spLocks noChangeArrowheads="1"/>
                                </wps:cNvSpPr>
                                <wps:spPr bwMode="auto">
                                  <a:xfrm>
                                    <a:off x="6076" y="9215"/>
                                    <a:ext cx="639" cy="604"/>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B2629" w14:textId="77777777" w:rsidR="00E65CE7" w:rsidRDefault="00E65CE7" w:rsidP="00E65CE7">
                                      <w:pPr>
                                        <w:jc w:val="center"/>
                                        <w:rPr>
                                          <w:rFonts w:ascii="Arial" w:hAnsi="Arial" w:cs="Arial"/>
                                          <w:bCs/>
                                          <w:sz w:val="21"/>
                                          <w:szCs w:val="32"/>
                                        </w:rPr>
                                      </w:pPr>
                                      <w:r>
                                        <w:rPr>
                                          <w:rFonts w:ascii="Arial" w:hAnsi="Arial" w:cs="Arial"/>
                                          <w:bCs/>
                                          <w:sz w:val="21"/>
                                          <w:szCs w:val="32"/>
                                        </w:rPr>
                                        <w:t>11</w:t>
                                      </w:r>
                                    </w:p>
                                    <w:p w14:paraId="5E83F3D8"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p>
                                  </w:txbxContent>
                                </wps:txbx>
                                <wps:bodyPr rot="0" vert="horz" wrap="square" lIns="91440" tIns="45720" rIns="91440" bIns="45720" anchor="t" anchorCtr="0" upright="1">
                                  <a:noAutofit/>
                                </wps:bodyPr>
                              </wps:wsp>
                            </wpg:grpSp>
                            <wpg:grpSp>
                              <wpg:cNvPr id="1244545987" name="Group 324"/>
                              <wpg:cNvGrpSpPr>
                                <a:grpSpLocks/>
                              </wpg:cNvGrpSpPr>
                              <wpg:grpSpPr bwMode="auto">
                                <a:xfrm>
                                  <a:off x="4175" y="8597"/>
                                  <a:ext cx="5749" cy="2078"/>
                                  <a:chOff x="4430" y="9251"/>
                                  <a:chExt cx="5749" cy="2078"/>
                                </a:xfrm>
                              </wpg:grpSpPr>
                              <wps:wsp>
                                <wps:cNvPr id="387857282" name="Line 325"/>
                                <wps:cNvCnPr>
                                  <a:cxnSpLocks noChangeShapeType="1"/>
                                </wps:cNvCnPr>
                                <wps:spPr bwMode="auto">
                                  <a:xfrm>
                                    <a:off x="4446" y="9252"/>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9353617" name="Line 326"/>
                                <wps:cNvCnPr>
                                  <a:cxnSpLocks noChangeShapeType="1"/>
                                </wps:cNvCnPr>
                                <wps:spPr bwMode="auto">
                                  <a:xfrm>
                                    <a:off x="5061" y="9252"/>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7136431" name="Line 327"/>
                                <wps:cNvCnPr>
                                  <a:cxnSpLocks noChangeShapeType="1"/>
                                </wps:cNvCnPr>
                                <wps:spPr bwMode="auto">
                                  <a:xfrm>
                                    <a:off x="5309" y="9252"/>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5299529" name="Line 328"/>
                                <wps:cNvCnPr>
                                  <a:cxnSpLocks noChangeShapeType="1"/>
                                </wps:cNvCnPr>
                                <wps:spPr bwMode="auto">
                                  <a:xfrm>
                                    <a:off x="5556" y="9252"/>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8521478" name="Line 329"/>
                                <wps:cNvCnPr>
                                  <a:cxnSpLocks noChangeShapeType="1"/>
                                </wps:cNvCnPr>
                                <wps:spPr bwMode="auto">
                                  <a:xfrm>
                                    <a:off x="4446" y="11315"/>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95518141" name="Line 330"/>
                                <wps:cNvCnPr>
                                  <a:cxnSpLocks noChangeShapeType="1"/>
                                </wps:cNvCnPr>
                                <wps:spPr bwMode="auto">
                                  <a:xfrm>
                                    <a:off x="5061" y="11315"/>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0547145" name="Line 331"/>
                                <wps:cNvCnPr>
                                  <a:cxnSpLocks noChangeShapeType="1"/>
                                </wps:cNvCnPr>
                                <wps:spPr bwMode="auto">
                                  <a:xfrm>
                                    <a:off x="5309" y="11315"/>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8544409" name="Line 332"/>
                                <wps:cNvCnPr>
                                  <a:cxnSpLocks noChangeShapeType="1"/>
                                </wps:cNvCnPr>
                                <wps:spPr bwMode="auto">
                                  <a:xfrm>
                                    <a:off x="5556" y="11315"/>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107257" name="Line 333"/>
                                <wps:cNvCnPr>
                                  <a:cxnSpLocks noChangeShapeType="1"/>
                                </wps:cNvCnPr>
                                <wps:spPr bwMode="auto">
                                  <a:xfrm rot="-5400000">
                                    <a:off x="3403" y="10291"/>
                                    <a:ext cx="20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4967024" name="Line 334"/>
                                <wps:cNvCnPr>
                                  <a:cxnSpLocks noChangeShapeType="1"/>
                                </wps:cNvCnPr>
                                <wps:spPr bwMode="auto">
                                  <a:xfrm rot="-5400000">
                                    <a:off x="5546" y="1028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934254" name="Line 335"/>
                                <wps:cNvCnPr>
                                  <a:cxnSpLocks noChangeShapeType="1"/>
                                </wps:cNvCnPr>
                                <wps:spPr bwMode="auto">
                                  <a:xfrm rot="-5400000">
                                    <a:off x="7649" y="1028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0401755" name="Line 336"/>
                                <wps:cNvCnPr>
                                  <a:cxnSpLocks noChangeShapeType="1"/>
                                </wps:cNvCnPr>
                                <wps:spPr bwMode="auto">
                                  <a:xfrm rot="-5400000">
                                    <a:off x="8433" y="1028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9142754" name="Line 337"/>
                                <wps:cNvCnPr>
                                  <a:cxnSpLocks noChangeShapeType="1"/>
                                </wps:cNvCnPr>
                                <wps:spPr bwMode="auto">
                                  <a:xfrm rot="-5400000">
                                    <a:off x="9144" y="1029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9670743" name="Line 338"/>
                                <wps:cNvCnPr>
                                  <a:cxnSpLocks noChangeShapeType="1"/>
                                </wps:cNvCnPr>
                                <wps:spPr bwMode="auto">
                                  <a:xfrm rot="-5400000">
                                    <a:off x="4354" y="9716"/>
                                    <a:ext cx="9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784204" name="Line 339"/>
                                <wps:cNvCnPr>
                                  <a:cxnSpLocks noChangeShapeType="1"/>
                                </wps:cNvCnPr>
                                <wps:spPr bwMode="auto">
                                  <a:xfrm rot="-5400000">
                                    <a:off x="5277" y="9716"/>
                                    <a:ext cx="9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1816531" name="Line 340"/>
                                <wps:cNvCnPr>
                                  <a:cxnSpLocks noChangeShapeType="1"/>
                                </wps:cNvCnPr>
                                <wps:spPr bwMode="auto">
                                  <a:xfrm rot="-5400000">
                                    <a:off x="5704" y="9716"/>
                                    <a:ext cx="9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5254063" name="Line 341"/>
                                <wps:cNvCnPr>
                                  <a:cxnSpLocks noChangeShapeType="1"/>
                                </wps:cNvCnPr>
                                <wps:spPr bwMode="auto">
                                  <a:xfrm>
                                    <a:off x="4430" y="10181"/>
                                    <a:ext cx="21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240F8F1" id="Groupe 68" o:spid="_x0000_s1204" style="width:336.5pt;height:106.05pt;mso-position-horizontal-relative:char;mso-position-vertical-relative:line" coordorigin="4067,8554" coordsize="5857,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">
                      <v:group id="Group 312" o:spid="_x0000_s1205" style="position:absolute;left:4067;top:8554;width:2393;height:2019" coordorigin="4322,9208" coordsize="2393,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">
                        <v:group id="Group 313" o:spid="_x0000_s1206" style="position:absolute;left:4941;top:10340;width:742;height:587" coordorigin="6074,3545" coordsize="74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">
                          <v:oval id="Oval 314" o:spid="_x0000_s1207" style="position:absolute;left:6088;top:3545;width:499;height:4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" filled="f" strokeweight="2pt"/>
                          <v:shape id="Text Box 315" o:spid="_x0000_s1208" type="#_x0000_t202" style="position:absolute;left:6074;top:3569;width:74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" filled="f" stroked="f">
                            <v:textbox inset=",0,,0">
                              <w:txbxContent>
                                <w:p w14:paraId="18B1FF30" w14:textId="77777777" w:rsidR="00E65CE7" w:rsidRDefault="00E65CE7" w:rsidP="00E65CE7">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v:textbox>
                          </v:shape>
                        </v:group>
                        <v:shape id="Text Box 316" o:spid="_x0000_s1209" type="#_x0000_t202" style="position:absolute;left:4634;top:10856;width:10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" filled="f" fillcolor="red" stroked="f">
                          <v:textbox>
                            <w:txbxContent>
                              <w:p w14:paraId="76F4C342" w14:textId="77777777" w:rsidR="00E65CE7" w:rsidRDefault="00E65CE7" w:rsidP="00E65CE7">
                                <w:pPr>
                                  <w:jc w:val="center"/>
                                  <w:rPr>
                                    <w:rFonts w:ascii="Arial" w:hAnsi="Arial" w:cs="Arial"/>
                                    <w:bCs/>
                                    <w:sz w:val="21"/>
                                    <w:szCs w:val="32"/>
                                  </w:rPr>
                                </w:pPr>
                                <w:r>
                                  <w:rPr>
                                    <w:rFonts w:ascii="Arial" w:hAnsi="Arial" w:cs="Arial"/>
                                    <w:bCs/>
                                    <w:sz w:val="21"/>
                                    <w:szCs w:val="32"/>
                                  </w:rPr>
                                  <w:t>17120</w:t>
                                </w:r>
                              </w:p>
                            </w:txbxContent>
                          </v:textbox>
                        </v:shape>
                        <v:shape id="Text Box 317" o:spid="_x0000_s1210" type="#_x0000_t202" style="position:absolute;left:5398;top:10405;width:63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" filled="f" fillcolor="red" stroked="f">
                          <v:textbox>
                            <w:txbxContent>
                              <w:p w14:paraId="6DFC357E" w14:textId="77777777" w:rsidR="00E65CE7" w:rsidRDefault="00E65CE7" w:rsidP="00E65CE7">
                                <w:pPr>
                                  <w:jc w:val="center"/>
                                  <w:rPr>
                                    <w:rFonts w:ascii="Arial" w:hAnsi="Arial" w:cs="Arial"/>
                                    <w:bCs/>
                                    <w:sz w:val="21"/>
                                    <w:szCs w:val="32"/>
                                  </w:rPr>
                                </w:pPr>
                                <w:r>
                                  <w:rPr>
                                    <w:rFonts w:ascii="Arial" w:hAnsi="Arial" w:cs="Arial"/>
                                    <w:bCs/>
                                    <w:sz w:val="21"/>
                                    <w:szCs w:val="32"/>
                                  </w:rPr>
                                  <w:t>30</w:t>
                                </w:r>
                              </w:p>
                            </w:txbxContent>
                          </v:textbox>
                        </v:shape>
                        <v:shape id="Text Box 318" o:spid="_x0000_s1211" type="#_x0000_t202" style="position:absolute;left:4322;top:9268;width:677;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" filled="f" fillcolor="red" stroked="f">
                          <v:textbox>
                            <w:txbxContent>
                              <w:p w14:paraId="47656465" w14:textId="77777777" w:rsidR="00E65CE7" w:rsidRDefault="00E65CE7" w:rsidP="00E65CE7">
                                <w:pPr>
                                  <w:jc w:val="center"/>
                                  <w:rPr>
                                    <w:rFonts w:ascii="Arial" w:hAnsi="Arial" w:cs="Arial"/>
                                    <w:bCs/>
                                    <w:sz w:val="21"/>
                                    <w:szCs w:val="32"/>
                                  </w:rPr>
                                </w:pPr>
                                <w:r>
                                  <w:rPr>
                                    <w:rFonts w:ascii="Arial" w:hAnsi="Arial" w:cs="Arial"/>
                                    <w:bCs/>
                                    <w:sz w:val="21"/>
                                    <w:szCs w:val="32"/>
                                  </w:rPr>
                                  <w:t>A</w:t>
                                </w:r>
                                <w:r>
                                  <w:rPr>
                                    <w:rFonts w:ascii="Arial" w:hAnsi="Arial" w:cs="Arial"/>
                                    <w:bCs/>
                                    <w:sz w:val="21"/>
                                    <w:szCs w:val="32"/>
                                  </w:rPr>
                                  <w:br/>
                                  <w:t>00</w:t>
                                </w:r>
                              </w:p>
                            </w:txbxContent>
                          </v:textbox>
                        </v:shape>
                        <v:line id="Line 319" o:spid="_x0000_s1212" style="position:absolute;visibility:visible;mso-wrap-style:square" from="4506,9930" to="4777,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" strokeweight="1pt">
                          <v:stroke startarrowwidth="narrow" endarrow="block" endarrowwidth="narrow"/>
                        </v:line>
                        <v:shape id="Text Box 320" o:spid="_x0000_s1213" type="#_x0000_t202" style="position:absolute;left:4667;top:9211;width:124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" filled="f" fillcolor="red" stroked="f">
                          <v:textbox>
                            <w:txbxContent>
                              <w:p w14:paraId="23622937" w14:textId="1DB109DC" w:rsidR="00E65CE7" w:rsidRDefault="00E65CE7" w:rsidP="00E65CE7">
                                <w:pPr>
                                  <w:jc w:val="center"/>
                                  <w:rPr>
                                    <w:rFonts w:ascii="Arial" w:hAnsi="Arial" w:cs="Arial"/>
                                    <w:bCs/>
                                    <w:sz w:val="21"/>
                                    <w:szCs w:val="32"/>
                                  </w:rPr>
                                </w:pPr>
                                <w:r>
                                  <w:rPr>
                                    <w:rFonts w:ascii="Arial" w:hAnsi="Arial" w:cs="Arial"/>
                                    <w:bCs/>
                                    <w:sz w:val="21"/>
                                    <w:szCs w:val="32"/>
                                  </w:rPr>
                                  <w:t>WCR</w:t>
                                </w:r>
                                <w:r w:rsidR="00DD656F">
                                  <w:rPr>
                                    <w:rFonts w:ascii="Arial" w:hAnsi="Arial" w:cs="Arial"/>
                                    <w:bCs/>
                                    <w:sz w:val="21"/>
                                    <w:szCs w:val="32"/>
                                  </w:rPr>
                                  <w:t>–</w:t>
                                </w:r>
                                <w:r>
                                  <w:rPr>
                                    <w:rFonts w:ascii="Arial" w:hAnsi="Arial" w:cs="Arial"/>
                                    <w:bCs/>
                                    <w:sz w:val="21"/>
                                    <w:szCs w:val="32"/>
                                  </w:rPr>
                                  <w:t>DS</w:t>
                                </w:r>
                              </w:p>
                              <w:p w14:paraId="07D3E9CB" w14:textId="77777777" w:rsidR="00E65CE7" w:rsidRDefault="00E65CE7" w:rsidP="00E65CE7">
                                <w:pPr>
                                  <w:jc w:val="center"/>
                                  <w:rPr>
                                    <w:rFonts w:ascii="Arial" w:hAnsi="Arial" w:cs="Arial"/>
                                    <w:bCs/>
                                    <w:sz w:val="21"/>
                                    <w:szCs w:val="32"/>
                                  </w:rPr>
                                </w:pPr>
                                <w:r>
                                  <w:rPr>
                                    <w:rFonts w:ascii="Arial" w:hAnsi="Arial" w:cs="Arial"/>
                                    <w:bCs/>
                                    <w:sz w:val="21"/>
                                    <w:szCs w:val="32"/>
                                  </w:rPr>
                                  <w:t>PL</w:t>
                                </w:r>
                              </w:p>
                              <w:p w14:paraId="67BCB6CF"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p>
                            </w:txbxContent>
                          </v:textbox>
                        </v:shape>
                        <v:line id="Line 321" o:spid="_x0000_s1214" style="position:absolute;visibility:visible;mso-wrap-style:square" from="4976,10057" to="5592,1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" strokeweight="1pt">
                          <v:stroke startarrow="block" startarrowwidth="narrow" endarrow="block" endarrowwidth="narrow"/>
                        </v:line>
                        <v:shape id="Text Box 322" o:spid="_x0000_s1215" type="#_x0000_t202" style="position:absolute;left:5639;top:9208;width:61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" filled="f" fillcolor="red" stroked="f">
                          <v:textbox>
                            <w:txbxContent>
                              <w:p w14:paraId="0E33A834" w14:textId="77777777" w:rsidR="00E65CE7" w:rsidRDefault="00E65CE7" w:rsidP="00E65CE7">
                                <w:pPr>
                                  <w:jc w:val="center"/>
                                  <w:rPr>
                                    <w:rFonts w:ascii="Arial" w:hAnsi="Arial" w:cs="Arial"/>
                                    <w:bCs/>
                                    <w:sz w:val="21"/>
                                    <w:szCs w:val="32"/>
                                  </w:rPr>
                                </w:pPr>
                                <w:r>
                                  <w:rPr>
                                    <w:rFonts w:ascii="Arial" w:hAnsi="Arial" w:cs="Arial"/>
                                    <w:bCs/>
                                    <w:sz w:val="21"/>
                                    <w:szCs w:val="32"/>
                                  </w:rPr>
                                  <w:t>B</w:t>
                                </w:r>
                              </w:p>
                              <w:p w14:paraId="6EC8846A" w14:textId="77777777" w:rsidR="00E65CE7" w:rsidRDefault="00E65CE7" w:rsidP="00E65CE7">
                                <w:pPr>
                                  <w:jc w:val="center"/>
                                  <w:rPr>
                                    <w:rFonts w:ascii="Arial" w:hAnsi="Arial" w:cs="Arial"/>
                                    <w:bCs/>
                                    <w:sz w:val="21"/>
                                    <w:szCs w:val="32"/>
                                  </w:rPr>
                                </w:pPr>
                                <w:r>
                                  <w:rPr>
                                    <w:rFonts w:ascii="Arial" w:hAnsi="Arial" w:cs="Arial"/>
                                    <w:bCs/>
                                    <w:sz w:val="21"/>
                                    <w:szCs w:val="32"/>
                                  </w:rPr>
                                  <w:t>PL</w:t>
                                </w:r>
                              </w:p>
                              <w:p w14:paraId="1D8CD92F" w14:textId="77777777" w:rsidR="00E65CE7" w:rsidRPr="00463B4B" w:rsidRDefault="00E65CE7" w:rsidP="00E65CE7">
                                <w:pPr>
                                  <w:jc w:val="center"/>
                                  <w:rPr>
                                    <w:rFonts w:ascii="Arial" w:hAnsi="Arial" w:cs="Arial"/>
                                    <w:bCs/>
                                    <w:sz w:val="21"/>
                                    <w:szCs w:val="32"/>
                                  </w:rPr>
                                </w:pPr>
                                <w:r w:rsidRPr="00463B4B">
                                  <w:rPr>
                                    <w:rFonts w:ascii="Arial" w:hAnsi="Arial" w:cs="Arial"/>
                                    <w:bCs/>
                                    <w:sz w:val="21"/>
                                    <w:szCs w:val="32"/>
                                  </w:rPr>
                                  <w:t>0</w:t>
                                </w:r>
                                <w:r w:rsidRPr="00463B4B">
                                  <w:rPr>
                                    <w:rFonts w:ascii="Arial" w:hAnsi="Arial" w:cs="Arial"/>
                                    <w:b/>
                                    <w:bCs/>
                                    <w:sz w:val="21"/>
                                    <w:szCs w:val="32"/>
                                  </w:rPr>
                                  <w:t>4</w:t>
                                </w:r>
                              </w:p>
                            </w:txbxContent>
                          </v:textbox>
                        </v:shape>
                        <v:shape id="Text Box 323" o:spid="_x0000_s1216" type="#_x0000_t202" style="position:absolute;left:6076;top:9215;width:639;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" filled="f" fillcolor="red" stroked="f">
                          <v:textbox>
                            <w:txbxContent>
                              <w:p w14:paraId="7ACB2629" w14:textId="77777777" w:rsidR="00E65CE7" w:rsidRDefault="00E65CE7" w:rsidP="00E65CE7">
                                <w:pPr>
                                  <w:jc w:val="center"/>
                                  <w:rPr>
                                    <w:rFonts w:ascii="Arial" w:hAnsi="Arial" w:cs="Arial"/>
                                    <w:bCs/>
                                    <w:sz w:val="21"/>
                                    <w:szCs w:val="32"/>
                                  </w:rPr>
                                </w:pPr>
                                <w:r>
                                  <w:rPr>
                                    <w:rFonts w:ascii="Arial" w:hAnsi="Arial" w:cs="Arial"/>
                                    <w:bCs/>
                                    <w:sz w:val="21"/>
                                    <w:szCs w:val="32"/>
                                  </w:rPr>
                                  <w:t>11</w:t>
                                </w:r>
                              </w:p>
                              <w:p w14:paraId="5E83F3D8"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p>
                            </w:txbxContent>
                          </v:textbox>
                        </v:shape>
                      </v:group>
                      <v:group id="Group 324" o:spid="_x0000_s1217" style="position:absolute;left:4175;top:8597;width:5749;height:2078" coordorigin="4430,9251" coordsize="5749,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">
                        <v:line id="Line 325" o:spid="_x0000_s1218" style="position:absolute;visibility:visible;mso-wrap-style:square" from="4446,9252" to="4918,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" strokeweight="1.5pt"/>
                        <v:line id="Line 326" o:spid="_x0000_s1219" style="position:absolute;visibility:visible;mso-wrap-style:square" from="5061,9252" to="5158,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" strokeweight="1.5pt"/>
                        <v:line id="Line 327" o:spid="_x0000_s1220" style="position:absolute;visibility:visible;mso-wrap-style:square" from="5309,9252" to="5406,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" strokeweight="1.5pt"/>
                        <v:line id="Line 328" o:spid="_x0000_s1221" style="position:absolute;visibility:visible;mso-wrap-style:square" from="5556,9252" to="10175,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" strokeweight="1.5pt"/>
                        <v:line id="Line 329" o:spid="_x0000_s1222" style="position:absolute;visibility:visible;mso-wrap-style:square" from="4446,11315" to="4918,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" strokeweight="1.5pt"/>
                        <v:line id="Line 330" o:spid="_x0000_s1223" style="position:absolute;visibility:visible;mso-wrap-style:square" from="5061,11315" to="5158,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" strokeweight="1.5pt"/>
                        <v:line id="Line 331" o:spid="_x0000_s1224" style="position:absolute;visibility:visible;mso-wrap-style:square" from="5309,11315" to="5406,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" strokeweight="1.5pt"/>
                        <v:line id="Line 332" o:spid="_x0000_s1225" style="position:absolute;visibility:visible;mso-wrap-style:square" from="5556,11315" to="10175,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" strokeweight="1.5pt"/>
                        <v:line id="Line 333" o:spid="_x0000_s1226" style="position:absolute;rotation:-90;visibility:visible;mso-wrap-style:square" from="3403,10291" to="5480,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" strokeweight="1.5pt"/>
                        <v:line id="Line 334" o:spid="_x0000_s1227" style="position:absolute;rotation:-90;visibility:visible;mso-wrap-style:square" from="5546,10286" to="7616,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" strokeweight="1.5pt"/>
                        <v:line id="Line 335" o:spid="_x0000_s1228" style="position:absolute;rotation:-90;visibility:visible;mso-wrap-style:square" from="7649,10286" to="9719,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" strokeweight="1.5pt"/>
                        <v:line id="Line 336" o:spid="_x0000_s1229" style="position:absolute;rotation:-90;visibility:visible;mso-wrap-style:square" from="8433,10286" to="10503,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" strokeweight="1.5pt"/>
                        <v:line id="Line 337" o:spid="_x0000_s1230" style="position:absolute;rotation:-90;visibility:visible;mso-wrap-style:square" from="9144,10294" to="11214,1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" strokeweight="1.5pt"/>
                        <v:line id="Line 338" o:spid="_x0000_s1231" style="position:absolute;rotation:-90;visibility:visible;mso-wrap-style:square" from="4354,9716" to="5284,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" strokeweight="1.5pt"/>
                        <v:line id="Line 339" o:spid="_x0000_s1232" style="position:absolute;rotation:-90;visibility:visible;mso-wrap-style:square" from="5277,9716" to="6207,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" strokeweight="1.5pt"/>
                        <v:line id="Line 340" o:spid="_x0000_s1233" style="position:absolute;rotation:-90;visibility:visible;mso-wrap-style:square" from="5704,9716" to="6634,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" strokeweight="1.5pt"/>
                        <v:line id="Line 341" o:spid="_x0000_s1234" style="position:absolute;visibility:visible;mso-wrap-style:square" from="4430,10181" to="6575,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" strokeweight="1.5pt"/>
                      </v:group>
                      <w10:anchorlock/>
                    </v:group>
                  </w:pict>
                </mc:Fallback>
              </mc:AlternateContent>
            </w:r>
          </w:p>
        </w:tc>
      </w:tr>
      <w:tr w:rsidR="00E65CE7" w:rsidRPr="00A27084" w14:paraId="54AA82C4" w14:textId="77777777" w:rsidTr="003A75D7">
        <w:trPr>
          <w:trHeight w:val="20"/>
        </w:trPr>
        <w:tc>
          <w:tcPr>
            <w:tcW w:w="1276" w:type="dxa"/>
            <w:tcMar>
              <w:left w:w="57" w:type="dxa"/>
              <w:right w:w="57" w:type="dxa"/>
            </w:tcMar>
            <w:vAlign w:val="center"/>
          </w:tcPr>
          <w:p w14:paraId="14AF2796" w14:textId="77777777" w:rsidR="00E65CE7" w:rsidRPr="00A27084" w:rsidRDefault="00E65CE7" w:rsidP="00A55F8B">
            <w:pPr>
              <w:autoSpaceDE w:val="0"/>
              <w:autoSpaceDN w:val="0"/>
              <w:adjustRightInd w:val="0"/>
              <w:spacing w:before="120" w:after="120"/>
            </w:pPr>
            <w:r w:rsidRPr="00A27084">
              <w:t>Пример D</w:t>
            </w:r>
          </w:p>
        </w:tc>
        <w:tc>
          <w:tcPr>
            <w:tcW w:w="7228" w:type="dxa"/>
            <w:tcMar>
              <w:left w:w="57" w:type="dxa"/>
              <w:right w:w="57" w:type="dxa"/>
            </w:tcMar>
            <w:vAlign w:val="center"/>
          </w:tcPr>
          <w:p w14:paraId="1E8E5047" w14:textId="77777777" w:rsidR="00E65CE7" w:rsidRPr="00A27084" w:rsidRDefault="00E65CE7" w:rsidP="00A55F8B">
            <w:pPr>
              <w:autoSpaceDE w:val="0"/>
              <w:autoSpaceDN w:val="0"/>
              <w:adjustRightInd w:val="0"/>
              <w:spacing w:before="120" w:after="120"/>
            </w:pPr>
            <w:r w:rsidRPr="00A27084">
              <w:rPr>
                <w:noProof/>
              </w:rPr>
              <mc:AlternateContent>
                <mc:Choice Requires="wpg">
                  <w:drawing>
                    <wp:inline distT="0" distB="0" distL="0" distR="0" wp14:anchorId="2037F437" wp14:editId="22B1B95B">
                      <wp:extent cx="4429377" cy="781050"/>
                      <wp:effectExtent l="0" t="0" r="28575" b="19050"/>
                      <wp:docPr id="1751570873" name="Groupe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377" cy="781050"/>
                                <a:chOff x="4175" y="11027"/>
                                <a:chExt cx="5995" cy="1230"/>
                              </a:xfrm>
                            </wpg:grpSpPr>
                            <wpg:grpSp>
                              <wpg:cNvPr id="1317116266" name="Group 343"/>
                              <wpg:cNvGrpSpPr>
                                <a:grpSpLocks/>
                              </wpg:cNvGrpSpPr>
                              <wpg:grpSpPr bwMode="auto">
                                <a:xfrm>
                                  <a:off x="4355" y="11118"/>
                                  <a:ext cx="5566" cy="587"/>
                                  <a:chOff x="4595" y="13144"/>
                                  <a:chExt cx="5566" cy="587"/>
                                </a:xfrm>
                              </wpg:grpSpPr>
                              <wpg:grpSp>
                                <wpg:cNvPr id="2010748260" name="Group 344"/>
                                <wpg:cNvGrpSpPr>
                                  <a:grpSpLocks/>
                                </wpg:cNvGrpSpPr>
                                <wpg:grpSpPr bwMode="auto">
                                  <a:xfrm>
                                    <a:off x="5378" y="13144"/>
                                    <a:ext cx="751" cy="587"/>
                                    <a:chOff x="6088" y="3545"/>
                                    <a:chExt cx="751" cy="587"/>
                                  </a:xfrm>
                                </wpg:grpSpPr>
                                <wps:wsp>
                                  <wps:cNvPr id="794888096" name="Oval 345"/>
                                  <wps:cNvSpPr>
                                    <a:spLocks noChangeArrowheads="1"/>
                                  </wps:cNvSpPr>
                                  <wps:spPr bwMode="auto">
                                    <a:xfrm flipV="1">
                                      <a:off x="6088" y="3545"/>
                                      <a:ext cx="499" cy="499"/>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885567" name="Text Box 346"/>
                                  <wps:cNvSpPr txBox="1">
                                    <a:spLocks noChangeArrowheads="1"/>
                                  </wps:cNvSpPr>
                                  <wps:spPr bwMode="auto">
                                    <a:xfrm>
                                      <a:off x="6097" y="3569"/>
                                      <a:ext cx="7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1E348" w14:textId="77777777" w:rsidR="00E65CE7" w:rsidRDefault="00E65CE7" w:rsidP="00E65CE7">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wps:txbx>
                                  <wps:bodyPr rot="0" vert="horz" wrap="square" lIns="91440" tIns="0" rIns="91440" bIns="0" anchor="t" anchorCtr="0" upright="1">
                                    <a:noAutofit/>
                                  </wps:bodyPr>
                                </wps:wsp>
                              </wpg:grpSp>
                              <wps:wsp>
                                <wps:cNvPr id="227649910" name="Text Box 347"/>
                                <wps:cNvSpPr txBox="1">
                                  <a:spLocks noChangeArrowheads="1"/>
                                </wps:cNvSpPr>
                                <wps:spPr bwMode="auto">
                                  <a:xfrm>
                                    <a:off x="5993" y="13189"/>
                                    <a:ext cx="1096"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8F00" w14:textId="77777777" w:rsidR="00E65CE7" w:rsidRDefault="00E65CE7" w:rsidP="00E65CE7">
                                      <w:pPr>
                                        <w:jc w:val="center"/>
                                        <w:rPr>
                                          <w:rFonts w:ascii="Arial" w:hAnsi="Arial" w:cs="Arial"/>
                                          <w:bCs/>
                                          <w:sz w:val="21"/>
                                          <w:szCs w:val="32"/>
                                        </w:rPr>
                                      </w:pPr>
                                      <w:r>
                                        <w:rPr>
                                          <w:rFonts w:ascii="Arial" w:hAnsi="Arial" w:cs="Arial"/>
                                          <w:bCs/>
                                          <w:sz w:val="21"/>
                                          <w:szCs w:val="32"/>
                                        </w:rPr>
                                        <w:t>17120</w:t>
                                      </w:r>
                                    </w:p>
                                  </w:txbxContent>
                                </wps:txbx>
                                <wps:bodyPr rot="0" vert="horz" wrap="square" lIns="91440" tIns="45720" rIns="91440" bIns="45720" anchor="t" anchorCtr="0" upright="1">
                                  <a:noAutofit/>
                                </wps:bodyPr>
                              </wps:wsp>
                              <wps:wsp>
                                <wps:cNvPr id="1359451346" name="Text Box 348"/>
                                <wps:cNvSpPr txBox="1">
                                  <a:spLocks noChangeArrowheads="1"/>
                                </wps:cNvSpPr>
                                <wps:spPr bwMode="auto">
                                  <a:xfrm>
                                    <a:off x="5745" y="13200"/>
                                    <a:ext cx="632"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DA36" w14:textId="77777777" w:rsidR="00E65CE7" w:rsidRDefault="00E65CE7" w:rsidP="00E65CE7">
                                      <w:pPr>
                                        <w:jc w:val="center"/>
                                        <w:rPr>
                                          <w:rFonts w:ascii="Arial" w:hAnsi="Arial" w:cs="Arial"/>
                                          <w:bCs/>
                                          <w:sz w:val="21"/>
                                          <w:szCs w:val="32"/>
                                        </w:rPr>
                                      </w:pPr>
                                      <w:r>
                                        <w:rPr>
                                          <w:rFonts w:ascii="Arial" w:hAnsi="Arial" w:cs="Arial"/>
                                          <w:bCs/>
                                          <w:sz w:val="21"/>
                                          <w:szCs w:val="32"/>
                                        </w:rPr>
                                        <w:t>30</w:t>
                                      </w:r>
                                    </w:p>
                                  </w:txbxContent>
                                </wps:txbx>
                                <wps:bodyPr rot="0" vert="horz" wrap="square" lIns="91440" tIns="45720" rIns="91440" bIns="45720" anchor="t" anchorCtr="0" upright="1">
                                  <a:noAutofit/>
                                </wps:bodyPr>
                              </wps:wsp>
                              <wps:wsp>
                                <wps:cNvPr id="30949849" name="Text Box 349"/>
                                <wps:cNvSpPr txBox="1">
                                  <a:spLocks noChangeArrowheads="1"/>
                                </wps:cNvSpPr>
                                <wps:spPr bwMode="auto">
                                  <a:xfrm>
                                    <a:off x="4595" y="13191"/>
                                    <a:ext cx="954"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CFF0" w14:textId="77777777" w:rsidR="00E65CE7" w:rsidRDefault="00E65CE7" w:rsidP="00E65CE7">
                                      <w:pPr>
                                        <w:jc w:val="center"/>
                                        <w:rPr>
                                          <w:rFonts w:ascii="Arial" w:hAnsi="Arial" w:cs="Arial"/>
                                          <w:bCs/>
                                          <w:sz w:val="21"/>
                                          <w:szCs w:val="32"/>
                                        </w:rPr>
                                      </w:pPr>
                                      <w:r>
                                        <w:rPr>
                                          <w:rFonts w:ascii="Arial" w:hAnsi="Arial" w:cs="Arial"/>
                                          <w:bCs/>
                                          <w:sz w:val="21"/>
                                          <w:szCs w:val="32"/>
                                        </w:rPr>
                                        <w:t>00 A</w:t>
                                      </w:r>
                                    </w:p>
                                  </w:txbxContent>
                                </wps:txbx>
                                <wps:bodyPr rot="0" vert="horz" wrap="square" lIns="91440" tIns="45720" rIns="91440" bIns="45720" anchor="t" anchorCtr="0" upright="1">
                                  <a:noAutofit/>
                                </wps:bodyPr>
                              </wps:wsp>
                              <wps:wsp>
                                <wps:cNvPr id="2121249143" name="Line 350"/>
                                <wps:cNvCnPr>
                                  <a:cxnSpLocks noChangeShapeType="1"/>
                                </wps:cNvCnPr>
                                <wps:spPr bwMode="auto">
                                  <a:xfrm>
                                    <a:off x="4864" y="13574"/>
                                    <a:ext cx="436" cy="0"/>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029636820" name="Text Box 351"/>
                                <wps:cNvSpPr txBox="1">
                                  <a:spLocks noChangeArrowheads="1"/>
                                </wps:cNvSpPr>
                                <wps:spPr bwMode="auto">
                                  <a:xfrm>
                                    <a:off x="6661" y="13195"/>
                                    <a:ext cx="2019" cy="34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D925" w14:textId="1EA92C45"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r>
                                        <w:rPr>
                                          <w:rFonts w:ascii="Arial" w:hAnsi="Arial" w:cs="Arial"/>
                                          <w:bCs/>
                                          <w:sz w:val="21"/>
                                          <w:szCs w:val="32"/>
                                        </w:rPr>
                                        <w:t xml:space="preserve"> WCR</w:t>
                                      </w:r>
                                      <w:r w:rsidR="00DD656F">
                                        <w:rPr>
                                          <w:rFonts w:ascii="Arial" w:hAnsi="Arial" w:cs="Arial"/>
                                          <w:bCs/>
                                          <w:sz w:val="21"/>
                                          <w:szCs w:val="32"/>
                                        </w:rPr>
                                        <w:t>–</w:t>
                                      </w:r>
                                      <w:r>
                                        <w:rPr>
                                          <w:rFonts w:ascii="Arial" w:hAnsi="Arial" w:cs="Arial"/>
                                          <w:bCs/>
                                          <w:sz w:val="21"/>
                                          <w:szCs w:val="32"/>
                                        </w:rPr>
                                        <w:t>DS PL</w:t>
                                      </w:r>
                                    </w:p>
                                  </w:txbxContent>
                                </wps:txbx>
                                <wps:bodyPr rot="0" vert="horz" wrap="square" lIns="91440" tIns="45720" rIns="91440" bIns="45720" anchor="t" anchorCtr="0" upright="1">
                                  <a:noAutofit/>
                                </wps:bodyPr>
                              </wps:wsp>
                              <wps:wsp>
                                <wps:cNvPr id="962364137" name="Line 352"/>
                                <wps:cNvCnPr>
                                  <a:cxnSpLocks noChangeShapeType="1"/>
                                </wps:cNvCnPr>
                                <wps:spPr bwMode="auto">
                                  <a:xfrm>
                                    <a:off x="7229" y="13575"/>
                                    <a:ext cx="1066" cy="0"/>
                                  </a:xfrm>
                                  <a:prstGeom prst="line">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7237126" name="Text Box 353"/>
                                <wps:cNvSpPr txBox="1">
                                  <a:spLocks noChangeArrowheads="1"/>
                                </wps:cNvSpPr>
                                <wps:spPr bwMode="auto">
                                  <a:xfrm>
                                    <a:off x="8331" y="13185"/>
                                    <a:ext cx="103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B30E"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wps:txbx>
                                <wps:bodyPr rot="0" vert="horz" wrap="square" lIns="91440" tIns="45720" rIns="91440" bIns="45720" anchor="t" anchorCtr="0" upright="1">
                                  <a:noAutofit/>
                                </wps:bodyPr>
                              </wps:wsp>
                              <wps:wsp>
                                <wps:cNvPr id="1608812632" name="Text Box 354"/>
                                <wps:cNvSpPr txBox="1">
                                  <a:spLocks noChangeArrowheads="1"/>
                                </wps:cNvSpPr>
                                <wps:spPr bwMode="auto">
                                  <a:xfrm>
                                    <a:off x="9004" y="13184"/>
                                    <a:ext cx="115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78FB"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r>
                                        <w:rPr>
                                          <w:rFonts w:ascii="Arial" w:hAnsi="Arial" w:cs="Arial"/>
                                          <w:bCs/>
                                          <w:sz w:val="21"/>
                                          <w:szCs w:val="32"/>
                                        </w:rPr>
                                        <w:t xml:space="preserve"> 11</w:t>
                                      </w:r>
                                    </w:p>
                                  </w:txbxContent>
                                </wps:txbx>
                                <wps:bodyPr rot="0" vert="horz" wrap="square" lIns="91440" tIns="45720" rIns="91440" bIns="45720" anchor="t" anchorCtr="0" upright="1">
                                  <a:noAutofit/>
                                </wps:bodyPr>
                              </wps:wsp>
                            </wpg:grpSp>
                            <wpg:grpSp>
                              <wpg:cNvPr id="1237393589" name="Group 355"/>
                              <wpg:cNvGrpSpPr>
                                <a:grpSpLocks/>
                              </wpg:cNvGrpSpPr>
                              <wpg:grpSpPr bwMode="auto">
                                <a:xfrm>
                                  <a:off x="4175" y="11027"/>
                                  <a:ext cx="5995" cy="1230"/>
                                  <a:chOff x="4415" y="13053"/>
                                  <a:chExt cx="5995" cy="1230"/>
                                </a:xfrm>
                              </wpg:grpSpPr>
                              <wps:wsp>
                                <wps:cNvPr id="1869904159" name="Line 356"/>
                                <wps:cNvCnPr>
                                  <a:cxnSpLocks noChangeShapeType="1"/>
                                </wps:cNvCnPr>
                                <wps:spPr bwMode="auto">
                                  <a:xfrm rot="-5400000">
                                    <a:off x="9793" y="13672"/>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2582892" name="Line 357"/>
                                <wps:cNvCnPr>
                                  <a:cxnSpLocks noChangeShapeType="1"/>
                                </wps:cNvCnPr>
                                <wps:spPr bwMode="auto">
                                  <a:xfrm>
                                    <a:off x="4424" y="13060"/>
                                    <a:ext cx="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010316" name="Line 358"/>
                                <wps:cNvCnPr>
                                  <a:cxnSpLocks noChangeShapeType="1"/>
                                </wps:cNvCnPr>
                                <wps:spPr bwMode="auto">
                                  <a:xfrm>
                                    <a:off x="4703" y="14269"/>
                                    <a:ext cx="56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026103" name="Line 359"/>
                                <wps:cNvCnPr>
                                  <a:cxnSpLocks noChangeShapeType="1"/>
                                </wps:cNvCnPr>
                                <wps:spPr bwMode="auto">
                                  <a:xfrm rot="-5400000">
                                    <a:off x="3808" y="13665"/>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4282358" name="Line 360"/>
                                <wps:cNvCnPr>
                                  <a:cxnSpLocks noChangeShapeType="1"/>
                                </wps:cNvCnPr>
                                <wps:spPr bwMode="auto">
                                  <a:xfrm>
                                    <a:off x="4415" y="14267"/>
                                    <a:ext cx="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045395" name="Line 361"/>
                                <wps:cNvCnPr>
                                  <a:cxnSpLocks noChangeShapeType="1"/>
                                </wps:cNvCnPr>
                                <wps:spPr bwMode="auto">
                                  <a:xfrm rot="-5400000">
                                    <a:off x="4195" y="13665"/>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4326872" name="Line 362"/>
                                <wps:cNvCnPr>
                                  <a:cxnSpLocks noChangeShapeType="1"/>
                                </wps:cNvCnPr>
                                <wps:spPr bwMode="auto">
                                  <a:xfrm rot="-5400000">
                                    <a:off x="9251" y="13666"/>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043355" name="Line 363"/>
                                <wps:cNvCnPr>
                                  <a:cxnSpLocks noChangeShapeType="1"/>
                                </wps:cNvCnPr>
                                <wps:spPr bwMode="auto">
                                  <a:xfrm rot="-5400000">
                                    <a:off x="9526" y="13665"/>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8864633" name="Line 364"/>
                                <wps:cNvCnPr>
                                  <a:cxnSpLocks noChangeShapeType="1"/>
                                </wps:cNvCnPr>
                                <wps:spPr bwMode="auto">
                                  <a:xfrm>
                                    <a:off x="4711" y="13054"/>
                                    <a:ext cx="56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037F437" id="Groupe 67" o:spid="_x0000_s1235" style="width:348.75pt;height:61.5pt;mso-position-horizontal-relative:char;mso-position-vertical-relative:line" coordorigin="4175,11027" coordsize="599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">
                      <v:group id="Group 343" o:spid="_x0000_s1236" style="position:absolute;left:4355;top:11118;width:5566;height:587" coordorigin="4595,13144" coordsize="556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">
                        <v:group id="Group 344" o:spid="_x0000_s1237" style="position:absolute;left:5378;top:13144;width:751;height:587" coordorigin="6088,3545" coordsize="7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">
                          <v:oval id="Oval 345" o:spid="_x0000_s1238" style="position:absolute;left:6088;top:3545;width:499;height:4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" filled="f" strokeweight="2pt"/>
                          <v:shape id="Text Box 346" o:spid="_x0000_s1239" type="#_x0000_t202" style="position:absolute;left:6097;top:3569;width:74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" filled="f" stroked="f">
                            <v:textbox inset=",0,,0">
                              <w:txbxContent>
                                <w:p w14:paraId="2151E348" w14:textId="77777777" w:rsidR="00E65CE7" w:rsidRDefault="00E65CE7" w:rsidP="00E65CE7">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v:textbox>
                          </v:shape>
                        </v:group>
                        <v:shape id="Text Box 347" o:spid="_x0000_s1240" type="#_x0000_t202" style="position:absolute;left:5993;top:13189;width:10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" filled="f" fillcolor="red" stroked="f">
                          <v:textbox>
                            <w:txbxContent>
                              <w:p w14:paraId="6E118F00" w14:textId="77777777" w:rsidR="00E65CE7" w:rsidRDefault="00E65CE7" w:rsidP="00E65CE7">
                                <w:pPr>
                                  <w:jc w:val="center"/>
                                  <w:rPr>
                                    <w:rFonts w:ascii="Arial" w:hAnsi="Arial" w:cs="Arial"/>
                                    <w:bCs/>
                                    <w:sz w:val="21"/>
                                    <w:szCs w:val="32"/>
                                  </w:rPr>
                                </w:pPr>
                                <w:r>
                                  <w:rPr>
                                    <w:rFonts w:ascii="Arial" w:hAnsi="Arial" w:cs="Arial"/>
                                    <w:bCs/>
                                    <w:sz w:val="21"/>
                                    <w:szCs w:val="32"/>
                                  </w:rPr>
                                  <w:t>17120</w:t>
                                </w:r>
                              </w:p>
                            </w:txbxContent>
                          </v:textbox>
                        </v:shape>
                        <v:shape id="Text Box 348" o:spid="_x0000_s1241" type="#_x0000_t202" style="position:absolute;left:5745;top:13200;width:63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" filled="f" fillcolor="red" stroked="f">
                          <v:textbox>
                            <w:txbxContent>
                              <w:p w14:paraId="6B6CDA36" w14:textId="77777777" w:rsidR="00E65CE7" w:rsidRDefault="00E65CE7" w:rsidP="00E65CE7">
                                <w:pPr>
                                  <w:jc w:val="center"/>
                                  <w:rPr>
                                    <w:rFonts w:ascii="Arial" w:hAnsi="Arial" w:cs="Arial"/>
                                    <w:bCs/>
                                    <w:sz w:val="21"/>
                                    <w:szCs w:val="32"/>
                                  </w:rPr>
                                </w:pPr>
                                <w:r>
                                  <w:rPr>
                                    <w:rFonts w:ascii="Arial" w:hAnsi="Arial" w:cs="Arial"/>
                                    <w:bCs/>
                                    <w:sz w:val="21"/>
                                    <w:szCs w:val="32"/>
                                  </w:rPr>
                                  <w:t>30</w:t>
                                </w:r>
                              </w:p>
                            </w:txbxContent>
                          </v:textbox>
                        </v:shape>
                        <v:shape id="Text Box 349" o:spid="_x0000_s1242" type="#_x0000_t202" style="position:absolute;left:4595;top:13191;width:95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" filled="f" fillcolor="red" stroked="f">
                          <v:textbox>
                            <w:txbxContent>
                              <w:p w14:paraId="6BCBCFF0" w14:textId="77777777" w:rsidR="00E65CE7" w:rsidRDefault="00E65CE7" w:rsidP="00E65CE7">
                                <w:pPr>
                                  <w:jc w:val="center"/>
                                  <w:rPr>
                                    <w:rFonts w:ascii="Arial" w:hAnsi="Arial" w:cs="Arial"/>
                                    <w:bCs/>
                                    <w:sz w:val="21"/>
                                    <w:szCs w:val="32"/>
                                  </w:rPr>
                                </w:pPr>
                                <w:r>
                                  <w:rPr>
                                    <w:rFonts w:ascii="Arial" w:hAnsi="Arial" w:cs="Arial"/>
                                    <w:bCs/>
                                    <w:sz w:val="21"/>
                                    <w:szCs w:val="32"/>
                                  </w:rPr>
                                  <w:t>00 A</w:t>
                                </w:r>
                              </w:p>
                            </w:txbxContent>
                          </v:textbox>
                        </v:shape>
                        <v:line id="Line 350" o:spid="_x0000_s1243" style="position:absolute;visibility:visible;mso-wrap-style:square" from="4864,13574" to="5300,1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" strokeweight="1pt">
                          <v:stroke startarrowwidth="narrow" endarrow="block" endarrowwidth="narrow"/>
                        </v:line>
                        <v:shape id="Text Box 351" o:spid="_x0000_s1244" type="#_x0000_t202" style="position:absolute;left:6661;top:13195;width:201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" filled="f" fillcolor="red" stroked="f">
                          <v:textbox>
                            <w:txbxContent>
                              <w:p w14:paraId="48D8D925" w14:textId="1EA92C45"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r>
                                  <w:rPr>
                                    <w:rFonts w:ascii="Arial" w:hAnsi="Arial" w:cs="Arial"/>
                                    <w:bCs/>
                                    <w:sz w:val="21"/>
                                    <w:szCs w:val="32"/>
                                  </w:rPr>
                                  <w:t xml:space="preserve"> WCR</w:t>
                                </w:r>
                                <w:r w:rsidR="00DD656F">
                                  <w:rPr>
                                    <w:rFonts w:ascii="Arial" w:hAnsi="Arial" w:cs="Arial"/>
                                    <w:bCs/>
                                    <w:sz w:val="21"/>
                                    <w:szCs w:val="32"/>
                                  </w:rPr>
                                  <w:t>–</w:t>
                                </w:r>
                                <w:r>
                                  <w:rPr>
                                    <w:rFonts w:ascii="Arial" w:hAnsi="Arial" w:cs="Arial"/>
                                    <w:bCs/>
                                    <w:sz w:val="21"/>
                                    <w:szCs w:val="32"/>
                                  </w:rPr>
                                  <w:t>DS PL</w:t>
                                </w:r>
                              </w:p>
                            </w:txbxContent>
                          </v:textbox>
                        </v:shape>
                        <v:line id="Line 352" o:spid="_x0000_s1245" style="position:absolute;visibility:visible;mso-wrap-style:square" from="7229,13575" to="8295,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" strokeweight="1pt">
                          <v:stroke startarrow="block" startarrowwidth="narrow" endarrow="block" endarrowwidth="narrow"/>
                        </v:line>
                        <v:shape id="Text Box 353" o:spid="_x0000_s1246" type="#_x0000_t202" style="position:absolute;left:8331;top:13185;width:103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" filled="f" fillcolor="red" stroked="f">
                          <v:textbox>
                            <w:txbxContent>
                              <w:p w14:paraId="5F8EB30E"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v:textbox>
                        </v:shape>
                        <v:shape id="Text Box 354" o:spid="_x0000_s1247" type="#_x0000_t202" style="position:absolute;left:9004;top:13184;width:115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" filled="f" fillcolor="red" stroked="f">
                          <v:textbox>
                            <w:txbxContent>
                              <w:p w14:paraId="1A0E78FB" w14:textId="77777777" w:rsidR="00E65CE7" w:rsidRDefault="00E65CE7" w:rsidP="00E65CE7">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r>
                                  <w:rPr>
                                    <w:rFonts w:ascii="Arial" w:hAnsi="Arial" w:cs="Arial"/>
                                    <w:bCs/>
                                    <w:sz w:val="21"/>
                                    <w:szCs w:val="32"/>
                                  </w:rPr>
                                  <w:t xml:space="preserve"> 11</w:t>
                                </w:r>
                              </w:p>
                            </w:txbxContent>
                          </v:textbox>
                        </v:shape>
                      </v:group>
                      <v:group id="Group 355" o:spid="_x0000_s1248" style="position:absolute;left:4175;top:11027;width:5995;height:1230" coordorigin="4415,13053" coordsize="59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">
                        <v:line id="Line 356" o:spid="_x0000_s1249" style="position:absolute;rotation:-90;visibility:visible;mso-wrap-style:square" from="9793,13672" to="11016,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" strokeweight="1.5pt"/>
                        <v:line id="Line 357" o:spid="_x0000_s1250" style="position:absolute;visibility:visible;mso-wrap-style:square" from="4424,13060" to="4559,1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" strokeweight="1.5pt"/>
                        <v:line id="Line 358" o:spid="_x0000_s1251" style="position:absolute;visibility:visible;mso-wrap-style:square" from="4703,14269" to="10402,1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" strokeweight="1.5pt"/>
                        <v:line id="Line 359" o:spid="_x0000_s1252" style="position:absolute;rotation:-90;visibility:visible;mso-wrap-style:square" from="3808,13665" to="503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" strokeweight="1.5pt"/>
                        <v:line id="Line 360" o:spid="_x0000_s1253" style="position:absolute;visibility:visible;mso-wrap-style:square" from="4415,14267" to="4550,1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" strokeweight="1.5pt"/>
                        <v:line id="Line 361" o:spid="_x0000_s1254" style="position:absolute;rotation:-90;visibility:visible;mso-wrap-style:square" from="4195,13665" to="5418,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" strokeweight="1.5pt"/>
                        <v:line id="Line 362" o:spid="_x0000_s1255" style="position:absolute;rotation:-90;visibility:visible;mso-wrap-style:square" from="9251,13666" to="10474,1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" strokeweight="1.5pt"/>
                        <v:line id="Line 363" o:spid="_x0000_s1256" style="position:absolute;rotation:-90;visibility:visible;mso-wrap-style:square" from="9526,13665" to="10749,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" strokeweight="1.5pt"/>
                        <v:line id="Line 364" o:spid="_x0000_s1257" style="position:absolute;visibility:visible;mso-wrap-style:square" from="4711,13054" to="10410,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" strokeweight="1.5pt"/>
                      </v:group>
                      <w10:anchorlock/>
                    </v:group>
                  </w:pict>
                </mc:Fallback>
              </mc:AlternateContent>
            </w:r>
          </w:p>
        </w:tc>
      </w:tr>
    </w:tbl>
    <w:p w14:paraId="2C678447" w14:textId="66FEB280" w:rsidR="00E65CE7" w:rsidRPr="00A27084" w:rsidRDefault="00E65CE7" w:rsidP="00E65CE7">
      <w:pPr>
        <w:pStyle w:val="SingleTxtGR"/>
        <w:spacing w:before="120"/>
      </w:pPr>
      <w:r w:rsidRPr="00A27084">
        <w:rPr>
          <w:i/>
        </w:rPr>
        <w:t>Примечание:</w:t>
      </w:r>
      <w:r w:rsidRPr="00A27084">
        <w:t xml:space="preserve"> Четыре приведенных выше примера соответствуют устройству освещения, на </w:t>
      </w:r>
      <w:r w:rsidR="00337887" w:rsidRPr="00A27084">
        <w:t xml:space="preserve">котором проставлен знак официального утверждения, </w:t>
      </w:r>
      <w:r w:rsidR="000654A7" w:rsidRPr="00A27084">
        <w:t>относящийся к</w:t>
      </w:r>
      <w:r w:rsidRPr="00A27084">
        <w:t>:</w:t>
      </w:r>
    </w:p>
    <w:p w14:paraId="1A4A60ED" w14:textId="2B8E2F5F" w:rsidR="00E65CE7" w:rsidRPr="00A27084" w:rsidRDefault="00E65CE7" w:rsidP="003A75D7">
      <w:pPr>
        <w:pStyle w:val="SingleTxtGR"/>
        <w:ind w:left="1701"/>
      </w:pPr>
      <w:r w:rsidRPr="00A27084">
        <w:t>переднему габаритному огню, официально утвержденному в соответствии с Правилами</w:t>
      </w:r>
      <w:r w:rsidR="00DD656F">
        <w:t xml:space="preserve"> </w:t>
      </w:r>
      <w:r w:rsidR="00D40357" w:rsidRPr="00A27084">
        <w:t>№ </w:t>
      </w:r>
      <w:r w:rsidRPr="00A27084">
        <w:t>50 в их первоначальном варианте (00),</w:t>
      </w:r>
    </w:p>
    <w:p w14:paraId="3275225D" w14:textId="7B64C14B" w:rsidR="00E65CE7" w:rsidRPr="00A27084" w:rsidRDefault="00E65CE7" w:rsidP="003A75D7">
      <w:pPr>
        <w:pStyle w:val="SingleTxtGR"/>
        <w:ind w:left="1701"/>
      </w:pPr>
      <w:r w:rsidRPr="00A27084">
        <w:t>фаре класса D с лучом ближнего света и лучом дальнего света максимальной силы в пределах 123</w:t>
      </w:r>
      <w:r w:rsidR="00793E89" w:rsidRPr="00A27084">
        <w:t> </w:t>
      </w:r>
      <w:r w:rsidRPr="00A27084">
        <w:t>625−145</w:t>
      </w:r>
      <w:r w:rsidR="00793E89" w:rsidRPr="00A27084">
        <w:t> </w:t>
      </w:r>
      <w:r w:rsidRPr="00A27084">
        <w:t>125 кандел (на что указывает число 30), официально утвержденной в соответствии с требованиями настоящих Правил с поправками серии 01 и имеющей рассеиватель из пластического материала,</w:t>
      </w:r>
    </w:p>
    <w:p w14:paraId="52B42173" w14:textId="0801BAE3" w:rsidR="00E65CE7" w:rsidRPr="00A27084" w:rsidRDefault="00E65CE7" w:rsidP="003A75D7">
      <w:pPr>
        <w:pStyle w:val="SingleTxtGR"/>
        <w:ind w:left="1701"/>
      </w:pPr>
      <w:r w:rsidRPr="00A27084">
        <w:t xml:space="preserve">передней противотуманной фаре класса В, официально утвержденной в соответствии с поправками серии 03 к Правилам </w:t>
      </w:r>
      <w:r w:rsidR="00D40357" w:rsidRPr="00A27084">
        <w:t>№ </w:t>
      </w:r>
      <w:r w:rsidRPr="00A27084">
        <w:t>19 и имеющей рассеиватель из пластического материала,</w:t>
      </w:r>
    </w:p>
    <w:p w14:paraId="6374268C" w14:textId="3F3CFD04" w:rsidR="00E65CE7" w:rsidRPr="00A27084" w:rsidRDefault="00E65CE7" w:rsidP="003A75D7">
      <w:pPr>
        <w:pStyle w:val="SingleTxtGR"/>
        <w:ind w:left="1701"/>
      </w:pPr>
      <w:r w:rsidRPr="00A27084">
        <w:t xml:space="preserve">переднему указателю поворота категории 11, официально утвержденному в соответствии с поправками серии 00 к Правилам </w:t>
      </w:r>
      <w:r w:rsidR="00D40357" w:rsidRPr="00A27084">
        <w:t>№ </w:t>
      </w:r>
      <w:r w:rsidRPr="00A27084">
        <w:t>50.</w:t>
      </w:r>
    </w:p>
    <w:p w14:paraId="79F7A6AB" w14:textId="72EC4656" w:rsidR="00E65CE7" w:rsidRPr="00A27084" w:rsidRDefault="003A75D7" w:rsidP="003A75D7">
      <w:pPr>
        <w:pStyle w:val="H23G"/>
      </w:pPr>
      <w:r w:rsidRPr="00A27084">
        <w:rPr>
          <w:b w:val="0"/>
          <w:bCs/>
        </w:rPr>
        <w:lastRenderedPageBreak/>
        <w:tab/>
      </w:r>
      <w:r w:rsidRPr="00A27084">
        <w:rPr>
          <w:b w:val="0"/>
          <w:bCs/>
        </w:rPr>
        <w:tab/>
      </w:r>
      <w:r w:rsidR="00E65CE7" w:rsidRPr="00A27084">
        <w:rPr>
          <w:b w:val="0"/>
          <w:bCs/>
        </w:rPr>
        <w:t>Рис. 14</w:t>
      </w:r>
      <w:r w:rsidR="00E65CE7" w:rsidRPr="00A27084">
        <w:rPr>
          <w:b w:val="0"/>
          <w:bCs/>
        </w:rPr>
        <w:br/>
      </w:r>
      <w:r w:rsidR="00E65CE7" w:rsidRPr="00A27084">
        <w:t>Лампа, совмещенная с фарой</w:t>
      </w:r>
    </w:p>
    <w:p w14:paraId="2CC1D7D9" w14:textId="77777777" w:rsidR="00E65CE7" w:rsidRPr="00A27084" w:rsidRDefault="00E65CE7" w:rsidP="00E65CE7">
      <w:pPr>
        <w:jc w:val="center"/>
        <w:rPr>
          <w:sz w:val="24"/>
        </w:rPr>
      </w:pPr>
      <w:r w:rsidRPr="00A27084">
        <w:rPr>
          <w:noProof/>
        </w:rPr>
        <mc:AlternateContent>
          <mc:Choice Requires="wpg">
            <w:drawing>
              <wp:inline distT="0" distB="0" distL="0" distR="0" wp14:anchorId="379A9842" wp14:editId="198E15C4">
                <wp:extent cx="4900930" cy="1297305"/>
                <wp:effectExtent l="0" t="0" r="0" b="0"/>
                <wp:docPr id="160225470"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1297305"/>
                          <a:chOff x="2576" y="8379"/>
                          <a:chExt cx="7718" cy="2043"/>
                        </a:xfrm>
                      </wpg:grpSpPr>
                      <wpg:grpSp>
                        <wpg:cNvPr id="1121619686" name="Group 241"/>
                        <wpg:cNvGrpSpPr>
                          <a:grpSpLocks/>
                        </wpg:cNvGrpSpPr>
                        <wpg:grpSpPr bwMode="auto">
                          <a:xfrm>
                            <a:off x="5225" y="8626"/>
                            <a:ext cx="2844" cy="1164"/>
                            <a:chOff x="5225" y="8626"/>
                            <a:chExt cx="2844" cy="1164"/>
                          </a:xfrm>
                        </wpg:grpSpPr>
                        <wps:wsp>
                          <wps:cNvPr id="18409599" name="Line 242"/>
                          <wps:cNvCnPr>
                            <a:cxnSpLocks noChangeShapeType="1"/>
                          </wps:cNvCnPr>
                          <wps:spPr bwMode="auto">
                            <a:xfrm>
                              <a:off x="5942" y="9217"/>
                              <a:ext cx="1365"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566976668" name="Text Box 243"/>
                          <wps:cNvSpPr txBox="1">
                            <a:spLocks noChangeArrowheads="1"/>
                          </wps:cNvSpPr>
                          <wps:spPr bwMode="auto">
                            <a:xfrm>
                              <a:off x="5225" y="8626"/>
                              <a:ext cx="2844"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EECC" w14:textId="058BD99C" w:rsidR="00E65CE7" w:rsidRDefault="00E65CE7" w:rsidP="00E65CE7">
                                <w:pPr>
                                  <w:jc w:val="center"/>
                                  <w:rPr>
                                    <w:rFonts w:ascii="Arial" w:hAnsi="Arial" w:cs="Arial"/>
                                    <w:b/>
                                    <w:bCs/>
                                    <w:color w:val="000000"/>
                                    <w:szCs w:val="32"/>
                                  </w:rPr>
                                </w:pPr>
                                <w:r>
                                  <w:rPr>
                                    <w:rFonts w:ascii="Arial" w:hAnsi="Arial" w:cs="Arial"/>
                                    <w:b/>
                                    <w:bCs/>
                                    <w:color w:val="000000"/>
                                    <w:szCs w:val="32"/>
                                  </w:rPr>
                                  <w:t>WCR</w:t>
                                </w:r>
                                <w:r w:rsidR="00DD656F">
                                  <w:rPr>
                                    <w:rFonts w:ascii="Arial" w:hAnsi="Arial" w:cs="Arial"/>
                                    <w:b/>
                                    <w:bCs/>
                                    <w:color w:val="000000"/>
                                    <w:szCs w:val="32"/>
                                  </w:rPr>
                                  <w:t>–</w:t>
                                </w:r>
                                <w:r>
                                  <w:rPr>
                                    <w:rFonts w:ascii="Arial" w:hAnsi="Arial" w:cs="Arial"/>
                                    <w:b/>
                                    <w:bCs/>
                                    <w:color w:val="000000"/>
                                    <w:szCs w:val="32"/>
                                  </w:rPr>
                                  <w:t>DS PL</w:t>
                                </w:r>
                              </w:p>
                            </w:txbxContent>
                          </wps:txbx>
                          <wps:bodyPr rot="0" vert="horz" wrap="square" lIns="91440" tIns="45720" rIns="91440" bIns="45720" anchor="t" anchorCtr="0" upright="1">
                            <a:noAutofit/>
                          </wps:bodyPr>
                        </wps:wsp>
                        <wps:wsp>
                          <wps:cNvPr id="1933442257" name="Text Box 244"/>
                          <wps:cNvSpPr txBox="1">
                            <a:spLocks noChangeArrowheads="1"/>
                          </wps:cNvSpPr>
                          <wps:spPr bwMode="auto">
                            <a:xfrm>
                              <a:off x="6118" y="9157"/>
                              <a:ext cx="864" cy="63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2EE8B" w14:textId="77777777" w:rsidR="00E65CE7" w:rsidRPr="00B80351" w:rsidRDefault="00E65CE7" w:rsidP="00E65CE7">
                                <w:pPr>
                                  <w:jc w:val="center"/>
                                  <w:rPr>
                                    <w:rFonts w:ascii="Arial" w:hAnsi="Arial" w:cs="Arial"/>
                                    <w:bCs/>
                                    <w:sz w:val="40"/>
                                    <w:szCs w:val="32"/>
                                    <w:lang w:val="fr-CH"/>
                                  </w:rPr>
                                </w:pPr>
                                <w:r>
                                  <w:rPr>
                                    <w:rFonts w:ascii="Arial" w:hAnsi="Arial" w:cs="Arial"/>
                                    <w:bCs/>
                                    <w:sz w:val="40"/>
                                    <w:szCs w:val="32"/>
                                  </w:rPr>
                                  <w:t>0</w:t>
                                </w:r>
                                <w:r w:rsidRPr="00B80351">
                                  <w:rPr>
                                    <w:rFonts w:ascii="Arial" w:hAnsi="Arial" w:cs="Arial"/>
                                    <w:sz w:val="40"/>
                                    <w:szCs w:val="32"/>
                                    <w:lang w:val="fr-CH"/>
                                  </w:rPr>
                                  <w:t>2</w:t>
                                </w:r>
                              </w:p>
                            </w:txbxContent>
                          </wps:txbx>
                          <wps:bodyPr rot="0" vert="horz" wrap="square" lIns="91440" tIns="45720" rIns="91440" bIns="45720" anchor="t" anchorCtr="0" upright="1">
                            <a:noAutofit/>
                          </wps:bodyPr>
                        </wps:wsp>
                      </wpg:grpSp>
                      <wpg:grpSp>
                        <wpg:cNvPr id="2089974775" name="Group 245"/>
                        <wpg:cNvGrpSpPr>
                          <a:grpSpLocks/>
                        </wpg:cNvGrpSpPr>
                        <wpg:grpSpPr bwMode="auto">
                          <a:xfrm>
                            <a:off x="7675" y="8650"/>
                            <a:ext cx="2619" cy="1125"/>
                            <a:chOff x="7675" y="8650"/>
                            <a:chExt cx="2619" cy="1125"/>
                          </a:xfrm>
                        </wpg:grpSpPr>
                        <wps:wsp>
                          <wps:cNvPr id="1211101610" name="Line 246"/>
                          <wps:cNvCnPr>
                            <a:cxnSpLocks noChangeShapeType="1"/>
                          </wps:cNvCnPr>
                          <wps:spPr bwMode="auto">
                            <a:xfrm>
                              <a:off x="8371" y="9214"/>
                              <a:ext cx="1365"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20128790" name="Text Box 247"/>
                          <wps:cNvSpPr txBox="1">
                            <a:spLocks noChangeArrowheads="1"/>
                          </wps:cNvSpPr>
                          <wps:spPr bwMode="auto">
                            <a:xfrm>
                              <a:off x="7675" y="8650"/>
                              <a:ext cx="2619" cy="58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2BA2" w14:textId="55D3D8F0" w:rsidR="00E65CE7" w:rsidRDefault="00E65CE7" w:rsidP="00E65CE7">
                                <w:pPr>
                                  <w:jc w:val="center"/>
                                  <w:rPr>
                                    <w:rFonts w:ascii="Arial" w:hAnsi="Arial" w:cs="Arial"/>
                                    <w:b/>
                                    <w:bCs/>
                                    <w:color w:val="000000"/>
                                    <w:szCs w:val="32"/>
                                  </w:rPr>
                                </w:pPr>
                                <w:r>
                                  <w:rPr>
                                    <w:rFonts w:ascii="Arial" w:hAnsi="Arial" w:cs="Arial"/>
                                    <w:b/>
                                    <w:bCs/>
                                    <w:color w:val="000000"/>
                                    <w:szCs w:val="32"/>
                                  </w:rPr>
                                  <w:t>WCR</w:t>
                                </w:r>
                                <w:r w:rsidR="00DD656F">
                                  <w:rPr>
                                    <w:rFonts w:ascii="Arial" w:hAnsi="Arial" w:cs="Arial"/>
                                    <w:b/>
                                    <w:bCs/>
                                    <w:color w:val="000000"/>
                                    <w:szCs w:val="32"/>
                                  </w:rPr>
                                  <w:t>–</w:t>
                                </w:r>
                                <w:r>
                                  <w:rPr>
                                    <w:rFonts w:ascii="Arial" w:hAnsi="Arial" w:cs="Arial"/>
                                    <w:b/>
                                    <w:bCs/>
                                    <w:color w:val="000000"/>
                                    <w:szCs w:val="32"/>
                                  </w:rPr>
                                  <w:t>CS PL</w:t>
                                </w:r>
                              </w:p>
                            </w:txbxContent>
                          </wps:txbx>
                          <wps:bodyPr rot="0" vert="horz" wrap="square" lIns="91440" tIns="45720" rIns="91440" bIns="45720" anchor="t" anchorCtr="0" upright="1">
                            <a:noAutofit/>
                          </wps:bodyPr>
                        </wps:wsp>
                        <wps:wsp>
                          <wps:cNvPr id="1151809882" name="Text Box 248"/>
                          <wps:cNvSpPr txBox="1">
                            <a:spLocks noChangeArrowheads="1"/>
                          </wps:cNvSpPr>
                          <wps:spPr bwMode="auto">
                            <a:xfrm>
                              <a:off x="8548" y="9142"/>
                              <a:ext cx="864" cy="63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9A552" w14:textId="77777777" w:rsidR="00E65CE7" w:rsidRPr="00B80351" w:rsidRDefault="00E65CE7" w:rsidP="00E65CE7">
                                <w:pPr>
                                  <w:jc w:val="center"/>
                                  <w:rPr>
                                    <w:rFonts w:ascii="Arial" w:hAnsi="Arial" w:cs="Arial"/>
                                    <w:bCs/>
                                    <w:sz w:val="40"/>
                                    <w:szCs w:val="32"/>
                                    <w:lang w:val="fr-CH"/>
                                  </w:rPr>
                                </w:pPr>
                                <w:r w:rsidRPr="00463B4B">
                                  <w:rPr>
                                    <w:rFonts w:ascii="Arial" w:hAnsi="Arial" w:cs="Arial"/>
                                    <w:bCs/>
                                    <w:sz w:val="40"/>
                                    <w:szCs w:val="32"/>
                                  </w:rPr>
                                  <w:t>0</w:t>
                                </w:r>
                                <w:r w:rsidRPr="00B80351">
                                  <w:rPr>
                                    <w:rFonts w:ascii="Arial" w:hAnsi="Arial" w:cs="Arial"/>
                                    <w:sz w:val="40"/>
                                    <w:szCs w:val="32"/>
                                    <w:lang w:val="fr-CH"/>
                                  </w:rPr>
                                  <w:t>2</w:t>
                                </w:r>
                              </w:p>
                            </w:txbxContent>
                          </wps:txbx>
                          <wps:bodyPr rot="0" vert="horz" wrap="square" lIns="91440" tIns="45720" rIns="91440" bIns="45720" anchor="t" anchorCtr="0" upright="1">
                            <a:noAutofit/>
                          </wps:bodyPr>
                        </wps:wsp>
                      </wpg:grpSp>
                      <wpg:grpSp>
                        <wpg:cNvPr id="689393646" name="Group 249"/>
                        <wpg:cNvGrpSpPr>
                          <a:grpSpLocks/>
                        </wpg:cNvGrpSpPr>
                        <wpg:grpSpPr bwMode="auto">
                          <a:xfrm>
                            <a:off x="2576" y="8379"/>
                            <a:ext cx="2921" cy="2043"/>
                            <a:chOff x="2576" y="8379"/>
                            <a:chExt cx="2921" cy="2043"/>
                          </a:xfrm>
                        </wpg:grpSpPr>
                        <wps:wsp>
                          <wps:cNvPr id="2061780016" name="Text Box 250"/>
                          <wps:cNvSpPr txBox="1">
                            <a:spLocks noChangeArrowheads="1"/>
                          </wps:cNvSpPr>
                          <wps:spPr bwMode="auto">
                            <a:xfrm>
                              <a:off x="4633" y="8662"/>
                              <a:ext cx="864" cy="63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14E03" w14:textId="77777777" w:rsidR="00E65CE7" w:rsidRPr="00B80351" w:rsidRDefault="00E65CE7" w:rsidP="00E65CE7">
                                <w:pPr>
                                  <w:jc w:val="center"/>
                                  <w:rPr>
                                    <w:rFonts w:ascii="Arial" w:hAnsi="Arial" w:cs="Arial"/>
                                    <w:bCs/>
                                    <w:sz w:val="40"/>
                                    <w:szCs w:val="32"/>
                                    <w:lang w:val="fr-CH"/>
                                  </w:rPr>
                                </w:pPr>
                                <w:r w:rsidRPr="00817561">
                                  <w:rPr>
                                    <w:rFonts w:ascii="Arial" w:hAnsi="Arial" w:cs="Arial"/>
                                    <w:bCs/>
                                    <w:sz w:val="40"/>
                                    <w:szCs w:val="32"/>
                                  </w:rPr>
                                  <w:t>0</w:t>
                                </w:r>
                                <w:r w:rsidRPr="00B80351">
                                  <w:rPr>
                                    <w:rFonts w:ascii="Arial" w:hAnsi="Arial" w:cs="Arial"/>
                                    <w:bCs/>
                                    <w:sz w:val="40"/>
                                    <w:szCs w:val="32"/>
                                    <w:lang w:val="fr-CH"/>
                                  </w:rPr>
                                  <w:t>2</w:t>
                                </w:r>
                              </w:p>
                            </w:txbxContent>
                          </wps:txbx>
                          <wps:bodyPr rot="0" vert="horz" wrap="square" lIns="91440" tIns="45720" rIns="91440" bIns="45720" anchor="t" anchorCtr="0" upright="1">
                            <a:noAutofit/>
                          </wps:bodyPr>
                        </wps:wsp>
                        <wpg:grpSp>
                          <wpg:cNvPr id="910789804" name="Group 251"/>
                          <wpg:cNvGrpSpPr>
                            <a:grpSpLocks/>
                          </wpg:cNvGrpSpPr>
                          <wpg:grpSpPr bwMode="auto">
                            <a:xfrm>
                              <a:off x="3738" y="8482"/>
                              <a:ext cx="1326" cy="1118"/>
                              <a:chOff x="3621" y="7759"/>
                              <a:chExt cx="1326" cy="1118"/>
                            </a:xfrm>
                          </wpg:grpSpPr>
                          <wps:wsp>
                            <wps:cNvPr id="1986757741" name="Oval 252"/>
                            <wps:cNvSpPr>
                              <a:spLocks noChangeArrowheads="1"/>
                            </wps:cNvSpPr>
                            <wps:spPr bwMode="auto">
                              <a:xfrm>
                                <a:off x="3621" y="7759"/>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376375" name="Text Box 253"/>
                            <wps:cNvSpPr txBox="1">
                              <a:spLocks noChangeArrowheads="1"/>
                            </wps:cNvSpPr>
                            <wps:spPr bwMode="auto">
                              <a:xfrm>
                                <a:off x="3687" y="782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2785" w14:textId="77777777" w:rsidR="00E65CE7" w:rsidRDefault="00E65CE7" w:rsidP="00E65CE7">
                                  <w:pPr>
                                    <w:rPr>
                                      <w:rFonts w:ascii="MS Gothic" w:eastAsia="MS Gothic"/>
                                      <w:b/>
                                      <w:bCs/>
                                    </w:rPr>
                                  </w:pPr>
                                  <w:r w:rsidRPr="004F5C22">
                                    <w:rPr>
                                      <w:rFonts w:ascii="MS Gothic" w:eastAsia="MS Gothic"/>
                                      <w:b/>
                                      <w:bCs/>
                                      <w:sz w:val="60"/>
                                      <w:szCs w:val="60"/>
                                    </w:rPr>
                                    <w:t>E</w:t>
                                  </w:r>
                                  <w:r w:rsidRPr="004F5C22">
                                    <w:rPr>
                                      <w:rFonts w:ascii="MS Gothic" w:eastAsia="MS Gothic"/>
                                      <w:b/>
                                      <w:bCs/>
                                      <w:position w:val="6"/>
                                      <w:sz w:val="36"/>
                                      <w:szCs w:val="36"/>
                                    </w:rPr>
                                    <w:t>1</w:t>
                                  </w:r>
                                </w:p>
                              </w:txbxContent>
                            </wps:txbx>
                            <wps:bodyPr rot="0" vert="horz" wrap="square" lIns="91440" tIns="0" rIns="91440" bIns="45720" anchor="t" anchorCtr="0" upright="1">
                              <a:noAutofit/>
                            </wps:bodyPr>
                          </wps:wsp>
                        </wpg:grpSp>
                        <wps:wsp>
                          <wps:cNvPr id="1769622282" name="Text Box 254"/>
                          <wps:cNvSpPr txBox="1">
                            <a:spLocks noChangeArrowheads="1"/>
                          </wps:cNvSpPr>
                          <wps:spPr bwMode="auto">
                            <a:xfrm>
                              <a:off x="3253" y="9382"/>
                              <a:ext cx="1869" cy="58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5C12A" w14:textId="77777777" w:rsidR="00E65CE7" w:rsidRDefault="00E65CE7" w:rsidP="00E65CE7">
                                <w:pPr>
                                  <w:jc w:val="center"/>
                                  <w:rPr>
                                    <w:rFonts w:ascii="Arial" w:hAnsi="Arial" w:cs="Arial"/>
                                    <w:bCs/>
                                    <w:sz w:val="40"/>
                                    <w:szCs w:val="32"/>
                                  </w:rPr>
                                </w:pPr>
                                <w:r>
                                  <w:rPr>
                                    <w:rFonts w:ascii="Arial" w:hAnsi="Arial" w:cs="Arial"/>
                                    <w:bCs/>
                                    <w:sz w:val="40"/>
                                    <w:szCs w:val="32"/>
                                  </w:rPr>
                                  <w:t>17120</w:t>
                                </w:r>
                              </w:p>
                            </w:txbxContent>
                          </wps:txbx>
                          <wps:bodyPr rot="0" vert="horz" wrap="square" lIns="91440" tIns="45720" rIns="91440" bIns="45720" anchor="t" anchorCtr="0" upright="1">
                            <a:noAutofit/>
                          </wps:bodyPr>
                        </wps:wsp>
                        <wps:wsp>
                          <wps:cNvPr id="1794203767" name="Text Box 255"/>
                          <wps:cNvSpPr txBox="1">
                            <a:spLocks noChangeArrowheads="1"/>
                          </wps:cNvSpPr>
                          <wps:spPr bwMode="auto">
                            <a:xfrm>
                              <a:off x="3253" y="9834"/>
                              <a:ext cx="1869" cy="58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1BC4" w14:textId="77777777" w:rsidR="00E65CE7" w:rsidRDefault="00E65CE7" w:rsidP="00E65CE7">
                                <w:pPr>
                                  <w:jc w:val="center"/>
                                  <w:rPr>
                                    <w:rFonts w:ascii="Arial" w:hAnsi="Arial" w:cs="Arial"/>
                                    <w:bCs/>
                                    <w:sz w:val="40"/>
                                    <w:szCs w:val="32"/>
                                  </w:rPr>
                                </w:pPr>
                                <w:r>
                                  <w:rPr>
                                    <w:rFonts w:ascii="Arial" w:hAnsi="Arial" w:cs="Arial"/>
                                    <w:bCs/>
                                    <w:sz w:val="40"/>
                                    <w:szCs w:val="32"/>
                                  </w:rPr>
                                  <w:t>17122</w:t>
                                </w:r>
                              </w:p>
                            </w:txbxContent>
                          </wps:txbx>
                          <wps:bodyPr rot="0" vert="horz" wrap="square" lIns="91440" tIns="45720" rIns="91440" bIns="45720" anchor="t" anchorCtr="0" upright="1">
                            <a:noAutofit/>
                          </wps:bodyPr>
                        </wps:wsp>
                        <wps:wsp>
                          <wps:cNvPr id="1540225518" name="Text Box 256"/>
                          <wps:cNvSpPr txBox="1">
                            <a:spLocks noChangeArrowheads="1"/>
                          </wps:cNvSpPr>
                          <wps:spPr bwMode="auto">
                            <a:xfrm>
                              <a:off x="2576" y="8379"/>
                              <a:ext cx="1074" cy="129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311D" w14:textId="77777777" w:rsidR="00E65CE7" w:rsidRDefault="00E65CE7" w:rsidP="00E65CE7">
                                <w:pPr>
                                  <w:jc w:val="center"/>
                                  <w:rPr>
                                    <w:rFonts w:ascii="Arial" w:hAnsi="Arial" w:cs="Arial"/>
                                    <w:bCs/>
                                    <w:sz w:val="40"/>
                                    <w:szCs w:val="32"/>
                                  </w:rPr>
                                </w:pPr>
                                <w:r>
                                  <w:rPr>
                                    <w:rFonts w:ascii="Arial" w:hAnsi="Arial" w:cs="Arial"/>
                                    <w:bCs/>
                                    <w:sz w:val="40"/>
                                    <w:szCs w:val="32"/>
                                  </w:rPr>
                                  <w:t>30</w:t>
                                </w:r>
                              </w:p>
                              <w:p w14:paraId="6ED9E526" w14:textId="70A459F3" w:rsidR="00E65CE7" w:rsidRDefault="00E65CE7" w:rsidP="00E65CE7">
                                <w:pPr>
                                  <w:jc w:val="center"/>
                                  <w:rPr>
                                    <w:rFonts w:ascii="Arial" w:hAnsi="Arial" w:cs="Arial"/>
                                    <w:bCs/>
                                    <w:sz w:val="40"/>
                                    <w:szCs w:val="32"/>
                                  </w:rPr>
                                </w:pPr>
                                <w:r>
                                  <w:rPr>
                                    <w:rFonts w:ascii="Arial" w:hAnsi="Arial" w:cs="Arial"/>
                                    <w:bCs/>
                                    <w:sz w:val="40"/>
                                    <w:szCs w:val="32"/>
                                  </w:rPr>
                                  <w:t>12</w:t>
                                </w:r>
                                <w:r w:rsidR="003A75D7">
                                  <w:rPr>
                                    <w:rFonts w:ascii="Arial" w:hAnsi="Arial" w:cs="Arial"/>
                                    <w:bCs/>
                                    <w:sz w:val="40"/>
                                    <w:szCs w:val="32"/>
                                  </w:rPr>
                                  <w:t>,</w:t>
                                </w:r>
                                <w:r>
                                  <w:rPr>
                                    <w:rFonts w:ascii="Arial" w:hAnsi="Arial" w:cs="Arial"/>
                                    <w:bCs/>
                                    <w:sz w:val="40"/>
                                    <w:szCs w:val="32"/>
                                  </w:rPr>
                                  <w:t>5</w:t>
                                </w:r>
                              </w:p>
                            </w:txbxContent>
                          </wps:txbx>
                          <wps:bodyPr rot="0" vert="horz" wrap="square" lIns="18000" tIns="45720" rIns="91440" bIns="45720" anchor="t" anchorCtr="0" upright="1">
                            <a:noAutofit/>
                          </wps:bodyPr>
                        </wps:wsp>
                      </wpg:grpSp>
                    </wpg:wgp>
                  </a:graphicData>
                </a:graphic>
              </wp:inline>
            </w:drawing>
          </mc:Choice>
          <mc:Fallback>
            <w:pict>
              <v:group w14:anchorId="379A9842" id="Groupe 66" o:spid="_x0000_s1258" style="width:385.9pt;height:102.15pt;mso-position-horizontal-relative:char;mso-position-vertical-relative:line" coordorigin="2576,8379" coordsize="7718,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">
                <v:group id="Group 241" o:spid="_x0000_s1259" style="position:absolute;left:5225;top:8626;width:2844;height:1164" coordorigin="5225,8626" coordsize="284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">
                  <v:line id="Line 242" o:spid="_x0000_s1260" style="position:absolute;visibility:visible;mso-wrap-style:square" from="5942,9217" to="7307,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" strokeweight="1.25pt">
                    <v:stroke startarrow="block" startarrowwidth="narrow" endarrow="block" endarrowwidth="narrow"/>
                  </v:line>
                  <v:shape id="Text Box 243" o:spid="_x0000_s1261" type="#_x0000_t202" style="position:absolute;left:5225;top:8626;width:284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" filled="f" fillcolor="red" stroked="f">
                    <v:textbox>
                      <w:txbxContent>
                        <w:p w14:paraId="23E1EECC" w14:textId="058BD99C" w:rsidR="00E65CE7" w:rsidRDefault="00E65CE7" w:rsidP="00E65CE7">
                          <w:pPr>
                            <w:jc w:val="center"/>
                            <w:rPr>
                              <w:rFonts w:ascii="Arial" w:hAnsi="Arial" w:cs="Arial"/>
                              <w:b/>
                              <w:bCs/>
                              <w:color w:val="000000"/>
                              <w:szCs w:val="32"/>
                            </w:rPr>
                          </w:pPr>
                          <w:r>
                            <w:rPr>
                              <w:rFonts w:ascii="Arial" w:hAnsi="Arial" w:cs="Arial"/>
                              <w:b/>
                              <w:bCs/>
                              <w:color w:val="000000"/>
                              <w:szCs w:val="32"/>
                            </w:rPr>
                            <w:t>WCR</w:t>
                          </w:r>
                          <w:r w:rsidR="00DD656F">
                            <w:rPr>
                              <w:rFonts w:ascii="Arial" w:hAnsi="Arial" w:cs="Arial"/>
                              <w:b/>
                              <w:bCs/>
                              <w:color w:val="000000"/>
                              <w:szCs w:val="32"/>
                            </w:rPr>
                            <w:t>–</w:t>
                          </w:r>
                          <w:r>
                            <w:rPr>
                              <w:rFonts w:ascii="Arial" w:hAnsi="Arial" w:cs="Arial"/>
                              <w:b/>
                              <w:bCs/>
                              <w:color w:val="000000"/>
                              <w:szCs w:val="32"/>
                            </w:rPr>
                            <w:t>DS PL</w:t>
                          </w:r>
                        </w:p>
                      </w:txbxContent>
                    </v:textbox>
                  </v:shape>
                  <v:shape id="Text Box 244" o:spid="_x0000_s1262" type="#_x0000_t202" style="position:absolute;left:6118;top:9157;width:86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" filled="f" fillcolor="red" stroked="f">
                    <v:textbox>
                      <w:txbxContent>
                        <w:p w14:paraId="7512EE8B" w14:textId="77777777" w:rsidR="00E65CE7" w:rsidRPr="00B80351" w:rsidRDefault="00E65CE7" w:rsidP="00E65CE7">
                          <w:pPr>
                            <w:jc w:val="center"/>
                            <w:rPr>
                              <w:rFonts w:ascii="Arial" w:hAnsi="Arial" w:cs="Arial"/>
                              <w:bCs/>
                              <w:sz w:val="40"/>
                              <w:szCs w:val="32"/>
                              <w:lang w:val="fr-CH"/>
                            </w:rPr>
                          </w:pPr>
                          <w:r>
                            <w:rPr>
                              <w:rFonts w:ascii="Arial" w:hAnsi="Arial" w:cs="Arial"/>
                              <w:bCs/>
                              <w:sz w:val="40"/>
                              <w:szCs w:val="32"/>
                            </w:rPr>
                            <w:t>0</w:t>
                          </w:r>
                          <w:r w:rsidRPr="00B80351">
                            <w:rPr>
                              <w:rFonts w:ascii="Arial" w:hAnsi="Arial" w:cs="Arial"/>
                              <w:sz w:val="40"/>
                              <w:szCs w:val="32"/>
                              <w:lang w:val="fr-CH"/>
                            </w:rPr>
                            <w:t>2</w:t>
                          </w:r>
                        </w:p>
                      </w:txbxContent>
                    </v:textbox>
                  </v:shape>
                </v:group>
                <v:group id="_x0000_s1263" style="position:absolute;left:7675;top:8650;width:2619;height:1125" coordorigin="7675,8650" coordsize="261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">
                  <v:line id="Line 246" o:spid="_x0000_s1264" style="position:absolute;visibility:visible;mso-wrap-style:square" from="8371,9214" to="9736,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" strokeweight="1.25pt">
                    <v:stroke startarrow="block" startarrowwidth="narrow" endarrow="block" endarrowwidth="narrow"/>
                  </v:line>
                  <v:shape id="Text Box 247" o:spid="_x0000_s1265" type="#_x0000_t202" style="position:absolute;left:7675;top:8650;width:261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" filled="f" fillcolor="red" stroked="f">
                    <v:textbox>
                      <w:txbxContent>
                        <w:p w14:paraId="73122BA2" w14:textId="55D3D8F0" w:rsidR="00E65CE7" w:rsidRDefault="00E65CE7" w:rsidP="00E65CE7">
                          <w:pPr>
                            <w:jc w:val="center"/>
                            <w:rPr>
                              <w:rFonts w:ascii="Arial" w:hAnsi="Arial" w:cs="Arial"/>
                              <w:b/>
                              <w:bCs/>
                              <w:color w:val="000000"/>
                              <w:szCs w:val="32"/>
                            </w:rPr>
                          </w:pPr>
                          <w:r>
                            <w:rPr>
                              <w:rFonts w:ascii="Arial" w:hAnsi="Arial" w:cs="Arial"/>
                              <w:b/>
                              <w:bCs/>
                              <w:color w:val="000000"/>
                              <w:szCs w:val="32"/>
                            </w:rPr>
                            <w:t>WCR</w:t>
                          </w:r>
                          <w:r w:rsidR="00DD656F">
                            <w:rPr>
                              <w:rFonts w:ascii="Arial" w:hAnsi="Arial" w:cs="Arial"/>
                              <w:b/>
                              <w:bCs/>
                              <w:color w:val="000000"/>
                              <w:szCs w:val="32"/>
                            </w:rPr>
                            <w:t>–</w:t>
                          </w:r>
                          <w:r>
                            <w:rPr>
                              <w:rFonts w:ascii="Arial" w:hAnsi="Arial" w:cs="Arial"/>
                              <w:b/>
                              <w:bCs/>
                              <w:color w:val="000000"/>
                              <w:szCs w:val="32"/>
                            </w:rPr>
                            <w:t>CS PL</w:t>
                          </w:r>
                        </w:p>
                      </w:txbxContent>
                    </v:textbox>
                  </v:shape>
                  <v:shape id="Text Box 248" o:spid="_x0000_s1266" type="#_x0000_t202" style="position:absolute;left:8548;top:9142;width:86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" filled="f" fillcolor="red" stroked="f">
                    <v:textbox>
                      <w:txbxContent>
                        <w:p w14:paraId="5449A552" w14:textId="77777777" w:rsidR="00E65CE7" w:rsidRPr="00B80351" w:rsidRDefault="00E65CE7" w:rsidP="00E65CE7">
                          <w:pPr>
                            <w:jc w:val="center"/>
                            <w:rPr>
                              <w:rFonts w:ascii="Arial" w:hAnsi="Arial" w:cs="Arial"/>
                              <w:bCs/>
                              <w:sz w:val="40"/>
                              <w:szCs w:val="32"/>
                              <w:lang w:val="fr-CH"/>
                            </w:rPr>
                          </w:pPr>
                          <w:r w:rsidRPr="00463B4B">
                            <w:rPr>
                              <w:rFonts w:ascii="Arial" w:hAnsi="Arial" w:cs="Arial"/>
                              <w:bCs/>
                              <w:sz w:val="40"/>
                              <w:szCs w:val="32"/>
                            </w:rPr>
                            <w:t>0</w:t>
                          </w:r>
                          <w:r w:rsidRPr="00B80351">
                            <w:rPr>
                              <w:rFonts w:ascii="Arial" w:hAnsi="Arial" w:cs="Arial"/>
                              <w:sz w:val="40"/>
                              <w:szCs w:val="32"/>
                              <w:lang w:val="fr-CH"/>
                            </w:rPr>
                            <w:t>2</w:t>
                          </w:r>
                        </w:p>
                      </w:txbxContent>
                    </v:textbox>
                  </v:shape>
                </v:group>
                <v:group id="Group 249" o:spid="_x0000_s1267" style="position:absolute;left:2576;top:8379;width:2921;height:2043" coordorigin="2576,8379" coordsize="2921,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">
                  <v:shape id="Text Box 250" o:spid="_x0000_s1268" type="#_x0000_t202" style="position:absolute;left:4633;top:8662;width:86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" filled="f" fillcolor="red" stroked="f">
                    <v:textbox>
                      <w:txbxContent>
                        <w:p w14:paraId="56D14E03" w14:textId="77777777" w:rsidR="00E65CE7" w:rsidRPr="00B80351" w:rsidRDefault="00E65CE7" w:rsidP="00E65CE7">
                          <w:pPr>
                            <w:jc w:val="center"/>
                            <w:rPr>
                              <w:rFonts w:ascii="Arial" w:hAnsi="Arial" w:cs="Arial"/>
                              <w:bCs/>
                              <w:sz w:val="40"/>
                              <w:szCs w:val="32"/>
                              <w:lang w:val="fr-CH"/>
                            </w:rPr>
                          </w:pPr>
                          <w:r w:rsidRPr="00817561">
                            <w:rPr>
                              <w:rFonts w:ascii="Arial" w:hAnsi="Arial" w:cs="Arial"/>
                              <w:bCs/>
                              <w:sz w:val="40"/>
                              <w:szCs w:val="32"/>
                            </w:rPr>
                            <w:t>0</w:t>
                          </w:r>
                          <w:r w:rsidRPr="00B80351">
                            <w:rPr>
                              <w:rFonts w:ascii="Arial" w:hAnsi="Arial" w:cs="Arial"/>
                              <w:bCs/>
                              <w:sz w:val="40"/>
                              <w:szCs w:val="32"/>
                              <w:lang w:val="fr-CH"/>
                            </w:rPr>
                            <w:t>2</w:t>
                          </w:r>
                        </w:p>
                      </w:txbxContent>
                    </v:textbox>
                  </v:shape>
                  <v:group id="Group 251" o:spid="_x0000_s1269" style="position:absolute;left:3738;top:8482;width:1326;height:1118" coordorigin="3621,7759" coordsize="132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">
                    <v:oval id="Oval 252" o:spid="_x0000_s1270" style="position:absolute;left:3621;top:775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" filled="f" strokeweight="3pt"/>
                    <v:shape id="Text Box 253" o:spid="_x0000_s1271" type="#_x0000_t202" style="position:absolute;left:3687;top:782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" filled="f" stroked="f">
                      <v:textbox inset=",0">
                        <w:txbxContent>
                          <w:p w14:paraId="4C7E2785" w14:textId="77777777" w:rsidR="00E65CE7" w:rsidRDefault="00E65CE7" w:rsidP="00E65CE7">
                            <w:pPr>
                              <w:rPr>
                                <w:rFonts w:ascii="MS Gothic" w:eastAsia="MS Gothic"/>
                                <w:b/>
                                <w:bCs/>
                              </w:rPr>
                            </w:pPr>
                            <w:r w:rsidRPr="004F5C22">
                              <w:rPr>
                                <w:rFonts w:ascii="MS Gothic" w:eastAsia="MS Gothic"/>
                                <w:b/>
                                <w:bCs/>
                                <w:sz w:val="60"/>
                                <w:szCs w:val="60"/>
                              </w:rPr>
                              <w:t>E</w:t>
                            </w:r>
                            <w:r w:rsidRPr="004F5C22">
                              <w:rPr>
                                <w:rFonts w:ascii="MS Gothic" w:eastAsia="MS Gothic"/>
                                <w:b/>
                                <w:bCs/>
                                <w:position w:val="6"/>
                                <w:sz w:val="36"/>
                                <w:szCs w:val="36"/>
                              </w:rPr>
                              <w:t>1</w:t>
                            </w:r>
                          </w:p>
                        </w:txbxContent>
                      </v:textbox>
                    </v:shape>
                  </v:group>
                  <v:shape id="Text Box 254" o:spid="_x0000_s1272" type="#_x0000_t202" style="position:absolute;left:3253;top:9382;width:186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" filled="f" fillcolor="red" stroked="f">
                    <v:textbox>
                      <w:txbxContent>
                        <w:p w14:paraId="1DA5C12A" w14:textId="77777777" w:rsidR="00E65CE7" w:rsidRDefault="00E65CE7" w:rsidP="00E65CE7">
                          <w:pPr>
                            <w:jc w:val="center"/>
                            <w:rPr>
                              <w:rFonts w:ascii="Arial" w:hAnsi="Arial" w:cs="Arial"/>
                              <w:bCs/>
                              <w:sz w:val="40"/>
                              <w:szCs w:val="32"/>
                            </w:rPr>
                          </w:pPr>
                          <w:r>
                            <w:rPr>
                              <w:rFonts w:ascii="Arial" w:hAnsi="Arial" w:cs="Arial"/>
                              <w:bCs/>
                              <w:sz w:val="40"/>
                              <w:szCs w:val="32"/>
                            </w:rPr>
                            <w:t>17120</w:t>
                          </w:r>
                        </w:p>
                      </w:txbxContent>
                    </v:textbox>
                  </v:shape>
                  <v:shape id="Text Box 255" o:spid="_x0000_s1273" type="#_x0000_t202" style="position:absolute;left:3253;top:9834;width:186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" filled="f" fillcolor="red" stroked="f">
                    <v:textbox>
                      <w:txbxContent>
                        <w:p w14:paraId="69E31BC4" w14:textId="77777777" w:rsidR="00E65CE7" w:rsidRDefault="00E65CE7" w:rsidP="00E65CE7">
                          <w:pPr>
                            <w:jc w:val="center"/>
                            <w:rPr>
                              <w:rFonts w:ascii="Arial" w:hAnsi="Arial" w:cs="Arial"/>
                              <w:bCs/>
                              <w:sz w:val="40"/>
                              <w:szCs w:val="32"/>
                            </w:rPr>
                          </w:pPr>
                          <w:r>
                            <w:rPr>
                              <w:rFonts w:ascii="Arial" w:hAnsi="Arial" w:cs="Arial"/>
                              <w:bCs/>
                              <w:sz w:val="40"/>
                              <w:szCs w:val="32"/>
                            </w:rPr>
                            <w:t>17122</w:t>
                          </w:r>
                        </w:p>
                      </w:txbxContent>
                    </v:textbox>
                  </v:shape>
                  <v:shape id="Text Box 256" o:spid="_x0000_s1274" type="#_x0000_t202" style="position:absolute;left:2576;top:8379;width:1074;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" filled="f" fillcolor="red" stroked="f">
                    <v:textbox inset=".5mm">
                      <w:txbxContent>
                        <w:p w14:paraId="3525311D" w14:textId="77777777" w:rsidR="00E65CE7" w:rsidRDefault="00E65CE7" w:rsidP="00E65CE7">
                          <w:pPr>
                            <w:jc w:val="center"/>
                            <w:rPr>
                              <w:rFonts w:ascii="Arial" w:hAnsi="Arial" w:cs="Arial"/>
                              <w:bCs/>
                              <w:sz w:val="40"/>
                              <w:szCs w:val="32"/>
                            </w:rPr>
                          </w:pPr>
                          <w:r>
                            <w:rPr>
                              <w:rFonts w:ascii="Arial" w:hAnsi="Arial" w:cs="Arial"/>
                              <w:bCs/>
                              <w:sz w:val="40"/>
                              <w:szCs w:val="32"/>
                            </w:rPr>
                            <w:t>30</w:t>
                          </w:r>
                        </w:p>
                        <w:p w14:paraId="6ED9E526" w14:textId="70A459F3" w:rsidR="00E65CE7" w:rsidRDefault="00E65CE7" w:rsidP="00E65CE7">
                          <w:pPr>
                            <w:jc w:val="center"/>
                            <w:rPr>
                              <w:rFonts w:ascii="Arial" w:hAnsi="Arial" w:cs="Arial"/>
                              <w:bCs/>
                              <w:sz w:val="40"/>
                              <w:szCs w:val="32"/>
                            </w:rPr>
                          </w:pPr>
                          <w:r>
                            <w:rPr>
                              <w:rFonts w:ascii="Arial" w:hAnsi="Arial" w:cs="Arial"/>
                              <w:bCs/>
                              <w:sz w:val="40"/>
                              <w:szCs w:val="32"/>
                            </w:rPr>
                            <w:t>12</w:t>
                          </w:r>
                          <w:r w:rsidR="003A75D7">
                            <w:rPr>
                              <w:rFonts w:ascii="Arial" w:hAnsi="Arial" w:cs="Arial"/>
                              <w:bCs/>
                              <w:sz w:val="40"/>
                              <w:szCs w:val="32"/>
                            </w:rPr>
                            <w:t>,</w:t>
                          </w:r>
                          <w:r>
                            <w:rPr>
                              <w:rFonts w:ascii="Arial" w:hAnsi="Arial" w:cs="Arial"/>
                              <w:bCs/>
                              <w:sz w:val="40"/>
                              <w:szCs w:val="32"/>
                            </w:rPr>
                            <w:t>5</w:t>
                          </w:r>
                        </w:p>
                      </w:txbxContent>
                    </v:textbox>
                  </v:shape>
                </v:group>
                <w10:anchorlock/>
              </v:group>
            </w:pict>
          </mc:Fallback>
        </mc:AlternateContent>
      </w:r>
    </w:p>
    <w:p w14:paraId="23825EB3" w14:textId="7E615422" w:rsidR="00E65CE7" w:rsidRPr="00A27084" w:rsidRDefault="001C5BDC" w:rsidP="00E65CE7">
      <w:pPr>
        <w:pStyle w:val="SingleTxtGR"/>
        <w:spacing w:before="120"/>
      </w:pPr>
      <w:r w:rsidRPr="00A27084">
        <w:tab/>
      </w:r>
      <w:r w:rsidR="00E65CE7" w:rsidRPr="00A27084">
        <w:t>Приведенный выше пример соответствует маркировке рассеивателя из пластического материала, предназначенного для использования в передних фарах различного типа, а</w:t>
      </w:r>
      <w:r w:rsidR="003A75D7" w:rsidRPr="00A27084">
        <w:t> </w:t>
      </w:r>
      <w:r w:rsidR="00E65CE7" w:rsidRPr="00A27084">
        <w:t>именно:</w:t>
      </w:r>
    </w:p>
    <w:p w14:paraId="5B77BBB6" w14:textId="07311144" w:rsidR="00E65CE7" w:rsidRPr="00A27084" w:rsidRDefault="00E65CE7" w:rsidP="001C5BDC">
      <w:pPr>
        <w:pStyle w:val="SingleTxtGR"/>
        <w:ind w:left="1701"/>
      </w:pPr>
      <w:r w:rsidRPr="00A27084">
        <w:t>либо в фаре класса D с лучом ближнего и дальнего света максимальной силы в пределах 123</w:t>
      </w:r>
      <w:r w:rsidR="003A75D7" w:rsidRPr="00A27084">
        <w:t> </w:t>
      </w:r>
      <w:r w:rsidRPr="00A27084">
        <w:t>625−145</w:t>
      </w:r>
      <w:r w:rsidR="003A75D7" w:rsidRPr="00A27084">
        <w:t> </w:t>
      </w:r>
      <w:r w:rsidRPr="00A27084">
        <w:t xml:space="preserve">125 кандел (на что указывает число 30), официально утвержденной в Германии (Е1) в соответствии с требованиями настоящих Правил с поправками серии 01, которая совмещена с передним габаритным огнем, официально утвержденным в соответствии с Правилами </w:t>
      </w:r>
      <w:r w:rsidR="00D40357" w:rsidRPr="00A27084">
        <w:t>№ </w:t>
      </w:r>
      <w:r w:rsidRPr="00A27084">
        <w:t>50 в их первоначальном варианте (00);</w:t>
      </w:r>
    </w:p>
    <w:p w14:paraId="1B692849" w14:textId="77777777" w:rsidR="00E65CE7" w:rsidRPr="00A27084" w:rsidRDefault="00E65CE7" w:rsidP="001C5BDC">
      <w:pPr>
        <w:pStyle w:val="SingleTxtGR"/>
        <w:ind w:left="1701"/>
      </w:pPr>
      <w:r w:rsidRPr="00A27084">
        <w:t>либо</w:t>
      </w:r>
    </w:p>
    <w:p w14:paraId="2C3B32F7" w14:textId="3AEBFC20" w:rsidR="00E65CE7" w:rsidRPr="00A27084" w:rsidRDefault="00E65CE7" w:rsidP="001C5BDC">
      <w:pPr>
        <w:pStyle w:val="SingleTxtGR"/>
        <w:ind w:left="1701"/>
      </w:pPr>
      <w:r w:rsidRPr="00A27084">
        <w:t xml:space="preserve">в фаре класса С </w:t>
      </w:r>
      <w:proofErr w:type="spellStart"/>
      <w:r w:rsidRPr="00A27084">
        <w:t>с</w:t>
      </w:r>
      <w:proofErr w:type="spellEnd"/>
      <w:r w:rsidRPr="00A27084">
        <w:t xml:space="preserve"> лучом ближнего света и лучом дальнего света максимальной силы в пределах 48</w:t>
      </w:r>
      <w:r w:rsidR="009225EE" w:rsidRPr="00A27084">
        <w:t> </w:t>
      </w:r>
      <w:r w:rsidRPr="00A27084">
        <w:t>375−64</w:t>
      </w:r>
      <w:r w:rsidR="009225EE" w:rsidRPr="00A27084">
        <w:t> </w:t>
      </w:r>
      <w:r w:rsidRPr="00A27084">
        <w:t xml:space="preserve">500 кандел (на что указывает число 12,5), официально утвержденной в Германии (Е1) в соответствии с требованиями настоящих Правил с поправками серии 01, которая совмещена с </w:t>
      </w:r>
      <w:r w:rsidR="003A75D7" w:rsidRPr="00A27084">
        <w:t>вышеупомянутым</w:t>
      </w:r>
      <w:r w:rsidRPr="00A27084">
        <w:t xml:space="preserve"> передним габаритным огнем.</w:t>
      </w:r>
    </w:p>
    <w:p w14:paraId="1D9AD2EC" w14:textId="2957137D" w:rsidR="00E65CE7" w:rsidRPr="00A27084" w:rsidRDefault="003A75D7" w:rsidP="003A75D7">
      <w:pPr>
        <w:pStyle w:val="H23G"/>
      </w:pPr>
      <w:r w:rsidRPr="00A27084">
        <w:rPr>
          <w:b w:val="0"/>
          <w:bCs/>
        </w:rPr>
        <w:tab/>
      </w:r>
      <w:r w:rsidRPr="00A27084">
        <w:rPr>
          <w:b w:val="0"/>
          <w:bCs/>
        </w:rPr>
        <w:tab/>
      </w:r>
      <w:r w:rsidR="00E65CE7" w:rsidRPr="00A27084">
        <w:rPr>
          <w:b w:val="0"/>
          <w:bCs/>
        </w:rPr>
        <w:t>Рис. 15</w:t>
      </w:r>
      <w:r w:rsidRPr="00A27084">
        <w:rPr>
          <w:b w:val="0"/>
          <w:bCs/>
        </w:rPr>
        <w:br/>
      </w:r>
      <w:r w:rsidR="00E65CE7" w:rsidRPr="00A27084">
        <w:t>Модули СИД</w:t>
      </w:r>
    </w:p>
    <w:p w14:paraId="579A7296" w14:textId="77777777" w:rsidR="00E65CE7" w:rsidRPr="00A27084" w:rsidRDefault="00E65CE7" w:rsidP="00E65CE7">
      <w:pPr>
        <w:pStyle w:val="SingleTxtGR"/>
        <w:jc w:val="center"/>
        <w:rPr>
          <w:sz w:val="40"/>
          <w:szCs w:val="40"/>
        </w:rPr>
      </w:pPr>
      <w:r w:rsidRPr="00A27084">
        <w:rPr>
          <w:b/>
          <w:sz w:val="40"/>
          <w:szCs w:val="40"/>
        </w:rPr>
        <w:t>MD E3 17325</w:t>
      </w:r>
    </w:p>
    <w:p w14:paraId="5B2ACFF0" w14:textId="615C8810" w:rsidR="00E65CE7" w:rsidRPr="00A27084" w:rsidRDefault="001C5BDC" w:rsidP="00E65CE7">
      <w:pPr>
        <w:pStyle w:val="SingleTxtGR"/>
      </w:pPr>
      <w:r w:rsidRPr="00A27084">
        <w:tab/>
      </w:r>
      <w:r w:rsidR="00E65CE7" w:rsidRPr="00A27084">
        <w:t xml:space="preserve">Модуль СИД, на котором нанесен указанный выше идентификационный </w:t>
      </w:r>
      <w:r w:rsidRPr="00A27084">
        <w:br/>
      </w:r>
      <w:r w:rsidR="00E65CE7" w:rsidRPr="00A27084">
        <w:t xml:space="preserve">код модуля источника света, был официально утвержден вместе с фарой, </w:t>
      </w:r>
      <w:r w:rsidRPr="00A27084">
        <w:br/>
      </w:r>
      <w:r w:rsidR="00E65CE7" w:rsidRPr="00A27084">
        <w:t>официально утвержденной изначально в Италии (Е3) под номером официального утверждения</w:t>
      </w:r>
      <w:r w:rsidRPr="00A27084">
        <w:t> </w:t>
      </w:r>
      <w:r w:rsidR="00E65CE7" w:rsidRPr="00A27084">
        <w:t>17325.</w:t>
      </w:r>
    </w:p>
    <w:p w14:paraId="1478162A" w14:textId="51F81AFB" w:rsidR="00E65CE7" w:rsidRPr="00A27084" w:rsidRDefault="009225EE" w:rsidP="009225EE">
      <w:pPr>
        <w:pStyle w:val="H23G"/>
      </w:pPr>
      <w:r w:rsidRPr="00A27084">
        <w:rPr>
          <w:b w:val="0"/>
          <w:bCs/>
        </w:rPr>
        <w:tab/>
      </w:r>
      <w:r w:rsidRPr="00A27084">
        <w:rPr>
          <w:b w:val="0"/>
          <w:bCs/>
        </w:rPr>
        <w:tab/>
      </w:r>
      <w:r w:rsidR="00E65CE7" w:rsidRPr="00A27084">
        <w:rPr>
          <w:b w:val="0"/>
          <w:bCs/>
        </w:rPr>
        <w:t>Рис. 16</w:t>
      </w:r>
      <w:r w:rsidR="00E65CE7" w:rsidRPr="00A27084">
        <w:rPr>
          <w:b w:val="0"/>
          <w:bCs/>
        </w:rPr>
        <w:br/>
      </w:r>
      <w:r w:rsidR="00E65CE7" w:rsidRPr="00A27084">
        <w:t>Дополнительные световые модули, предназначенные для подсветки поворотов</w:t>
      </w:r>
    </w:p>
    <w:p w14:paraId="5DF6F2EB" w14:textId="77777777" w:rsidR="00E65CE7" w:rsidRPr="00A27084" w:rsidRDefault="00E65CE7" w:rsidP="009225EE">
      <w:pPr>
        <w:pStyle w:val="SingleTxtGR"/>
        <w:jc w:val="center"/>
        <w:outlineLvl w:val="0"/>
        <w:rPr>
          <w:b/>
          <w:sz w:val="40"/>
          <w:szCs w:val="40"/>
        </w:rPr>
      </w:pPr>
      <w:r w:rsidRPr="00A27084">
        <w:rPr>
          <w:b/>
          <w:sz w:val="40"/>
          <w:szCs w:val="40"/>
        </w:rPr>
        <w:t>ALU E43 1234</w:t>
      </w:r>
    </w:p>
    <w:p w14:paraId="65D1FAE9" w14:textId="1C5BFB91" w:rsidR="00E65CE7" w:rsidRPr="00A27084" w:rsidRDefault="00E65CE7" w:rsidP="001C5BDC">
      <w:pPr>
        <w:pStyle w:val="SingleTxtG"/>
        <w:ind w:firstLine="567"/>
      </w:pPr>
      <w:r w:rsidRPr="00A27084">
        <w:t>Дополнительный световой модуль, на котором проставлен указанный выше идентификационный код, был официально утвержден вместе с</w:t>
      </w:r>
      <w:r w:rsidR="009225EE" w:rsidRPr="00A27084">
        <w:t xml:space="preserve"> </w:t>
      </w:r>
      <w:r w:rsidRPr="00A27084">
        <w:t>фарой, которая первоначально была официально утверждена в Японии (Е43) под номером официального утверждения 1234.</w:t>
      </w:r>
    </w:p>
    <w:p w14:paraId="74401E83" w14:textId="77777777" w:rsidR="001E6009" w:rsidRPr="00A27084" w:rsidRDefault="001E6009" w:rsidP="009225EE">
      <w:pPr>
        <w:pStyle w:val="HChG"/>
        <w:sectPr w:rsidR="001E6009" w:rsidRPr="00A27084" w:rsidSect="001E6009">
          <w:headerReference w:type="even" r:id="rId17"/>
          <w:headerReference w:type="default" r:id="rId18"/>
          <w:endnotePr>
            <w:numFmt w:val="decimal"/>
          </w:endnotePr>
          <w:pgSz w:w="11906" w:h="16838" w:code="9"/>
          <w:pgMar w:top="1418" w:right="1134" w:bottom="1134" w:left="1134" w:header="680" w:footer="567" w:gutter="0"/>
          <w:cols w:space="708"/>
          <w:docGrid w:linePitch="360"/>
        </w:sectPr>
      </w:pPr>
    </w:p>
    <w:p w14:paraId="439398CE" w14:textId="77777777" w:rsidR="00E65CE7" w:rsidRPr="00A27084" w:rsidRDefault="00E65CE7" w:rsidP="009225EE">
      <w:pPr>
        <w:pStyle w:val="HChG"/>
      </w:pPr>
      <w:bookmarkStart w:id="25" w:name="_Toc138173031"/>
      <w:r w:rsidRPr="00A27084">
        <w:lastRenderedPageBreak/>
        <w:t>Приложение 3</w:t>
      </w:r>
      <w:bookmarkEnd w:id="25"/>
    </w:p>
    <w:p w14:paraId="105A00B6" w14:textId="21EED87A" w:rsidR="00E65CE7" w:rsidRPr="00A27084" w:rsidRDefault="009225EE" w:rsidP="009225EE">
      <w:pPr>
        <w:pStyle w:val="HChG"/>
      </w:pPr>
      <w:r w:rsidRPr="00A27084">
        <w:rPr>
          <w:sz w:val="24"/>
          <w:szCs w:val="24"/>
        </w:rPr>
        <w:tab/>
      </w:r>
      <w:r w:rsidRPr="00A27084">
        <w:rPr>
          <w:sz w:val="24"/>
          <w:szCs w:val="24"/>
        </w:rPr>
        <w:tab/>
      </w:r>
      <w:r w:rsidRPr="00A27084">
        <w:rPr>
          <w:sz w:val="24"/>
          <w:szCs w:val="24"/>
        </w:rPr>
        <w:tab/>
      </w:r>
      <w:bookmarkStart w:id="26" w:name="_Toc138173032"/>
      <w:r w:rsidR="00E65CE7" w:rsidRPr="00A27084">
        <w:rPr>
          <w:sz w:val="24"/>
          <w:szCs w:val="24"/>
        </w:rPr>
        <w:t>Измерительная система сферических координат и расположение испытательных точек</w:t>
      </w:r>
      <w:bookmarkEnd w:id="26"/>
    </w:p>
    <w:p w14:paraId="67DA12D7" w14:textId="314963CD" w:rsidR="00E65CE7" w:rsidRPr="00A27084" w:rsidRDefault="009225EE" w:rsidP="009225EE">
      <w:pPr>
        <w:pStyle w:val="H23G"/>
      </w:pPr>
      <w:r w:rsidRPr="00A27084">
        <w:rPr>
          <w:b w:val="0"/>
          <w:bCs/>
        </w:rPr>
        <w:tab/>
      </w:r>
      <w:r w:rsidRPr="00A27084">
        <w:rPr>
          <w:b w:val="0"/>
          <w:bCs/>
        </w:rPr>
        <w:tab/>
      </w:r>
      <w:r w:rsidR="00E65CE7" w:rsidRPr="00A27084">
        <w:rPr>
          <w:b w:val="0"/>
          <w:bCs/>
        </w:rPr>
        <w:t>Рис. А</w:t>
      </w:r>
      <w:r w:rsidR="00E65CE7" w:rsidRPr="00A27084">
        <w:rPr>
          <w:b w:val="0"/>
          <w:bCs/>
        </w:rPr>
        <w:br/>
      </w:r>
      <w:r w:rsidR="00E65CE7" w:rsidRPr="00A27084">
        <w:t>Измерительная система сферических координат</w:t>
      </w:r>
    </w:p>
    <w:p w14:paraId="3411C24F" w14:textId="60615856" w:rsidR="00E65CE7" w:rsidRPr="00A27084" w:rsidRDefault="00E25135" w:rsidP="00E25135">
      <w:pPr>
        <w:keepNext/>
        <w:spacing w:line="720" w:lineRule="auto"/>
        <w:ind w:left="567"/>
        <w:rPr>
          <w:sz w:val="24"/>
        </w:rPr>
      </w:pPr>
      <w:r w:rsidRPr="00A27084">
        <w:rPr>
          <w:noProof/>
          <w:sz w:val="24"/>
        </w:rPr>
        <w:drawing>
          <wp:inline distT="0" distB="0" distL="0" distR="0" wp14:anchorId="1186B921" wp14:editId="2573D2B0">
            <wp:extent cx="5370659" cy="3598781"/>
            <wp:effectExtent l="0" t="0" r="190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0659" cy="3598781"/>
                    </a:xfrm>
                    <a:prstGeom prst="rect">
                      <a:avLst/>
                    </a:prstGeom>
                  </pic:spPr>
                </pic:pic>
              </a:graphicData>
            </a:graphic>
          </wp:inline>
        </w:drawing>
      </w:r>
    </w:p>
    <w:p w14:paraId="2858225F" w14:textId="77777777" w:rsidR="00E65CE7" w:rsidRPr="007F4FC3" w:rsidRDefault="00E65CE7" w:rsidP="00E65CE7">
      <w:pPr>
        <w:pStyle w:val="SingleTxtGR"/>
        <w:ind w:left="5670"/>
        <w:rPr>
          <w:lang w:val="en-US"/>
        </w:rPr>
      </w:pPr>
      <w:r w:rsidRPr="007F4FC3">
        <w:rPr>
          <w:lang w:val="en-US"/>
        </w:rPr>
        <w:t>E</w:t>
      </w:r>
      <w:r w:rsidRPr="007F4FC3">
        <w:rPr>
          <w:vertAlign w:val="subscript"/>
          <w:lang w:val="en-US"/>
        </w:rPr>
        <w:t>25m</w:t>
      </w:r>
      <w:r w:rsidRPr="007F4FC3">
        <w:rPr>
          <w:lang w:val="en-US"/>
        </w:rPr>
        <w:t>= l</w:t>
      </w:r>
      <w:r w:rsidRPr="007F4FC3">
        <w:rPr>
          <w:vertAlign w:val="subscript"/>
          <w:lang w:val="en-US"/>
        </w:rPr>
        <w:t>(</w:t>
      </w:r>
      <w:proofErr w:type="spellStart"/>
      <w:proofErr w:type="gramStart"/>
      <w:r w:rsidRPr="007F4FC3">
        <w:rPr>
          <w:vertAlign w:val="subscript"/>
          <w:lang w:val="en-US"/>
        </w:rPr>
        <w:t>h,v</w:t>
      </w:r>
      <w:proofErr w:type="spellEnd"/>
      <w:proofErr w:type="gramEnd"/>
      <w:r w:rsidRPr="007F4FC3">
        <w:rPr>
          <w:vertAlign w:val="subscript"/>
          <w:lang w:val="en-US"/>
        </w:rPr>
        <w:t>)</w:t>
      </w:r>
      <w:r w:rsidRPr="007F4FC3">
        <w:rPr>
          <w:lang w:val="en-US"/>
        </w:rPr>
        <w:t xml:space="preserve">x cos </w:t>
      </w:r>
      <w:r w:rsidRPr="00A27084">
        <w:t>γ</w:t>
      </w:r>
      <w:r w:rsidRPr="007F4FC3">
        <w:rPr>
          <w:lang w:val="en-US"/>
        </w:rPr>
        <w:t>/r</w:t>
      </w:r>
      <w:r w:rsidRPr="007F4FC3">
        <w:rPr>
          <w:vertAlign w:val="superscript"/>
          <w:lang w:val="en-US"/>
        </w:rPr>
        <w:t>2</w:t>
      </w:r>
    </w:p>
    <w:p w14:paraId="582B6FE6" w14:textId="6A10493C" w:rsidR="00E65CE7" w:rsidRPr="00A27084" w:rsidRDefault="00E65CE7" w:rsidP="00E65CE7">
      <w:pPr>
        <w:pStyle w:val="SingleTxtGR"/>
        <w:spacing w:before="120"/>
      </w:pPr>
      <w:r w:rsidRPr="007F4FC3">
        <w:rPr>
          <w:lang w:val="en-US"/>
        </w:rPr>
        <w:tab/>
      </w:r>
      <w:r w:rsidRPr="00A27084">
        <w:t xml:space="preserve">Угловые координаты указываются в градусах на сфере, вертикальная полярная ось которой отвечает требованиям публикации МЭК </w:t>
      </w:r>
      <w:r w:rsidR="00D40357" w:rsidRPr="00A27084">
        <w:t>№ </w:t>
      </w:r>
      <w:r w:rsidRPr="00A27084">
        <w:t xml:space="preserve">70-1987 «Измерения, связанные с распределением абсолютной силы света», </w:t>
      </w:r>
      <w:r w:rsidR="001C5BDC" w:rsidRPr="00A27084">
        <w:t>т. е.</w:t>
      </w:r>
      <w:r w:rsidRPr="00A27084">
        <w:t xml:space="preserve"> в соответствии с установкой гониометра, при которой горизонтальная ось («подъема») фиксируется по уровню грунта, а вторая — подвижная — ось («поворота») перпендикулярна зафиксированной горизонтальной оси.</w:t>
      </w:r>
    </w:p>
    <w:p w14:paraId="1570BF25" w14:textId="0447B9F1" w:rsidR="00E65CE7" w:rsidRPr="00A27084" w:rsidRDefault="001C5BDC" w:rsidP="001C5BDC">
      <w:pPr>
        <w:pStyle w:val="H23G"/>
      </w:pPr>
      <w:r w:rsidRPr="00A27084">
        <w:rPr>
          <w:b w:val="0"/>
          <w:bCs/>
        </w:rPr>
        <w:lastRenderedPageBreak/>
        <w:tab/>
      </w:r>
      <w:r w:rsidRPr="00A27084">
        <w:rPr>
          <w:b w:val="0"/>
          <w:bCs/>
        </w:rPr>
        <w:tab/>
      </w:r>
      <w:r w:rsidR="00E65CE7" w:rsidRPr="00A27084">
        <w:rPr>
          <w:b w:val="0"/>
          <w:bCs/>
        </w:rPr>
        <w:t>Рис. В</w:t>
      </w:r>
      <w:r w:rsidR="00E65CE7" w:rsidRPr="00A27084">
        <w:rPr>
          <w:b w:val="0"/>
          <w:bCs/>
        </w:rPr>
        <w:br/>
      </w:r>
      <w:r w:rsidR="00E65CE7" w:rsidRPr="00A27084">
        <w:t>Луч ближнего света: испытательные точки и зоны для фары (фар) класса А:</w:t>
      </w:r>
    </w:p>
    <w:p w14:paraId="2161BA32" w14:textId="78235491" w:rsidR="00E65CE7" w:rsidRPr="00A27084" w:rsidRDefault="00E65CE7" w:rsidP="00E65CE7">
      <w:pPr>
        <w:spacing w:line="140" w:lineRule="atLeast"/>
        <w:jc w:val="center"/>
        <w:rPr>
          <w:noProof/>
          <w:color w:val="0000FF"/>
        </w:rPr>
      </w:pPr>
      <w:r w:rsidRPr="00A27084">
        <w:rPr>
          <w:noProof/>
          <w:color w:val="0000FF"/>
        </w:rPr>
        <mc:AlternateContent>
          <mc:Choice Requires="wpg">
            <w:drawing>
              <wp:inline distT="0" distB="0" distL="0" distR="0" wp14:anchorId="60DD6F3D" wp14:editId="63998891">
                <wp:extent cx="4956892" cy="3026020"/>
                <wp:effectExtent l="0" t="0" r="0" b="0"/>
                <wp:docPr id="1353927984"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6892" cy="3026020"/>
                          <a:chOff x="-9055" y="429192"/>
                          <a:chExt cx="9915055" cy="6241099"/>
                        </a:xfrm>
                      </wpg:grpSpPr>
                      <wps:wsp>
                        <wps:cNvPr id="1476777643" name="AutoShape 379"/>
                        <wps:cNvSpPr>
                          <a:spLocks noChangeAspect="1" noChangeArrowheads="1" noTextEdit="1"/>
                        </wps:cNvSpPr>
                        <wps:spPr bwMode="auto">
                          <a:xfrm>
                            <a:off x="0" y="457200"/>
                            <a:ext cx="9906000" cy="6213091"/>
                          </a:xfrm>
                          <a:prstGeom prst="rect">
                            <a:avLst/>
                          </a:prstGeom>
                          <a:noFill/>
                        </wps:spPr>
                        <wps:bodyPr vert="horz" wrap="square" lIns="91440" tIns="45720" rIns="91440" bIns="45720" numCol="1" anchor="t" anchorCtr="0" compatLnSpc="1">
                          <a:prstTxWarp prst="textNoShape">
                            <a:avLst/>
                          </a:prstTxWarp>
                        </wps:bodyPr>
                      </wps:wsp>
                      <wps:wsp>
                        <wps:cNvPr id="76600349" name="Rectangle 76600349" descr="10%"/>
                        <wps:cNvSpPr>
                          <a:spLocks noChangeArrowheads="1"/>
                        </wps:cNvSpPr>
                        <wps:spPr bwMode="auto">
                          <a:xfrm>
                            <a:off x="3769680" y="1018369"/>
                            <a:ext cx="2087090" cy="3127722"/>
                          </a:xfrm>
                          <a:prstGeom prst="rect">
                            <a:avLst/>
                          </a:prstGeom>
                          <a:pattFill prst="pct10">
                            <a:fgClr>
                              <a:srgbClr val="000000"/>
                            </a:fgClr>
                            <a:bgClr>
                              <a:srgbClr val="FFFFFF"/>
                            </a:bgClr>
                          </a:pattFill>
                          <a:ln w="9525">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1217309376" name="Rectangle 1217309376"/>
                        <wps:cNvSpPr>
                          <a:spLocks noChangeArrowheads="1"/>
                        </wps:cNvSpPr>
                        <wps:spPr bwMode="auto">
                          <a:xfrm>
                            <a:off x="568629" y="1018369"/>
                            <a:ext cx="8490252" cy="4653465"/>
                          </a:xfrm>
                          <a:prstGeom prst="rect">
                            <a:avLst/>
                          </a:prstGeom>
                          <a:noFill/>
                          <a:ln w="9525">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953675960" name="Rectangle 953675960"/>
                        <wps:cNvSpPr>
                          <a:spLocks noChangeArrowheads="1"/>
                        </wps:cNvSpPr>
                        <wps:spPr bwMode="auto">
                          <a:xfrm>
                            <a:off x="9248160" y="3913924"/>
                            <a:ext cx="395017" cy="529869"/>
                          </a:xfrm>
                          <a:prstGeom prst="rect">
                            <a:avLst/>
                          </a:prstGeom>
                          <a:noFill/>
                          <a:ln w="12700">
                            <a:noFill/>
                            <a:miter lim="800000"/>
                            <a:headEnd/>
                            <a:tailEnd/>
                          </a:ln>
                        </wps:spPr>
                        <wps:txbx>
                          <w:txbxContent>
                            <w:p w14:paraId="7B9B6032" w14:textId="77777777" w:rsidR="00E65CE7" w:rsidRDefault="00E65CE7" w:rsidP="00E65CE7">
                              <w:pP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wps:txbx>
                        <wps:bodyPr vert="horz" wrap="square" lIns="60627" tIns="29782" rIns="60627" bIns="29782" numCol="1" anchor="t" anchorCtr="0" compatLnSpc="1">
                          <a:prstTxWarp prst="textNoShape">
                            <a:avLst/>
                          </a:prstTxWarp>
                        </wps:bodyPr>
                      </wps:wsp>
                      <wps:wsp>
                        <wps:cNvPr id="911311417" name="Line 375"/>
                        <wps:cNvCnPr/>
                        <wps:spPr bwMode="auto">
                          <a:xfrm>
                            <a:off x="4813755" y="858489"/>
                            <a:ext cx="0" cy="4983814"/>
                          </a:xfrm>
                          <a:prstGeom prst="line">
                            <a:avLst/>
                          </a:prstGeom>
                          <a:noFill/>
                          <a:ln w="25400">
                            <a:solidFill>
                              <a:srgbClr val="000000"/>
                            </a:solidFill>
                            <a:round/>
                            <a:headEnd/>
                            <a:tailEnd/>
                          </a:ln>
                        </wps:spPr>
                        <wps:bodyPr/>
                      </wps:wsp>
                      <wps:wsp>
                        <wps:cNvPr id="58057094" name="Rectangle 58057094"/>
                        <wps:cNvSpPr>
                          <a:spLocks noChangeArrowheads="1"/>
                        </wps:cNvSpPr>
                        <wps:spPr bwMode="auto">
                          <a:xfrm>
                            <a:off x="4614280" y="5892877"/>
                            <a:ext cx="347655" cy="399504"/>
                          </a:xfrm>
                          <a:prstGeom prst="rect">
                            <a:avLst/>
                          </a:prstGeom>
                          <a:noFill/>
                          <a:ln w="12700">
                            <a:noFill/>
                            <a:miter lim="800000"/>
                            <a:headEnd/>
                            <a:tailEnd/>
                          </a:ln>
                        </wps:spPr>
                        <wps:txbx>
                          <w:txbxContent>
                            <w:p w14:paraId="5BA3F5FC"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wps:txbx>
                        <wps:bodyPr vert="horz" wrap="square" lIns="46800" tIns="23400" rIns="46800" bIns="23400" numCol="1" anchor="t" anchorCtr="0" compatLnSpc="1">
                          <a:prstTxWarp prst="textNoShape">
                            <a:avLst/>
                          </a:prstTxWarp>
                        </wps:bodyPr>
                      </wps:wsp>
                      <wps:wsp>
                        <wps:cNvPr id="2017539394" name="Rectangle 2017539394"/>
                        <wps:cNvSpPr>
                          <a:spLocks noChangeArrowheads="1"/>
                        </wps:cNvSpPr>
                        <wps:spPr bwMode="auto">
                          <a:xfrm>
                            <a:off x="4580365" y="429192"/>
                            <a:ext cx="454006" cy="429470"/>
                          </a:xfrm>
                          <a:prstGeom prst="rect">
                            <a:avLst/>
                          </a:prstGeom>
                          <a:noFill/>
                          <a:ln w="12700">
                            <a:noFill/>
                            <a:miter lim="800000"/>
                            <a:headEnd/>
                            <a:tailEnd/>
                          </a:ln>
                        </wps:spPr>
                        <wps:txbx>
                          <w:txbxContent>
                            <w:p w14:paraId="4D1DCE78"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wps:txbx>
                        <wps:bodyPr vert="horz" wrap="square" lIns="46800" tIns="23400" rIns="46800" bIns="23400" numCol="1" anchor="t" anchorCtr="0" compatLnSpc="1">
                          <a:prstTxWarp prst="textNoShape">
                            <a:avLst/>
                          </a:prstTxWarp>
                        </wps:bodyPr>
                      </wps:wsp>
                      <wps:wsp>
                        <wps:cNvPr id="1201060841" name="Rectangle 1201060841"/>
                        <wps:cNvSpPr>
                          <a:spLocks noChangeArrowheads="1"/>
                        </wps:cNvSpPr>
                        <wps:spPr bwMode="auto">
                          <a:xfrm>
                            <a:off x="16032" y="3937027"/>
                            <a:ext cx="346152" cy="488096"/>
                          </a:xfrm>
                          <a:prstGeom prst="rect">
                            <a:avLst/>
                          </a:prstGeom>
                          <a:noFill/>
                          <a:ln w="12700">
                            <a:noFill/>
                            <a:miter lim="800000"/>
                            <a:headEnd/>
                            <a:tailEnd/>
                          </a:ln>
                        </wps:spPr>
                        <wps:txbx>
                          <w:txbxContent>
                            <w:p w14:paraId="48FE2C66"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wps:txbx>
                        <wps:bodyPr vert="horz" wrap="square" lIns="46800" tIns="23400" rIns="46800" bIns="23400" numCol="1" anchor="t" anchorCtr="0" compatLnSpc="1">
                          <a:prstTxWarp prst="textNoShape">
                            <a:avLst/>
                          </a:prstTxWarp>
                        </wps:bodyPr>
                      </wps:wsp>
                      <wps:wsp>
                        <wps:cNvPr id="1191715836" name="Line 371"/>
                        <wps:cNvCnPr/>
                        <wps:spPr bwMode="auto">
                          <a:xfrm>
                            <a:off x="1630704" y="990840"/>
                            <a:ext cx="0" cy="4680994"/>
                          </a:xfrm>
                          <a:prstGeom prst="line">
                            <a:avLst/>
                          </a:prstGeom>
                          <a:noFill/>
                          <a:ln w="12700">
                            <a:solidFill>
                              <a:srgbClr val="000000"/>
                            </a:solidFill>
                            <a:prstDash val="dash"/>
                            <a:round/>
                            <a:headEnd/>
                            <a:tailEnd/>
                          </a:ln>
                        </wps:spPr>
                        <wps:bodyPr/>
                      </wps:wsp>
                      <wps:wsp>
                        <wps:cNvPr id="425968486" name="Line 370"/>
                        <wps:cNvCnPr/>
                        <wps:spPr bwMode="auto">
                          <a:xfrm>
                            <a:off x="371674" y="4191619"/>
                            <a:ext cx="8851337" cy="0"/>
                          </a:xfrm>
                          <a:prstGeom prst="line">
                            <a:avLst/>
                          </a:prstGeom>
                          <a:noFill/>
                          <a:ln w="25400">
                            <a:solidFill>
                              <a:srgbClr val="000000"/>
                            </a:solidFill>
                            <a:round/>
                            <a:headEnd/>
                            <a:tailEnd/>
                          </a:ln>
                        </wps:spPr>
                        <wps:bodyPr/>
                      </wps:wsp>
                      <wps:wsp>
                        <wps:cNvPr id="2126313930" name="Line 369"/>
                        <wps:cNvCnPr/>
                        <wps:spPr bwMode="auto">
                          <a:xfrm>
                            <a:off x="568629" y="3127516"/>
                            <a:ext cx="8490252" cy="0"/>
                          </a:xfrm>
                          <a:prstGeom prst="line">
                            <a:avLst/>
                          </a:prstGeom>
                          <a:noFill/>
                          <a:ln w="12700">
                            <a:solidFill>
                              <a:srgbClr val="000000"/>
                            </a:solidFill>
                            <a:prstDash val="dash"/>
                            <a:round/>
                            <a:headEnd/>
                            <a:tailEnd/>
                          </a:ln>
                        </wps:spPr>
                        <wps:bodyPr/>
                      </wps:wsp>
                      <wps:wsp>
                        <wps:cNvPr id="1843134673" name="Line 368"/>
                        <wps:cNvCnPr/>
                        <wps:spPr bwMode="auto">
                          <a:xfrm>
                            <a:off x="568629" y="5251487"/>
                            <a:ext cx="8490252" cy="0"/>
                          </a:xfrm>
                          <a:prstGeom prst="line">
                            <a:avLst/>
                          </a:prstGeom>
                          <a:noFill/>
                          <a:ln w="12700">
                            <a:solidFill>
                              <a:srgbClr val="000000"/>
                            </a:solidFill>
                            <a:prstDash val="dash"/>
                            <a:round/>
                            <a:headEnd/>
                            <a:tailEnd/>
                          </a:ln>
                        </wps:spPr>
                        <wps:bodyPr/>
                      </wps:wsp>
                      <wps:wsp>
                        <wps:cNvPr id="465818760" name="Line 366"/>
                        <wps:cNvCnPr/>
                        <wps:spPr bwMode="auto">
                          <a:xfrm rot="16200000">
                            <a:off x="4808460" y="1952229"/>
                            <a:ext cx="0" cy="226604"/>
                          </a:xfrm>
                          <a:prstGeom prst="line">
                            <a:avLst/>
                          </a:prstGeom>
                          <a:noFill/>
                          <a:ln w="12700">
                            <a:solidFill>
                              <a:srgbClr val="000000"/>
                            </a:solidFill>
                            <a:round/>
                            <a:headEnd/>
                            <a:tailEnd/>
                          </a:ln>
                        </wps:spPr>
                        <wps:bodyPr/>
                      </wps:wsp>
                      <wps:wsp>
                        <wps:cNvPr id="1269143700" name="Line 359"/>
                        <wps:cNvCnPr/>
                        <wps:spPr bwMode="auto">
                          <a:xfrm rot="16200000">
                            <a:off x="4808460" y="5558532"/>
                            <a:ext cx="0" cy="226604"/>
                          </a:xfrm>
                          <a:prstGeom prst="line">
                            <a:avLst/>
                          </a:prstGeom>
                          <a:noFill/>
                          <a:ln w="12700">
                            <a:solidFill>
                              <a:srgbClr val="000000"/>
                            </a:solidFill>
                            <a:round/>
                            <a:headEnd/>
                            <a:tailEnd/>
                          </a:ln>
                        </wps:spPr>
                        <wps:bodyPr/>
                      </wps:wsp>
                      <wps:wsp>
                        <wps:cNvPr id="1589148650" name="Line 354"/>
                        <wps:cNvCnPr/>
                        <wps:spPr bwMode="auto">
                          <a:xfrm rot="16200000">
                            <a:off x="4808460" y="4073023"/>
                            <a:ext cx="0" cy="226604"/>
                          </a:xfrm>
                          <a:prstGeom prst="line">
                            <a:avLst/>
                          </a:prstGeom>
                          <a:noFill/>
                          <a:ln w="12700">
                            <a:solidFill>
                              <a:srgbClr val="000000"/>
                            </a:solidFill>
                            <a:round/>
                            <a:headEnd/>
                            <a:tailEnd/>
                          </a:ln>
                        </wps:spPr>
                        <wps:bodyPr/>
                      </wps:wsp>
                      <wps:wsp>
                        <wps:cNvPr id="476808863" name="Line 347"/>
                        <wps:cNvCnPr/>
                        <wps:spPr bwMode="auto">
                          <a:xfrm>
                            <a:off x="562275" y="2061296"/>
                            <a:ext cx="8489193" cy="0"/>
                          </a:xfrm>
                          <a:prstGeom prst="line">
                            <a:avLst/>
                          </a:prstGeom>
                          <a:noFill/>
                          <a:ln w="12700">
                            <a:solidFill>
                              <a:srgbClr val="000000"/>
                            </a:solidFill>
                            <a:prstDash val="dash"/>
                            <a:round/>
                            <a:headEnd/>
                            <a:tailEnd/>
                          </a:ln>
                        </wps:spPr>
                        <wps:bodyPr/>
                      </wps:wsp>
                      <wps:wsp>
                        <wps:cNvPr id="1589063742" name="Line 346"/>
                        <wps:cNvCnPr/>
                        <wps:spPr bwMode="auto">
                          <a:xfrm>
                            <a:off x="2689603" y="990840"/>
                            <a:ext cx="0" cy="4680994"/>
                          </a:xfrm>
                          <a:prstGeom prst="line">
                            <a:avLst/>
                          </a:prstGeom>
                          <a:noFill/>
                          <a:ln w="12700">
                            <a:solidFill>
                              <a:srgbClr val="000000"/>
                            </a:solidFill>
                            <a:prstDash val="dash"/>
                            <a:round/>
                            <a:headEnd/>
                            <a:tailEnd/>
                          </a:ln>
                        </wps:spPr>
                        <wps:bodyPr/>
                      </wps:wsp>
                      <wps:wsp>
                        <wps:cNvPr id="1673552027" name="Line 345"/>
                        <wps:cNvCnPr/>
                        <wps:spPr bwMode="auto">
                          <a:xfrm>
                            <a:off x="3750620" y="990840"/>
                            <a:ext cx="0" cy="4680994"/>
                          </a:xfrm>
                          <a:prstGeom prst="line">
                            <a:avLst/>
                          </a:prstGeom>
                          <a:noFill/>
                          <a:ln w="12700">
                            <a:solidFill>
                              <a:srgbClr val="000000"/>
                            </a:solidFill>
                            <a:prstDash val="dash"/>
                            <a:round/>
                            <a:headEnd/>
                            <a:tailEnd/>
                          </a:ln>
                        </wps:spPr>
                        <wps:bodyPr/>
                      </wps:wsp>
                      <wps:wsp>
                        <wps:cNvPr id="429046998" name="Line 344"/>
                        <wps:cNvCnPr/>
                        <wps:spPr bwMode="auto">
                          <a:xfrm>
                            <a:off x="5872654" y="990840"/>
                            <a:ext cx="0" cy="4680994"/>
                          </a:xfrm>
                          <a:prstGeom prst="line">
                            <a:avLst/>
                          </a:prstGeom>
                          <a:noFill/>
                          <a:ln w="12700">
                            <a:solidFill>
                              <a:srgbClr val="000000"/>
                            </a:solidFill>
                            <a:prstDash val="dash"/>
                            <a:round/>
                            <a:headEnd/>
                            <a:tailEnd/>
                          </a:ln>
                        </wps:spPr>
                        <wps:bodyPr/>
                      </wps:wsp>
                      <wps:wsp>
                        <wps:cNvPr id="2098170856" name="Line 343"/>
                        <wps:cNvCnPr/>
                        <wps:spPr bwMode="auto">
                          <a:xfrm>
                            <a:off x="6933671" y="990840"/>
                            <a:ext cx="0" cy="4680994"/>
                          </a:xfrm>
                          <a:prstGeom prst="line">
                            <a:avLst/>
                          </a:prstGeom>
                          <a:noFill/>
                          <a:ln w="12700">
                            <a:solidFill>
                              <a:srgbClr val="000000"/>
                            </a:solidFill>
                            <a:prstDash val="dash"/>
                            <a:round/>
                            <a:headEnd/>
                            <a:tailEnd/>
                          </a:ln>
                        </wps:spPr>
                        <wps:bodyPr/>
                      </wps:wsp>
                      <wps:wsp>
                        <wps:cNvPr id="685878578" name="Line 342"/>
                        <wps:cNvCnPr/>
                        <wps:spPr bwMode="auto">
                          <a:xfrm>
                            <a:off x="7995746" y="990840"/>
                            <a:ext cx="0" cy="4680994"/>
                          </a:xfrm>
                          <a:prstGeom prst="line">
                            <a:avLst/>
                          </a:prstGeom>
                          <a:noFill/>
                          <a:ln w="12700">
                            <a:solidFill>
                              <a:srgbClr val="000000"/>
                            </a:solidFill>
                            <a:prstDash val="dash"/>
                            <a:round/>
                            <a:headEnd/>
                            <a:tailEnd/>
                          </a:ln>
                        </wps:spPr>
                        <wps:bodyPr/>
                      </wps:wsp>
                      <wps:wsp>
                        <wps:cNvPr id="1107750862" name="Line 341"/>
                        <wps:cNvCnPr/>
                        <wps:spPr bwMode="auto">
                          <a:xfrm>
                            <a:off x="3741090" y="1015192"/>
                            <a:ext cx="2140035" cy="0"/>
                          </a:xfrm>
                          <a:prstGeom prst="line">
                            <a:avLst/>
                          </a:prstGeom>
                          <a:noFill/>
                          <a:ln w="25400">
                            <a:solidFill>
                              <a:srgbClr val="000000"/>
                            </a:solidFill>
                            <a:round/>
                            <a:headEnd/>
                            <a:tailEnd/>
                          </a:ln>
                        </wps:spPr>
                        <wps:bodyPr/>
                      </wps:wsp>
                      <wps:wsp>
                        <wps:cNvPr id="712855411" name="Line 340"/>
                        <wps:cNvCnPr/>
                        <wps:spPr bwMode="auto">
                          <a:xfrm>
                            <a:off x="3769680" y="4547379"/>
                            <a:ext cx="2087090" cy="0"/>
                          </a:xfrm>
                          <a:prstGeom prst="line">
                            <a:avLst/>
                          </a:prstGeom>
                          <a:noFill/>
                          <a:ln w="25400">
                            <a:solidFill>
                              <a:srgbClr val="FF0000"/>
                            </a:solidFill>
                            <a:round/>
                            <a:headEnd/>
                            <a:tailEnd/>
                          </a:ln>
                        </wps:spPr>
                        <wps:bodyPr/>
                      </wps:wsp>
                      <wps:wsp>
                        <wps:cNvPr id="1544000270" name="Line 297"/>
                        <wps:cNvCnPr/>
                        <wps:spPr bwMode="auto">
                          <a:xfrm rot="16200000">
                            <a:off x="2153937" y="2622464"/>
                            <a:ext cx="3208191" cy="0"/>
                          </a:xfrm>
                          <a:prstGeom prst="line">
                            <a:avLst/>
                          </a:prstGeom>
                          <a:noFill/>
                          <a:ln w="25400">
                            <a:solidFill>
                              <a:srgbClr val="000000"/>
                            </a:solidFill>
                            <a:round/>
                            <a:headEnd/>
                            <a:tailEnd/>
                          </a:ln>
                        </wps:spPr>
                        <wps:bodyPr/>
                      </wps:wsp>
                      <wps:wsp>
                        <wps:cNvPr id="31781421" name="Line 296"/>
                        <wps:cNvCnPr/>
                        <wps:spPr bwMode="auto">
                          <a:xfrm rot="16200000">
                            <a:off x="4267500" y="2616111"/>
                            <a:ext cx="3220897" cy="0"/>
                          </a:xfrm>
                          <a:prstGeom prst="line">
                            <a:avLst/>
                          </a:prstGeom>
                          <a:noFill/>
                          <a:ln w="25400">
                            <a:solidFill>
                              <a:srgbClr val="000000"/>
                            </a:solidFill>
                            <a:round/>
                            <a:headEnd/>
                            <a:tailEnd/>
                          </a:ln>
                        </wps:spPr>
                        <wps:bodyPr/>
                      </wps:wsp>
                      <wps:wsp>
                        <wps:cNvPr id="1330603649" name="Text Box 295"/>
                        <wps:cNvSpPr txBox="1">
                          <a:spLocks noChangeArrowheads="1"/>
                        </wps:cNvSpPr>
                        <wps:spPr bwMode="auto">
                          <a:xfrm>
                            <a:off x="4974542" y="2382856"/>
                            <a:ext cx="1010564" cy="594984"/>
                          </a:xfrm>
                          <a:prstGeom prst="rect">
                            <a:avLst/>
                          </a:prstGeom>
                          <a:noFill/>
                          <a:ln w="9525">
                            <a:noFill/>
                            <a:miter lim="800000"/>
                            <a:headEnd/>
                            <a:tailEnd/>
                          </a:ln>
                        </wps:spPr>
                        <wps:txbx>
                          <w:txbxContent>
                            <w:p w14:paraId="6E6E471B" w14:textId="5A580C69" w:rsidR="00E65CE7" w:rsidRPr="007F4FC3" w:rsidRDefault="00D72C9E" w:rsidP="00E65CE7">
                              <w:pPr>
                                <w:textAlignment w:val="baseline"/>
                                <w:rPr>
                                  <w:rFonts w:ascii="Arial" w:eastAsia="MS PGothic" w:hAnsi="Arial" w:cs="Arial"/>
                                  <w:b/>
                                  <w:bCs/>
                                  <w:color w:val="000000"/>
                                  <w:kern w:val="24"/>
                                  <w:sz w:val="16"/>
                                  <w:szCs w:val="16"/>
                                  <w:lang w:val="en-US"/>
                                </w:rPr>
                              </w:pPr>
                              <w:r w:rsidRPr="007F4FC3">
                                <w:rPr>
                                  <w:rFonts w:ascii="Arial" w:eastAsia="MS PGothic" w:hAnsi="Arial" w:cs="Arial"/>
                                  <w:b/>
                                  <w:bCs/>
                                  <w:color w:val="000000"/>
                                  <w:kern w:val="24"/>
                                  <w:sz w:val="16"/>
                                  <w:szCs w:val="16"/>
                                </w:rPr>
                                <w:t>Зона</w:t>
                              </w:r>
                              <w:r w:rsidR="00E65CE7" w:rsidRPr="007F4FC3">
                                <w:rPr>
                                  <w:rFonts w:ascii="Arial" w:eastAsia="MS PGothic" w:hAnsi="Arial" w:cs="Arial"/>
                                  <w:b/>
                                  <w:bCs/>
                                  <w:color w:val="000000"/>
                                  <w:kern w:val="24"/>
                                  <w:sz w:val="16"/>
                                  <w:szCs w:val="16"/>
                                  <w:lang w:val="en-US"/>
                                </w:rPr>
                                <w:t xml:space="preserve"> 1</w:t>
                              </w:r>
                            </w:p>
                          </w:txbxContent>
                        </wps:txbx>
                        <wps:bodyPr vert="horz" wrap="square" lIns="61265" tIns="30632" rIns="61265" bIns="30632" numCol="1" anchor="t" anchorCtr="0" compatLnSpc="1">
                          <a:prstTxWarp prst="textNoShape">
                            <a:avLst/>
                          </a:prstTxWarp>
                        </wps:bodyPr>
                      </wps:wsp>
                      <wps:wsp>
                        <wps:cNvPr id="1897999744" name="Rectangle 1897999744"/>
                        <wps:cNvSpPr>
                          <a:spLocks noChangeArrowheads="1"/>
                        </wps:cNvSpPr>
                        <wps:spPr bwMode="auto">
                          <a:xfrm>
                            <a:off x="96466" y="1805840"/>
                            <a:ext cx="576042" cy="461640"/>
                          </a:xfrm>
                          <a:prstGeom prst="rect">
                            <a:avLst/>
                          </a:prstGeom>
                          <a:noFill/>
                          <a:ln w="12700">
                            <a:noFill/>
                            <a:miter lim="800000"/>
                            <a:headEnd/>
                            <a:tailEnd/>
                          </a:ln>
                        </wps:spPr>
                        <wps:txbx>
                          <w:txbxContent>
                            <w:p w14:paraId="0FBF8326" w14:textId="28F3B6D8" w:rsidR="00E65CE7" w:rsidRDefault="00E65CE7" w:rsidP="00E65CE7">
                              <w:pPr>
                                <w:textAlignment w:val="baseline"/>
                                <w:rPr>
                                  <w:rFonts w:ascii="Arial" w:eastAsia="MS PGothic" w:hAnsi="Arial" w:cs="Arial"/>
                                  <w:color w:val="000000"/>
                                  <w:kern w:val="24"/>
                                  <w:sz w:val="22"/>
                                  <w:lang w:val="en-US"/>
                                </w:rPr>
                              </w:pPr>
                              <w:r w:rsidRPr="00500D16">
                                <w:rPr>
                                  <w:rFonts w:ascii="Arial" w:eastAsia="MS PGothic" w:hAnsi="Arial" w:cs="Arial"/>
                                  <w:color w:val="000000"/>
                                  <w:kern w:val="24"/>
                                  <w:sz w:val="16"/>
                                  <w:szCs w:val="16"/>
                                  <w:lang w:val="en-US"/>
                                </w:rPr>
                                <w:t>10</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270859217" name="Rectangle 270859217"/>
                        <wps:cNvSpPr>
                          <a:spLocks noChangeArrowheads="1"/>
                        </wps:cNvSpPr>
                        <wps:spPr bwMode="auto">
                          <a:xfrm>
                            <a:off x="9108066" y="1759032"/>
                            <a:ext cx="576042" cy="528079"/>
                          </a:xfrm>
                          <a:prstGeom prst="rect">
                            <a:avLst/>
                          </a:prstGeom>
                          <a:noFill/>
                          <a:ln w="12700">
                            <a:noFill/>
                            <a:miter lim="800000"/>
                            <a:headEnd/>
                            <a:tailEnd/>
                          </a:ln>
                        </wps:spPr>
                        <wps:txbx>
                          <w:txbxContent>
                            <w:p w14:paraId="2A0FC55F" w14:textId="6AF6B7F1"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10</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1914798850" name="Rectangle 1914798850"/>
                        <wps:cNvSpPr>
                          <a:spLocks noChangeArrowheads="1"/>
                        </wps:cNvSpPr>
                        <wps:spPr bwMode="auto">
                          <a:xfrm>
                            <a:off x="155658" y="3006812"/>
                            <a:ext cx="498741" cy="461641"/>
                          </a:xfrm>
                          <a:prstGeom prst="rect">
                            <a:avLst/>
                          </a:prstGeom>
                          <a:noFill/>
                          <a:ln w="12700">
                            <a:noFill/>
                            <a:miter lim="800000"/>
                            <a:headEnd/>
                            <a:tailEnd/>
                          </a:ln>
                        </wps:spPr>
                        <wps:txbx>
                          <w:txbxContent>
                            <w:p w14:paraId="1EBA5CDC" w14:textId="0E8B3204"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5°</w:t>
                              </w:r>
                            </w:p>
                          </w:txbxContent>
                        </wps:txbx>
                        <wps:bodyPr vert="horz" wrap="square" lIns="60627" tIns="29782" rIns="60627" bIns="29782" numCol="1" anchor="t" anchorCtr="0" compatLnSpc="1">
                          <a:prstTxWarp prst="textNoShape">
                            <a:avLst/>
                          </a:prstTxWarp>
                        </wps:bodyPr>
                      </wps:wsp>
                      <wps:wsp>
                        <wps:cNvPr id="488131306" name="Rectangle 488131306"/>
                        <wps:cNvSpPr>
                          <a:spLocks noChangeArrowheads="1"/>
                        </wps:cNvSpPr>
                        <wps:spPr bwMode="auto">
                          <a:xfrm>
                            <a:off x="9186424" y="2945099"/>
                            <a:ext cx="497684" cy="490377"/>
                          </a:xfrm>
                          <a:prstGeom prst="rect">
                            <a:avLst/>
                          </a:prstGeom>
                          <a:noFill/>
                          <a:ln w="12700">
                            <a:noFill/>
                            <a:miter lim="800000"/>
                            <a:headEnd/>
                            <a:tailEnd/>
                          </a:ln>
                        </wps:spPr>
                        <wps:txbx>
                          <w:txbxContent>
                            <w:p w14:paraId="216F5AE3" w14:textId="7AFD857B"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5</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522648200" name="Rectangle 522648200"/>
                        <wps:cNvSpPr>
                          <a:spLocks noChangeArrowheads="1"/>
                        </wps:cNvSpPr>
                        <wps:spPr bwMode="auto">
                          <a:xfrm>
                            <a:off x="9186424" y="5039828"/>
                            <a:ext cx="497684" cy="664363"/>
                          </a:xfrm>
                          <a:prstGeom prst="rect">
                            <a:avLst/>
                          </a:prstGeom>
                          <a:noFill/>
                          <a:ln w="12700">
                            <a:noFill/>
                            <a:miter lim="800000"/>
                            <a:headEnd/>
                            <a:tailEnd/>
                          </a:ln>
                        </wps:spPr>
                        <wps:txbx>
                          <w:txbxContent>
                            <w:p w14:paraId="06D9CCBA" w14:textId="5A0488B6"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5</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1696704555" name="Rectangle 1696704555"/>
                        <wps:cNvSpPr>
                          <a:spLocks noChangeArrowheads="1"/>
                        </wps:cNvSpPr>
                        <wps:spPr bwMode="auto">
                          <a:xfrm>
                            <a:off x="146605" y="5030873"/>
                            <a:ext cx="498742" cy="459522"/>
                          </a:xfrm>
                          <a:prstGeom prst="rect">
                            <a:avLst/>
                          </a:prstGeom>
                          <a:noFill/>
                          <a:ln w="12700">
                            <a:noFill/>
                            <a:miter lim="800000"/>
                            <a:headEnd/>
                            <a:tailEnd/>
                          </a:ln>
                        </wps:spPr>
                        <wps:txbx>
                          <w:txbxContent>
                            <w:p w14:paraId="5DD6C111" w14:textId="18BDA4F7"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5°</w:t>
                              </w:r>
                            </w:p>
                          </w:txbxContent>
                        </wps:txbx>
                        <wps:bodyPr vert="horz" wrap="square" lIns="60627" tIns="29782" rIns="60627" bIns="29782" numCol="1" anchor="t" anchorCtr="0" compatLnSpc="1">
                          <a:prstTxWarp prst="textNoShape">
                            <a:avLst/>
                          </a:prstTxWarp>
                        </wps:bodyPr>
                      </wps:wsp>
                      <wps:wsp>
                        <wps:cNvPr id="1511027836" name="Rectangle 1511027836"/>
                        <wps:cNvSpPr>
                          <a:spLocks noChangeArrowheads="1"/>
                        </wps:cNvSpPr>
                        <wps:spPr bwMode="auto">
                          <a:xfrm>
                            <a:off x="5743468" y="5694069"/>
                            <a:ext cx="498741" cy="458464"/>
                          </a:xfrm>
                          <a:prstGeom prst="rect">
                            <a:avLst/>
                          </a:prstGeom>
                          <a:noFill/>
                          <a:ln w="12700">
                            <a:noFill/>
                            <a:miter lim="800000"/>
                            <a:headEnd/>
                            <a:tailEnd/>
                          </a:ln>
                        </wps:spPr>
                        <wps:txbx>
                          <w:txbxContent>
                            <w:p w14:paraId="73AFED6E" w14:textId="2EDBCD2E" w:rsidR="00E65CE7" w:rsidRDefault="00E65CE7" w:rsidP="00E65CE7">
                              <w:pPr>
                                <w:textAlignment w:val="baseline"/>
                                <w:rPr>
                                  <w:rFonts w:ascii="Arial" w:eastAsia="MS PGothic" w:hAnsi="Arial" w:cs="Arial"/>
                                  <w:color w:val="000000"/>
                                  <w:kern w:val="24"/>
                                  <w:sz w:val="22"/>
                                  <w:lang w:val="en-US"/>
                                </w:rPr>
                              </w:pPr>
                              <w:r w:rsidRPr="001C5BDC">
                                <w:rPr>
                                  <w:rFonts w:ascii="Arial" w:eastAsia="MS PGothic" w:hAnsi="Arial" w:cs="Arial"/>
                                  <w:color w:val="000000"/>
                                  <w:kern w:val="24"/>
                                  <w:sz w:val="16"/>
                                  <w:szCs w:val="16"/>
                                  <w:lang w:val="en-US"/>
                                </w:rPr>
                                <w:t>5</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762828071" name="Rectangle 762828071"/>
                        <wps:cNvSpPr>
                          <a:spLocks noChangeArrowheads="1"/>
                        </wps:cNvSpPr>
                        <wps:spPr bwMode="auto">
                          <a:xfrm>
                            <a:off x="3592844" y="5694069"/>
                            <a:ext cx="498741" cy="458464"/>
                          </a:xfrm>
                          <a:prstGeom prst="rect">
                            <a:avLst/>
                          </a:prstGeom>
                          <a:noFill/>
                          <a:ln w="12700">
                            <a:noFill/>
                            <a:miter lim="800000"/>
                            <a:headEnd/>
                            <a:tailEnd/>
                          </a:ln>
                        </wps:spPr>
                        <wps:txbx>
                          <w:txbxContent>
                            <w:p w14:paraId="5E260B32" w14:textId="1FEBB61B"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5°</w:t>
                              </w:r>
                            </w:p>
                          </w:txbxContent>
                        </wps:txbx>
                        <wps:bodyPr vert="horz" wrap="square" lIns="60627" tIns="29782" rIns="60627" bIns="29782" numCol="1" anchor="t" anchorCtr="0" compatLnSpc="1">
                          <a:prstTxWarp prst="textNoShape">
                            <a:avLst/>
                          </a:prstTxWarp>
                        </wps:bodyPr>
                      </wps:wsp>
                      <wps:wsp>
                        <wps:cNvPr id="885870813" name="Rectangle 885870813"/>
                        <wps:cNvSpPr>
                          <a:spLocks noChangeArrowheads="1"/>
                        </wps:cNvSpPr>
                        <wps:spPr bwMode="auto">
                          <a:xfrm>
                            <a:off x="6749422" y="5694069"/>
                            <a:ext cx="577100" cy="458464"/>
                          </a:xfrm>
                          <a:prstGeom prst="rect">
                            <a:avLst/>
                          </a:prstGeom>
                          <a:noFill/>
                          <a:ln w="12700">
                            <a:noFill/>
                            <a:miter lim="800000"/>
                            <a:headEnd/>
                            <a:tailEnd/>
                          </a:ln>
                        </wps:spPr>
                        <wps:txbx>
                          <w:txbxContent>
                            <w:p w14:paraId="2E396AA1" w14:textId="61808423" w:rsidR="00E65CE7" w:rsidRPr="00500D16"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1</w:t>
                              </w:r>
                              <w:r w:rsidRPr="00500D16">
                                <w:rPr>
                                  <w:rFonts w:ascii="Arial" w:eastAsia="MS PGothic" w:hAnsi="Arial" w:cs="Arial"/>
                                  <w:color w:val="000000"/>
                                  <w:kern w:val="24"/>
                                  <w:sz w:val="16"/>
                                  <w:szCs w:val="16"/>
                                  <w:lang w:val="en-US"/>
                                </w:rPr>
                                <w:t>0°</w:t>
                              </w:r>
                            </w:p>
                          </w:txbxContent>
                        </wps:txbx>
                        <wps:bodyPr vert="horz" wrap="square" lIns="60627" tIns="29782" rIns="60627" bIns="29782" numCol="1" anchor="t" anchorCtr="0" compatLnSpc="1">
                          <a:prstTxWarp prst="textNoShape">
                            <a:avLst/>
                          </a:prstTxWarp>
                        </wps:bodyPr>
                      </wps:wsp>
                      <wps:wsp>
                        <wps:cNvPr id="521652675" name="Rectangle 521652675"/>
                        <wps:cNvSpPr>
                          <a:spLocks noChangeArrowheads="1"/>
                        </wps:cNvSpPr>
                        <wps:spPr bwMode="auto">
                          <a:xfrm>
                            <a:off x="2513826" y="5694069"/>
                            <a:ext cx="576041" cy="458464"/>
                          </a:xfrm>
                          <a:prstGeom prst="rect">
                            <a:avLst/>
                          </a:prstGeom>
                          <a:noFill/>
                          <a:ln w="12700">
                            <a:noFill/>
                            <a:miter lim="800000"/>
                            <a:headEnd/>
                            <a:tailEnd/>
                          </a:ln>
                        </wps:spPr>
                        <wps:txbx>
                          <w:txbxContent>
                            <w:p w14:paraId="3905F3AC" w14:textId="52E4E8A0" w:rsidR="00E65CE7" w:rsidRDefault="00E65CE7" w:rsidP="00E65CE7">
                              <w:pPr>
                                <w:textAlignment w:val="baseline"/>
                                <w:rPr>
                                  <w:rFonts w:ascii="Arial" w:eastAsia="MS PGothic" w:hAnsi="Arial" w:cs="Arial"/>
                                  <w:color w:val="000000"/>
                                  <w:kern w:val="24"/>
                                  <w:sz w:val="22"/>
                                  <w:lang w:val="en-US"/>
                                </w:rPr>
                              </w:pPr>
                              <w:r w:rsidRPr="001C5BDC">
                                <w:rPr>
                                  <w:rFonts w:ascii="Arial" w:eastAsia="MS PGothic" w:hAnsi="Arial" w:cs="Arial"/>
                                  <w:color w:val="000000"/>
                                  <w:kern w:val="24"/>
                                  <w:sz w:val="16"/>
                                  <w:szCs w:val="16"/>
                                  <w:lang w:val="en-US"/>
                                </w:rPr>
                                <w:t>10</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1014844423" name="Rectangle 1014844423"/>
                        <wps:cNvSpPr>
                          <a:spLocks noChangeArrowheads="1"/>
                        </wps:cNvSpPr>
                        <wps:spPr bwMode="auto">
                          <a:xfrm>
                            <a:off x="7796673" y="5694069"/>
                            <a:ext cx="576041" cy="458464"/>
                          </a:xfrm>
                          <a:prstGeom prst="rect">
                            <a:avLst/>
                          </a:prstGeom>
                          <a:noFill/>
                          <a:ln w="12700">
                            <a:noFill/>
                            <a:miter lim="800000"/>
                            <a:headEnd/>
                            <a:tailEnd/>
                          </a:ln>
                        </wps:spPr>
                        <wps:txbx>
                          <w:txbxContent>
                            <w:p w14:paraId="287049CC" w14:textId="45BAFAA2" w:rsidR="00E65CE7" w:rsidRDefault="00E65CE7" w:rsidP="00E65CE7">
                              <w:pPr>
                                <w:textAlignment w:val="baseline"/>
                                <w:rPr>
                                  <w:rFonts w:ascii="Arial" w:eastAsia="MS PGothic" w:hAnsi="Arial" w:cs="Arial"/>
                                  <w:color w:val="000000"/>
                                  <w:kern w:val="24"/>
                                  <w:sz w:val="22"/>
                                  <w:lang w:val="en-US"/>
                                </w:rPr>
                              </w:pPr>
                              <w:r w:rsidRPr="001C5BDC">
                                <w:rPr>
                                  <w:rFonts w:ascii="Arial" w:eastAsia="MS PGothic" w:hAnsi="Arial" w:cs="Arial"/>
                                  <w:color w:val="000000"/>
                                  <w:kern w:val="24"/>
                                  <w:sz w:val="16"/>
                                  <w:szCs w:val="16"/>
                                  <w:lang w:val="en-US"/>
                                </w:rPr>
                                <w:t>15</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1158887214" name="Rectangle 1158887214"/>
                        <wps:cNvSpPr>
                          <a:spLocks noChangeArrowheads="1"/>
                        </wps:cNvSpPr>
                        <wps:spPr bwMode="auto">
                          <a:xfrm>
                            <a:off x="1430573" y="5694069"/>
                            <a:ext cx="576041" cy="458464"/>
                          </a:xfrm>
                          <a:prstGeom prst="rect">
                            <a:avLst/>
                          </a:prstGeom>
                          <a:noFill/>
                          <a:ln w="12700">
                            <a:noFill/>
                            <a:miter lim="800000"/>
                            <a:headEnd/>
                            <a:tailEnd/>
                          </a:ln>
                        </wps:spPr>
                        <wps:txbx>
                          <w:txbxContent>
                            <w:p w14:paraId="03726ACE" w14:textId="226F8962"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15°</w:t>
                              </w:r>
                            </w:p>
                          </w:txbxContent>
                        </wps:txbx>
                        <wps:bodyPr vert="horz" wrap="square" lIns="60627" tIns="29782" rIns="60627" bIns="29782" numCol="1" anchor="t" anchorCtr="0" compatLnSpc="1">
                          <a:prstTxWarp prst="textNoShape">
                            <a:avLst/>
                          </a:prstTxWarp>
                        </wps:bodyPr>
                      </wps:wsp>
                      <wps:wsp>
                        <wps:cNvPr id="1070431039" name="Rectangle 1070431039"/>
                        <wps:cNvSpPr>
                          <a:spLocks noChangeArrowheads="1"/>
                        </wps:cNvSpPr>
                        <wps:spPr bwMode="auto">
                          <a:xfrm>
                            <a:off x="8872515" y="5694069"/>
                            <a:ext cx="576041" cy="458464"/>
                          </a:xfrm>
                          <a:prstGeom prst="rect">
                            <a:avLst/>
                          </a:prstGeom>
                          <a:noFill/>
                          <a:ln w="12700">
                            <a:noFill/>
                            <a:miter lim="800000"/>
                            <a:headEnd/>
                            <a:tailEnd/>
                          </a:ln>
                        </wps:spPr>
                        <wps:txbx>
                          <w:txbxContent>
                            <w:p w14:paraId="35CF85CD" w14:textId="49881033" w:rsidR="00E65CE7" w:rsidRPr="00500D16"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2</w:t>
                              </w:r>
                              <w:r w:rsidRPr="00500D16">
                                <w:rPr>
                                  <w:rFonts w:ascii="Arial" w:eastAsia="MS PGothic" w:hAnsi="Arial" w:cs="Arial"/>
                                  <w:color w:val="000000"/>
                                  <w:kern w:val="24"/>
                                  <w:sz w:val="16"/>
                                  <w:szCs w:val="16"/>
                                  <w:lang w:val="en-US"/>
                                </w:rPr>
                                <w:t>0°</w:t>
                              </w:r>
                            </w:p>
                          </w:txbxContent>
                        </wps:txbx>
                        <wps:bodyPr vert="horz" wrap="square" lIns="60627" tIns="29782" rIns="60627" bIns="29782" numCol="1" anchor="t" anchorCtr="0" compatLnSpc="1">
                          <a:prstTxWarp prst="textNoShape">
                            <a:avLst/>
                          </a:prstTxWarp>
                        </wps:bodyPr>
                      </wps:wsp>
                      <wps:wsp>
                        <wps:cNvPr id="1129959272" name="Rectangle 1129959272"/>
                        <wps:cNvSpPr>
                          <a:spLocks noChangeArrowheads="1"/>
                        </wps:cNvSpPr>
                        <wps:spPr bwMode="auto">
                          <a:xfrm>
                            <a:off x="398146" y="5694069"/>
                            <a:ext cx="577100" cy="458464"/>
                          </a:xfrm>
                          <a:prstGeom prst="rect">
                            <a:avLst/>
                          </a:prstGeom>
                          <a:noFill/>
                          <a:ln w="12700">
                            <a:noFill/>
                            <a:miter lim="800000"/>
                            <a:headEnd/>
                            <a:tailEnd/>
                          </a:ln>
                        </wps:spPr>
                        <wps:txbx>
                          <w:txbxContent>
                            <w:p w14:paraId="23237571" w14:textId="37924B78"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20°</w:t>
                              </w:r>
                            </w:p>
                          </w:txbxContent>
                        </wps:txbx>
                        <wps:bodyPr vert="horz" wrap="square" lIns="60627" tIns="29782" rIns="60627" bIns="29782" numCol="1" anchor="t" anchorCtr="0" compatLnSpc="1">
                          <a:prstTxWarp prst="textNoShape">
                            <a:avLst/>
                          </a:prstTxWarp>
                        </wps:bodyPr>
                      </wps:wsp>
                      <wps:wsp>
                        <wps:cNvPr id="1906062592" name="Text Box 280"/>
                        <wps:cNvSpPr txBox="1">
                          <a:spLocks noChangeArrowheads="1"/>
                        </wps:cNvSpPr>
                        <wps:spPr bwMode="auto">
                          <a:xfrm>
                            <a:off x="3200360" y="4440656"/>
                            <a:ext cx="711183" cy="544647"/>
                          </a:xfrm>
                          <a:prstGeom prst="rect">
                            <a:avLst/>
                          </a:prstGeom>
                          <a:noFill/>
                          <a:ln w="9525">
                            <a:noFill/>
                            <a:miter lim="800000"/>
                            <a:headEnd/>
                            <a:tailEnd/>
                          </a:ln>
                        </wps:spPr>
                        <wps:txbx>
                          <w:txbxContent>
                            <w:p w14:paraId="6CC3A5B5" w14:textId="77777777"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25L</w:t>
                              </w:r>
                            </w:p>
                          </w:txbxContent>
                        </wps:txbx>
                        <wps:bodyPr vert="horz" wrap="square" lIns="61265" tIns="30632" rIns="61265" bIns="30632" numCol="1" anchor="t" anchorCtr="0" compatLnSpc="1">
                          <a:prstTxWarp prst="textNoShape">
                            <a:avLst/>
                          </a:prstTxWarp>
                        </wps:bodyPr>
                      </wps:wsp>
                      <wps:wsp>
                        <wps:cNvPr id="2095640774" name="Line 276"/>
                        <wps:cNvCnPr/>
                        <wps:spPr bwMode="auto">
                          <a:xfrm rot="16200000">
                            <a:off x="4811637" y="895537"/>
                            <a:ext cx="0" cy="226604"/>
                          </a:xfrm>
                          <a:prstGeom prst="line">
                            <a:avLst/>
                          </a:prstGeom>
                          <a:noFill/>
                          <a:ln w="12700">
                            <a:solidFill>
                              <a:srgbClr val="000000"/>
                            </a:solidFill>
                            <a:round/>
                            <a:headEnd/>
                            <a:tailEnd/>
                          </a:ln>
                        </wps:spPr>
                        <wps:bodyPr/>
                      </wps:wsp>
                      <wps:wsp>
                        <wps:cNvPr id="1277952340" name="Rectangle 1277952340"/>
                        <wps:cNvSpPr>
                          <a:spLocks noChangeArrowheads="1"/>
                        </wps:cNvSpPr>
                        <wps:spPr bwMode="auto">
                          <a:xfrm>
                            <a:off x="78359" y="858489"/>
                            <a:ext cx="576041" cy="461641"/>
                          </a:xfrm>
                          <a:prstGeom prst="rect">
                            <a:avLst/>
                          </a:prstGeom>
                          <a:noFill/>
                          <a:ln w="12700">
                            <a:noFill/>
                            <a:miter lim="800000"/>
                            <a:headEnd/>
                            <a:tailEnd/>
                          </a:ln>
                        </wps:spPr>
                        <wps:txbx>
                          <w:txbxContent>
                            <w:p w14:paraId="5F2E145A" w14:textId="0FB1674E"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15°</w:t>
                              </w:r>
                            </w:p>
                          </w:txbxContent>
                        </wps:txbx>
                        <wps:bodyPr vert="horz" wrap="square" lIns="60627" tIns="29782" rIns="60627" bIns="29782" numCol="1" anchor="t" anchorCtr="0" compatLnSpc="1">
                          <a:prstTxWarp prst="textNoShape">
                            <a:avLst/>
                          </a:prstTxWarp>
                        </wps:bodyPr>
                      </wps:wsp>
                      <wps:wsp>
                        <wps:cNvPr id="657763923" name="Rectangle 657763923"/>
                        <wps:cNvSpPr>
                          <a:spLocks noChangeArrowheads="1"/>
                        </wps:cNvSpPr>
                        <wps:spPr bwMode="auto">
                          <a:xfrm>
                            <a:off x="9117120" y="778019"/>
                            <a:ext cx="576041" cy="478582"/>
                          </a:xfrm>
                          <a:prstGeom prst="rect">
                            <a:avLst/>
                          </a:prstGeom>
                          <a:noFill/>
                          <a:ln w="12700">
                            <a:noFill/>
                            <a:miter lim="800000"/>
                            <a:headEnd/>
                            <a:tailEnd/>
                          </a:ln>
                        </wps:spPr>
                        <wps:txbx>
                          <w:txbxContent>
                            <w:p w14:paraId="0B62092C" w14:textId="15FB86EC" w:rsidR="00E65CE7" w:rsidRPr="00500D16"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1</w:t>
                              </w:r>
                              <w:r w:rsidR="00500D16">
                                <w:rPr>
                                  <w:rFonts w:ascii="Arial" w:eastAsia="MS PGothic" w:hAnsi="Arial" w:cs="Arial"/>
                                  <w:color w:val="000000"/>
                                  <w:kern w:val="24"/>
                                  <w:sz w:val="16"/>
                                  <w:szCs w:val="16"/>
                                  <w:lang w:val="en-US"/>
                                </w:rPr>
                                <w:t>5</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546996933" name="Text Box 273"/>
                        <wps:cNvSpPr txBox="1">
                          <a:spLocks noChangeArrowheads="1"/>
                        </wps:cNvSpPr>
                        <wps:spPr bwMode="auto">
                          <a:xfrm>
                            <a:off x="5836488" y="4457916"/>
                            <a:ext cx="1117463" cy="415346"/>
                          </a:xfrm>
                          <a:prstGeom prst="rect">
                            <a:avLst/>
                          </a:prstGeom>
                          <a:noFill/>
                          <a:ln w="9525">
                            <a:noFill/>
                            <a:miter lim="800000"/>
                            <a:headEnd/>
                            <a:tailEnd/>
                          </a:ln>
                        </wps:spPr>
                        <wps:txbx>
                          <w:txbxContent>
                            <w:p w14:paraId="58E04E02" w14:textId="77777777"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25R</w:t>
                              </w:r>
                            </w:p>
                          </w:txbxContent>
                        </wps:txbx>
                        <wps:bodyPr vert="horz" wrap="square" lIns="61265" tIns="30632" rIns="61265" bIns="30632" numCol="1" anchor="t" anchorCtr="0" compatLnSpc="1">
                          <a:prstTxWarp prst="textNoShape">
                            <a:avLst/>
                          </a:prstTxWarp>
                        </wps:bodyPr>
                      </wps:wsp>
                      <wps:wsp>
                        <wps:cNvPr id="1957502170" name="Line 272"/>
                        <wps:cNvCnPr/>
                        <wps:spPr bwMode="auto">
                          <a:xfrm>
                            <a:off x="3769680" y="4869257"/>
                            <a:ext cx="2087090" cy="0"/>
                          </a:xfrm>
                          <a:prstGeom prst="line">
                            <a:avLst/>
                          </a:prstGeom>
                          <a:noFill/>
                          <a:ln w="25400">
                            <a:solidFill>
                              <a:srgbClr val="FF0000"/>
                            </a:solidFill>
                            <a:round/>
                            <a:headEnd/>
                            <a:tailEnd/>
                          </a:ln>
                        </wps:spPr>
                        <wps:bodyPr/>
                      </wps:wsp>
                      <wps:wsp>
                        <wps:cNvPr id="1378001300" name="Text Box 271"/>
                        <wps:cNvSpPr txBox="1">
                          <a:spLocks noChangeArrowheads="1"/>
                        </wps:cNvSpPr>
                        <wps:spPr bwMode="auto">
                          <a:xfrm>
                            <a:off x="3019125" y="4867822"/>
                            <a:ext cx="928689" cy="518579"/>
                          </a:xfrm>
                          <a:prstGeom prst="rect">
                            <a:avLst/>
                          </a:prstGeom>
                          <a:noFill/>
                          <a:ln w="9525">
                            <a:noFill/>
                            <a:miter lim="800000"/>
                            <a:headEnd/>
                            <a:tailEnd/>
                          </a:ln>
                        </wps:spPr>
                        <wps:txbx>
                          <w:txbxContent>
                            <w:p w14:paraId="7803E40A" w14:textId="108B3E90"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12</w:t>
                              </w:r>
                              <w:r w:rsidR="00500D16">
                                <w:rPr>
                                  <w:rFonts w:ascii="Arial" w:eastAsia="MS PGothic" w:hAnsi="Arial" w:cs="Arial"/>
                                  <w:color w:val="000000"/>
                                  <w:kern w:val="24"/>
                                  <w:sz w:val="16"/>
                                  <w:szCs w:val="16"/>
                                  <w:lang w:val="en-US"/>
                                </w:rPr>
                                <w:t>,</w:t>
                              </w:r>
                              <w:r w:rsidRPr="00500D16">
                                <w:rPr>
                                  <w:rFonts w:ascii="Arial" w:eastAsia="MS PGothic" w:hAnsi="Arial" w:cs="Arial"/>
                                  <w:color w:val="000000"/>
                                  <w:kern w:val="24"/>
                                  <w:sz w:val="16"/>
                                  <w:szCs w:val="16"/>
                                  <w:lang w:val="en-US"/>
                                </w:rPr>
                                <w:t>5L</w:t>
                              </w:r>
                            </w:p>
                          </w:txbxContent>
                        </wps:txbx>
                        <wps:bodyPr vert="horz" wrap="square" lIns="61265" tIns="30632" rIns="61265" bIns="30632" numCol="1" anchor="t" anchorCtr="0" compatLnSpc="1">
                          <a:prstTxWarp prst="textNoShape">
                            <a:avLst/>
                          </a:prstTxWarp>
                        </wps:bodyPr>
                      </wps:wsp>
                      <wps:wsp>
                        <wps:cNvPr id="1800475388" name="Text Box 270"/>
                        <wps:cNvSpPr txBox="1">
                          <a:spLocks noChangeArrowheads="1"/>
                        </wps:cNvSpPr>
                        <wps:spPr bwMode="auto">
                          <a:xfrm>
                            <a:off x="5845541" y="4859563"/>
                            <a:ext cx="1108410" cy="443173"/>
                          </a:xfrm>
                          <a:prstGeom prst="rect">
                            <a:avLst/>
                          </a:prstGeom>
                          <a:noFill/>
                          <a:ln w="9525">
                            <a:noFill/>
                            <a:miter lim="800000"/>
                            <a:headEnd/>
                            <a:tailEnd/>
                          </a:ln>
                        </wps:spPr>
                        <wps:txbx>
                          <w:txbxContent>
                            <w:p w14:paraId="4D62226A" w14:textId="75630A2B"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12</w:t>
                              </w:r>
                              <w:r w:rsidR="00500D16">
                                <w:rPr>
                                  <w:rFonts w:ascii="Arial" w:eastAsia="MS PGothic" w:hAnsi="Arial" w:cs="Arial"/>
                                  <w:color w:val="000000"/>
                                  <w:kern w:val="24"/>
                                  <w:sz w:val="16"/>
                                  <w:szCs w:val="16"/>
                                  <w:lang w:val="en-US"/>
                                </w:rPr>
                                <w:t>,</w:t>
                              </w:r>
                              <w:r w:rsidRPr="00500D16">
                                <w:rPr>
                                  <w:rFonts w:ascii="Arial" w:eastAsia="MS PGothic" w:hAnsi="Arial" w:cs="Arial"/>
                                  <w:color w:val="000000"/>
                                  <w:kern w:val="24"/>
                                  <w:sz w:val="16"/>
                                  <w:szCs w:val="16"/>
                                  <w:lang w:val="en-US"/>
                                </w:rPr>
                                <w:t>5R</w:t>
                              </w:r>
                            </w:p>
                          </w:txbxContent>
                        </wps:txbx>
                        <wps:bodyPr vert="horz" wrap="square" lIns="61265" tIns="30632" rIns="61265" bIns="30632" numCol="1" anchor="t" anchorCtr="0" compatLnSpc="1">
                          <a:prstTxWarp prst="textNoShape">
                            <a:avLst/>
                          </a:prstTxWarp>
                        </wps:bodyPr>
                      </wps:wsp>
                      <wps:wsp>
                        <wps:cNvPr id="52385203" name="Line 269"/>
                        <wps:cNvCnPr/>
                        <wps:spPr bwMode="auto">
                          <a:xfrm>
                            <a:off x="562275" y="4547379"/>
                            <a:ext cx="8489193" cy="0"/>
                          </a:xfrm>
                          <a:prstGeom prst="line">
                            <a:avLst/>
                          </a:prstGeom>
                          <a:noFill/>
                          <a:ln w="12700">
                            <a:solidFill>
                              <a:srgbClr val="000000"/>
                            </a:solidFill>
                            <a:prstDash val="dash"/>
                            <a:round/>
                            <a:headEnd/>
                            <a:tailEnd/>
                          </a:ln>
                        </wps:spPr>
                        <wps:bodyPr/>
                      </wps:wsp>
                      <wps:wsp>
                        <wps:cNvPr id="219408452" name="Line 268"/>
                        <wps:cNvCnPr/>
                        <wps:spPr bwMode="auto">
                          <a:xfrm>
                            <a:off x="562275" y="4869257"/>
                            <a:ext cx="8489193" cy="0"/>
                          </a:xfrm>
                          <a:prstGeom prst="line">
                            <a:avLst/>
                          </a:prstGeom>
                          <a:noFill/>
                          <a:ln w="12700">
                            <a:solidFill>
                              <a:srgbClr val="000000"/>
                            </a:solidFill>
                            <a:prstDash val="dash"/>
                            <a:round/>
                            <a:headEnd/>
                            <a:tailEnd/>
                          </a:ln>
                        </wps:spPr>
                        <wps:bodyPr/>
                      </wps:wsp>
                      <wps:wsp>
                        <wps:cNvPr id="2047748772" name="Rectangle 2047748772"/>
                        <wps:cNvSpPr>
                          <a:spLocks noChangeArrowheads="1"/>
                        </wps:cNvSpPr>
                        <wps:spPr bwMode="auto">
                          <a:xfrm>
                            <a:off x="0" y="4633281"/>
                            <a:ext cx="642752" cy="454719"/>
                          </a:xfrm>
                          <a:prstGeom prst="rect">
                            <a:avLst/>
                          </a:prstGeom>
                          <a:noFill/>
                          <a:ln w="12700">
                            <a:noFill/>
                            <a:miter lim="800000"/>
                            <a:headEnd/>
                            <a:tailEnd/>
                          </a:ln>
                        </wps:spPr>
                        <wps:txbx>
                          <w:txbxContent>
                            <w:p w14:paraId="4EF49F56" w14:textId="76C0FC1F" w:rsidR="00E65CE7" w:rsidRDefault="00E65CE7" w:rsidP="00E65CE7">
                              <w:pPr>
                                <w:textAlignment w:val="baseline"/>
                                <w:rPr>
                                  <w:rFonts w:ascii="Arial" w:eastAsia="MS PGothic" w:hAnsi="Arial" w:cs="Arial"/>
                                  <w:color w:val="000000"/>
                                  <w:kern w:val="24"/>
                                  <w:sz w:val="22"/>
                                  <w:lang w:val="en-US"/>
                                </w:rPr>
                              </w:pPr>
                              <w:r w:rsidRPr="00500D16">
                                <w:rPr>
                                  <w:rFonts w:ascii="Arial" w:eastAsia="MS PGothic" w:hAnsi="Arial" w:cs="Arial"/>
                                  <w:color w:val="000000"/>
                                  <w:kern w:val="24"/>
                                  <w:sz w:val="16"/>
                                  <w:szCs w:val="16"/>
                                  <w:lang w:val="en-US"/>
                                </w:rPr>
                                <w:t>3</w:t>
                              </w:r>
                              <w:r w:rsidR="00500D16">
                                <w:rPr>
                                  <w:rFonts w:ascii="Arial" w:eastAsia="MS PGothic" w:hAnsi="Arial" w:cs="Arial"/>
                                  <w:color w:val="000000"/>
                                  <w:kern w:val="24"/>
                                  <w:sz w:val="16"/>
                                  <w:szCs w:val="16"/>
                                  <w:lang w:val="en-US"/>
                                </w:rPr>
                                <w:t>,</w:t>
                              </w:r>
                              <w:r w:rsidRPr="00500D16">
                                <w:rPr>
                                  <w:rFonts w:ascii="Arial" w:eastAsia="MS PGothic" w:hAnsi="Arial" w:cs="Arial"/>
                                  <w:color w:val="000000"/>
                                  <w:kern w:val="24"/>
                                  <w:sz w:val="16"/>
                                  <w:szCs w:val="16"/>
                                  <w:lang w:val="en-US"/>
                                </w:rPr>
                                <w:t>4</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1977569431" name="Rectangle 1977569431"/>
                        <wps:cNvSpPr>
                          <a:spLocks noChangeArrowheads="1"/>
                        </wps:cNvSpPr>
                        <wps:spPr bwMode="auto">
                          <a:xfrm>
                            <a:off x="-9055" y="4294876"/>
                            <a:ext cx="642752" cy="578389"/>
                          </a:xfrm>
                          <a:prstGeom prst="rect">
                            <a:avLst/>
                          </a:prstGeom>
                          <a:noFill/>
                          <a:ln w="12700">
                            <a:noFill/>
                            <a:miter lim="800000"/>
                            <a:headEnd/>
                            <a:tailEnd/>
                          </a:ln>
                        </wps:spPr>
                        <wps:txbx>
                          <w:txbxContent>
                            <w:p w14:paraId="7D2ADFF6" w14:textId="70D4CB5F" w:rsidR="00E65CE7" w:rsidRDefault="00E65CE7" w:rsidP="00E65CE7">
                              <w:pPr>
                                <w:textAlignment w:val="baseline"/>
                                <w:rPr>
                                  <w:rFonts w:ascii="Arial" w:eastAsia="MS PGothic" w:hAnsi="Arial" w:cs="Arial"/>
                                  <w:color w:val="000000"/>
                                  <w:kern w:val="24"/>
                                  <w:sz w:val="22"/>
                                  <w:lang w:val="en-US"/>
                                </w:rPr>
                              </w:pPr>
                              <w:r w:rsidRPr="00500D16">
                                <w:rPr>
                                  <w:rFonts w:ascii="Arial" w:eastAsia="MS PGothic" w:hAnsi="Arial" w:cs="Arial"/>
                                  <w:color w:val="000000"/>
                                  <w:kern w:val="24"/>
                                  <w:sz w:val="16"/>
                                  <w:szCs w:val="16"/>
                                  <w:lang w:val="en-US"/>
                                </w:rPr>
                                <w:t>1</w:t>
                              </w:r>
                              <w:r w:rsidR="00500D16">
                                <w:rPr>
                                  <w:rFonts w:ascii="Arial" w:eastAsia="MS PGothic" w:hAnsi="Arial" w:cs="Arial"/>
                                  <w:color w:val="000000"/>
                                  <w:kern w:val="24"/>
                                  <w:sz w:val="16"/>
                                  <w:szCs w:val="16"/>
                                  <w:lang w:val="en-US"/>
                                </w:rPr>
                                <w:t>,</w:t>
                              </w:r>
                              <w:r w:rsidRPr="00500D16">
                                <w:rPr>
                                  <w:rFonts w:ascii="Arial" w:eastAsia="MS PGothic" w:hAnsi="Arial" w:cs="Arial"/>
                                  <w:color w:val="000000"/>
                                  <w:kern w:val="24"/>
                                  <w:sz w:val="16"/>
                                  <w:szCs w:val="16"/>
                                  <w:lang w:val="en-US"/>
                                </w:rPr>
                                <w:t>7</w:t>
                              </w:r>
                              <w:r w:rsidR="00500D16" w:rsidRPr="001C5BDC">
                                <w:rPr>
                                  <w:rFonts w:ascii="Arial" w:eastAsia="MS PGothic" w:hAnsi="Arial" w:cs="Arial"/>
                                  <w:color w:val="000000"/>
                                  <w:kern w:val="24"/>
                                  <w:sz w:val="16"/>
                                  <w:szCs w:val="16"/>
                                  <w:lang w:val="en-US"/>
                                </w:rPr>
                                <w:t>°</w:t>
                              </w:r>
                            </w:p>
                          </w:txbxContent>
                        </wps:txbx>
                        <wps:bodyPr vert="horz" wrap="square" lIns="60627" tIns="29782" rIns="60627" bIns="29782" numCol="1" anchor="t" anchorCtr="0" compatLnSpc="1">
                          <a:prstTxWarp prst="textNoShape">
                            <a:avLst/>
                          </a:prstTxWarp>
                        </wps:bodyPr>
                      </wps:wsp>
                      <wps:wsp>
                        <wps:cNvPr id="1710737573" name="Line 265"/>
                        <wps:cNvCnPr/>
                        <wps:spPr bwMode="auto">
                          <a:xfrm>
                            <a:off x="562275" y="4307029"/>
                            <a:ext cx="8489193" cy="0"/>
                          </a:xfrm>
                          <a:prstGeom prst="line">
                            <a:avLst/>
                          </a:prstGeom>
                          <a:noFill/>
                          <a:ln w="12700">
                            <a:solidFill>
                              <a:srgbClr val="000000"/>
                            </a:solidFill>
                            <a:prstDash val="lgDash"/>
                            <a:round/>
                            <a:headEnd/>
                            <a:tailEnd/>
                          </a:ln>
                        </wps:spPr>
                        <wps:bodyPr/>
                      </wps:wsp>
                      <wps:wsp>
                        <wps:cNvPr id="358354433" name="Text Box 264"/>
                        <wps:cNvSpPr txBox="1">
                          <a:spLocks noChangeArrowheads="1"/>
                        </wps:cNvSpPr>
                        <wps:spPr bwMode="auto">
                          <a:xfrm>
                            <a:off x="7219573" y="3022694"/>
                            <a:ext cx="2686427" cy="408700"/>
                          </a:xfrm>
                          <a:prstGeom prst="rect">
                            <a:avLst/>
                          </a:prstGeom>
                          <a:noFill/>
                          <a:ln w="9525">
                            <a:noFill/>
                            <a:miter lim="800000"/>
                            <a:headEnd/>
                            <a:tailEnd/>
                          </a:ln>
                        </wps:spPr>
                        <wps:bodyPr vert="horz" wrap="square" lIns="61265" tIns="30632" rIns="61265" bIns="30632" numCol="1" anchor="t" anchorCtr="0" compatLnSpc="1">
                          <a:prstTxWarp prst="textNoShape">
                            <a:avLst/>
                          </a:prstTxWarp>
                        </wps:bodyPr>
                      </wps:wsp>
                      <wps:wsp>
                        <wps:cNvPr id="1287938837" name="AutoShape 263"/>
                        <wps:cNvSpPr>
                          <a:spLocks noChangeArrowheads="1"/>
                        </wps:cNvSpPr>
                        <wps:spPr bwMode="auto">
                          <a:xfrm>
                            <a:off x="6135205" y="2174811"/>
                            <a:ext cx="2711166" cy="662998"/>
                          </a:xfrm>
                          <a:prstGeom prst="wedgeRectCallout">
                            <a:avLst>
                              <a:gd name="adj1" fmla="val -40884"/>
                              <a:gd name="adj2" fmla="val 272113"/>
                            </a:avLst>
                          </a:prstGeom>
                          <a:solidFill>
                            <a:srgbClr val="FFFFFF"/>
                          </a:solidFill>
                          <a:ln w="9525">
                            <a:solidFill>
                              <a:srgbClr val="000000"/>
                            </a:solidFill>
                            <a:miter lim="800000"/>
                            <a:headEnd/>
                            <a:tailEnd/>
                          </a:ln>
                        </wps:spPr>
                        <wps:txbx>
                          <w:txbxContent>
                            <w:p w14:paraId="53B3B4EF" w14:textId="3B7A18C4" w:rsidR="00E65CE7" w:rsidRPr="00D72C9E" w:rsidRDefault="00D72C9E" w:rsidP="00D72C9E">
                              <w:pPr>
                                <w:kinsoku w:val="0"/>
                                <w:overflowPunct w:val="0"/>
                                <w:spacing w:line="240" w:lineRule="auto"/>
                                <w:jc w:val="center"/>
                                <w:textAlignment w:val="baseline"/>
                                <w:rPr>
                                  <w:rFonts w:ascii="Arial" w:eastAsia="Arial Unicode MS" w:hAnsi="Arial" w:cs="Arial"/>
                                  <w:b/>
                                  <w:bCs/>
                                  <w:color w:val="000000"/>
                                  <w:kern w:val="24"/>
                                  <w:sz w:val="22"/>
                                  <w:lang w:val="en-US"/>
                                </w:rPr>
                              </w:pPr>
                              <w:r w:rsidRPr="00D72C9E">
                                <w:rPr>
                                  <w:b/>
                                  <w:bCs/>
                                  <w:sz w:val="18"/>
                                  <w:szCs w:val="18"/>
                                </w:rPr>
                                <w:t xml:space="preserve">Светотеневая граница </w:t>
                              </w:r>
                              <w:r w:rsidRPr="00D72C9E">
                                <w:rPr>
                                  <w:b/>
                                  <w:bCs/>
                                  <w:sz w:val="18"/>
                                  <w:szCs w:val="18"/>
                                </w:rPr>
                                <w:br/>
                                <w:t>при 0,57</w:t>
                              </w:r>
                              <w:r w:rsidRPr="00D72C9E">
                                <w:rPr>
                                  <w:b/>
                                  <w:bCs/>
                                  <w:sz w:val="18"/>
                                  <w:szCs w:val="18"/>
                                  <w:lang w:val="en-US"/>
                                </w:rPr>
                                <w:t>D</w:t>
                              </w:r>
                            </w:p>
                          </w:txbxContent>
                        </wps:txbx>
                        <wps:bodyPr vert="horz" wrap="square" lIns="0" tIns="0" rIns="0" bIns="0" numCol="1" anchor="t" anchorCtr="0" compatLnSpc="1">
                          <a:prstTxWarp prst="textNoShape">
                            <a:avLst/>
                          </a:prstTxWarp>
                          <a:noAutofit/>
                        </wps:bodyPr>
                      </wps:wsp>
                    </wpg:wgp>
                  </a:graphicData>
                </a:graphic>
              </wp:inline>
            </w:drawing>
          </mc:Choice>
          <mc:Fallback>
            <w:pict>
              <v:group w14:anchorId="60DD6F3D" id="Group 359" o:spid="_x0000_s1275" style="width:390.3pt;height:238.25pt;mso-position-horizontal-relative:char;mso-position-vertical-relative:line" coordorigin="-90,4291" coordsize="99150,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">
                <v:rect id="AutoShape 379" o:spid="_x0000_s1276" style="position:absolute;top:4572;width:99060;height:6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" filled="f" stroked="f">
                  <o:lock v:ext="edit" aspectratio="t" text="t"/>
                </v:rect>
                <v:rect id="Rectangle 76600349" o:spid="_x0000_s1277" alt="10%" style="position:absolute;left:37696;top:10183;width:20871;height:3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" fillcolor="black">
                  <v:fill r:id="rId20" o:title="" type="pattern"/>
                </v:rect>
                <v:rect id="Rectangle 1217309376" o:spid="_x0000_s1278" style="position:absolute;left:5686;top:10183;width:84902;height:4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" filled="f"/>
                <v:rect id="Rectangle 953675960" o:spid="_x0000_s1279" style="position:absolute;left:92481;top:39139;width:3950;height: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" filled="f" stroked="f" strokeweight="1pt">
                  <v:textbox inset="1.68408mm,.82728mm,1.68408mm,.82728mm">
                    <w:txbxContent>
                      <w:p w14:paraId="7B9B6032" w14:textId="77777777" w:rsidR="00E65CE7" w:rsidRDefault="00E65CE7" w:rsidP="00E65CE7">
                        <w:pP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v:textbox>
                </v:rect>
                <v:line id="Line 375" o:spid="_x0000_s1280" style="position:absolute;visibility:visible;mso-wrap-style:square" from="48137,8584" to="48137,5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" strokeweight="2pt"/>
                <v:rect id="Rectangle 58057094" o:spid="_x0000_s1281" style="position:absolute;left:46142;top:58928;width:3477;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" filled="f" stroked="f" strokeweight="1pt">
                  <v:textbox inset="1.3mm,.65mm,1.3mm,.65mm">
                    <w:txbxContent>
                      <w:p w14:paraId="5BA3F5FC"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v:textbox>
                </v:rect>
                <v:rect id="Rectangle 2017539394" o:spid="_x0000_s1282" style="position:absolute;left:45803;top:4291;width:4540;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" filled="f" stroked="f" strokeweight="1pt">
                  <v:textbox inset="1.3mm,.65mm,1.3mm,.65mm">
                    <w:txbxContent>
                      <w:p w14:paraId="4D1DCE78"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v:textbox>
                </v:rect>
                <v:rect id="Rectangle 1201060841" o:spid="_x0000_s1283" style="position:absolute;left:160;top:39370;width:3461;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" filled="f" stroked="f" strokeweight="1pt">
                  <v:textbox inset="1.3mm,.65mm,1.3mm,.65mm">
                    <w:txbxContent>
                      <w:p w14:paraId="48FE2C66"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v:textbox>
                </v:rect>
                <v:line id="Line 371" o:spid="_x0000_s1284" style="position:absolute;visibility:visible;mso-wrap-style:square" from="16307,9908" to="16307,5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" strokeweight="1pt">
                  <v:stroke dashstyle="dash"/>
                </v:line>
                <v:line id="Line 370" o:spid="_x0000_s1285" style="position:absolute;visibility:visible;mso-wrap-style:square" from="3716,41916" to="92230,4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" strokeweight="2pt"/>
                <v:line id="Line 369" o:spid="_x0000_s1286" style="position:absolute;visibility:visible;mso-wrap-style:square" from="5686,31275" to="90588,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" strokeweight="1pt">
                  <v:stroke dashstyle="dash"/>
                </v:line>
                <v:line id="Line 368" o:spid="_x0000_s1287" style="position:absolute;visibility:visible;mso-wrap-style:square" from="5686,52514" to="90588,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" strokeweight="1pt">
                  <v:stroke dashstyle="dash"/>
                </v:line>
                <v:line id="Line 366" o:spid="_x0000_s1288" style="position:absolute;rotation:-90;visibility:visible;mso-wrap-style:square" from="48084,19522" to="48084,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" strokeweight="1pt"/>
                <v:line id="Line 359" o:spid="_x0000_s1289" style="position:absolute;rotation:-90;visibility:visible;mso-wrap-style:square" from="48084,55585" to="48084,5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" strokeweight="1pt"/>
                <v:line id="Line 354" o:spid="_x0000_s1290" style="position:absolute;rotation:-90;visibility:visible;mso-wrap-style:square" from="48084,40730" to="48084,4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" strokeweight="1pt"/>
                <v:line id="Line 347" o:spid="_x0000_s1291" style="position:absolute;visibility:visible;mso-wrap-style:square" from="5622,20612" to="90514,2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" strokeweight="1pt">
                  <v:stroke dashstyle="dash"/>
                </v:line>
                <v:line id="Line 346" o:spid="_x0000_s1292" style="position:absolute;visibility:visible;mso-wrap-style:square" from="26896,9908" to="26896,5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" strokeweight="1pt">
                  <v:stroke dashstyle="dash"/>
                </v:line>
                <v:line id="Line 345" o:spid="_x0000_s1293" style="position:absolute;visibility:visible;mso-wrap-style:square" from="37506,9908" to="37506,5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" strokeweight="1pt">
                  <v:stroke dashstyle="dash"/>
                </v:line>
                <v:line id="Line 344" o:spid="_x0000_s1294" style="position:absolute;visibility:visible;mso-wrap-style:square" from="58726,9908" to="58726,5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" strokeweight="1pt">
                  <v:stroke dashstyle="dash"/>
                </v:line>
                <v:line id="Line 343" o:spid="_x0000_s1295" style="position:absolute;visibility:visible;mso-wrap-style:square" from="69336,9908" to="69336,5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" strokeweight="1pt">
                  <v:stroke dashstyle="dash"/>
                </v:line>
                <v:line id="Line 342" o:spid="_x0000_s1296" style="position:absolute;visibility:visible;mso-wrap-style:square" from="79957,9908" to="79957,5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" strokeweight="1pt">
                  <v:stroke dashstyle="dash"/>
                </v:line>
                <v:line id="Line 341" o:spid="_x0000_s1297" style="position:absolute;visibility:visible;mso-wrap-style:square" from="37410,10151" to="58811,1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" strokeweight="2pt"/>
                <v:line id="Line 340" o:spid="_x0000_s1298" style="position:absolute;visibility:visible;mso-wrap-style:square" from="37696,45473" to="58567,4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" strokecolor="red" strokeweight="2pt"/>
                <v:line id="Line 297" o:spid="_x0000_s1299" style="position:absolute;rotation:-90;visibility:visible;mso-wrap-style:square" from="21539,26224" to="53621,2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" strokeweight="2pt"/>
                <v:line id="Line 296" o:spid="_x0000_s1300" style="position:absolute;rotation:-90;visibility:visible;mso-wrap-style:square" from="42674,26161" to="74883,2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" strokeweight="2pt"/>
                <v:shape id="Text Box 295" o:spid="_x0000_s1301" type="#_x0000_t202" style="position:absolute;left:49745;top:23828;width:10106;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" filled="f" stroked="f">
                  <v:textbox inset="1.70181mm,.85089mm,1.70181mm,.85089mm">
                    <w:txbxContent>
                      <w:p w14:paraId="6E6E471B" w14:textId="5A580C69" w:rsidR="00E65CE7" w:rsidRPr="007F4FC3" w:rsidRDefault="00D72C9E" w:rsidP="00E65CE7">
                        <w:pPr>
                          <w:textAlignment w:val="baseline"/>
                          <w:rPr>
                            <w:rFonts w:ascii="Arial" w:eastAsia="MS PGothic" w:hAnsi="Arial" w:cs="Arial"/>
                            <w:b/>
                            <w:bCs/>
                            <w:color w:val="000000"/>
                            <w:kern w:val="24"/>
                            <w:sz w:val="16"/>
                            <w:szCs w:val="16"/>
                            <w:lang w:val="en-US"/>
                          </w:rPr>
                        </w:pPr>
                        <w:r w:rsidRPr="007F4FC3">
                          <w:rPr>
                            <w:rFonts w:ascii="Arial" w:eastAsia="MS PGothic" w:hAnsi="Arial" w:cs="Arial"/>
                            <w:b/>
                            <w:bCs/>
                            <w:color w:val="000000"/>
                            <w:kern w:val="24"/>
                            <w:sz w:val="16"/>
                            <w:szCs w:val="16"/>
                          </w:rPr>
                          <w:t>Зона</w:t>
                        </w:r>
                        <w:r w:rsidR="00E65CE7" w:rsidRPr="007F4FC3">
                          <w:rPr>
                            <w:rFonts w:ascii="Arial" w:eastAsia="MS PGothic" w:hAnsi="Arial" w:cs="Arial"/>
                            <w:b/>
                            <w:bCs/>
                            <w:color w:val="000000"/>
                            <w:kern w:val="24"/>
                            <w:sz w:val="16"/>
                            <w:szCs w:val="16"/>
                            <w:lang w:val="en-US"/>
                          </w:rPr>
                          <w:t xml:space="preserve"> 1</w:t>
                        </w:r>
                      </w:p>
                    </w:txbxContent>
                  </v:textbox>
                </v:shape>
                <v:rect id="Rectangle 1897999744" o:spid="_x0000_s1302" style="position:absolute;left:964;top:18058;width:576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" filled="f" stroked="f" strokeweight="1pt">
                  <v:textbox inset="1.68408mm,.82728mm,1.68408mm,.82728mm">
                    <w:txbxContent>
                      <w:p w14:paraId="0FBF8326" w14:textId="28F3B6D8" w:rsidR="00E65CE7" w:rsidRDefault="00E65CE7" w:rsidP="00E65CE7">
                        <w:pPr>
                          <w:textAlignment w:val="baseline"/>
                          <w:rPr>
                            <w:rFonts w:ascii="Arial" w:eastAsia="MS PGothic" w:hAnsi="Arial" w:cs="Arial"/>
                            <w:color w:val="000000"/>
                            <w:kern w:val="24"/>
                            <w:sz w:val="22"/>
                            <w:lang w:val="en-US"/>
                          </w:rPr>
                        </w:pPr>
                        <w:r w:rsidRPr="00500D16">
                          <w:rPr>
                            <w:rFonts w:ascii="Arial" w:eastAsia="MS PGothic" w:hAnsi="Arial" w:cs="Arial"/>
                            <w:color w:val="000000"/>
                            <w:kern w:val="24"/>
                            <w:sz w:val="16"/>
                            <w:szCs w:val="16"/>
                            <w:lang w:val="en-US"/>
                          </w:rPr>
                          <w:t>10</w:t>
                        </w:r>
                        <w:r w:rsidR="00500D16" w:rsidRPr="001C5BDC">
                          <w:rPr>
                            <w:rFonts w:ascii="Arial" w:eastAsia="MS PGothic" w:hAnsi="Arial" w:cs="Arial"/>
                            <w:color w:val="000000"/>
                            <w:kern w:val="24"/>
                            <w:sz w:val="16"/>
                            <w:szCs w:val="16"/>
                            <w:lang w:val="en-US"/>
                          </w:rPr>
                          <w:t>°</w:t>
                        </w:r>
                      </w:p>
                    </w:txbxContent>
                  </v:textbox>
                </v:rect>
                <v:rect id="Rectangle 270859217" o:spid="_x0000_s1303" style="position:absolute;left:91080;top:17590;width:5761;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" filled="f" stroked="f" strokeweight="1pt">
                  <v:textbox inset="1.68408mm,.82728mm,1.68408mm,.82728mm">
                    <w:txbxContent>
                      <w:p w14:paraId="2A0FC55F" w14:textId="6AF6B7F1"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10</w:t>
                        </w:r>
                        <w:r w:rsidR="00500D16" w:rsidRPr="001C5BDC">
                          <w:rPr>
                            <w:rFonts w:ascii="Arial" w:eastAsia="MS PGothic" w:hAnsi="Arial" w:cs="Arial"/>
                            <w:color w:val="000000"/>
                            <w:kern w:val="24"/>
                            <w:sz w:val="16"/>
                            <w:szCs w:val="16"/>
                            <w:lang w:val="en-US"/>
                          </w:rPr>
                          <w:t>°</w:t>
                        </w:r>
                      </w:p>
                    </w:txbxContent>
                  </v:textbox>
                </v:rect>
                <v:rect id="Rectangle 1914798850" o:spid="_x0000_s1304" style="position:absolute;left:1556;top:30068;width:4987;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" filled="f" stroked="f" strokeweight="1pt">
                  <v:textbox inset="1.68408mm,.82728mm,1.68408mm,.82728mm">
                    <w:txbxContent>
                      <w:p w14:paraId="1EBA5CDC" w14:textId="0E8B3204"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5°</w:t>
                        </w:r>
                      </w:p>
                    </w:txbxContent>
                  </v:textbox>
                </v:rect>
                <v:rect id="Rectangle 488131306" o:spid="_x0000_s1305" style="position:absolute;left:91864;top:29450;width:4977;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" filled="f" stroked="f" strokeweight="1pt">
                  <v:textbox inset="1.68408mm,.82728mm,1.68408mm,.82728mm">
                    <w:txbxContent>
                      <w:p w14:paraId="216F5AE3" w14:textId="7AFD857B"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5</w:t>
                        </w:r>
                        <w:r w:rsidR="00500D16" w:rsidRPr="001C5BDC">
                          <w:rPr>
                            <w:rFonts w:ascii="Arial" w:eastAsia="MS PGothic" w:hAnsi="Arial" w:cs="Arial"/>
                            <w:color w:val="000000"/>
                            <w:kern w:val="24"/>
                            <w:sz w:val="16"/>
                            <w:szCs w:val="16"/>
                            <w:lang w:val="en-US"/>
                          </w:rPr>
                          <w:t>°</w:t>
                        </w:r>
                      </w:p>
                    </w:txbxContent>
                  </v:textbox>
                </v:rect>
                <v:rect id="Rectangle 522648200" o:spid="_x0000_s1306" style="position:absolute;left:91864;top:50398;width:4977;height: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" filled="f" stroked="f" strokeweight="1pt">
                  <v:textbox inset="1.68408mm,.82728mm,1.68408mm,.82728mm">
                    <w:txbxContent>
                      <w:p w14:paraId="06D9CCBA" w14:textId="5A0488B6"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5</w:t>
                        </w:r>
                        <w:r w:rsidR="00500D16" w:rsidRPr="001C5BDC">
                          <w:rPr>
                            <w:rFonts w:ascii="Arial" w:eastAsia="MS PGothic" w:hAnsi="Arial" w:cs="Arial"/>
                            <w:color w:val="000000"/>
                            <w:kern w:val="24"/>
                            <w:sz w:val="16"/>
                            <w:szCs w:val="16"/>
                            <w:lang w:val="en-US"/>
                          </w:rPr>
                          <w:t>°</w:t>
                        </w:r>
                      </w:p>
                    </w:txbxContent>
                  </v:textbox>
                </v:rect>
                <v:rect id="Rectangle 1696704555" o:spid="_x0000_s1307" style="position:absolute;left:1466;top:50308;width:4987;height: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" filled="f" stroked="f" strokeweight="1pt">
                  <v:textbox inset="1.68408mm,.82728mm,1.68408mm,.82728mm">
                    <w:txbxContent>
                      <w:p w14:paraId="5DD6C111" w14:textId="18BDA4F7"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5°</w:t>
                        </w:r>
                      </w:p>
                    </w:txbxContent>
                  </v:textbox>
                </v:rect>
                <v:rect id="Rectangle 1511027836" o:spid="_x0000_s1308" style="position:absolute;left:57434;top:56940;width:4988;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" filled="f" stroked="f" strokeweight="1pt">
                  <v:textbox inset="1.68408mm,.82728mm,1.68408mm,.82728mm">
                    <w:txbxContent>
                      <w:p w14:paraId="73AFED6E" w14:textId="2EDBCD2E" w:rsidR="00E65CE7" w:rsidRDefault="00E65CE7" w:rsidP="00E65CE7">
                        <w:pPr>
                          <w:textAlignment w:val="baseline"/>
                          <w:rPr>
                            <w:rFonts w:ascii="Arial" w:eastAsia="MS PGothic" w:hAnsi="Arial" w:cs="Arial"/>
                            <w:color w:val="000000"/>
                            <w:kern w:val="24"/>
                            <w:sz w:val="22"/>
                            <w:lang w:val="en-US"/>
                          </w:rPr>
                        </w:pPr>
                        <w:r w:rsidRPr="001C5BDC">
                          <w:rPr>
                            <w:rFonts w:ascii="Arial" w:eastAsia="MS PGothic" w:hAnsi="Arial" w:cs="Arial"/>
                            <w:color w:val="000000"/>
                            <w:kern w:val="24"/>
                            <w:sz w:val="16"/>
                            <w:szCs w:val="16"/>
                            <w:lang w:val="en-US"/>
                          </w:rPr>
                          <w:t>5</w:t>
                        </w:r>
                        <w:r w:rsidR="00500D16" w:rsidRPr="001C5BDC">
                          <w:rPr>
                            <w:rFonts w:ascii="Arial" w:eastAsia="MS PGothic" w:hAnsi="Arial" w:cs="Arial"/>
                            <w:color w:val="000000"/>
                            <w:kern w:val="24"/>
                            <w:sz w:val="16"/>
                            <w:szCs w:val="16"/>
                            <w:lang w:val="en-US"/>
                          </w:rPr>
                          <w:t>°</w:t>
                        </w:r>
                      </w:p>
                    </w:txbxContent>
                  </v:textbox>
                </v:rect>
                <v:rect id="Rectangle 762828071" o:spid="_x0000_s1309" style="position:absolute;left:35928;top:56940;width:4987;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" filled="f" stroked="f" strokeweight="1pt">
                  <v:textbox inset="1.68408mm,.82728mm,1.68408mm,.82728mm">
                    <w:txbxContent>
                      <w:p w14:paraId="5E260B32" w14:textId="1FEBB61B"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5°</w:t>
                        </w:r>
                      </w:p>
                    </w:txbxContent>
                  </v:textbox>
                </v:rect>
                <v:rect id="Rectangle 885870813" o:spid="_x0000_s1310" style="position:absolute;left:67494;top:56940;width:5771;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" filled="f" stroked="f" strokeweight="1pt">
                  <v:textbox inset="1.68408mm,.82728mm,1.68408mm,.82728mm">
                    <w:txbxContent>
                      <w:p w14:paraId="2E396AA1" w14:textId="61808423" w:rsidR="00E65CE7" w:rsidRPr="00500D16"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1</w:t>
                        </w:r>
                        <w:r w:rsidRPr="00500D16">
                          <w:rPr>
                            <w:rFonts w:ascii="Arial" w:eastAsia="MS PGothic" w:hAnsi="Arial" w:cs="Arial"/>
                            <w:color w:val="000000"/>
                            <w:kern w:val="24"/>
                            <w:sz w:val="16"/>
                            <w:szCs w:val="16"/>
                            <w:lang w:val="en-US"/>
                          </w:rPr>
                          <w:t>0°</w:t>
                        </w:r>
                      </w:p>
                    </w:txbxContent>
                  </v:textbox>
                </v:rect>
                <v:rect id="Rectangle 521652675" o:spid="_x0000_s1311" style="position:absolute;left:25138;top:56940;width:5760;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" filled="f" stroked="f" strokeweight="1pt">
                  <v:textbox inset="1.68408mm,.82728mm,1.68408mm,.82728mm">
                    <w:txbxContent>
                      <w:p w14:paraId="3905F3AC" w14:textId="52E4E8A0" w:rsidR="00E65CE7" w:rsidRDefault="00E65CE7" w:rsidP="00E65CE7">
                        <w:pPr>
                          <w:textAlignment w:val="baseline"/>
                          <w:rPr>
                            <w:rFonts w:ascii="Arial" w:eastAsia="MS PGothic" w:hAnsi="Arial" w:cs="Arial"/>
                            <w:color w:val="000000"/>
                            <w:kern w:val="24"/>
                            <w:sz w:val="22"/>
                            <w:lang w:val="en-US"/>
                          </w:rPr>
                        </w:pPr>
                        <w:r w:rsidRPr="001C5BDC">
                          <w:rPr>
                            <w:rFonts w:ascii="Arial" w:eastAsia="MS PGothic" w:hAnsi="Arial" w:cs="Arial"/>
                            <w:color w:val="000000"/>
                            <w:kern w:val="24"/>
                            <w:sz w:val="16"/>
                            <w:szCs w:val="16"/>
                            <w:lang w:val="en-US"/>
                          </w:rPr>
                          <w:t>10</w:t>
                        </w:r>
                        <w:r w:rsidR="00500D16" w:rsidRPr="001C5BDC">
                          <w:rPr>
                            <w:rFonts w:ascii="Arial" w:eastAsia="MS PGothic" w:hAnsi="Arial" w:cs="Arial"/>
                            <w:color w:val="000000"/>
                            <w:kern w:val="24"/>
                            <w:sz w:val="16"/>
                            <w:szCs w:val="16"/>
                            <w:lang w:val="en-US"/>
                          </w:rPr>
                          <w:t>°</w:t>
                        </w:r>
                      </w:p>
                    </w:txbxContent>
                  </v:textbox>
                </v:rect>
                <v:rect id="Rectangle 1014844423" o:spid="_x0000_s1312" style="position:absolute;left:77966;top:56940;width:5761;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" filled="f" stroked="f" strokeweight="1pt">
                  <v:textbox inset="1.68408mm,.82728mm,1.68408mm,.82728mm">
                    <w:txbxContent>
                      <w:p w14:paraId="287049CC" w14:textId="45BAFAA2" w:rsidR="00E65CE7" w:rsidRDefault="00E65CE7" w:rsidP="00E65CE7">
                        <w:pPr>
                          <w:textAlignment w:val="baseline"/>
                          <w:rPr>
                            <w:rFonts w:ascii="Arial" w:eastAsia="MS PGothic" w:hAnsi="Arial" w:cs="Arial"/>
                            <w:color w:val="000000"/>
                            <w:kern w:val="24"/>
                            <w:sz w:val="22"/>
                            <w:lang w:val="en-US"/>
                          </w:rPr>
                        </w:pPr>
                        <w:r w:rsidRPr="001C5BDC">
                          <w:rPr>
                            <w:rFonts w:ascii="Arial" w:eastAsia="MS PGothic" w:hAnsi="Arial" w:cs="Arial"/>
                            <w:color w:val="000000"/>
                            <w:kern w:val="24"/>
                            <w:sz w:val="16"/>
                            <w:szCs w:val="16"/>
                            <w:lang w:val="en-US"/>
                          </w:rPr>
                          <w:t>15</w:t>
                        </w:r>
                        <w:r w:rsidR="00500D16" w:rsidRPr="001C5BDC">
                          <w:rPr>
                            <w:rFonts w:ascii="Arial" w:eastAsia="MS PGothic" w:hAnsi="Arial" w:cs="Arial"/>
                            <w:color w:val="000000"/>
                            <w:kern w:val="24"/>
                            <w:sz w:val="16"/>
                            <w:szCs w:val="16"/>
                            <w:lang w:val="en-US"/>
                          </w:rPr>
                          <w:t>°</w:t>
                        </w:r>
                      </w:p>
                    </w:txbxContent>
                  </v:textbox>
                </v:rect>
                <v:rect id="Rectangle 1158887214" o:spid="_x0000_s1313" style="position:absolute;left:14305;top:56940;width:5761;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" filled="f" stroked="f" strokeweight="1pt">
                  <v:textbox inset="1.68408mm,.82728mm,1.68408mm,.82728mm">
                    <w:txbxContent>
                      <w:p w14:paraId="03726ACE" w14:textId="226F8962"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15°</w:t>
                        </w:r>
                      </w:p>
                    </w:txbxContent>
                  </v:textbox>
                </v:rect>
                <v:rect id="Rectangle 1070431039" o:spid="_x0000_s1314" style="position:absolute;left:88725;top:56940;width:5760;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" filled="f" stroked="f" strokeweight="1pt">
                  <v:textbox inset="1.68408mm,.82728mm,1.68408mm,.82728mm">
                    <w:txbxContent>
                      <w:p w14:paraId="35CF85CD" w14:textId="49881033" w:rsidR="00E65CE7" w:rsidRPr="00500D16"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2</w:t>
                        </w:r>
                        <w:r w:rsidRPr="00500D16">
                          <w:rPr>
                            <w:rFonts w:ascii="Arial" w:eastAsia="MS PGothic" w:hAnsi="Arial" w:cs="Arial"/>
                            <w:color w:val="000000"/>
                            <w:kern w:val="24"/>
                            <w:sz w:val="16"/>
                            <w:szCs w:val="16"/>
                            <w:lang w:val="en-US"/>
                          </w:rPr>
                          <w:t>0°</w:t>
                        </w:r>
                      </w:p>
                    </w:txbxContent>
                  </v:textbox>
                </v:rect>
                <v:rect id="Rectangle 1129959272" o:spid="_x0000_s1315" style="position:absolute;left:3981;top:56940;width:5771;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" filled="f" stroked="f" strokeweight="1pt">
                  <v:textbox inset="1.68408mm,.82728mm,1.68408mm,.82728mm">
                    <w:txbxContent>
                      <w:p w14:paraId="23237571" w14:textId="37924B78" w:rsidR="00E65CE7" w:rsidRPr="001C5BDC"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20°</w:t>
                        </w:r>
                      </w:p>
                    </w:txbxContent>
                  </v:textbox>
                </v:rect>
                <v:shape id="Text Box 280" o:spid="_x0000_s1316" type="#_x0000_t202" style="position:absolute;left:32003;top:44406;width:7112;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" filled="f" stroked="f">
                  <v:textbox inset="1.70181mm,.85089mm,1.70181mm,.85089mm">
                    <w:txbxContent>
                      <w:p w14:paraId="6CC3A5B5" w14:textId="77777777"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25L</w:t>
                        </w:r>
                      </w:p>
                    </w:txbxContent>
                  </v:textbox>
                </v:shape>
                <v:line id="Line 276" o:spid="_x0000_s1317" style="position:absolute;rotation:-90;visibility:visible;mso-wrap-style:square" from="48116,8955" to="48116,1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" strokeweight="1pt"/>
                <v:rect id="Rectangle 1277952340" o:spid="_x0000_s1318" style="position:absolute;left:783;top:8584;width:5761;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" filled="f" stroked="f" strokeweight="1pt">
                  <v:textbox inset="1.68408mm,.82728mm,1.68408mm,.82728mm">
                    <w:txbxContent>
                      <w:p w14:paraId="5F2E145A" w14:textId="0FB1674E"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15°</w:t>
                        </w:r>
                      </w:p>
                    </w:txbxContent>
                  </v:textbox>
                </v:rect>
                <v:rect id="Rectangle 657763923" o:spid="_x0000_s1319" style="position:absolute;left:91171;top:7780;width:5760;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" filled="f" stroked="f" strokeweight="1pt">
                  <v:textbox inset="1.68408mm,.82728mm,1.68408mm,.82728mm">
                    <w:txbxContent>
                      <w:p w14:paraId="0B62092C" w14:textId="15FB86EC" w:rsidR="00E65CE7" w:rsidRPr="00500D16" w:rsidRDefault="00E65CE7" w:rsidP="00E65CE7">
                        <w:pPr>
                          <w:textAlignment w:val="baseline"/>
                          <w:rPr>
                            <w:rFonts w:ascii="Arial" w:eastAsia="MS PGothic" w:hAnsi="Arial" w:cs="Arial"/>
                            <w:color w:val="000000"/>
                            <w:kern w:val="24"/>
                            <w:sz w:val="16"/>
                            <w:szCs w:val="16"/>
                            <w:lang w:val="en-US"/>
                          </w:rPr>
                        </w:pPr>
                        <w:r w:rsidRPr="001C5BDC">
                          <w:rPr>
                            <w:rFonts w:ascii="Arial" w:eastAsia="MS PGothic" w:hAnsi="Arial" w:cs="Arial"/>
                            <w:color w:val="000000"/>
                            <w:kern w:val="24"/>
                            <w:sz w:val="16"/>
                            <w:szCs w:val="16"/>
                            <w:lang w:val="en-US"/>
                          </w:rPr>
                          <w:t>1</w:t>
                        </w:r>
                        <w:r w:rsidR="00500D16">
                          <w:rPr>
                            <w:rFonts w:ascii="Arial" w:eastAsia="MS PGothic" w:hAnsi="Arial" w:cs="Arial"/>
                            <w:color w:val="000000"/>
                            <w:kern w:val="24"/>
                            <w:sz w:val="16"/>
                            <w:szCs w:val="16"/>
                            <w:lang w:val="en-US"/>
                          </w:rPr>
                          <w:t>5</w:t>
                        </w:r>
                        <w:r w:rsidR="00500D16" w:rsidRPr="001C5BDC">
                          <w:rPr>
                            <w:rFonts w:ascii="Arial" w:eastAsia="MS PGothic" w:hAnsi="Arial" w:cs="Arial"/>
                            <w:color w:val="000000"/>
                            <w:kern w:val="24"/>
                            <w:sz w:val="16"/>
                            <w:szCs w:val="16"/>
                            <w:lang w:val="en-US"/>
                          </w:rPr>
                          <w:t>°</w:t>
                        </w:r>
                      </w:p>
                    </w:txbxContent>
                  </v:textbox>
                </v:rect>
                <v:shape id="Text Box 273" o:spid="_x0000_s1320" type="#_x0000_t202" style="position:absolute;left:58364;top:44579;width:11175;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" filled="f" stroked="f">
                  <v:textbox inset="1.70181mm,.85089mm,1.70181mm,.85089mm">
                    <w:txbxContent>
                      <w:p w14:paraId="58E04E02" w14:textId="77777777"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25R</w:t>
                        </w:r>
                      </w:p>
                    </w:txbxContent>
                  </v:textbox>
                </v:shape>
                <v:line id="Line 272" o:spid="_x0000_s1321" style="position:absolute;visibility:visible;mso-wrap-style:square" from="37696,48692" to="58567,4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" strokecolor="red" strokeweight="2pt"/>
                <v:shape id="Text Box 271" o:spid="_x0000_s1322" type="#_x0000_t202" style="position:absolute;left:30191;top:48678;width:9287;height: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" filled="f" stroked="f">
                  <v:textbox inset="1.70181mm,.85089mm,1.70181mm,.85089mm">
                    <w:txbxContent>
                      <w:p w14:paraId="7803E40A" w14:textId="108B3E90"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12</w:t>
                        </w:r>
                        <w:r w:rsidR="00500D16">
                          <w:rPr>
                            <w:rFonts w:ascii="Arial" w:eastAsia="MS PGothic" w:hAnsi="Arial" w:cs="Arial"/>
                            <w:color w:val="000000"/>
                            <w:kern w:val="24"/>
                            <w:sz w:val="16"/>
                            <w:szCs w:val="16"/>
                            <w:lang w:val="en-US"/>
                          </w:rPr>
                          <w:t>,</w:t>
                        </w:r>
                        <w:r w:rsidRPr="00500D16">
                          <w:rPr>
                            <w:rFonts w:ascii="Arial" w:eastAsia="MS PGothic" w:hAnsi="Arial" w:cs="Arial"/>
                            <w:color w:val="000000"/>
                            <w:kern w:val="24"/>
                            <w:sz w:val="16"/>
                            <w:szCs w:val="16"/>
                            <w:lang w:val="en-US"/>
                          </w:rPr>
                          <w:t>5L</w:t>
                        </w:r>
                      </w:p>
                    </w:txbxContent>
                  </v:textbox>
                </v:shape>
                <v:shape id="Text Box 270" o:spid="_x0000_s1323" type="#_x0000_t202" style="position:absolute;left:58455;top:48595;width:11084;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" filled="f" stroked="f">
                  <v:textbox inset="1.70181mm,.85089mm,1.70181mm,.85089mm">
                    <w:txbxContent>
                      <w:p w14:paraId="4D62226A" w14:textId="75630A2B" w:rsidR="00E65CE7" w:rsidRPr="00500D16" w:rsidRDefault="00E65CE7" w:rsidP="00E65CE7">
                        <w:pPr>
                          <w:textAlignment w:val="baseline"/>
                          <w:rPr>
                            <w:rFonts w:ascii="Arial" w:eastAsia="MS PGothic" w:hAnsi="Arial" w:cs="Arial"/>
                            <w:color w:val="000000"/>
                            <w:kern w:val="24"/>
                            <w:sz w:val="16"/>
                            <w:szCs w:val="16"/>
                            <w:lang w:val="en-US"/>
                          </w:rPr>
                        </w:pPr>
                        <w:r w:rsidRPr="00500D16">
                          <w:rPr>
                            <w:rFonts w:ascii="Arial" w:eastAsia="MS PGothic" w:hAnsi="Arial" w:cs="Arial"/>
                            <w:color w:val="000000"/>
                            <w:kern w:val="24"/>
                            <w:sz w:val="16"/>
                            <w:szCs w:val="16"/>
                            <w:lang w:val="en-US"/>
                          </w:rPr>
                          <w:t>12</w:t>
                        </w:r>
                        <w:r w:rsidR="00500D16">
                          <w:rPr>
                            <w:rFonts w:ascii="Arial" w:eastAsia="MS PGothic" w:hAnsi="Arial" w:cs="Arial"/>
                            <w:color w:val="000000"/>
                            <w:kern w:val="24"/>
                            <w:sz w:val="16"/>
                            <w:szCs w:val="16"/>
                            <w:lang w:val="en-US"/>
                          </w:rPr>
                          <w:t>,</w:t>
                        </w:r>
                        <w:r w:rsidRPr="00500D16">
                          <w:rPr>
                            <w:rFonts w:ascii="Arial" w:eastAsia="MS PGothic" w:hAnsi="Arial" w:cs="Arial"/>
                            <w:color w:val="000000"/>
                            <w:kern w:val="24"/>
                            <w:sz w:val="16"/>
                            <w:szCs w:val="16"/>
                            <w:lang w:val="en-US"/>
                          </w:rPr>
                          <w:t>5R</w:t>
                        </w:r>
                      </w:p>
                    </w:txbxContent>
                  </v:textbox>
                </v:shape>
                <v:line id="Line 269" o:spid="_x0000_s1324" style="position:absolute;visibility:visible;mso-wrap-style:square" from="5622,45473" to="90514,4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" strokeweight="1pt">
                  <v:stroke dashstyle="dash"/>
                </v:line>
                <v:line id="Line 268" o:spid="_x0000_s1325" style="position:absolute;visibility:visible;mso-wrap-style:square" from="5622,48692" to="90514,4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" strokeweight="1pt">
                  <v:stroke dashstyle="dash"/>
                </v:line>
                <v:rect id="Rectangle 2047748772" o:spid="_x0000_s1326" style="position:absolute;top:46332;width:6427;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" filled="f" stroked="f" strokeweight="1pt">
                  <v:textbox inset="1.68408mm,.82728mm,1.68408mm,.82728mm">
                    <w:txbxContent>
                      <w:p w14:paraId="4EF49F56" w14:textId="76C0FC1F" w:rsidR="00E65CE7" w:rsidRDefault="00E65CE7" w:rsidP="00E65CE7">
                        <w:pPr>
                          <w:textAlignment w:val="baseline"/>
                          <w:rPr>
                            <w:rFonts w:ascii="Arial" w:eastAsia="MS PGothic" w:hAnsi="Arial" w:cs="Arial"/>
                            <w:color w:val="000000"/>
                            <w:kern w:val="24"/>
                            <w:sz w:val="22"/>
                            <w:lang w:val="en-US"/>
                          </w:rPr>
                        </w:pPr>
                        <w:r w:rsidRPr="00500D16">
                          <w:rPr>
                            <w:rFonts w:ascii="Arial" w:eastAsia="MS PGothic" w:hAnsi="Arial" w:cs="Arial"/>
                            <w:color w:val="000000"/>
                            <w:kern w:val="24"/>
                            <w:sz w:val="16"/>
                            <w:szCs w:val="16"/>
                            <w:lang w:val="en-US"/>
                          </w:rPr>
                          <w:t>3</w:t>
                        </w:r>
                        <w:r w:rsidR="00500D16">
                          <w:rPr>
                            <w:rFonts w:ascii="Arial" w:eastAsia="MS PGothic" w:hAnsi="Arial" w:cs="Arial"/>
                            <w:color w:val="000000"/>
                            <w:kern w:val="24"/>
                            <w:sz w:val="16"/>
                            <w:szCs w:val="16"/>
                            <w:lang w:val="en-US"/>
                          </w:rPr>
                          <w:t>,</w:t>
                        </w:r>
                        <w:r w:rsidRPr="00500D16">
                          <w:rPr>
                            <w:rFonts w:ascii="Arial" w:eastAsia="MS PGothic" w:hAnsi="Arial" w:cs="Arial"/>
                            <w:color w:val="000000"/>
                            <w:kern w:val="24"/>
                            <w:sz w:val="16"/>
                            <w:szCs w:val="16"/>
                            <w:lang w:val="en-US"/>
                          </w:rPr>
                          <w:t>4</w:t>
                        </w:r>
                        <w:r w:rsidR="00500D16" w:rsidRPr="001C5BDC">
                          <w:rPr>
                            <w:rFonts w:ascii="Arial" w:eastAsia="MS PGothic" w:hAnsi="Arial" w:cs="Arial"/>
                            <w:color w:val="000000"/>
                            <w:kern w:val="24"/>
                            <w:sz w:val="16"/>
                            <w:szCs w:val="16"/>
                            <w:lang w:val="en-US"/>
                          </w:rPr>
                          <w:t>°</w:t>
                        </w:r>
                      </w:p>
                    </w:txbxContent>
                  </v:textbox>
                </v:rect>
                <v:rect id="Rectangle 1977569431" o:spid="_x0000_s1327" style="position:absolute;left:-90;top:42948;width:6426;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" filled="f" stroked="f" strokeweight="1pt">
                  <v:textbox inset="1.68408mm,.82728mm,1.68408mm,.82728mm">
                    <w:txbxContent>
                      <w:p w14:paraId="7D2ADFF6" w14:textId="70D4CB5F" w:rsidR="00E65CE7" w:rsidRDefault="00E65CE7" w:rsidP="00E65CE7">
                        <w:pPr>
                          <w:textAlignment w:val="baseline"/>
                          <w:rPr>
                            <w:rFonts w:ascii="Arial" w:eastAsia="MS PGothic" w:hAnsi="Arial" w:cs="Arial"/>
                            <w:color w:val="000000"/>
                            <w:kern w:val="24"/>
                            <w:sz w:val="22"/>
                            <w:lang w:val="en-US"/>
                          </w:rPr>
                        </w:pPr>
                        <w:r w:rsidRPr="00500D16">
                          <w:rPr>
                            <w:rFonts w:ascii="Arial" w:eastAsia="MS PGothic" w:hAnsi="Arial" w:cs="Arial"/>
                            <w:color w:val="000000"/>
                            <w:kern w:val="24"/>
                            <w:sz w:val="16"/>
                            <w:szCs w:val="16"/>
                            <w:lang w:val="en-US"/>
                          </w:rPr>
                          <w:t>1</w:t>
                        </w:r>
                        <w:r w:rsidR="00500D16">
                          <w:rPr>
                            <w:rFonts w:ascii="Arial" w:eastAsia="MS PGothic" w:hAnsi="Arial" w:cs="Arial"/>
                            <w:color w:val="000000"/>
                            <w:kern w:val="24"/>
                            <w:sz w:val="16"/>
                            <w:szCs w:val="16"/>
                            <w:lang w:val="en-US"/>
                          </w:rPr>
                          <w:t>,</w:t>
                        </w:r>
                        <w:r w:rsidRPr="00500D16">
                          <w:rPr>
                            <w:rFonts w:ascii="Arial" w:eastAsia="MS PGothic" w:hAnsi="Arial" w:cs="Arial"/>
                            <w:color w:val="000000"/>
                            <w:kern w:val="24"/>
                            <w:sz w:val="16"/>
                            <w:szCs w:val="16"/>
                            <w:lang w:val="en-US"/>
                          </w:rPr>
                          <w:t>7</w:t>
                        </w:r>
                        <w:r w:rsidR="00500D16" w:rsidRPr="001C5BDC">
                          <w:rPr>
                            <w:rFonts w:ascii="Arial" w:eastAsia="MS PGothic" w:hAnsi="Arial" w:cs="Arial"/>
                            <w:color w:val="000000"/>
                            <w:kern w:val="24"/>
                            <w:sz w:val="16"/>
                            <w:szCs w:val="16"/>
                            <w:lang w:val="en-US"/>
                          </w:rPr>
                          <w:t>°</w:t>
                        </w:r>
                      </w:p>
                    </w:txbxContent>
                  </v:textbox>
                </v:rect>
                <v:line id="Line 265" o:spid="_x0000_s1328" style="position:absolute;visibility:visible;mso-wrap-style:square" from="5622,43070" to="90514,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" strokeweight="1pt">
                  <v:stroke dashstyle="longDash"/>
                </v:line>
                <v:shape id="Text Box 264" o:spid="_x0000_s1329" type="#_x0000_t202" style="position:absolute;left:72195;top:30226;width:26865;height: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" filled="f" stroked="f">
                  <v:textbox inset="1.70181mm,.85089mm,1.70181mm,.85089mm"/>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63" o:spid="_x0000_s1330" type="#_x0000_t61" style="position:absolute;left:61352;top:21748;width:27111;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" adj="1969,69576">
                  <v:textbox inset="0,0,0,0">
                    <w:txbxContent>
                      <w:p w14:paraId="53B3B4EF" w14:textId="3B7A18C4" w:rsidR="00E65CE7" w:rsidRPr="00D72C9E" w:rsidRDefault="00D72C9E" w:rsidP="00D72C9E">
                        <w:pPr>
                          <w:kinsoku w:val="0"/>
                          <w:overflowPunct w:val="0"/>
                          <w:spacing w:line="240" w:lineRule="auto"/>
                          <w:jc w:val="center"/>
                          <w:textAlignment w:val="baseline"/>
                          <w:rPr>
                            <w:rFonts w:ascii="Arial" w:eastAsia="Arial Unicode MS" w:hAnsi="Arial" w:cs="Arial"/>
                            <w:b/>
                            <w:bCs/>
                            <w:color w:val="000000"/>
                            <w:kern w:val="24"/>
                            <w:sz w:val="22"/>
                            <w:lang w:val="en-US"/>
                          </w:rPr>
                        </w:pPr>
                        <w:r w:rsidRPr="00D72C9E">
                          <w:rPr>
                            <w:b/>
                            <w:bCs/>
                            <w:sz w:val="18"/>
                            <w:szCs w:val="18"/>
                          </w:rPr>
                          <w:t xml:space="preserve">Светотеневая граница </w:t>
                        </w:r>
                        <w:r w:rsidRPr="00D72C9E">
                          <w:rPr>
                            <w:b/>
                            <w:bCs/>
                            <w:sz w:val="18"/>
                            <w:szCs w:val="18"/>
                          </w:rPr>
                          <w:br/>
                          <w:t>при 0,57</w:t>
                        </w:r>
                        <w:r w:rsidRPr="00D72C9E">
                          <w:rPr>
                            <w:b/>
                            <w:bCs/>
                            <w:sz w:val="18"/>
                            <w:szCs w:val="18"/>
                            <w:lang w:val="en-US"/>
                          </w:rPr>
                          <w:t>D</w:t>
                        </w:r>
                      </w:p>
                    </w:txbxContent>
                  </v:textbox>
                </v:shape>
                <w10:anchorlock/>
              </v:group>
            </w:pict>
          </mc:Fallback>
        </mc:AlternateContent>
      </w:r>
    </w:p>
    <w:p w14:paraId="18C45F63" w14:textId="0B9E5029" w:rsidR="00500D16" w:rsidRPr="00A27084" w:rsidRDefault="00500D16" w:rsidP="00500D16">
      <w:pPr>
        <w:pStyle w:val="SingleTxtG"/>
        <w:ind w:left="1701"/>
        <w:rPr>
          <w:noProof/>
        </w:rPr>
      </w:pPr>
      <w:r w:rsidRPr="00A27084">
        <w:rPr>
          <w:noProof/>
        </w:rPr>
        <w:t>H−H: горизонтальная плоскость, проходящая через центр фары.</w:t>
      </w:r>
    </w:p>
    <w:p w14:paraId="5375EF56" w14:textId="6E6BAA27" w:rsidR="00500D16" w:rsidRPr="00A27084" w:rsidRDefault="00500D16" w:rsidP="00500D16">
      <w:pPr>
        <w:pStyle w:val="SingleTxtG"/>
        <w:ind w:left="1701"/>
        <w:rPr>
          <w:noProof/>
          <w:color w:val="0000FF"/>
        </w:rPr>
      </w:pPr>
      <w:r w:rsidRPr="00A27084">
        <w:rPr>
          <w:noProof/>
        </w:rPr>
        <w:t>V−V: вертикальная плоскость, проходящая через центр фары.</w:t>
      </w:r>
    </w:p>
    <w:p w14:paraId="3150B983" w14:textId="77777777" w:rsidR="00500D16" w:rsidRPr="00A27084" w:rsidRDefault="00500D16" w:rsidP="00E65CE7">
      <w:pPr>
        <w:spacing w:line="140" w:lineRule="atLeast"/>
        <w:jc w:val="center"/>
        <w:rPr>
          <w:noProof/>
          <w:color w:val="0000FF"/>
        </w:rPr>
      </w:pPr>
    </w:p>
    <w:p w14:paraId="77E56B36" w14:textId="4C921C37" w:rsidR="00E65CE7" w:rsidRPr="00A27084" w:rsidRDefault="00C23A90" w:rsidP="00C23A90">
      <w:pPr>
        <w:pStyle w:val="H23G"/>
        <w:rPr>
          <w:noProof/>
        </w:rPr>
      </w:pPr>
      <w:r w:rsidRPr="00A27084">
        <w:rPr>
          <w:b w:val="0"/>
          <w:bCs/>
          <w:noProof/>
        </w:rPr>
        <w:tab/>
      </w:r>
      <w:r w:rsidRPr="00A27084">
        <w:rPr>
          <w:b w:val="0"/>
          <w:bCs/>
          <w:noProof/>
        </w:rPr>
        <w:tab/>
      </w:r>
      <w:r w:rsidR="00E65CE7" w:rsidRPr="00A27084">
        <w:rPr>
          <w:b w:val="0"/>
          <w:bCs/>
          <w:noProof/>
        </w:rPr>
        <w:t>Рис. С</w:t>
      </w:r>
      <w:r w:rsidR="00E65CE7" w:rsidRPr="00A27084">
        <w:rPr>
          <w:b w:val="0"/>
          <w:bCs/>
          <w:noProof/>
        </w:rPr>
        <w:br/>
      </w:r>
      <w:r w:rsidR="00E65CE7" w:rsidRPr="00A27084">
        <w:rPr>
          <w:noProof/>
        </w:rPr>
        <w:t>Луч ближнего света: испытательные точки и зоны для фары (фар) класса В:</w:t>
      </w:r>
    </w:p>
    <w:p w14:paraId="374EE61D" w14:textId="1C514C4A" w:rsidR="00E65CE7" w:rsidRPr="00A27084" w:rsidRDefault="00D72C9E" w:rsidP="00E65CE7">
      <w:pPr>
        <w:spacing w:line="180" w:lineRule="atLeast"/>
        <w:jc w:val="center"/>
        <w:rPr>
          <w:noProof/>
          <w:color w:val="0000FF"/>
          <w:sz w:val="18"/>
          <w:szCs w:val="18"/>
        </w:rPr>
      </w:pPr>
      <w:r w:rsidRPr="00A27084">
        <w:rPr>
          <w:noProof/>
          <w:color w:val="0000FF"/>
          <w:sz w:val="18"/>
          <w:szCs w:val="18"/>
          <w:lang w:eastAsia="ru-RU"/>
        </w:rPr>
        <mc:AlternateContent>
          <mc:Choice Requires="wps">
            <w:drawing>
              <wp:anchor distT="0" distB="0" distL="114300" distR="114300" simplePos="0" relativeHeight="251667456" behindDoc="0" locked="0" layoutInCell="1" allowOverlap="1" wp14:anchorId="12C079D1" wp14:editId="68DDB3F5">
                <wp:simplePos x="0" y="0"/>
                <wp:positionH relativeFrom="column">
                  <wp:posOffset>3932881</wp:posOffset>
                </wp:positionH>
                <wp:positionV relativeFrom="paragraph">
                  <wp:posOffset>722567</wp:posOffset>
                </wp:positionV>
                <wp:extent cx="1222218" cy="321398"/>
                <wp:effectExtent l="0" t="0" r="16510" b="993140"/>
                <wp:wrapNone/>
                <wp:docPr id="274851120" name="Bulle narrative :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218" cy="321398"/>
                        </a:xfrm>
                        <a:prstGeom prst="wedgeRectCallout">
                          <a:avLst>
                            <a:gd name="adj1" fmla="val -43241"/>
                            <a:gd name="adj2" fmla="val 335370"/>
                          </a:avLst>
                        </a:prstGeom>
                        <a:solidFill>
                          <a:srgbClr val="FFFFFF"/>
                        </a:solidFill>
                        <a:ln w="9525">
                          <a:solidFill>
                            <a:srgbClr val="000000"/>
                          </a:solidFill>
                          <a:miter lim="800000"/>
                          <a:headEnd/>
                          <a:tailEnd/>
                        </a:ln>
                      </wps:spPr>
                      <wps:txbx>
                        <w:txbxContent>
                          <w:p w14:paraId="68735A3E" w14:textId="01FFC0C8" w:rsidR="00E65CE7" w:rsidRPr="00D72C9E" w:rsidRDefault="00E65CE7" w:rsidP="00E65CE7">
                            <w:pPr>
                              <w:spacing w:line="200" w:lineRule="exact"/>
                              <w:jc w:val="center"/>
                              <w:rPr>
                                <w:b/>
                                <w:bCs/>
                                <w:sz w:val="18"/>
                                <w:szCs w:val="18"/>
                              </w:rPr>
                            </w:pPr>
                            <w:r w:rsidRPr="00D72C9E">
                              <w:rPr>
                                <w:b/>
                                <w:bCs/>
                                <w:sz w:val="18"/>
                                <w:szCs w:val="18"/>
                              </w:rPr>
                              <w:t>Светотеневая граница при 0</w:t>
                            </w:r>
                            <w:r w:rsidR="002249F4" w:rsidRPr="00D72C9E">
                              <w:rPr>
                                <w:b/>
                                <w:bCs/>
                                <w:sz w:val="18"/>
                                <w:szCs w:val="18"/>
                                <w:lang w:val="en-US"/>
                              </w:rPr>
                              <w:t>,</w:t>
                            </w:r>
                            <w:r w:rsidRPr="00D72C9E">
                              <w:rPr>
                                <w:b/>
                                <w:bCs/>
                                <w:sz w:val="18"/>
                                <w:szCs w:val="18"/>
                              </w:rPr>
                              <w:t>57</w:t>
                            </w:r>
                            <w:r w:rsidRPr="00D72C9E">
                              <w:rPr>
                                <w:b/>
                                <w:bCs/>
                                <w:sz w:val="18"/>
                                <w:szCs w:val="18"/>
                                <w:lang w:val="en-US"/>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79D1" id="Bulle narrative : rectangle 62" o:spid="_x0000_s1331" type="#_x0000_t61" style="position:absolute;left:0;text-align:left;margin-left:309.7pt;margin-top:56.9pt;width:96.25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" adj="1460,83240">
                <v:textbox inset="0,0,0,0">
                  <w:txbxContent>
                    <w:p w14:paraId="68735A3E" w14:textId="01FFC0C8" w:rsidR="00E65CE7" w:rsidRPr="00D72C9E" w:rsidRDefault="00E65CE7" w:rsidP="00E65CE7">
                      <w:pPr>
                        <w:spacing w:line="200" w:lineRule="exact"/>
                        <w:jc w:val="center"/>
                        <w:rPr>
                          <w:b/>
                          <w:bCs/>
                          <w:sz w:val="18"/>
                          <w:szCs w:val="18"/>
                        </w:rPr>
                      </w:pPr>
                      <w:r w:rsidRPr="00D72C9E">
                        <w:rPr>
                          <w:b/>
                          <w:bCs/>
                          <w:sz w:val="18"/>
                          <w:szCs w:val="18"/>
                        </w:rPr>
                        <w:t>Светотеневая граница при 0</w:t>
                      </w:r>
                      <w:r w:rsidR="002249F4" w:rsidRPr="00D72C9E">
                        <w:rPr>
                          <w:b/>
                          <w:bCs/>
                          <w:sz w:val="18"/>
                          <w:szCs w:val="18"/>
                          <w:lang w:val="en-US"/>
                        </w:rPr>
                        <w:t>,</w:t>
                      </w:r>
                      <w:r w:rsidRPr="00D72C9E">
                        <w:rPr>
                          <w:b/>
                          <w:bCs/>
                          <w:sz w:val="18"/>
                          <w:szCs w:val="18"/>
                        </w:rPr>
                        <w:t>57</w:t>
                      </w:r>
                      <w:r w:rsidRPr="00D72C9E">
                        <w:rPr>
                          <w:b/>
                          <w:bCs/>
                          <w:sz w:val="18"/>
                          <w:szCs w:val="18"/>
                          <w:lang w:val="en-US"/>
                        </w:rPr>
                        <w:t>D</w:t>
                      </w:r>
                    </w:p>
                  </w:txbxContent>
                </v:textbox>
              </v:shape>
            </w:pict>
          </mc:Fallback>
        </mc:AlternateContent>
      </w:r>
      <w:r w:rsidR="00C23A90" w:rsidRPr="00A27084">
        <w:rPr>
          <w:noProof/>
          <w:color w:val="0000FF"/>
          <w:sz w:val="18"/>
          <w:szCs w:val="18"/>
          <w:lang w:eastAsia="ru-RU"/>
        </w:rPr>
        <mc:AlternateContent>
          <mc:Choice Requires="wps">
            <w:drawing>
              <wp:anchor distT="0" distB="0" distL="114300" distR="114300" simplePos="0" relativeHeight="251672576" behindDoc="0" locked="0" layoutInCell="1" allowOverlap="1" wp14:anchorId="5FEB4E36" wp14:editId="6DEE4130">
                <wp:simplePos x="0" y="0"/>
                <wp:positionH relativeFrom="column">
                  <wp:posOffset>4304583</wp:posOffset>
                </wp:positionH>
                <wp:positionV relativeFrom="paragraph">
                  <wp:posOffset>208047</wp:posOffset>
                </wp:positionV>
                <wp:extent cx="869950" cy="296225"/>
                <wp:effectExtent l="0" t="0" r="6350" b="8890"/>
                <wp:wrapNone/>
                <wp:docPr id="1456197347"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29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0910A" w14:textId="05496738" w:rsidR="00E65CE7" w:rsidRPr="006300B9" w:rsidRDefault="00E65CE7" w:rsidP="00C23A90">
                            <w:pPr>
                              <w:spacing w:line="200" w:lineRule="atLeast"/>
                              <w:jc w:val="center"/>
                              <w:rPr>
                                <w:sz w:val="16"/>
                                <w:szCs w:val="16"/>
                              </w:rPr>
                            </w:pPr>
                            <w:r>
                              <w:rPr>
                                <w:sz w:val="16"/>
                                <w:szCs w:val="16"/>
                              </w:rPr>
                              <w:t>Без соблюдения масштаба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B4E36" id="Zone de texte 60" o:spid="_x0000_s1332" type="#_x0000_t202" style="position:absolute;left:0;text-align:left;margin-left:338.95pt;margin-top:16.4pt;width:68.5pt;height: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" stroked="f">
                <v:textbox inset="0,0,0,0">
                  <w:txbxContent>
                    <w:p w14:paraId="5420910A" w14:textId="05496738" w:rsidR="00E65CE7" w:rsidRPr="006300B9" w:rsidRDefault="00E65CE7" w:rsidP="00C23A90">
                      <w:pPr>
                        <w:spacing w:line="200" w:lineRule="atLeast"/>
                        <w:jc w:val="center"/>
                        <w:rPr>
                          <w:sz w:val="16"/>
                          <w:szCs w:val="16"/>
                        </w:rPr>
                      </w:pPr>
                      <w:r>
                        <w:rPr>
                          <w:sz w:val="16"/>
                          <w:szCs w:val="16"/>
                        </w:rPr>
                        <w:t>Без соблюдения масштаба</w:t>
                      </w:r>
                    </w:p>
                  </w:txbxContent>
                </v:textbox>
              </v:shape>
            </w:pict>
          </mc:Fallback>
        </mc:AlternateContent>
      </w:r>
      <w:r w:rsidR="00E65CE7" w:rsidRPr="00A27084">
        <w:rPr>
          <w:noProof/>
          <w:color w:val="0000FF"/>
          <w:sz w:val="18"/>
          <w:szCs w:val="18"/>
        </w:rPr>
        <mc:AlternateContent>
          <mc:Choice Requires="wpg">
            <w:drawing>
              <wp:inline distT="0" distB="0" distL="0" distR="0" wp14:anchorId="67F3C812" wp14:editId="07A116B5">
                <wp:extent cx="4679821" cy="3065781"/>
                <wp:effectExtent l="0" t="0" r="26035" b="0"/>
                <wp:docPr id="207290572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821" cy="3065781"/>
                          <a:chOff x="-91974" y="457197"/>
                          <a:chExt cx="9997974" cy="6385163"/>
                        </a:xfrm>
                      </wpg:grpSpPr>
                      <wps:wsp>
                        <wps:cNvPr id="884854248" name="AutoShape 118"/>
                        <wps:cNvSpPr>
                          <a:spLocks noChangeAspect="1" noChangeArrowheads="1" noTextEdit="1"/>
                        </wps:cNvSpPr>
                        <wps:spPr bwMode="auto">
                          <a:xfrm>
                            <a:off x="0" y="457199"/>
                            <a:ext cx="9906000" cy="6385161"/>
                          </a:xfrm>
                          <a:prstGeom prst="rect">
                            <a:avLst/>
                          </a:prstGeom>
                          <a:noFill/>
                        </wps:spPr>
                        <wps:bodyPr vert="horz" wrap="square" lIns="91440" tIns="45720" rIns="91440" bIns="45720" numCol="1" anchor="t" anchorCtr="0" compatLnSpc="1">
                          <a:prstTxWarp prst="textNoShape">
                            <a:avLst/>
                          </a:prstTxWarp>
                        </wps:bodyPr>
                      </wps:wsp>
                      <wps:wsp>
                        <wps:cNvPr id="119144776" name="Rectangle 119144776" descr="20%"/>
                        <wps:cNvSpPr>
                          <a:spLocks noChangeArrowheads="1"/>
                        </wps:cNvSpPr>
                        <wps:spPr bwMode="auto">
                          <a:xfrm>
                            <a:off x="2903466" y="4811456"/>
                            <a:ext cx="4526276" cy="854413"/>
                          </a:xfrm>
                          <a:prstGeom prst="rect">
                            <a:avLst/>
                          </a:prstGeom>
                          <a:pattFill prst="pct20">
                            <a:fgClr>
                              <a:srgbClr val="808080"/>
                            </a:fgClr>
                            <a:bgClr>
                              <a:srgbClr val="FFFFFF"/>
                            </a:bgClr>
                          </a:pattFill>
                          <a:ln w="9525">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78619881" name="Rectangle 78619881" descr="10%"/>
                        <wps:cNvSpPr>
                          <a:spLocks noChangeArrowheads="1"/>
                        </wps:cNvSpPr>
                        <wps:spPr bwMode="auto">
                          <a:xfrm>
                            <a:off x="4099068" y="626361"/>
                            <a:ext cx="2222060" cy="3385158"/>
                          </a:xfrm>
                          <a:prstGeom prst="rect">
                            <a:avLst/>
                          </a:prstGeom>
                          <a:pattFill prst="pct10">
                            <a:fgClr>
                              <a:srgbClr val="000000"/>
                            </a:fgClr>
                            <a:bgClr>
                              <a:srgbClr val="FFFFFF"/>
                            </a:bgClr>
                          </a:pattFill>
                          <a:ln w="9525">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308868578" name="Rectangle 308868578"/>
                        <wps:cNvSpPr>
                          <a:spLocks noChangeArrowheads="1"/>
                        </wps:cNvSpPr>
                        <wps:spPr bwMode="auto">
                          <a:xfrm>
                            <a:off x="2903466" y="4811456"/>
                            <a:ext cx="4526276" cy="854413"/>
                          </a:xfrm>
                          <a:prstGeom prst="rect">
                            <a:avLst/>
                          </a:prstGeom>
                          <a:noFill/>
                          <a:ln w="28575">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621744179" name="Rectangle 621744179"/>
                        <wps:cNvSpPr>
                          <a:spLocks noChangeArrowheads="1"/>
                        </wps:cNvSpPr>
                        <wps:spPr bwMode="auto">
                          <a:xfrm>
                            <a:off x="691071" y="608203"/>
                            <a:ext cx="9032254" cy="5313800"/>
                          </a:xfrm>
                          <a:prstGeom prst="rect">
                            <a:avLst/>
                          </a:prstGeom>
                          <a:noFill/>
                          <a:ln w="9525">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1920037601" name="Line 113"/>
                        <wps:cNvCnPr/>
                        <wps:spPr bwMode="auto">
                          <a:xfrm>
                            <a:off x="5210581" y="457199"/>
                            <a:ext cx="967" cy="5464803"/>
                          </a:xfrm>
                          <a:prstGeom prst="line">
                            <a:avLst/>
                          </a:prstGeom>
                          <a:noFill/>
                          <a:ln w="25400">
                            <a:solidFill>
                              <a:srgbClr val="000000"/>
                            </a:solidFill>
                            <a:round/>
                            <a:headEnd/>
                            <a:tailEnd/>
                          </a:ln>
                        </wps:spPr>
                        <wps:bodyPr/>
                      </wps:wsp>
                      <wps:wsp>
                        <wps:cNvPr id="1017026016" name="Rectangle 1017026016"/>
                        <wps:cNvSpPr>
                          <a:spLocks noChangeArrowheads="1"/>
                        </wps:cNvSpPr>
                        <wps:spPr bwMode="auto">
                          <a:xfrm>
                            <a:off x="5038538" y="6042423"/>
                            <a:ext cx="367283" cy="444409"/>
                          </a:xfrm>
                          <a:prstGeom prst="rect">
                            <a:avLst/>
                          </a:prstGeom>
                          <a:noFill/>
                          <a:ln w="12700">
                            <a:noFill/>
                            <a:miter lim="800000"/>
                            <a:headEnd/>
                            <a:tailEnd/>
                          </a:ln>
                        </wps:spPr>
                        <wps:txbx>
                          <w:txbxContent>
                            <w:p w14:paraId="42BC801F"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wps:txbx>
                        <wps:bodyPr vert="horz" wrap="square" lIns="49594" tIns="24797" rIns="49594" bIns="24797" numCol="1" anchor="t" anchorCtr="0" compatLnSpc="1">
                          <a:prstTxWarp prst="textNoShape">
                            <a:avLst/>
                          </a:prstTxWarp>
                        </wps:bodyPr>
                      </wps:wsp>
                      <wps:wsp>
                        <wps:cNvPr id="71644223" name="Rectangle 71644223"/>
                        <wps:cNvSpPr>
                          <a:spLocks noChangeArrowheads="1"/>
                        </wps:cNvSpPr>
                        <wps:spPr bwMode="auto">
                          <a:xfrm>
                            <a:off x="-91974" y="3862990"/>
                            <a:ext cx="604533" cy="544502"/>
                          </a:xfrm>
                          <a:prstGeom prst="rect">
                            <a:avLst/>
                          </a:prstGeom>
                          <a:noFill/>
                          <a:ln w="12700">
                            <a:noFill/>
                            <a:miter lim="800000"/>
                            <a:headEnd/>
                            <a:tailEnd/>
                          </a:ln>
                        </wps:spPr>
                        <wps:txbx>
                          <w:txbxContent>
                            <w:p w14:paraId="17005A10"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wps:txbx>
                        <wps:bodyPr vert="horz" wrap="square" lIns="49594" tIns="24797" rIns="49594" bIns="24797" numCol="1" anchor="t" anchorCtr="0" compatLnSpc="1">
                          <a:prstTxWarp prst="textNoShape">
                            <a:avLst/>
                          </a:prstTxWarp>
                        </wps:bodyPr>
                      </wps:wsp>
                      <wps:wsp>
                        <wps:cNvPr id="756562892" name="Line 110"/>
                        <wps:cNvCnPr/>
                        <wps:spPr bwMode="auto">
                          <a:xfrm flipH="1">
                            <a:off x="1794852" y="626361"/>
                            <a:ext cx="0" cy="5295641"/>
                          </a:xfrm>
                          <a:prstGeom prst="line">
                            <a:avLst/>
                          </a:prstGeom>
                          <a:noFill/>
                          <a:ln w="12700">
                            <a:solidFill>
                              <a:srgbClr val="000000"/>
                            </a:solidFill>
                            <a:prstDash val="dash"/>
                            <a:round/>
                            <a:headEnd/>
                            <a:tailEnd/>
                          </a:ln>
                        </wps:spPr>
                        <wps:bodyPr/>
                      </wps:wsp>
                      <wps:wsp>
                        <wps:cNvPr id="339278543" name="Line 109"/>
                        <wps:cNvCnPr/>
                        <wps:spPr bwMode="auto">
                          <a:xfrm>
                            <a:off x="480367" y="4005785"/>
                            <a:ext cx="9425633" cy="1911"/>
                          </a:xfrm>
                          <a:prstGeom prst="line">
                            <a:avLst/>
                          </a:prstGeom>
                          <a:noFill/>
                          <a:ln w="25400">
                            <a:solidFill>
                              <a:srgbClr val="000000"/>
                            </a:solidFill>
                            <a:round/>
                            <a:headEnd/>
                            <a:tailEnd/>
                          </a:ln>
                        </wps:spPr>
                        <wps:bodyPr/>
                      </wps:wsp>
                      <wps:wsp>
                        <wps:cNvPr id="1592423644" name="Line 108"/>
                        <wps:cNvCnPr/>
                        <wps:spPr bwMode="auto">
                          <a:xfrm>
                            <a:off x="691071" y="2872302"/>
                            <a:ext cx="9039020" cy="1911"/>
                          </a:xfrm>
                          <a:prstGeom prst="line">
                            <a:avLst/>
                          </a:prstGeom>
                          <a:noFill/>
                          <a:ln w="12700">
                            <a:solidFill>
                              <a:srgbClr val="000000"/>
                            </a:solidFill>
                            <a:prstDash val="dash"/>
                            <a:round/>
                            <a:headEnd/>
                            <a:tailEnd/>
                          </a:ln>
                        </wps:spPr>
                        <wps:bodyPr/>
                      </wps:wsp>
                      <wps:wsp>
                        <wps:cNvPr id="1150784160" name="Line 107"/>
                        <wps:cNvCnPr/>
                        <wps:spPr bwMode="auto">
                          <a:xfrm>
                            <a:off x="684306" y="4982530"/>
                            <a:ext cx="9039020" cy="1911"/>
                          </a:xfrm>
                          <a:prstGeom prst="line">
                            <a:avLst/>
                          </a:prstGeom>
                          <a:noFill/>
                          <a:ln w="12700">
                            <a:solidFill>
                              <a:srgbClr val="000000"/>
                            </a:solidFill>
                            <a:prstDash val="dash"/>
                            <a:round/>
                            <a:headEnd/>
                            <a:tailEnd/>
                          </a:ln>
                        </wps:spPr>
                        <wps:bodyPr/>
                      </wps:wsp>
                      <wps:wsp>
                        <wps:cNvPr id="1637036478" name="Line 105"/>
                        <wps:cNvCnPr/>
                        <wps:spPr bwMode="auto">
                          <a:xfrm rot="16200000">
                            <a:off x="5203826" y="1620875"/>
                            <a:ext cx="1911" cy="240667"/>
                          </a:xfrm>
                          <a:prstGeom prst="line">
                            <a:avLst/>
                          </a:prstGeom>
                          <a:noFill/>
                          <a:ln w="12700">
                            <a:solidFill>
                              <a:srgbClr val="000000"/>
                            </a:solidFill>
                            <a:round/>
                            <a:headEnd/>
                            <a:tailEnd/>
                          </a:ln>
                        </wps:spPr>
                        <wps:bodyPr/>
                      </wps:wsp>
                      <wps:wsp>
                        <wps:cNvPr id="98737774" name="Line 103"/>
                        <wps:cNvCnPr/>
                        <wps:spPr bwMode="auto">
                          <a:xfrm rot="16200000">
                            <a:off x="5203826" y="2750535"/>
                            <a:ext cx="1911" cy="240667"/>
                          </a:xfrm>
                          <a:prstGeom prst="line">
                            <a:avLst/>
                          </a:prstGeom>
                          <a:noFill/>
                          <a:ln w="12700">
                            <a:solidFill>
                              <a:srgbClr val="000000"/>
                            </a:solidFill>
                            <a:round/>
                            <a:headEnd/>
                            <a:tailEnd/>
                          </a:ln>
                        </wps:spPr>
                        <wps:bodyPr/>
                      </wps:wsp>
                      <wps:wsp>
                        <wps:cNvPr id="1578594393" name="Line 97"/>
                        <wps:cNvCnPr/>
                        <wps:spPr bwMode="auto">
                          <a:xfrm rot="16200000">
                            <a:off x="5203826" y="3880195"/>
                            <a:ext cx="1911" cy="240667"/>
                          </a:xfrm>
                          <a:prstGeom prst="line">
                            <a:avLst/>
                          </a:prstGeom>
                          <a:noFill/>
                          <a:ln w="12700">
                            <a:solidFill>
                              <a:srgbClr val="000000"/>
                            </a:solidFill>
                            <a:round/>
                            <a:headEnd/>
                            <a:tailEnd/>
                          </a:ln>
                        </wps:spPr>
                        <wps:bodyPr/>
                      </wps:wsp>
                      <wps:wsp>
                        <wps:cNvPr id="1346581744" name="Line 95"/>
                        <wps:cNvCnPr/>
                        <wps:spPr bwMode="auto">
                          <a:xfrm rot="16200000">
                            <a:off x="5207698" y="5240572"/>
                            <a:ext cx="2867" cy="342153"/>
                          </a:xfrm>
                          <a:prstGeom prst="line">
                            <a:avLst/>
                          </a:prstGeom>
                          <a:noFill/>
                          <a:ln w="12700">
                            <a:solidFill>
                              <a:srgbClr val="000000"/>
                            </a:solidFill>
                            <a:round/>
                            <a:headEnd/>
                            <a:tailEnd/>
                          </a:ln>
                        </wps:spPr>
                        <wps:bodyPr/>
                      </wps:wsp>
                      <wps:wsp>
                        <wps:cNvPr id="882060320" name="Line 91"/>
                        <wps:cNvCnPr/>
                        <wps:spPr bwMode="auto">
                          <a:xfrm>
                            <a:off x="684306" y="1736907"/>
                            <a:ext cx="9039020" cy="1911"/>
                          </a:xfrm>
                          <a:prstGeom prst="line">
                            <a:avLst/>
                          </a:prstGeom>
                          <a:noFill/>
                          <a:ln w="12700">
                            <a:solidFill>
                              <a:srgbClr val="000000"/>
                            </a:solidFill>
                            <a:prstDash val="dash"/>
                            <a:round/>
                            <a:headEnd/>
                            <a:tailEnd/>
                          </a:ln>
                        </wps:spPr>
                        <wps:bodyPr/>
                      </wps:wsp>
                      <wps:wsp>
                        <wps:cNvPr id="2124897331" name="Line 90"/>
                        <wps:cNvCnPr/>
                        <wps:spPr bwMode="auto">
                          <a:xfrm flipH="1">
                            <a:off x="2903466" y="626361"/>
                            <a:ext cx="0" cy="5295641"/>
                          </a:xfrm>
                          <a:prstGeom prst="line">
                            <a:avLst/>
                          </a:prstGeom>
                          <a:noFill/>
                          <a:ln w="12700">
                            <a:solidFill>
                              <a:srgbClr val="000000"/>
                            </a:solidFill>
                            <a:prstDash val="dash"/>
                            <a:round/>
                            <a:headEnd/>
                            <a:tailEnd/>
                          </a:ln>
                        </wps:spPr>
                        <wps:bodyPr/>
                      </wps:wsp>
                      <wps:wsp>
                        <wps:cNvPr id="839134033" name="Line 89"/>
                        <wps:cNvCnPr/>
                        <wps:spPr bwMode="auto">
                          <a:xfrm>
                            <a:off x="4077804" y="626361"/>
                            <a:ext cx="21264" cy="5380700"/>
                          </a:xfrm>
                          <a:prstGeom prst="line">
                            <a:avLst/>
                          </a:prstGeom>
                          <a:noFill/>
                          <a:ln w="12700">
                            <a:solidFill>
                              <a:srgbClr val="000000"/>
                            </a:solidFill>
                            <a:prstDash val="dash"/>
                            <a:round/>
                            <a:headEnd/>
                            <a:tailEnd/>
                          </a:ln>
                        </wps:spPr>
                        <wps:bodyPr/>
                      </wps:wsp>
                      <wps:wsp>
                        <wps:cNvPr id="1854747846" name="Line 88"/>
                        <wps:cNvCnPr/>
                        <wps:spPr bwMode="auto">
                          <a:xfrm>
                            <a:off x="4099068" y="612026"/>
                            <a:ext cx="2280052" cy="956"/>
                          </a:xfrm>
                          <a:prstGeom prst="line">
                            <a:avLst/>
                          </a:prstGeom>
                          <a:noFill/>
                          <a:ln w="25400">
                            <a:solidFill>
                              <a:srgbClr val="000000"/>
                            </a:solidFill>
                            <a:round/>
                            <a:headEnd/>
                            <a:tailEnd/>
                          </a:ln>
                        </wps:spPr>
                        <wps:bodyPr/>
                      </wps:wsp>
                      <wps:wsp>
                        <wps:cNvPr id="1775473345" name="Line 45"/>
                        <wps:cNvCnPr/>
                        <wps:spPr bwMode="auto">
                          <a:xfrm rot="16200000">
                            <a:off x="2378638" y="2333260"/>
                            <a:ext cx="3416697" cy="2900"/>
                          </a:xfrm>
                          <a:prstGeom prst="line">
                            <a:avLst/>
                          </a:prstGeom>
                          <a:noFill/>
                          <a:ln w="25400">
                            <a:solidFill>
                              <a:srgbClr val="000000"/>
                            </a:solidFill>
                            <a:round/>
                            <a:headEnd/>
                            <a:tailEnd/>
                          </a:ln>
                        </wps:spPr>
                        <wps:bodyPr/>
                      </wps:wsp>
                      <wps:wsp>
                        <wps:cNvPr id="2050700123" name="Line 44"/>
                        <wps:cNvCnPr/>
                        <wps:spPr bwMode="auto">
                          <a:xfrm rot="16200000">
                            <a:off x="4628803" y="2327531"/>
                            <a:ext cx="3430077" cy="1933"/>
                          </a:xfrm>
                          <a:prstGeom prst="line">
                            <a:avLst/>
                          </a:prstGeom>
                          <a:noFill/>
                          <a:ln w="25400">
                            <a:solidFill>
                              <a:srgbClr val="000000"/>
                            </a:solidFill>
                            <a:round/>
                            <a:headEnd/>
                            <a:tailEnd/>
                          </a:ln>
                        </wps:spPr>
                        <wps:bodyPr/>
                      </wps:wsp>
                      <wps:wsp>
                        <wps:cNvPr id="742757901" name="Text Box 43"/>
                        <wps:cNvSpPr txBox="1">
                          <a:spLocks noChangeArrowheads="1"/>
                        </wps:cNvSpPr>
                        <wps:spPr bwMode="auto">
                          <a:xfrm>
                            <a:off x="5379507" y="2080009"/>
                            <a:ext cx="1017702" cy="602175"/>
                          </a:xfrm>
                          <a:prstGeom prst="rect">
                            <a:avLst/>
                          </a:prstGeom>
                          <a:noFill/>
                          <a:ln w="9525">
                            <a:noFill/>
                            <a:miter lim="800000"/>
                            <a:headEnd/>
                            <a:tailEnd/>
                          </a:ln>
                        </wps:spPr>
                        <wps:txbx>
                          <w:txbxContent>
                            <w:p w14:paraId="28022507" w14:textId="78B5C2D8" w:rsidR="00E65CE7" w:rsidRPr="00D72C9E" w:rsidRDefault="00D72C9E" w:rsidP="00E65CE7">
                              <w:pPr>
                                <w:textAlignment w:val="baseline"/>
                                <w:rPr>
                                  <w:rFonts w:ascii="Arial" w:eastAsia="MS PGothic" w:hAnsi="Arial" w:cs="Arial"/>
                                  <w:b/>
                                  <w:bCs/>
                                  <w:color w:val="000000"/>
                                  <w:kern w:val="24"/>
                                  <w:sz w:val="16"/>
                                  <w:szCs w:val="16"/>
                                  <w:lang w:val="en-US"/>
                                </w:rPr>
                              </w:pPr>
                              <w:r>
                                <w:rPr>
                                  <w:rFonts w:ascii="Arial" w:eastAsia="MS PGothic" w:hAnsi="Arial" w:cs="Arial"/>
                                  <w:b/>
                                  <w:bCs/>
                                  <w:color w:val="000000"/>
                                  <w:kern w:val="24"/>
                                  <w:sz w:val="16"/>
                                  <w:szCs w:val="16"/>
                                </w:rPr>
                                <w:t>Зона</w:t>
                              </w:r>
                              <w:r w:rsidR="00E65CE7" w:rsidRPr="00D72C9E">
                                <w:rPr>
                                  <w:rFonts w:ascii="Arial" w:eastAsia="MS PGothic" w:hAnsi="Arial" w:cs="Arial"/>
                                  <w:b/>
                                  <w:bCs/>
                                  <w:color w:val="000000"/>
                                  <w:kern w:val="24"/>
                                  <w:sz w:val="16"/>
                                  <w:szCs w:val="16"/>
                                  <w:lang w:val="en-US"/>
                                </w:rPr>
                                <w:t xml:space="preserve"> 1</w:t>
                              </w:r>
                            </w:p>
                          </w:txbxContent>
                        </wps:txbx>
                        <wps:bodyPr vert="horz" wrap="square" lIns="64922" tIns="32461" rIns="64922" bIns="32461" numCol="1" anchor="t" anchorCtr="0" compatLnSpc="1">
                          <a:prstTxWarp prst="textNoShape">
                            <a:avLst/>
                          </a:prstTxWarp>
                        </wps:bodyPr>
                      </wps:wsp>
                      <wps:wsp>
                        <wps:cNvPr id="1791202764" name="Rectangle 1791202764"/>
                        <wps:cNvSpPr>
                          <a:spLocks noChangeArrowheads="1"/>
                        </wps:cNvSpPr>
                        <wps:spPr bwMode="auto">
                          <a:xfrm>
                            <a:off x="168177" y="1614575"/>
                            <a:ext cx="789244" cy="558504"/>
                          </a:xfrm>
                          <a:prstGeom prst="rect">
                            <a:avLst/>
                          </a:prstGeom>
                          <a:noFill/>
                          <a:ln w="12700">
                            <a:noFill/>
                            <a:miter lim="800000"/>
                            <a:headEnd/>
                            <a:tailEnd/>
                          </a:ln>
                        </wps:spPr>
                        <wps:txbx>
                          <w:txbxContent>
                            <w:p w14:paraId="154FAA30" w14:textId="7AF7A64E"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10</w:t>
                              </w:r>
                              <w:r w:rsidR="00C23A90" w:rsidRPr="00C23A90">
                                <w:rPr>
                                  <w:rFonts w:ascii="Arial" w:eastAsia="MS PGothic" w:hAnsi="Arial" w:cs="Arial"/>
                                  <w:color w:val="000000"/>
                                  <w:kern w:val="24"/>
                                  <w:sz w:val="16"/>
                                  <w:szCs w:val="16"/>
                                  <w:lang w:val="en-US"/>
                                </w:rPr>
                                <w:t>°</w:t>
                              </w:r>
                            </w:p>
                          </w:txbxContent>
                        </wps:txbx>
                        <wps:bodyPr vert="horz" wrap="square" lIns="64246" tIns="31560" rIns="64246" bIns="31560" numCol="1" anchor="t" anchorCtr="0" compatLnSpc="1">
                          <a:prstTxWarp prst="textNoShape">
                            <a:avLst/>
                          </a:prstTxWarp>
                        </wps:bodyPr>
                      </wps:wsp>
                      <wps:wsp>
                        <wps:cNvPr id="213283818" name="Rectangle 213283818"/>
                        <wps:cNvSpPr>
                          <a:spLocks noChangeArrowheads="1"/>
                        </wps:cNvSpPr>
                        <wps:spPr bwMode="auto">
                          <a:xfrm>
                            <a:off x="221320" y="2602817"/>
                            <a:ext cx="531592" cy="474037"/>
                          </a:xfrm>
                          <a:prstGeom prst="rect">
                            <a:avLst/>
                          </a:prstGeom>
                          <a:noFill/>
                          <a:ln w="12700">
                            <a:noFill/>
                            <a:miter lim="800000"/>
                            <a:headEnd/>
                            <a:tailEnd/>
                          </a:ln>
                        </wps:spPr>
                        <wps:txbx>
                          <w:txbxContent>
                            <w:p w14:paraId="48082867" w14:textId="3FAFCC32"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w:t>
                              </w:r>
                            </w:p>
                          </w:txbxContent>
                        </wps:txbx>
                        <wps:bodyPr vert="horz" wrap="square" lIns="64246" tIns="31560" rIns="64246" bIns="31560" numCol="1" anchor="t" anchorCtr="0" compatLnSpc="1">
                          <a:prstTxWarp prst="textNoShape">
                            <a:avLst/>
                          </a:prstTxWarp>
                        </wps:bodyPr>
                      </wps:wsp>
                      <wps:wsp>
                        <wps:cNvPr id="1788416045" name="Rectangle 1788416045"/>
                        <wps:cNvSpPr>
                          <a:spLocks noChangeArrowheads="1"/>
                        </wps:cNvSpPr>
                        <wps:spPr bwMode="auto">
                          <a:xfrm>
                            <a:off x="6064330" y="6007058"/>
                            <a:ext cx="913134" cy="490285"/>
                          </a:xfrm>
                          <a:prstGeom prst="rect">
                            <a:avLst/>
                          </a:prstGeom>
                          <a:noFill/>
                          <a:ln w="12700">
                            <a:noFill/>
                            <a:miter lim="800000"/>
                            <a:headEnd/>
                            <a:tailEnd/>
                          </a:ln>
                        </wps:spPr>
                        <wps:txbx>
                          <w:txbxContent>
                            <w:p w14:paraId="13C95B27" w14:textId="7FBBD3CE"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2</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5°</w:t>
                              </w:r>
                            </w:p>
                          </w:txbxContent>
                        </wps:txbx>
                        <wps:bodyPr vert="horz" wrap="square" lIns="64246" tIns="31560" rIns="64246" bIns="31560" numCol="1" anchor="t" anchorCtr="0" compatLnSpc="1">
                          <a:prstTxWarp prst="textNoShape">
                            <a:avLst/>
                          </a:prstTxWarp>
                        </wps:bodyPr>
                      </wps:wsp>
                      <wps:wsp>
                        <wps:cNvPr id="309425057" name="Rectangle 309425057"/>
                        <wps:cNvSpPr>
                          <a:spLocks noChangeArrowheads="1"/>
                        </wps:cNvSpPr>
                        <wps:spPr bwMode="auto">
                          <a:xfrm>
                            <a:off x="3842512" y="6007058"/>
                            <a:ext cx="900972" cy="490285"/>
                          </a:xfrm>
                          <a:prstGeom prst="rect">
                            <a:avLst/>
                          </a:prstGeom>
                          <a:noFill/>
                          <a:ln w="12700">
                            <a:noFill/>
                            <a:miter lim="800000"/>
                            <a:headEnd/>
                            <a:tailEnd/>
                          </a:ln>
                        </wps:spPr>
                        <wps:txbx>
                          <w:txbxContent>
                            <w:p w14:paraId="46670DA6" w14:textId="50640961"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2</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 xml:space="preserve">5° </w:t>
                              </w:r>
                            </w:p>
                          </w:txbxContent>
                        </wps:txbx>
                        <wps:bodyPr vert="horz" wrap="square" lIns="64246" tIns="31560" rIns="64246" bIns="31560" numCol="1" anchor="t" anchorCtr="0" compatLnSpc="1">
                          <a:prstTxWarp prst="textNoShape">
                            <a:avLst/>
                          </a:prstTxWarp>
                        </wps:bodyPr>
                      </wps:wsp>
                      <wps:wsp>
                        <wps:cNvPr id="1765305372" name="Rectangle 1765305372"/>
                        <wps:cNvSpPr>
                          <a:spLocks noChangeArrowheads="1"/>
                        </wps:cNvSpPr>
                        <wps:spPr bwMode="auto">
                          <a:xfrm>
                            <a:off x="7259803" y="6007058"/>
                            <a:ext cx="887843" cy="490285"/>
                          </a:xfrm>
                          <a:prstGeom prst="rect">
                            <a:avLst/>
                          </a:prstGeom>
                          <a:noFill/>
                          <a:ln w="12700">
                            <a:noFill/>
                            <a:miter lim="800000"/>
                            <a:headEnd/>
                            <a:tailEnd/>
                          </a:ln>
                        </wps:spPr>
                        <wps:txbx>
                          <w:txbxContent>
                            <w:p w14:paraId="21AB4FAF" w14:textId="64334402"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w:t>
                              </w:r>
                            </w:p>
                          </w:txbxContent>
                        </wps:txbx>
                        <wps:bodyPr vert="horz" wrap="square" lIns="64246" tIns="31560" rIns="64246" bIns="31560" numCol="1" anchor="t" anchorCtr="0" compatLnSpc="1">
                          <a:prstTxWarp prst="textNoShape">
                            <a:avLst/>
                          </a:prstTxWarp>
                        </wps:bodyPr>
                      </wps:wsp>
                      <wps:wsp>
                        <wps:cNvPr id="2063543972" name="Rectangle 2063543972"/>
                        <wps:cNvSpPr>
                          <a:spLocks noChangeArrowheads="1"/>
                        </wps:cNvSpPr>
                        <wps:spPr bwMode="auto">
                          <a:xfrm>
                            <a:off x="2734017" y="6007058"/>
                            <a:ext cx="877969" cy="490285"/>
                          </a:xfrm>
                          <a:prstGeom prst="rect">
                            <a:avLst/>
                          </a:prstGeom>
                          <a:noFill/>
                          <a:ln w="12700">
                            <a:noFill/>
                            <a:miter lim="800000"/>
                            <a:headEnd/>
                            <a:tailEnd/>
                          </a:ln>
                        </wps:spPr>
                        <wps:txbx>
                          <w:txbxContent>
                            <w:p w14:paraId="194BE35D" w14:textId="3E3E5456"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w:t>
                              </w:r>
                            </w:p>
                          </w:txbxContent>
                        </wps:txbx>
                        <wps:bodyPr vert="horz" wrap="square" lIns="64246" tIns="31560" rIns="64246" bIns="31560" numCol="1" anchor="t" anchorCtr="0" compatLnSpc="1">
                          <a:prstTxWarp prst="textNoShape">
                            <a:avLst/>
                          </a:prstTxWarp>
                        </wps:bodyPr>
                      </wps:wsp>
                      <wps:wsp>
                        <wps:cNvPr id="1241103201" name="Rectangle 1241103201"/>
                        <wps:cNvSpPr>
                          <a:spLocks noChangeArrowheads="1"/>
                        </wps:cNvSpPr>
                        <wps:spPr bwMode="auto">
                          <a:xfrm>
                            <a:off x="8368298" y="6007058"/>
                            <a:ext cx="968871" cy="490285"/>
                          </a:xfrm>
                          <a:prstGeom prst="rect">
                            <a:avLst/>
                          </a:prstGeom>
                          <a:noFill/>
                          <a:ln w="12700">
                            <a:noFill/>
                            <a:miter lim="800000"/>
                            <a:headEnd/>
                            <a:tailEnd/>
                          </a:ln>
                        </wps:spPr>
                        <wps:txbx>
                          <w:txbxContent>
                            <w:p w14:paraId="28E0057A" w14:textId="30804F43"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7</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 xml:space="preserve">5° </w:t>
                              </w:r>
                            </w:p>
                          </w:txbxContent>
                        </wps:txbx>
                        <wps:bodyPr vert="horz" wrap="square" lIns="64246" tIns="31560" rIns="64246" bIns="31560" numCol="1" anchor="t" anchorCtr="0" compatLnSpc="1">
                          <a:prstTxWarp prst="textNoShape">
                            <a:avLst/>
                          </a:prstTxWarp>
                        </wps:bodyPr>
                      </wps:wsp>
                      <wps:wsp>
                        <wps:cNvPr id="484106180" name="Rectangle 484106180"/>
                        <wps:cNvSpPr>
                          <a:spLocks noChangeArrowheads="1"/>
                        </wps:cNvSpPr>
                        <wps:spPr bwMode="auto">
                          <a:xfrm>
                            <a:off x="1622622" y="6007058"/>
                            <a:ext cx="867537" cy="490285"/>
                          </a:xfrm>
                          <a:prstGeom prst="rect">
                            <a:avLst/>
                          </a:prstGeom>
                          <a:noFill/>
                          <a:ln w="12700">
                            <a:noFill/>
                            <a:miter lim="800000"/>
                            <a:headEnd/>
                            <a:tailEnd/>
                          </a:ln>
                        </wps:spPr>
                        <wps:txbx>
                          <w:txbxContent>
                            <w:p w14:paraId="4A6DC44A" w14:textId="17982462"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7</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5°</w:t>
                              </w:r>
                            </w:p>
                          </w:txbxContent>
                        </wps:txbx>
                        <wps:bodyPr vert="horz" wrap="square" lIns="64246" tIns="31560" rIns="64246" bIns="31560" numCol="1" anchor="t" anchorCtr="0" compatLnSpc="1">
                          <a:prstTxWarp prst="textNoShape">
                            <a:avLst/>
                          </a:prstTxWarp>
                        </wps:bodyPr>
                      </wps:wsp>
                      <wps:wsp>
                        <wps:cNvPr id="1367855530" name="Rectangle 1367855530"/>
                        <wps:cNvSpPr>
                          <a:spLocks noChangeArrowheads="1"/>
                        </wps:cNvSpPr>
                        <wps:spPr bwMode="auto">
                          <a:xfrm>
                            <a:off x="512196" y="6007058"/>
                            <a:ext cx="981860" cy="490285"/>
                          </a:xfrm>
                          <a:prstGeom prst="rect">
                            <a:avLst/>
                          </a:prstGeom>
                          <a:noFill/>
                          <a:ln w="12700">
                            <a:noFill/>
                            <a:miter lim="800000"/>
                            <a:headEnd/>
                            <a:tailEnd/>
                          </a:ln>
                        </wps:spPr>
                        <wps:txbx>
                          <w:txbxContent>
                            <w:p w14:paraId="39AAB8DC" w14:textId="3091F114"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 xml:space="preserve">10° </w:t>
                              </w:r>
                            </w:p>
                          </w:txbxContent>
                        </wps:txbx>
                        <wps:bodyPr vert="horz" wrap="square" lIns="64246" tIns="31560" rIns="64246" bIns="31560" numCol="1" anchor="t" anchorCtr="0" compatLnSpc="1">
                          <a:prstTxWarp prst="textNoShape">
                            <a:avLst/>
                          </a:prstTxWarp>
                        </wps:bodyPr>
                      </wps:wsp>
                      <wps:wsp>
                        <wps:cNvPr id="1337927843" name="Text Box 33"/>
                        <wps:cNvSpPr txBox="1">
                          <a:spLocks noChangeArrowheads="1"/>
                        </wps:cNvSpPr>
                        <wps:spPr bwMode="auto">
                          <a:xfrm>
                            <a:off x="2207187" y="5211747"/>
                            <a:ext cx="872899" cy="600506"/>
                          </a:xfrm>
                          <a:prstGeom prst="rect">
                            <a:avLst/>
                          </a:prstGeom>
                          <a:noFill/>
                          <a:ln w="9525">
                            <a:noFill/>
                            <a:miter lim="800000"/>
                            <a:headEnd/>
                            <a:tailEnd/>
                          </a:ln>
                        </wps:spPr>
                        <wps:txbx>
                          <w:txbxContent>
                            <w:p w14:paraId="5D4D96D3"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25L</w:t>
                              </w:r>
                            </w:p>
                          </w:txbxContent>
                        </wps:txbx>
                        <wps:bodyPr vert="horz" wrap="square" lIns="64922" tIns="32461" rIns="64922" bIns="32461" numCol="1" anchor="t" anchorCtr="0" compatLnSpc="1">
                          <a:prstTxWarp prst="textNoShape">
                            <a:avLst/>
                          </a:prstTxWarp>
                        </wps:bodyPr>
                      </wps:wsp>
                      <wps:wsp>
                        <wps:cNvPr id="1764414823" name="Line 29"/>
                        <wps:cNvCnPr/>
                        <wps:spPr bwMode="auto">
                          <a:xfrm rot="16200000">
                            <a:off x="5207692" y="496949"/>
                            <a:ext cx="1911" cy="240667"/>
                          </a:xfrm>
                          <a:prstGeom prst="line">
                            <a:avLst/>
                          </a:prstGeom>
                          <a:noFill/>
                          <a:ln w="12700">
                            <a:solidFill>
                              <a:srgbClr val="000000"/>
                            </a:solidFill>
                            <a:round/>
                            <a:headEnd/>
                            <a:tailEnd/>
                          </a:ln>
                        </wps:spPr>
                        <wps:bodyPr/>
                      </wps:wsp>
                      <wps:wsp>
                        <wps:cNvPr id="796196421" name="Rectangle 796196421"/>
                        <wps:cNvSpPr>
                          <a:spLocks noChangeArrowheads="1"/>
                        </wps:cNvSpPr>
                        <wps:spPr bwMode="auto">
                          <a:xfrm>
                            <a:off x="168177" y="457197"/>
                            <a:ext cx="856940" cy="603387"/>
                          </a:xfrm>
                          <a:prstGeom prst="rect">
                            <a:avLst/>
                          </a:prstGeom>
                          <a:noFill/>
                          <a:ln w="12700">
                            <a:noFill/>
                            <a:miter lim="800000"/>
                            <a:headEnd/>
                            <a:tailEnd/>
                          </a:ln>
                        </wps:spPr>
                        <wps:txbx>
                          <w:txbxContent>
                            <w:p w14:paraId="0B74A6C5" w14:textId="5C4A301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15</w:t>
                              </w:r>
                              <w:r w:rsidR="00C23A90" w:rsidRPr="00C23A90">
                                <w:rPr>
                                  <w:rFonts w:ascii="Arial" w:eastAsia="MS PGothic" w:hAnsi="Arial" w:cs="Arial"/>
                                  <w:color w:val="000000"/>
                                  <w:kern w:val="24"/>
                                  <w:sz w:val="16"/>
                                  <w:szCs w:val="16"/>
                                  <w:lang w:val="en-US"/>
                                </w:rPr>
                                <w:t>°</w:t>
                              </w:r>
                            </w:p>
                          </w:txbxContent>
                        </wps:txbx>
                        <wps:bodyPr vert="horz" wrap="square" lIns="64246" tIns="31560" rIns="64246" bIns="31560" numCol="1" anchor="t" anchorCtr="0" compatLnSpc="1">
                          <a:prstTxWarp prst="textNoShape">
                            <a:avLst/>
                          </a:prstTxWarp>
                        </wps:bodyPr>
                      </wps:wsp>
                      <wps:wsp>
                        <wps:cNvPr id="1487879884" name="Text Box 27"/>
                        <wps:cNvSpPr txBox="1">
                          <a:spLocks noChangeArrowheads="1"/>
                        </wps:cNvSpPr>
                        <wps:spPr bwMode="auto">
                          <a:xfrm>
                            <a:off x="7448269" y="5229439"/>
                            <a:ext cx="1153909" cy="460250"/>
                          </a:xfrm>
                          <a:prstGeom prst="rect">
                            <a:avLst/>
                          </a:prstGeom>
                          <a:noFill/>
                          <a:ln w="9525">
                            <a:noFill/>
                            <a:miter lim="800000"/>
                            <a:headEnd/>
                            <a:tailEnd/>
                          </a:ln>
                        </wps:spPr>
                        <wps:txbx>
                          <w:txbxContent>
                            <w:p w14:paraId="3818DEFA"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25R</w:t>
                              </w:r>
                            </w:p>
                          </w:txbxContent>
                        </wps:txbx>
                        <wps:bodyPr vert="horz" wrap="square" lIns="64922" tIns="32461" rIns="64922" bIns="32461" numCol="1" anchor="t" anchorCtr="0" compatLnSpc="1">
                          <a:prstTxWarp prst="textNoShape">
                            <a:avLst/>
                          </a:prstTxWarp>
                        </wps:bodyPr>
                      </wps:wsp>
                      <wps:wsp>
                        <wps:cNvPr id="1440958035" name="Line 26"/>
                        <wps:cNvCnPr/>
                        <wps:spPr bwMode="auto">
                          <a:xfrm>
                            <a:off x="4186056" y="4811456"/>
                            <a:ext cx="2135072" cy="0"/>
                          </a:xfrm>
                          <a:prstGeom prst="line">
                            <a:avLst/>
                          </a:prstGeom>
                          <a:noFill/>
                          <a:ln w="25400">
                            <a:solidFill>
                              <a:srgbClr val="FF0000"/>
                            </a:solidFill>
                            <a:round/>
                            <a:headEnd/>
                            <a:tailEnd/>
                          </a:ln>
                        </wps:spPr>
                        <wps:bodyPr/>
                      </wps:wsp>
                      <wps:wsp>
                        <wps:cNvPr id="208510083" name="Text Box 25"/>
                        <wps:cNvSpPr txBox="1">
                          <a:spLocks noChangeArrowheads="1"/>
                        </wps:cNvSpPr>
                        <wps:spPr bwMode="auto">
                          <a:xfrm>
                            <a:off x="6320433" y="4442186"/>
                            <a:ext cx="1150249" cy="464988"/>
                          </a:xfrm>
                          <a:prstGeom prst="rect">
                            <a:avLst/>
                          </a:prstGeom>
                          <a:noFill/>
                          <a:ln w="9525">
                            <a:noFill/>
                            <a:miter lim="800000"/>
                            <a:headEnd/>
                            <a:tailEnd/>
                          </a:ln>
                        </wps:spPr>
                        <wps:txbx>
                          <w:txbxContent>
                            <w:p w14:paraId="79EDEEC6"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50R</w:t>
                              </w:r>
                            </w:p>
                          </w:txbxContent>
                        </wps:txbx>
                        <wps:bodyPr vert="horz" wrap="square" lIns="64922" tIns="32461" rIns="64922" bIns="32461" numCol="1" anchor="t" anchorCtr="0" compatLnSpc="1">
                          <a:prstTxWarp prst="textNoShape">
                            <a:avLst/>
                          </a:prstTxWarp>
                        </wps:bodyPr>
                      </wps:wsp>
                      <wps:wsp>
                        <wps:cNvPr id="1990800563" name="Oval 24"/>
                        <wps:cNvSpPr>
                          <a:spLocks noChangeArrowheads="1"/>
                        </wps:cNvSpPr>
                        <wps:spPr bwMode="auto">
                          <a:xfrm>
                            <a:off x="7345653" y="5579855"/>
                            <a:ext cx="171076" cy="16916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900727685" name="Line 23"/>
                        <wps:cNvCnPr/>
                        <wps:spPr bwMode="auto">
                          <a:xfrm>
                            <a:off x="684306" y="4817191"/>
                            <a:ext cx="9039020" cy="1911"/>
                          </a:xfrm>
                          <a:prstGeom prst="line">
                            <a:avLst/>
                          </a:prstGeom>
                          <a:noFill/>
                          <a:ln w="12700">
                            <a:solidFill>
                              <a:srgbClr val="000000"/>
                            </a:solidFill>
                            <a:prstDash val="dash"/>
                            <a:round/>
                            <a:headEnd/>
                            <a:tailEnd/>
                          </a:ln>
                        </wps:spPr>
                        <wps:bodyPr/>
                      </wps:wsp>
                      <wps:wsp>
                        <wps:cNvPr id="82675202" name="Line 22"/>
                        <wps:cNvCnPr/>
                        <wps:spPr bwMode="auto">
                          <a:xfrm>
                            <a:off x="684306" y="5665869"/>
                            <a:ext cx="9039020" cy="2867"/>
                          </a:xfrm>
                          <a:prstGeom prst="line">
                            <a:avLst/>
                          </a:prstGeom>
                          <a:noFill/>
                          <a:ln w="12700">
                            <a:solidFill>
                              <a:srgbClr val="000000"/>
                            </a:solidFill>
                            <a:prstDash val="dash"/>
                            <a:round/>
                            <a:headEnd/>
                            <a:tailEnd/>
                          </a:ln>
                        </wps:spPr>
                        <wps:bodyPr/>
                      </wps:wsp>
                      <wps:wsp>
                        <wps:cNvPr id="1985967476" name="Rectangle 1985967476"/>
                        <wps:cNvSpPr>
                          <a:spLocks noChangeArrowheads="1"/>
                        </wps:cNvSpPr>
                        <wps:spPr bwMode="auto">
                          <a:xfrm>
                            <a:off x="-23" y="4640382"/>
                            <a:ext cx="904153" cy="455353"/>
                          </a:xfrm>
                          <a:prstGeom prst="rect">
                            <a:avLst/>
                          </a:prstGeom>
                          <a:noFill/>
                          <a:ln w="12700">
                            <a:noFill/>
                            <a:miter lim="800000"/>
                            <a:headEnd/>
                            <a:tailEnd/>
                          </a:ln>
                        </wps:spPr>
                        <wps:txbx>
                          <w:txbxContent>
                            <w:p w14:paraId="47553071" w14:textId="273E34FE"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0</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86°</w:t>
                              </w:r>
                            </w:p>
                          </w:txbxContent>
                        </wps:txbx>
                        <wps:bodyPr vert="horz" wrap="square" lIns="64246" tIns="31560" rIns="64246" bIns="31560" numCol="1" anchor="t" anchorCtr="0" compatLnSpc="1">
                          <a:prstTxWarp prst="textNoShape">
                            <a:avLst/>
                          </a:prstTxWarp>
                        </wps:bodyPr>
                      </wps:wsp>
                      <wps:wsp>
                        <wps:cNvPr id="692228196" name="Rectangle 692228196"/>
                        <wps:cNvSpPr>
                          <a:spLocks noChangeArrowheads="1"/>
                        </wps:cNvSpPr>
                        <wps:spPr bwMode="auto">
                          <a:xfrm>
                            <a:off x="-21" y="5494792"/>
                            <a:ext cx="836454" cy="449453"/>
                          </a:xfrm>
                          <a:prstGeom prst="rect">
                            <a:avLst/>
                          </a:prstGeom>
                          <a:noFill/>
                          <a:ln w="12700">
                            <a:noFill/>
                            <a:miter lim="800000"/>
                            <a:headEnd/>
                            <a:tailEnd/>
                          </a:ln>
                        </wps:spPr>
                        <wps:txbx>
                          <w:txbxContent>
                            <w:p w14:paraId="161A7EFA" w14:textId="0DAB1EEE"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1</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72°</w:t>
                              </w:r>
                            </w:p>
                          </w:txbxContent>
                        </wps:txbx>
                        <wps:bodyPr vert="horz" wrap="square" lIns="64246" tIns="31560" rIns="64246" bIns="31560" numCol="1" anchor="t" anchorCtr="0" compatLnSpc="1">
                          <a:prstTxWarp prst="textNoShape">
                            <a:avLst/>
                          </a:prstTxWarp>
                        </wps:bodyPr>
                      </wps:wsp>
                      <wps:wsp>
                        <wps:cNvPr id="205961496" name="Line 19"/>
                        <wps:cNvCnPr/>
                        <wps:spPr bwMode="auto">
                          <a:xfrm>
                            <a:off x="684306" y="4555324"/>
                            <a:ext cx="9039020" cy="1911"/>
                          </a:xfrm>
                          <a:prstGeom prst="line">
                            <a:avLst/>
                          </a:prstGeom>
                          <a:noFill/>
                          <a:ln w="38100">
                            <a:solidFill>
                              <a:srgbClr val="000000"/>
                            </a:solidFill>
                            <a:prstDash val="lgDash"/>
                            <a:round/>
                            <a:headEnd/>
                            <a:tailEnd/>
                          </a:ln>
                        </wps:spPr>
                        <wps:bodyPr/>
                      </wps:wsp>
                      <wps:wsp>
                        <wps:cNvPr id="949956085" name="Oval 18"/>
                        <wps:cNvSpPr>
                          <a:spLocks noChangeArrowheads="1"/>
                        </wps:cNvSpPr>
                        <wps:spPr bwMode="auto">
                          <a:xfrm>
                            <a:off x="5125526" y="3786925"/>
                            <a:ext cx="169143" cy="170118"/>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110992679" name="Line 17"/>
                        <wps:cNvCnPr/>
                        <wps:spPr bwMode="auto">
                          <a:xfrm flipH="1">
                            <a:off x="6321128" y="713332"/>
                            <a:ext cx="1933" cy="5208670"/>
                          </a:xfrm>
                          <a:prstGeom prst="line">
                            <a:avLst/>
                          </a:prstGeom>
                          <a:noFill/>
                          <a:ln w="12700">
                            <a:solidFill>
                              <a:srgbClr val="000000"/>
                            </a:solidFill>
                            <a:prstDash val="dash"/>
                            <a:round/>
                            <a:headEnd/>
                            <a:tailEnd/>
                          </a:ln>
                        </wps:spPr>
                        <wps:bodyPr/>
                      </wps:wsp>
                      <wps:wsp>
                        <wps:cNvPr id="450137123" name="Line 16"/>
                        <wps:cNvCnPr/>
                        <wps:spPr bwMode="auto">
                          <a:xfrm flipH="1">
                            <a:off x="7429742" y="626361"/>
                            <a:ext cx="0" cy="5295641"/>
                          </a:xfrm>
                          <a:prstGeom prst="line">
                            <a:avLst/>
                          </a:prstGeom>
                          <a:noFill/>
                          <a:ln w="12700">
                            <a:solidFill>
                              <a:srgbClr val="000000"/>
                            </a:solidFill>
                            <a:prstDash val="dash"/>
                            <a:round/>
                            <a:headEnd/>
                            <a:tailEnd/>
                          </a:ln>
                        </wps:spPr>
                        <wps:bodyPr/>
                      </wps:wsp>
                      <wps:wsp>
                        <wps:cNvPr id="1659011580" name="Line 15"/>
                        <wps:cNvCnPr/>
                        <wps:spPr bwMode="auto">
                          <a:xfrm flipH="1">
                            <a:off x="8540288" y="626361"/>
                            <a:ext cx="0" cy="5295641"/>
                          </a:xfrm>
                          <a:prstGeom prst="line">
                            <a:avLst/>
                          </a:prstGeom>
                          <a:noFill/>
                          <a:ln w="12700">
                            <a:solidFill>
                              <a:srgbClr val="000000"/>
                            </a:solidFill>
                            <a:prstDash val="dash"/>
                            <a:round/>
                            <a:headEnd/>
                            <a:tailEnd/>
                          </a:ln>
                        </wps:spPr>
                        <wps:bodyPr/>
                      </wps:wsp>
                      <wps:wsp>
                        <wps:cNvPr id="1539007160" name="Line 14"/>
                        <wps:cNvCnPr/>
                        <wps:spPr bwMode="auto">
                          <a:xfrm>
                            <a:off x="2903466" y="5665869"/>
                            <a:ext cx="4526276" cy="2867"/>
                          </a:xfrm>
                          <a:prstGeom prst="line">
                            <a:avLst/>
                          </a:prstGeom>
                          <a:noFill/>
                          <a:ln w="25400">
                            <a:solidFill>
                              <a:srgbClr val="FF0000"/>
                            </a:solidFill>
                            <a:round/>
                            <a:headEnd/>
                            <a:tailEnd/>
                          </a:ln>
                        </wps:spPr>
                        <wps:bodyPr/>
                      </wps:wsp>
                      <wps:wsp>
                        <wps:cNvPr id="369264940" name="Text Box 12"/>
                        <wps:cNvSpPr txBox="1">
                          <a:spLocks noChangeArrowheads="1"/>
                        </wps:cNvSpPr>
                        <wps:spPr bwMode="auto">
                          <a:xfrm>
                            <a:off x="2988821" y="5067447"/>
                            <a:ext cx="1261113" cy="509106"/>
                          </a:xfrm>
                          <a:prstGeom prst="rect">
                            <a:avLst/>
                          </a:prstGeom>
                          <a:noFill/>
                          <a:ln w="9525">
                            <a:noFill/>
                            <a:miter lim="800000"/>
                            <a:headEnd/>
                            <a:tailEnd/>
                          </a:ln>
                        </wps:spPr>
                        <wps:txbx>
                          <w:txbxContent>
                            <w:p w14:paraId="45A50A00" w14:textId="42C7FDAF" w:rsidR="00E65CE7" w:rsidRPr="00D72C9E" w:rsidRDefault="00D72C9E" w:rsidP="00E65CE7">
                              <w:pPr>
                                <w:textAlignment w:val="baseline"/>
                                <w:rPr>
                                  <w:rFonts w:ascii="Arial" w:eastAsia="MS PGothic" w:hAnsi="Arial" w:cs="Arial"/>
                                  <w:b/>
                                  <w:bCs/>
                                  <w:color w:val="000000"/>
                                  <w:kern w:val="24"/>
                                  <w:sz w:val="16"/>
                                  <w:szCs w:val="16"/>
                                  <w:lang w:val="en-US"/>
                                </w:rPr>
                              </w:pPr>
                              <w:r>
                                <w:rPr>
                                  <w:rFonts w:ascii="Arial" w:eastAsia="MS PGothic" w:hAnsi="Arial" w:cs="Arial"/>
                                  <w:b/>
                                  <w:bCs/>
                                  <w:color w:val="000000"/>
                                  <w:kern w:val="24"/>
                                  <w:sz w:val="16"/>
                                  <w:szCs w:val="16"/>
                                </w:rPr>
                                <w:t xml:space="preserve">Зона </w:t>
                              </w:r>
                              <w:r w:rsidR="00E65CE7" w:rsidRPr="00D72C9E">
                                <w:rPr>
                                  <w:rFonts w:ascii="Arial" w:eastAsia="MS PGothic" w:hAnsi="Arial" w:cs="Arial"/>
                                  <w:b/>
                                  <w:bCs/>
                                  <w:color w:val="000000"/>
                                  <w:kern w:val="24"/>
                                  <w:sz w:val="16"/>
                                  <w:szCs w:val="16"/>
                                  <w:lang w:val="en-US"/>
                                </w:rPr>
                                <w:t>2</w:t>
                              </w:r>
                            </w:p>
                          </w:txbxContent>
                        </wps:txbx>
                        <wps:bodyPr vert="horz" wrap="square" lIns="64922" tIns="32461" rIns="64922" bIns="32461" numCol="1" anchor="t" anchorCtr="0" compatLnSpc="1">
                          <a:prstTxWarp prst="textNoShape">
                            <a:avLst/>
                          </a:prstTxWarp>
                        </wps:bodyPr>
                      </wps:wsp>
                      <wps:wsp>
                        <wps:cNvPr id="318077803" name="Oval 11"/>
                        <wps:cNvSpPr>
                          <a:spLocks noChangeArrowheads="1"/>
                        </wps:cNvSpPr>
                        <wps:spPr bwMode="auto">
                          <a:xfrm>
                            <a:off x="6234140" y="4727353"/>
                            <a:ext cx="171076" cy="16916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062834700" name="Oval 10"/>
                        <wps:cNvSpPr>
                          <a:spLocks noChangeArrowheads="1"/>
                        </wps:cNvSpPr>
                        <wps:spPr bwMode="auto">
                          <a:xfrm>
                            <a:off x="4014013" y="4727353"/>
                            <a:ext cx="170110" cy="16916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334721413" name="Oval 9"/>
                        <wps:cNvSpPr>
                          <a:spLocks noChangeArrowheads="1"/>
                        </wps:cNvSpPr>
                        <wps:spPr bwMode="auto">
                          <a:xfrm>
                            <a:off x="2819378" y="5579855"/>
                            <a:ext cx="169143" cy="16916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786365595" name="Oval 8"/>
                        <wps:cNvSpPr>
                          <a:spLocks noChangeArrowheads="1"/>
                        </wps:cNvSpPr>
                        <wps:spPr bwMode="auto">
                          <a:xfrm>
                            <a:off x="5125526" y="4727353"/>
                            <a:ext cx="169143" cy="16916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815537172" name="Text Box 7"/>
                        <wps:cNvSpPr txBox="1">
                          <a:spLocks noChangeArrowheads="1"/>
                        </wps:cNvSpPr>
                        <wps:spPr bwMode="auto">
                          <a:xfrm>
                            <a:off x="3431673" y="4442186"/>
                            <a:ext cx="953986" cy="587552"/>
                          </a:xfrm>
                          <a:prstGeom prst="rect">
                            <a:avLst/>
                          </a:prstGeom>
                          <a:noFill/>
                          <a:ln w="9525">
                            <a:noFill/>
                            <a:miter lim="800000"/>
                            <a:headEnd/>
                            <a:tailEnd/>
                          </a:ln>
                        </wps:spPr>
                        <wps:txbx>
                          <w:txbxContent>
                            <w:p w14:paraId="543E3631"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50L</w:t>
                              </w:r>
                            </w:p>
                          </w:txbxContent>
                        </wps:txbx>
                        <wps:bodyPr vert="horz" wrap="square" lIns="64922" tIns="32461" rIns="64922" bIns="32461" numCol="1" anchor="t" anchorCtr="0" compatLnSpc="1">
                          <a:prstTxWarp prst="textNoShape">
                            <a:avLst/>
                          </a:prstTxWarp>
                        </wps:bodyPr>
                      </wps:wsp>
                      <wps:wsp>
                        <wps:cNvPr id="41257138" name="Text Box 6"/>
                        <wps:cNvSpPr txBox="1">
                          <a:spLocks noChangeArrowheads="1"/>
                        </wps:cNvSpPr>
                        <wps:spPr bwMode="auto">
                          <a:xfrm>
                            <a:off x="5229352" y="4432757"/>
                            <a:ext cx="810036" cy="662973"/>
                          </a:xfrm>
                          <a:prstGeom prst="rect">
                            <a:avLst/>
                          </a:prstGeom>
                          <a:noFill/>
                          <a:ln w="9525">
                            <a:noFill/>
                            <a:miter lim="800000"/>
                            <a:headEnd/>
                            <a:tailEnd/>
                          </a:ln>
                        </wps:spPr>
                        <wps:txbx>
                          <w:txbxContent>
                            <w:p w14:paraId="4C8BE2DB"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50V</w:t>
                              </w:r>
                            </w:p>
                          </w:txbxContent>
                        </wps:txbx>
                        <wps:bodyPr vert="horz" wrap="square" lIns="64922" tIns="32461" rIns="64922" bIns="32461" numCol="1" anchor="t" anchorCtr="0" compatLnSpc="1">
                          <a:prstTxWarp prst="textNoShape">
                            <a:avLst/>
                          </a:prstTxWarp>
                        </wps:bodyPr>
                      </wps:wsp>
                      <wps:wsp>
                        <wps:cNvPr id="152978036" name="Line 5"/>
                        <wps:cNvCnPr/>
                        <wps:spPr bwMode="auto">
                          <a:xfrm>
                            <a:off x="684306" y="3871984"/>
                            <a:ext cx="9039020" cy="1911"/>
                          </a:xfrm>
                          <a:prstGeom prst="line">
                            <a:avLst/>
                          </a:prstGeom>
                          <a:noFill/>
                          <a:ln w="12700">
                            <a:solidFill>
                              <a:srgbClr val="000000"/>
                            </a:solidFill>
                            <a:prstDash val="dash"/>
                            <a:round/>
                            <a:headEnd/>
                            <a:tailEnd/>
                          </a:ln>
                        </wps:spPr>
                        <wps:bodyPr/>
                      </wps:wsp>
                      <wps:wsp>
                        <wps:cNvPr id="1360740486" name="Rectangle 1360740486"/>
                        <wps:cNvSpPr>
                          <a:spLocks noChangeArrowheads="1"/>
                        </wps:cNvSpPr>
                        <wps:spPr bwMode="auto">
                          <a:xfrm>
                            <a:off x="9659" y="3530998"/>
                            <a:ext cx="933154" cy="669080"/>
                          </a:xfrm>
                          <a:prstGeom prst="rect">
                            <a:avLst/>
                          </a:prstGeom>
                          <a:noFill/>
                          <a:ln w="12700">
                            <a:noFill/>
                            <a:miter lim="800000"/>
                            <a:headEnd/>
                            <a:tailEnd/>
                          </a:ln>
                        </wps:spPr>
                        <wps:txbx>
                          <w:txbxContent>
                            <w:p w14:paraId="3E98B92D" w14:textId="4C9E9049"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0</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57°</w:t>
                              </w:r>
                            </w:p>
                          </w:txbxContent>
                        </wps:txbx>
                        <wps:bodyPr vert="horz" wrap="square" lIns="64246" tIns="31560" rIns="64246" bIns="31560" numCol="1" anchor="t" anchorCtr="0" compatLnSpc="1">
                          <a:prstTxWarp prst="textNoShape">
                            <a:avLst/>
                          </a:prstTxWarp>
                        </wps:bodyPr>
                      </wps:wsp>
                      <wps:wsp>
                        <wps:cNvPr id="1134119269" name="Text Box 3"/>
                        <wps:cNvSpPr txBox="1">
                          <a:spLocks noChangeArrowheads="1"/>
                        </wps:cNvSpPr>
                        <wps:spPr bwMode="auto">
                          <a:xfrm>
                            <a:off x="5293504" y="3615852"/>
                            <a:ext cx="1190744" cy="584228"/>
                          </a:xfrm>
                          <a:prstGeom prst="rect">
                            <a:avLst/>
                          </a:prstGeom>
                          <a:noFill/>
                          <a:ln w="9525">
                            <a:noFill/>
                            <a:miter lim="800000"/>
                            <a:headEnd/>
                            <a:tailEnd/>
                          </a:ln>
                        </wps:spPr>
                        <wps:txbx>
                          <w:txbxContent>
                            <w:p w14:paraId="482C3181" w14:textId="77777777" w:rsidR="00E65CE7" w:rsidRPr="0089473E" w:rsidRDefault="00E65CE7" w:rsidP="00E65CE7">
                              <w:pPr>
                                <w:textAlignment w:val="baseline"/>
                                <w:rPr>
                                  <w:rFonts w:ascii="Arial" w:eastAsia="MS PGothic" w:hAnsi="Arial" w:cs="Arial"/>
                                  <w:b/>
                                  <w:bCs/>
                                  <w:color w:val="000000"/>
                                  <w:kern w:val="24"/>
                                  <w:sz w:val="18"/>
                                  <w:szCs w:val="18"/>
                                  <w:lang w:val="en-US"/>
                                </w:rPr>
                              </w:pPr>
                              <w:r w:rsidRPr="0089473E">
                                <w:rPr>
                                  <w:rFonts w:ascii="Arial" w:eastAsia="MS PGothic" w:hAnsi="Arial" w:cs="Arial"/>
                                  <w:b/>
                                  <w:bCs/>
                                  <w:color w:val="000000"/>
                                  <w:kern w:val="24"/>
                                  <w:sz w:val="18"/>
                                  <w:szCs w:val="18"/>
                                  <w:lang w:val="en-US"/>
                                </w:rPr>
                                <w:t>B50</w:t>
                              </w:r>
                            </w:p>
                          </w:txbxContent>
                        </wps:txbx>
                        <wps:bodyPr vert="horz" wrap="square" lIns="64922" tIns="32461" rIns="64922" bIns="32461" numCol="1" anchor="t" anchorCtr="0" compatLnSpc="1">
                          <a:prstTxWarp prst="textNoShape">
                            <a:avLst/>
                          </a:prstTxWarp>
                        </wps:bodyPr>
                      </wps:wsp>
                      <wps:wsp>
                        <wps:cNvPr id="824816684" name="Text Box 2"/>
                        <wps:cNvSpPr txBox="1">
                          <a:spLocks noChangeArrowheads="1"/>
                        </wps:cNvSpPr>
                        <wps:spPr bwMode="auto">
                          <a:xfrm>
                            <a:off x="7689304" y="908720"/>
                            <a:ext cx="1365712" cy="325900"/>
                          </a:xfrm>
                          <a:prstGeom prst="rect">
                            <a:avLst/>
                          </a:prstGeom>
                          <a:noFill/>
                          <a:ln w="9525">
                            <a:noFill/>
                            <a:miter lim="800000"/>
                            <a:headEnd/>
                            <a:tailEnd/>
                          </a:ln>
                        </wps:spPr>
                        <wps:txbx>
                          <w:txbxContent>
                            <w:p w14:paraId="17946E2B" w14:textId="77777777" w:rsidR="00E65CE7" w:rsidRDefault="00E65CE7" w:rsidP="00E65CE7">
                              <w:pP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not to scale</w:t>
                              </w:r>
                            </w:p>
                          </w:txbxContent>
                        </wps:txbx>
                        <wps:bodyPr vert="horz" wrap="square" lIns="64922" tIns="32461" rIns="64922" bIns="32461" numCol="1" anchor="t" anchorCtr="0" compatLnSpc="1">
                          <a:prstTxWarp prst="textNoShape">
                            <a:avLst/>
                          </a:prstTxWarp>
                        </wps:bodyPr>
                      </wps:wsp>
                    </wpg:wgp>
                  </a:graphicData>
                </a:graphic>
              </wp:inline>
            </w:drawing>
          </mc:Choice>
          <mc:Fallback>
            <w:pict>
              <v:group w14:anchorId="67F3C812" id="Group 120" o:spid="_x0000_s1333" style="width:368.5pt;height:241.4pt;mso-position-horizontal-relative:char;mso-position-vertical-relative:line" coordorigin="-919,4571" coordsize="99979,63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">
                <v:rect id="AutoShape 118" o:spid="_x0000_s1334" style="position:absolute;top:4571;width:99060;height: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" filled="f" stroked="f">
                  <o:lock v:ext="edit" aspectratio="t" text="t"/>
                </v:rect>
                <v:rect id="Rectangle 119144776" o:spid="_x0000_s1335" alt="20%" style="position:absolute;left:29034;top:48114;width:45263;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" fillcolor="gray">
                  <v:fill r:id="rId21" o:title="" type="pattern"/>
                </v:rect>
                <v:rect id="Rectangle 78619881" o:spid="_x0000_s1336" alt="10%" style="position:absolute;left:40990;top:6263;width:22221;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" fillcolor="black">
                  <v:fill r:id="rId20" o:title="" type="pattern"/>
                </v:rect>
                <v:rect id="Rectangle 308868578" o:spid="_x0000_s1337" style="position:absolute;left:29034;top:48114;width:45263;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" filled="f" strokeweight="2.25pt"/>
                <v:rect id="Rectangle 621744179" o:spid="_x0000_s1338" style="position:absolute;left:6910;top:6082;width:90323;height:5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" filled="f"/>
                <v:line id="Line 113" o:spid="_x0000_s1339" style="position:absolute;visibility:visible;mso-wrap-style:square" from="52105,4571" to="52115,5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" strokeweight="2pt"/>
                <v:rect id="Rectangle 1017026016" o:spid="_x0000_s1340" style="position:absolute;left:50385;top:60424;width:3673;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" filled="f" stroked="f" strokeweight="1pt">
                  <v:textbox inset="1.3776mm,.68881mm,1.3776mm,.68881mm">
                    <w:txbxContent>
                      <w:p w14:paraId="42BC801F"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v:textbox>
                </v:rect>
                <v:rect id="Rectangle 71644223" o:spid="_x0000_s1341" style="position:absolute;left:-919;top:38629;width:6044;height: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" filled="f" stroked="f" strokeweight="1pt">
                  <v:textbox inset="1.3776mm,.68881mm,1.3776mm,.68881mm">
                    <w:txbxContent>
                      <w:p w14:paraId="17005A10"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v:textbox>
                </v:rect>
                <v:line id="Line 110" o:spid="_x0000_s1342" style="position:absolute;flip:x;visibility:visible;mso-wrap-style:square" from="17948,6263" to="17948,5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" strokeweight="1pt">
                  <v:stroke dashstyle="dash"/>
                </v:line>
                <v:line id="Line 109" o:spid="_x0000_s1343" style="position:absolute;visibility:visible;mso-wrap-style:square" from="4803,40057" to="99060,4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" strokeweight="2pt"/>
                <v:line id="Line 108" o:spid="_x0000_s1344" style="position:absolute;visibility:visible;mso-wrap-style:square" from="6910,28723" to="97300,2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" strokeweight="1pt">
                  <v:stroke dashstyle="dash"/>
                </v:line>
                <v:line id="Line 107" o:spid="_x0000_s1345" style="position:absolute;visibility:visible;mso-wrap-style:square" from="6843,49825" to="97233,4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" strokeweight="1pt">
                  <v:stroke dashstyle="dash"/>
                </v:line>
                <v:line id="Line 105" o:spid="_x0000_s1346" style="position:absolute;rotation:-90;visibility:visible;mso-wrap-style:square" from="52038,16208" to="52057,1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" strokeweight="1pt"/>
                <v:line id="Line 103" o:spid="_x0000_s1347" style="position:absolute;rotation:-90;visibility:visible;mso-wrap-style:square" from="52038,27505" to="52057,2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" strokeweight="1pt"/>
                <v:line id="Line 97" o:spid="_x0000_s1348" style="position:absolute;rotation:-90;visibility:visible;mso-wrap-style:square" from="52038,38801" to="52057,4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" strokeweight="1pt"/>
                <v:line id="Line 95" o:spid="_x0000_s1349" style="position:absolute;rotation:-90;visibility:visible;mso-wrap-style:square" from="52077,52405" to="52105,5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" strokeweight="1pt"/>
                <v:line id="Line 91" o:spid="_x0000_s1350" style="position:absolute;visibility:visible;mso-wrap-style:square" from="6843,17369" to="97233,1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" strokeweight="1pt">
                  <v:stroke dashstyle="dash"/>
                </v:line>
                <v:line id="Line 90" o:spid="_x0000_s1351" style="position:absolute;flip:x;visibility:visible;mso-wrap-style:square" from="29034,6263" to="29034,5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" strokeweight="1pt">
                  <v:stroke dashstyle="dash"/>
                </v:line>
                <v:line id="Line 89" o:spid="_x0000_s1352" style="position:absolute;visibility:visible;mso-wrap-style:square" from="40778,6263" to="40990,6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" strokeweight="1pt">
                  <v:stroke dashstyle="dash"/>
                </v:line>
                <v:line id="Line 88" o:spid="_x0000_s1353" style="position:absolute;visibility:visible;mso-wrap-style:square" from="40990,6120" to="6379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" strokeweight="2pt"/>
                <v:line id="Line 45" o:spid="_x0000_s1354" style="position:absolute;rotation:-90;visibility:visible;mso-wrap-style:square" from="23786,23332" to="57953,2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" strokeweight="2pt"/>
                <v:line id="Line 44" o:spid="_x0000_s1355" style="position:absolute;rotation:-90;visibility:visible;mso-wrap-style:square" from="46287,23275" to="80588,2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" strokeweight="2pt"/>
                <v:shape id="Text Box 43" o:spid="_x0000_s1356" type="#_x0000_t202" style="position:absolute;left:53795;top:20800;width:10177;height:6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" filled="f" stroked="f">
                  <v:textbox inset="1.80339mm,.90169mm,1.80339mm,.90169mm">
                    <w:txbxContent>
                      <w:p w14:paraId="28022507" w14:textId="78B5C2D8" w:rsidR="00E65CE7" w:rsidRPr="00D72C9E" w:rsidRDefault="00D72C9E" w:rsidP="00E65CE7">
                        <w:pPr>
                          <w:textAlignment w:val="baseline"/>
                          <w:rPr>
                            <w:rFonts w:ascii="Arial" w:eastAsia="MS PGothic" w:hAnsi="Arial" w:cs="Arial"/>
                            <w:b/>
                            <w:bCs/>
                            <w:color w:val="000000"/>
                            <w:kern w:val="24"/>
                            <w:sz w:val="16"/>
                            <w:szCs w:val="16"/>
                            <w:lang w:val="en-US"/>
                          </w:rPr>
                        </w:pPr>
                        <w:r>
                          <w:rPr>
                            <w:rFonts w:ascii="Arial" w:eastAsia="MS PGothic" w:hAnsi="Arial" w:cs="Arial"/>
                            <w:b/>
                            <w:bCs/>
                            <w:color w:val="000000"/>
                            <w:kern w:val="24"/>
                            <w:sz w:val="16"/>
                            <w:szCs w:val="16"/>
                          </w:rPr>
                          <w:t>Зона</w:t>
                        </w:r>
                        <w:r w:rsidR="00E65CE7" w:rsidRPr="00D72C9E">
                          <w:rPr>
                            <w:rFonts w:ascii="Arial" w:eastAsia="MS PGothic" w:hAnsi="Arial" w:cs="Arial"/>
                            <w:b/>
                            <w:bCs/>
                            <w:color w:val="000000"/>
                            <w:kern w:val="24"/>
                            <w:sz w:val="16"/>
                            <w:szCs w:val="16"/>
                            <w:lang w:val="en-US"/>
                          </w:rPr>
                          <w:t xml:space="preserve"> 1</w:t>
                        </w:r>
                      </w:p>
                    </w:txbxContent>
                  </v:textbox>
                </v:shape>
                <v:rect id="Rectangle 1791202764" o:spid="_x0000_s1357" style="position:absolute;left:1681;top:16145;width:7893;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" filled="f" stroked="f" strokeweight="1pt">
                  <v:textbox inset="1.78461mm,.87667mm,1.78461mm,.87667mm">
                    <w:txbxContent>
                      <w:p w14:paraId="154FAA30" w14:textId="7AF7A64E"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10</w:t>
                        </w:r>
                        <w:r w:rsidR="00C23A90" w:rsidRPr="00C23A90">
                          <w:rPr>
                            <w:rFonts w:ascii="Arial" w:eastAsia="MS PGothic" w:hAnsi="Arial" w:cs="Arial"/>
                            <w:color w:val="000000"/>
                            <w:kern w:val="24"/>
                            <w:sz w:val="16"/>
                            <w:szCs w:val="16"/>
                            <w:lang w:val="en-US"/>
                          </w:rPr>
                          <w:t>°</w:t>
                        </w:r>
                      </w:p>
                    </w:txbxContent>
                  </v:textbox>
                </v:rect>
                <v:rect id="Rectangle 213283818" o:spid="_x0000_s1358" style="position:absolute;left:2213;top:26028;width:5316;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" filled="f" stroked="f" strokeweight="1pt">
                  <v:textbox inset="1.78461mm,.87667mm,1.78461mm,.87667mm">
                    <w:txbxContent>
                      <w:p w14:paraId="48082867" w14:textId="3FAFCC32"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w:t>
                        </w:r>
                      </w:p>
                    </w:txbxContent>
                  </v:textbox>
                </v:rect>
                <v:rect id="Rectangle 1788416045" o:spid="_x0000_s1359" style="position:absolute;left:60643;top:60070;width:9131;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" filled="f" stroked="f" strokeweight="1pt">
                  <v:textbox inset="1.78461mm,.87667mm,1.78461mm,.87667mm">
                    <w:txbxContent>
                      <w:p w14:paraId="13C95B27" w14:textId="7FBBD3CE"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2</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5°</w:t>
                        </w:r>
                      </w:p>
                    </w:txbxContent>
                  </v:textbox>
                </v:rect>
                <v:rect id="Rectangle 309425057" o:spid="_x0000_s1360" style="position:absolute;left:38425;top:60070;width:9009;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" filled="f" stroked="f" strokeweight="1pt">
                  <v:textbox inset="1.78461mm,.87667mm,1.78461mm,.87667mm">
                    <w:txbxContent>
                      <w:p w14:paraId="46670DA6" w14:textId="50640961"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2</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 xml:space="preserve">5° </w:t>
                        </w:r>
                      </w:p>
                    </w:txbxContent>
                  </v:textbox>
                </v:rect>
                <v:rect id="Rectangle 1765305372" o:spid="_x0000_s1361" style="position:absolute;left:72598;top:60070;width:8878;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" filled="f" stroked="f" strokeweight="1pt">
                  <v:textbox inset="1.78461mm,.87667mm,1.78461mm,.87667mm">
                    <w:txbxContent>
                      <w:p w14:paraId="21AB4FAF" w14:textId="64334402"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w:t>
                        </w:r>
                      </w:p>
                    </w:txbxContent>
                  </v:textbox>
                </v:rect>
                <v:rect id="Rectangle 2063543972" o:spid="_x0000_s1362" style="position:absolute;left:27340;top:60070;width:8779;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" filled="f" stroked="f" strokeweight="1pt">
                  <v:textbox inset="1.78461mm,.87667mm,1.78461mm,.87667mm">
                    <w:txbxContent>
                      <w:p w14:paraId="194BE35D" w14:textId="3E3E5456"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w:t>
                        </w:r>
                      </w:p>
                    </w:txbxContent>
                  </v:textbox>
                </v:rect>
                <v:rect id="Rectangle 1241103201" o:spid="_x0000_s1363" style="position:absolute;left:83682;top:60070;width:9689;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" filled="f" stroked="f" strokeweight="1pt">
                  <v:textbox inset="1.78461mm,.87667mm,1.78461mm,.87667mm">
                    <w:txbxContent>
                      <w:p w14:paraId="28E0057A" w14:textId="30804F43"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7</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 xml:space="preserve">5° </w:t>
                        </w:r>
                      </w:p>
                    </w:txbxContent>
                  </v:textbox>
                </v:rect>
                <v:rect id="Rectangle 484106180" o:spid="_x0000_s1364" style="position:absolute;left:16226;top:60070;width:867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" filled="f" stroked="f" strokeweight="1pt">
                  <v:textbox inset="1.78461mm,.87667mm,1.78461mm,.87667mm">
                    <w:txbxContent>
                      <w:p w14:paraId="4A6DC44A" w14:textId="17982462"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7</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5°</w:t>
                        </w:r>
                      </w:p>
                    </w:txbxContent>
                  </v:textbox>
                </v:rect>
                <v:rect id="Rectangle 1367855530" o:spid="_x0000_s1365" style="position:absolute;left:5121;top:60070;width:9819;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" filled="f" stroked="f" strokeweight="1pt">
                  <v:textbox inset="1.78461mm,.87667mm,1.78461mm,.87667mm">
                    <w:txbxContent>
                      <w:p w14:paraId="39AAB8DC" w14:textId="3091F114"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 xml:space="preserve">10° </w:t>
                        </w:r>
                      </w:p>
                    </w:txbxContent>
                  </v:textbox>
                </v:rect>
                <v:shape id="Text Box 33" o:spid="_x0000_s1366" type="#_x0000_t202" style="position:absolute;left:22071;top:52117;width:8729;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" filled="f" stroked="f">
                  <v:textbox inset="1.80339mm,.90169mm,1.80339mm,.90169mm">
                    <w:txbxContent>
                      <w:p w14:paraId="5D4D96D3"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25L</w:t>
                        </w:r>
                      </w:p>
                    </w:txbxContent>
                  </v:textbox>
                </v:shape>
                <v:line id="Line 29" o:spid="_x0000_s1367" style="position:absolute;rotation:-90;visibility:visible;mso-wrap-style:square" from="52076,4970" to="52095,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" strokeweight="1pt"/>
                <v:rect id="Rectangle 796196421" o:spid="_x0000_s1368" style="position:absolute;left:1681;top:4571;width:8570;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" filled="f" stroked="f" strokeweight="1pt">
                  <v:textbox inset="1.78461mm,.87667mm,1.78461mm,.87667mm">
                    <w:txbxContent>
                      <w:p w14:paraId="0B74A6C5" w14:textId="5C4A301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15</w:t>
                        </w:r>
                        <w:r w:rsidR="00C23A90" w:rsidRPr="00C23A90">
                          <w:rPr>
                            <w:rFonts w:ascii="Arial" w:eastAsia="MS PGothic" w:hAnsi="Arial" w:cs="Arial"/>
                            <w:color w:val="000000"/>
                            <w:kern w:val="24"/>
                            <w:sz w:val="16"/>
                            <w:szCs w:val="16"/>
                            <w:lang w:val="en-US"/>
                          </w:rPr>
                          <w:t>°</w:t>
                        </w:r>
                      </w:p>
                    </w:txbxContent>
                  </v:textbox>
                </v:rect>
                <v:shape id="Text Box 27" o:spid="_x0000_s1369" type="#_x0000_t202" style="position:absolute;left:74482;top:52294;width:11539;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" filled="f" stroked="f">
                  <v:textbox inset="1.80339mm,.90169mm,1.80339mm,.90169mm">
                    <w:txbxContent>
                      <w:p w14:paraId="3818DEFA"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25R</w:t>
                        </w:r>
                      </w:p>
                    </w:txbxContent>
                  </v:textbox>
                </v:shape>
                <v:line id="Line 26" o:spid="_x0000_s1370" style="position:absolute;visibility:visible;mso-wrap-style:square" from="41860,48114" to="63211,4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" strokecolor="red" strokeweight="2pt"/>
                <v:shape id="Text Box 25" o:spid="_x0000_s1371" type="#_x0000_t202" style="position:absolute;left:63204;top:44421;width:11502;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" filled="f" stroked="f">
                  <v:textbox inset="1.80339mm,.90169mm,1.80339mm,.90169mm">
                    <w:txbxContent>
                      <w:p w14:paraId="79EDEEC6"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50R</w:t>
                        </w:r>
                      </w:p>
                    </w:txbxContent>
                  </v:textbox>
                </v:shape>
                <v:oval id="Oval 24" o:spid="_x0000_s1372" style="position:absolute;left:73456;top:55798;width:1711;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" fillcolor="red"/>
                <v:line id="Line 23" o:spid="_x0000_s1373" style="position:absolute;visibility:visible;mso-wrap-style:square" from="6843,48171" to="97233,4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" strokeweight="1pt">
                  <v:stroke dashstyle="dash"/>
                </v:line>
                <v:line id="Line 22" o:spid="_x0000_s1374" style="position:absolute;visibility:visible;mso-wrap-style:square" from="6843,56658" to="97233,5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" strokeweight="1pt">
                  <v:stroke dashstyle="dash"/>
                </v:line>
                <v:rect id="Rectangle 1985967476" o:spid="_x0000_s1375" style="position:absolute;top:46403;width:9041;height: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" filled="f" stroked="f" strokeweight="1pt">
                  <v:textbox inset="1.78461mm,.87667mm,1.78461mm,.87667mm">
                    <w:txbxContent>
                      <w:p w14:paraId="47553071" w14:textId="273E34FE"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0</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86°</w:t>
                        </w:r>
                      </w:p>
                    </w:txbxContent>
                  </v:textbox>
                </v:rect>
                <v:rect id="Rectangle 692228196" o:spid="_x0000_s1376" style="position:absolute;top:54947;width:8364;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" filled="f" stroked="f" strokeweight="1pt">
                  <v:textbox inset="1.78461mm,.87667mm,1.78461mm,.87667mm">
                    <w:txbxContent>
                      <w:p w14:paraId="161A7EFA" w14:textId="0DAB1EEE"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1</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72°</w:t>
                        </w:r>
                      </w:p>
                    </w:txbxContent>
                  </v:textbox>
                </v:rect>
                <v:line id="Line 19" o:spid="_x0000_s1377" style="position:absolute;visibility:visible;mso-wrap-style:square" from="6843,45553" to="97233,4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" strokeweight="3pt">
                  <v:stroke dashstyle="longDash"/>
                </v:line>
                <v:oval id="Oval 18" o:spid="_x0000_s1378" style="position:absolute;left:51255;top:37869;width:1691;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" fillcolor="red"/>
                <v:line id="Line 17" o:spid="_x0000_s1379" style="position:absolute;flip:x;visibility:visible;mso-wrap-style:square" from="63211,7133" to="63230,5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" strokeweight="1pt">
                  <v:stroke dashstyle="dash"/>
                </v:line>
                <v:line id="Line 16" o:spid="_x0000_s1380" style="position:absolute;flip:x;visibility:visible;mso-wrap-style:square" from="74297,6263" to="74297,5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" strokeweight="1pt">
                  <v:stroke dashstyle="dash"/>
                </v:line>
                <v:line id="Line 15" o:spid="_x0000_s1381" style="position:absolute;flip:x;visibility:visible;mso-wrap-style:square" from="85402,6263" to="85402,5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" strokeweight="1pt">
                  <v:stroke dashstyle="dash"/>
                </v:line>
                <v:line id="Line 14" o:spid="_x0000_s1382" style="position:absolute;visibility:visible;mso-wrap-style:square" from="29034,56658" to="74297,5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" strokecolor="red" strokeweight="2pt"/>
                <v:shape id="_x0000_s1383" type="#_x0000_t202" style="position:absolute;left:29888;top:50674;width:12611;height: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" filled="f" stroked="f">
                  <v:textbox inset="1.80339mm,.90169mm,1.80339mm,.90169mm">
                    <w:txbxContent>
                      <w:p w14:paraId="45A50A00" w14:textId="42C7FDAF" w:rsidR="00E65CE7" w:rsidRPr="00D72C9E" w:rsidRDefault="00D72C9E" w:rsidP="00E65CE7">
                        <w:pPr>
                          <w:textAlignment w:val="baseline"/>
                          <w:rPr>
                            <w:rFonts w:ascii="Arial" w:eastAsia="MS PGothic" w:hAnsi="Arial" w:cs="Arial"/>
                            <w:b/>
                            <w:bCs/>
                            <w:color w:val="000000"/>
                            <w:kern w:val="24"/>
                            <w:sz w:val="16"/>
                            <w:szCs w:val="16"/>
                            <w:lang w:val="en-US"/>
                          </w:rPr>
                        </w:pPr>
                        <w:r>
                          <w:rPr>
                            <w:rFonts w:ascii="Arial" w:eastAsia="MS PGothic" w:hAnsi="Arial" w:cs="Arial"/>
                            <w:b/>
                            <w:bCs/>
                            <w:color w:val="000000"/>
                            <w:kern w:val="24"/>
                            <w:sz w:val="16"/>
                            <w:szCs w:val="16"/>
                          </w:rPr>
                          <w:t xml:space="preserve">Зона </w:t>
                        </w:r>
                        <w:r w:rsidR="00E65CE7" w:rsidRPr="00D72C9E">
                          <w:rPr>
                            <w:rFonts w:ascii="Arial" w:eastAsia="MS PGothic" w:hAnsi="Arial" w:cs="Arial"/>
                            <w:b/>
                            <w:bCs/>
                            <w:color w:val="000000"/>
                            <w:kern w:val="24"/>
                            <w:sz w:val="16"/>
                            <w:szCs w:val="16"/>
                            <w:lang w:val="en-US"/>
                          </w:rPr>
                          <w:t>2</w:t>
                        </w:r>
                      </w:p>
                    </w:txbxContent>
                  </v:textbox>
                </v:shape>
                <v:oval id="Oval 11" o:spid="_x0000_s1384" style="position:absolute;left:62341;top:47273;width:1711;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" fillcolor="red"/>
                <v:oval id="Oval 10" o:spid="_x0000_s1385" style="position:absolute;left:40140;top:47273;width:1701;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" fillcolor="red"/>
                <v:oval id="Oval 9" o:spid="_x0000_s1386" style="position:absolute;left:28193;top:55798;width:1692;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" fillcolor="red"/>
                <v:oval id="Oval 8" o:spid="_x0000_s1387" style="position:absolute;left:51255;top:47273;width:1691;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" fillcolor="red"/>
                <v:shape id="_x0000_s1388" type="#_x0000_t202" style="position:absolute;left:34316;top:44421;width:9540;height:5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" filled="f" stroked="f">
                  <v:textbox inset="1.80339mm,.90169mm,1.80339mm,.90169mm">
                    <w:txbxContent>
                      <w:p w14:paraId="543E3631"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50L</w:t>
                        </w:r>
                      </w:p>
                    </w:txbxContent>
                  </v:textbox>
                </v:shape>
                <v:shape id="_x0000_s1389" type="#_x0000_t202" style="position:absolute;left:52293;top:44327;width:8100;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" filled="f" stroked="f">
                  <v:textbox inset="1.80339mm,.90169mm,1.80339mm,.90169mm">
                    <w:txbxContent>
                      <w:p w14:paraId="4C8BE2DB" w14:textId="77777777"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50V</w:t>
                        </w:r>
                      </w:p>
                    </w:txbxContent>
                  </v:textbox>
                </v:shape>
                <v:line id="Line 5" o:spid="_x0000_s1390" style="position:absolute;visibility:visible;mso-wrap-style:square" from="6843,38719" to="97233,3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" strokeweight="1pt">
                  <v:stroke dashstyle="dash"/>
                </v:line>
                <v:rect id="Rectangle 1360740486" o:spid="_x0000_s1391" style="position:absolute;left:96;top:35309;width:9332;height:6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" filled="f" stroked="f" strokeweight="1pt">
                  <v:textbox inset="1.78461mm,.87667mm,1.78461mm,.87667mm">
                    <w:txbxContent>
                      <w:p w14:paraId="3E98B92D" w14:textId="4C9E9049" w:rsidR="00E65CE7" w:rsidRPr="00C23A90" w:rsidRDefault="00E65CE7" w:rsidP="00E65CE7">
                        <w:pPr>
                          <w:textAlignment w:val="baseline"/>
                          <w:rPr>
                            <w:rFonts w:ascii="Arial" w:eastAsia="MS PGothic" w:hAnsi="Arial" w:cs="Arial"/>
                            <w:color w:val="000000"/>
                            <w:kern w:val="24"/>
                            <w:sz w:val="16"/>
                            <w:szCs w:val="16"/>
                            <w:lang w:val="en-US"/>
                          </w:rPr>
                        </w:pPr>
                        <w:r w:rsidRPr="00C23A90">
                          <w:rPr>
                            <w:rFonts w:ascii="Arial" w:eastAsia="MS PGothic" w:hAnsi="Arial" w:cs="Arial"/>
                            <w:color w:val="000000"/>
                            <w:kern w:val="24"/>
                            <w:sz w:val="16"/>
                            <w:szCs w:val="16"/>
                            <w:lang w:val="en-US"/>
                          </w:rPr>
                          <w:t>0</w:t>
                        </w:r>
                        <w:r w:rsidR="00C23A90">
                          <w:rPr>
                            <w:rFonts w:ascii="Arial" w:eastAsia="MS PGothic" w:hAnsi="Arial" w:cs="Arial"/>
                            <w:color w:val="000000"/>
                            <w:kern w:val="24"/>
                            <w:sz w:val="16"/>
                            <w:szCs w:val="16"/>
                            <w:lang w:val="en-US"/>
                          </w:rPr>
                          <w:t>,</w:t>
                        </w:r>
                        <w:r w:rsidRPr="00C23A90">
                          <w:rPr>
                            <w:rFonts w:ascii="Arial" w:eastAsia="MS PGothic" w:hAnsi="Arial" w:cs="Arial"/>
                            <w:color w:val="000000"/>
                            <w:kern w:val="24"/>
                            <w:sz w:val="16"/>
                            <w:szCs w:val="16"/>
                            <w:lang w:val="en-US"/>
                          </w:rPr>
                          <w:t>57°</w:t>
                        </w:r>
                      </w:p>
                    </w:txbxContent>
                  </v:textbox>
                </v:rect>
                <v:shape id="Text Box 3" o:spid="_x0000_s1392" type="#_x0000_t202" style="position:absolute;left:52935;top:36158;width:11907;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" filled="f" stroked="f">
                  <v:textbox inset="1.80339mm,.90169mm,1.80339mm,.90169mm">
                    <w:txbxContent>
                      <w:p w14:paraId="482C3181" w14:textId="77777777" w:rsidR="00E65CE7" w:rsidRPr="0089473E" w:rsidRDefault="00E65CE7" w:rsidP="00E65CE7">
                        <w:pPr>
                          <w:textAlignment w:val="baseline"/>
                          <w:rPr>
                            <w:rFonts w:ascii="Arial" w:eastAsia="MS PGothic" w:hAnsi="Arial" w:cs="Arial"/>
                            <w:b/>
                            <w:bCs/>
                            <w:color w:val="000000"/>
                            <w:kern w:val="24"/>
                            <w:sz w:val="18"/>
                            <w:szCs w:val="18"/>
                            <w:lang w:val="en-US"/>
                          </w:rPr>
                        </w:pPr>
                        <w:r w:rsidRPr="0089473E">
                          <w:rPr>
                            <w:rFonts w:ascii="Arial" w:eastAsia="MS PGothic" w:hAnsi="Arial" w:cs="Arial"/>
                            <w:b/>
                            <w:bCs/>
                            <w:color w:val="000000"/>
                            <w:kern w:val="24"/>
                            <w:sz w:val="18"/>
                            <w:szCs w:val="18"/>
                            <w:lang w:val="en-US"/>
                          </w:rPr>
                          <w:t>B50</w:t>
                        </w:r>
                      </w:p>
                    </w:txbxContent>
                  </v:textbox>
                </v:shape>
                <v:shape id="_x0000_s1393" type="#_x0000_t202" style="position:absolute;left:76893;top:9087;width:13657;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" filled="f" stroked="f">
                  <v:textbox inset="1.80339mm,.90169mm,1.80339mm,.90169mm">
                    <w:txbxContent>
                      <w:p w14:paraId="17946E2B" w14:textId="77777777" w:rsidR="00E65CE7" w:rsidRDefault="00E65CE7" w:rsidP="00E65CE7">
                        <w:pP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not to scale</w:t>
                        </w:r>
                      </w:p>
                    </w:txbxContent>
                  </v:textbox>
                </v:shape>
                <w10:anchorlock/>
              </v:group>
            </w:pict>
          </mc:Fallback>
        </mc:AlternateContent>
      </w:r>
    </w:p>
    <w:p w14:paraId="708C87C6" w14:textId="77777777" w:rsidR="002249F4" w:rsidRPr="00A27084" w:rsidRDefault="002249F4" w:rsidP="002249F4">
      <w:pPr>
        <w:pStyle w:val="SingleTxtG"/>
        <w:ind w:left="1701"/>
        <w:rPr>
          <w:noProof/>
        </w:rPr>
      </w:pPr>
      <w:r w:rsidRPr="00A27084">
        <w:rPr>
          <w:noProof/>
        </w:rPr>
        <w:t>H−H: горизонтальная плоскость, проходящая через центр фары.</w:t>
      </w:r>
    </w:p>
    <w:p w14:paraId="5A419E68" w14:textId="77777777" w:rsidR="002249F4" w:rsidRPr="00A27084" w:rsidRDefault="002249F4" w:rsidP="002249F4">
      <w:pPr>
        <w:pStyle w:val="SingleTxtG"/>
        <w:ind w:left="1701"/>
        <w:rPr>
          <w:noProof/>
          <w:color w:val="0000FF"/>
        </w:rPr>
      </w:pPr>
      <w:r w:rsidRPr="00A27084">
        <w:rPr>
          <w:noProof/>
        </w:rPr>
        <w:t>V−V: вертикальная плоскость, проходящая через центр фары.</w:t>
      </w:r>
    </w:p>
    <w:p w14:paraId="782A7AC0" w14:textId="5D33543E" w:rsidR="00E65CE7" w:rsidRPr="00A27084" w:rsidRDefault="002249F4" w:rsidP="002249F4">
      <w:pPr>
        <w:pStyle w:val="H23G"/>
      </w:pPr>
      <w:r w:rsidRPr="00A27084">
        <w:rPr>
          <w:b w:val="0"/>
          <w:bCs/>
        </w:rPr>
        <w:lastRenderedPageBreak/>
        <w:tab/>
      </w:r>
      <w:r w:rsidRPr="00A27084">
        <w:rPr>
          <w:b w:val="0"/>
          <w:bCs/>
        </w:rPr>
        <w:tab/>
      </w:r>
      <w:r w:rsidR="00E65CE7" w:rsidRPr="00A27084">
        <w:rPr>
          <w:b w:val="0"/>
          <w:bCs/>
        </w:rPr>
        <w:t>Рис. D</w:t>
      </w:r>
      <w:r w:rsidR="00E65CE7" w:rsidRPr="00A27084">
        <w:rPr>
          <w:b w:val="0"/>
          <w:bCs/>
        </w:rPr>
        <w:br/>
      </w:r>
      <w:r w:rsidR="00E65CE7" w:rsidRPr="00A27084">
        <w:t>Луч ближнего света: положение испытательных точек и зон для фары (фар) классов С, D и Е</w:t>
      </w:r>
    </w:p>
    <w:p w14:paraId="10B4061F" w14:textId="65E94A91" w:rsidR="00E65CE7" w:rsidRPr="00A27084" w:rsidRDefault="00E65CE7" w:rsidP="00E65CE7">
      <w:pPr>
        <w:jc w:val="center"/>
        <w:rPr>
          <w:sz w:val="24"/>
        </w:rPr>
      </w:pPr>
      <w:r w:rsidRPr="00A27084">
        <w:rPr>
          <w:noProof/>
        </w:rPr>
        <mc:AlternateContent>
          <mc:Choice Requires="wpg">
            <w:drawing>
              <wp:inline distT="0" distB="0" distL="0" distR="0" wp14:anchorId="4E9A7EE7" wp14:editId="1E1D7FCF">
                <wp:extent cx="4897925" cy="3165475"/>
                <wp:effectExtent l="0" t="0" r="0" b="0"/>
                <wp:docPr id="172787758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925" cy="3165475"/>
                          <a:chOff x="-113290" y="457199"/>
                          <a:chExt cx="10214925" cy="6243845"/>
                        </a:xfrm>
                      </wpg:grpSpPr>
                      <wps:wsp>
                        <wps:cNvPr id="928444483" name="AutoShape 148"/>
                        <wps:cNvSpPr>
                          <a:spLocks noChangeAspect="1" noChangeArrowheads="1" noTextEdit="1"/>
                        </wps:cNvSpPr>
                        <wps:spPr bwMode="auto">
                          <a:xfrm>
                            <a:off x="0" y="457199"/>
                            <a:ext cx="9906000" cy="6243845"/>
                          </a:xfrm>
                          <a:prstGeom prst="rect">
                            <a:avLst/>
                          </a:prstGeom>
                          <a:noFill/>
                        </wps:spPr>
                        <wps:bodyPr vert="horz" wrap="square" lIns="91440" tIns="45720" rIns="91440" bIns="45720" numCol="1" anchor="t" anchorCtr="0" compatLnSpc="1">
                          <a:prstTxWarp prst="textNoShape">
                            <a:avLst/>
                          </a:prstTxWarp>
                        </wps:bodyPr>
                      </wps:wsp>
                      <wps:wsp>
                        <wps:cNvPr id="1059017989" name="Freeform 147"/>
                        <wps:cNvSpPr>
                          <a:spLocks/>
                        </wps:cNvSpPr>
                        <wps:spPr bwMode="auto">
                          <a:xfrm>
                            <a:off x="3195277" y="3533298"/>
                            <a:ext cx="3431046" cy="868385"/>
                          </a:xfrm>
                          <a:custGeom>
                            <a:avLst/>
                            <a:gdLst/>
                            <a:ahLst/>
                            <a:cxnLst>
                              <a:cxn ang="0">
                                <a:pos x="0" y="363"/>
                              </a:cxn>
                              <a:cxn ang="0">
                                <a:pos x="0" y="0"/>
                              </a:cxn>
                              <a:cxn ang="0">
                                <a:pos x="1920" y="0"/>
                              </a:cxn>
                              <a:cxn ang="0">
                                <a:pos x="1920" y="364"/>
                              </a:cxn>
                              <a:cxn ang="0">
                                <a:pos x="1440" y="486"/>
                              </a:cxn>
                              <a:cxn ang="0">
                                <a:pos x="1079" y="486"/>
                              </a:cxn>
                              <a:cxn ang="0">
                                <a:pos x="959" y="424"/>
                              </a:cxn>
                              <a:cxn ang="0">
                                <a:pos x="840" y="484"/>
                              </a:cxn>
                              <a:cxn ang="0">
                                <a:pos x="479" y="486"/>
                              </a:cxn>
                              <a:cxn ang="0">
                                <a:pos x="0" y="363"/>
                              </a:cxn>
                            </a:cxnLst>
                            <a:rect l="0" t="0" r="r" b="b"/>
                            <a:pathLst>
                              <a:path w="1920" h="486">
                                <a:moveTo>
                                  <a:pt x="0" y="363"/>
                                </a:moveTo>
                                <a:lnTo>
                                  <a:pt x="0" y="0"/>
                                </a:lnTo>
                                <a:lnTo>
                                  <a:pt x="1920" y="0"/>
                                </a:lnTo>
                                <a:lnTo>
                                  <a:pt x="1920" y="364"/>
                                </a:lnTo>
                                <a:lnTo>
                                  <a:pt x="1440" y="486"/>
                                </a:lnTo>
                                <a:lnTo>
                                  <a:pt x="1079" y="486"/>
                                </a:lnTo>
                                <a:lnTo>
                                  <a:pt x="959" y="424"/>
                                </a:lnTo>
                                <a:lnTo>
                                  <a:pt x="840" y="484"/>
                                </a:lnTo>
                                <a:lnTo>
                                  <a:pt x="479" y="486"/>
                                </a:lnTo>
                                <a:lnTo>
                                  <a:pt x="0" y="363"/>
                                </a:lnTo>
                                <a:close/>
                              </a:path>
                            </a:pathLst>
                          </a:custGeom>
                          <a:noFill/>
                          <a:ln w="25400">
                            <a:solidFill>
                              <a:srgbClr val="000000"/>
                            </a:solidFill>
                            <a:round/>
                            <a:headEnd/>
                            <a:tailEnd/>
                          </a:ln>
                        </wps:spPr>
                        <wps:bodyPr vert="horz" wrap="square" lIns="91440" tIns="45720" rIns="91440" bIns="45720" numCol="1" anchor="ctr" anchorCtr="0" compatLnSpc="1">
                          <a:prstTxWarp prst="textNoShape">
                            <a:avLst/>
                          </a:prstTxWarp>
                        </wps:bodyPr>
                      </wps:wsp>
                      <wps:wsp>
                        <wps:cNvPr id="978638468" name="Rectangle 978638468"/>
                        <wps:cNvSpPr>
                          <a:spLocks noChangeArrowheads="1"/>
                        </wps:cNvSpPr>
                        <wps:spPr bwMode="auto">
                          <a:xfrm>
                            <a:off x="621992" y="1184119"/>
                            <a:ext cx="8579451" cy="4703073"/>
                          </a:xfrm>
                          <a:prstGeom prst="rect">
                            <a:avLst/>
                          </a:prstGeom>
                          <a:noFill/>
                          <a:ln w="9525">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45862994" name="Rectangle 45862994"/>
                        <wps:cNvSpPr>
                          <a:spLocks noChangeArrowheads="1"/>
                        </wps:cNvSpPr>
                        <wps:spPr bwMode="auto">
                          <a:xfrm>
                            <a:off x="9382310" y="4170260"/>
                            <a:ext cx="568270" cy="421023"/>
                          </a:xfrm>
                          <a:prstGeom prst="rect">
                            <a:avLst/>
                          </a:prstGeom>
                          <a:noFill/>
                          <a:ln w="12700">
                            <a:noFill/>
                            <a:miter lim="800000"/>
                            <a:headEnd/>
                            <a:tailEnd/>
                          </a:ln>
                        </wps:spPr>
                        <wps:txbx>
                          <w:txbxContent>
                            <w:p w14:paraId="4E08EE23" w14:textId="77777777" w:rsidR="00E65CE7" w:rsidRDefault="00E65CE7" w:rsidP="00E65CE7">
                              <w:pP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wps:txbx>
                        <wps:bodyPr vert="horz" wrap="square" lIns="62437" tIns="30671" rIns="62437" bIns="30671" numCol="1" anchor="t" anchorCtr="0" compatLnSpc="1">
                          <a:prstTxWarp prst="textNoShape">
                            <a:avLst/>
                          </a:prstTxWarp>
                        </wps:bodyPr>
                      </wps:wsp>
                      <wps:wsp>
                        <wps:cNvPr id="1605313709" name="Line 144"/>
                        <wps:cNvCnPr/>
                        <wps:spPr bwMode="auto">
                          <a:xfrm>
                            <a:off x="4910800" y="1032493"/>
                            <a:ext cx="0" cy="5037905"/>
                          </a:xfrm>
                          <a:prstGeom prst="line">
                            <a:avLst/>
                          </a:prstGeom>
                          <a:noFill/>
                          <a:ln w="25400">
                            <a:solidFill>
                              <a:srgbClr val="000000"/>
                            </a:solidFill>
                            <a:round/>
                            <a:headEnd/>
                            <a:tailEnd/>
                          </a:ln>
                        </wps:spPr>
                        <wps:bodyPr/>
                      </wps:wsp>
                      <wps:wsp>
                        <wps:cNvPr id="1785150650" name="Rectangle 1785150650"/>
                        <wps:cNvSpPr>
                          <a:spLocks noChangeArrowheads="1"/>
                        </wps:cNvSpPr>
                        <wps:spPr bwMode="auto">
                          <a:xfrm>
                            <a:off x="4697761" y="6131194"/>
                            <a:ext cx="456903" cy="442304"/>
                          </a:xfrm>
                          <a:prstGeom prst="rect">
                            <a:avLst/>
                          </a:prstGeom>
                          <a:noFill/>
                          <a:ln w="12700">
                            <a:noFill/>
                            <a:miter lim="800000"/>
                            <a:headEnd/>
                            <a:tailEnd/>
                          </a:ln>
                        </wps:spPr>
                        <wps:txbx>
                          <w:txbxContent>
                            <w:p w14:paraId="101D2254"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wps:txbx>
                        <wps:bodyPr vert="horz" wrap="square" lIns="48197" tIns="24098" rIns="48197" bIns="24098" numCol="1" anchor="t" anchorCtr="0" compatLnSpc="1">
                          <a:prstTxWarp prst="textNoShape">
                            <a:avLst/>
                          </a:prstTxWarp>
                        </wps:bodyPr>
                      </wps:wsp>
                      <wps:wsp>
                        <wps:cNvPr id="1113284966" name="Rectangle 1113284966"/>
                        <wps:cNvSpPr>
                          <a:spLocks noChangeArrowheads="1"/>
                        </wps:cNvSpPr>
                        <wps:spPr bwMode="auto">
                          <a:xfrm>
                            <a:off x="4671977" y="600097"/>
                            <a:ext cx="492130" cy="401765"/>
                          </a:xfrm>
                          <a:prstGeom prst="rect">
                            <a:avLst/>
                          </a:prstGeom>
                          <a:noFill/>
                          <a:ln w="12700">
                            <a:noFill/>
                            <a:miter lim="800000"/>
                            <a:headEnd/>
                            <a:tailEnd/>
                          </a:ln>
                        </wps:spPr>
                        <wps:txbx>
                          <w:txbxContent>
                            <w:p w14:paraId="3C9C48A7"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wps:txbx>
                        <wps:bodyPr vert="horz" wrap="square" lIns="48197" tIns="24098" rIns="48197" bIns="24098" numCol="1" anchor="t" anchorCtr="0" compatLnSpc="1">
                          <a:prstTxWarp prst="textNoShape">
                            <a:avLst/>
                          </a:prstTxWarp>
                        </wps:bodyPr>
                      </wps:wsp>
                      <wps:wsp>
                        <wps:cNvPr id="520876024" name="Rectangle 520876024"/>
                        <wps:cNvSpPr>
                          <a:spLocks noChangeArrowheads="1"/>
                        </wps:cNvSpPr>
                        <wps:spPr bwMode="auto">
                          <a:xfrm>
                            <a:off x="-15020" y="4171625"/>
                            <a:ext cx="449297" cy="515386"/>
                          </a:xfrm>
                          <a:prstGeom prst="rect">
                            <a:avLst/>
                          </a:prstGeom>
                          <a:noFill/>
                          <a:ln w="12700">
                            <a:noFill/>
                            <a:miter lim="800000"/>
                            <a:headEnd/>
                            <a:tailEnd/>
                          </a:ln>
                        </wps:spPr>
                        <wps:txbx>
                          <w:txbxContent>
                            <w:p w14:paraId="43DA591C"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wps:txbx>
                        <wps:bodyPr vert="horz" wrap="square" lIns="48197" tIns="24098" rIns="48197" bIns="24098" numCol="1" anchor="t" anchorCtr="0" compatLnSpc="1">
                          <a:prstTxWarp prst="textNoShape">
                            <a:avLst/>
                          </a:prstTxWarp>
                        </wps:bodyPr>
                      </wps:wsp>
                      <wps:wsp>
                        <wps:cNvPr id="800244496" name="Line 140"/>
                        <wps:cNvCnPr/>
                        <wps:spPr bwMode="auto">
                          <a:xfrm>
                            <a:off x="1693506" y="1166789"/>
                            <a:ext cx="0" cy="4730296"/>
                          </a:xfrm>
                          <a:prstGeom prst="line">
                            <a:avLst/>
                          </a:prstGeom>
                          <a:noFill/>
                          <a:ln w="12700">
                            <a:solidFill>
                              <a:srgbClr val="000000"/>
                            </a:solidFill>
                            <a:prstDash val="dash"/>
                            <a:round/>
                            <a:headEnd/>
                            <a:tailEnd/>
                          </a:ln>
                        </wps:spPr>
                        <wps:bodyPr/>
                      </wps:wsp>
                      <wps:wsp>
                        <wps:cNvPr id="1415569406" name="Line 139"/>
                        <wps:cNvCnPr/>
                        <wps:spPr bwMode="auto">
                          <a:xfrm>
                            <a:off x="421083" y="4408158"/>
                            <a:ext cx="8947325" cy="0"/>
                          </a:xfrm>
                          <a:prstGeom prst="line">
                            <a:avLst/>
                          </a:prstGeom>
                          <a:noFill/>
                          <a:ln w="25400">
                            <a:solidFill>
                              <a:srgbClr val="000000"/>
                            </a:solidFill>
                            <a:round/>
                            <a:headEnd/>
                            <a:tailEnd/>
                          </a:ln>
                        </wps:spPr>
                        <wps:bodyPr/>
                      </wps:wsp>
                      <wps:wsp>
                        <wps:cNvPr id="570217502" name="Line 138"/>
                        <wps:cNvCnPr/>
                        <wps:spPr bwMode="auto">
                          <a:xfrm>
                            <a:off x="621992" y="3331977"/>
                            <a:ext cx="8579451" cy="0"/>
                          </a:xfrm>
                          <a:prstGeom prst="line">
                            <a:avLst/>
                          </a:prstGeom>
                          <a:noFill/>
                          <a:ln w="12700">
                            <a:solidFill>
                              <a:srgbClr val="000000"/>
                            </a:solidFill>
                            <a:prstDash val="dash"/>
                            <a:round/>
                            <a:headEnd/>
                            <a:tailEnd/>
                          </a:ln>
                        </wps:spPr>
                        <wps:bodyPr/>
                      </wps:wsp>
                      <wps:wsp>
                        <wps:cNvPr id="443600087" name="Line 137"/>
                        <wps:cNvCnPr/>
                        <wps:spPr bwMode="auto">
                          <a:xfrm>
                            <a:off x="621992" y="5478894"/>
                            <a:ext cx="8579451" cy="0"/>
                          </a:xfrm>
                          <a:prstGeom prst="line">
                            <a:avLst/>
                          </a:prstGeom>
                          <a:noFill/>
                          <a:ln w="12700">
                            <a:solidFill>
                              <a:srgbClr val="000000"/>
                            </a:solidFill>
                            <a:prstDash val="dash"/>
                            <a:round/>
                            <a:headEnd/>
                            <a:tailEnd/>
                          </a:ln>
                        </wps:spPr>
                        <wps:bodyPr/>
                      </wps:wsp>
                      <wps:wsp>
                        <wps:cNvPr id="1264981303" name="Line 125"/>
                        <wps:cNvCnPr/>
                        <wps:spPr bwMode="auto">
                          <a:xfrm rot="16200000">
                            <a:off x="4905296" y="3423161"/>
                            <a:ext cx="0" cy="229348"/>
                          </a:xfrm>
                          <a:prstGeom prst="line">
                            <a:avLst/>
                          </a:prstGeom>
                          <a:noFill/>
                          <a:ln w="12700">
                            <a:solidFill>
                              <a:srgbClr val="000000"/>
                            </a:solidFill>
                            <a:round/>
                            <a:headEnd/>
                            <a:tailEnd/>
                          </a:ln>
                        </wps:spPr>
                        <wps:bodyPr/>
                      </wps:wsp>
                      <wps:wsp>
                        <wps:cNvPr id="1298120993" name="Line 122"/>
                        <wps:cNvCnPr/>
                        <wps:spPr bwMode="auto">
                          <a:xfrm rot="16200000">
                            <a:off x="4905296" y="4709859"/>
                            <a:ext cx="0" cy="229348"/>
                          </a:xfrm>
                          <a:prstGeom prst="line">
                            <a:avLst/>
                          </a:prstGeom>
                          <a:noFill/>
                          <a:ln w="12700">
                            <a:solidFill>
                              <a:srgbClr val="000000"/>
                            </a:solidFill>
                            <a:round/>
                            <a:headEnd/>
                            <a:tailEnd/>
                          </a:ln>
                        </wps:spPr>
                        <wps:bodyPr/>
                      </wps:wsp>
                      <wps:wsp>
                        <wps:cNvPr id="1822302248" name="Line 116"/>
                        <wps:cNvCnPr/>
                        <wps:spPr bwMode="auto">
                          <a:xfrm>
                            <a:off x="614653" y="2253982"/>
                            <a:ext cx="8580368" cy="0"/>
                          </a:xfrm>
                          <a:prstGeom prst="line">
                            <a:avLst/>
                          </a:prstGeom>
                          <a:noFill/>
                          <a:ln w="12700">
                            <a:solidFill>
                              <a:srgbClr val="000000"/>
                            </a:solidFill>
                            <a:prstDash val="dash"/>
                            <a:round/>
                            <a:headEnd/>
                            <a:tailEnd/>
                          </a:ln>
                        </wps:spPr>
                        <wps:bodyPr/>
                      </wps:wsp>
                      <wps:wsp>
                        <wps:cNvPr id="1309843306" name="Line 115"/>
                        <wps:cNvCnPr/>
                        <wps:spPr bwMode="auto">
                          <a:xfrm>
                            <a:off x="2764102" y="1166789"/>
                            <a:ext cx="0" cy="4730296"/>
                          </a:xfrm>
                          <a:prstGeom prst="line">
                            <a:avLst/>
                          </a:prstGeom>
                          <a:noFill/>
                          <a:ln w="12700">
                            <a:solidFill>
                              <a:srgbClr val="000000"/>
                            </a:solidFill>
                            <a:prstDash val="dash"/>
                            <a:round/>
                            <a:headEnd/>
                            <a:tailEnd/>
                          </a:ln>
                        </wps:spPr>
                        <wps:bodyPr/>
                      </wps:wsp>
                      <wps:wsp>
                        <wps:cNvPr id="594504595" name="Line 114"/>
                        <wps:cNvCnPr/>
                        <wps:spPr bwMode="auto">
                          <a:xfrm>
                            <a:off x="3837451" y="1166789"/>
                            <a:ext cx="0" cy="4730296"/>
                          </a:xfrm>
                          <a:prstGeom prst="line">
                            <a:avLst/>
                          </a:prstGeom>
                          <a:noFill/>
                          <a:ln w="12700">
                            <a:solidFill>
                              <a:srgbClr val="000000"/>
                            </a:solidFill>
                            <a:prstDash val="dash"/>
                            <a:round/>
                            <a:headEnd/>
                            <a:tailEnd/>
                          </a:ln>
                        </wps:spPr>
                        <wps:bodyPr/>
                      </wps:wsp>
                      <wps:wsp>
                        <wps:cNvPr id="331910574" name="Line 113"/>
                        <wps:cNvCnPr/>
                        <wps:spPr bwMode="auto">
                          <a:xfrm>
                            <a:off x="5981397" y="1166789"/>
                            <a:ext cx="0" cy="4730296"/>
                          </a:xfrm>
                          <a:prstGeom prst="line">
                            <a:avLst/>
                          </a:prstGeom>
                          <a:noFill/>
                          <a:ln w="12700">
                            <a:solidFill>
                              <a:srgbClr val="000000"/>
                            </a:solidFill>
                            <a:prstDash val="dash"/>
                            <a:round/>
                            <a:headEnd/>
                            <a:tailEnd/>
                          </a:ln>
                        </wps:spPr>
                        <wps:bodyPr/>
                      </wps:wsp>
                      <wps:wsp>
                        <wps:cNvPr id="797405205" name="Line 112"/>
                        <wps:cNvCnPr/>
                        <wps:spPr bwMode="auto">
                          <a:xfrm>
                            <a:off x="7053828" y="1166789"/>
                            <a:ext cx="0" cy="4730296"/>
                          </a:xfrm>
                          <a:prstGeom prst="line">
                            <a:avLst/>
                          </a:prstGeom>
                          <a:noFill/>
                          <a:ln w="12700">
                            <a:solidFill>
                              <a:srgbClr val="000000"/>
                            </a:solidFill>
                            <a:prstDash val="dash"/>
                            <a:round/>
                            <a:headEnd/>
                            <a:tailEnd/>
                          </a:ln>
                        </wps:spPr>
                        <wps:bodyPr/>
                      </wps:wsp>
                      <wps:wsp>
                        <wps:cNvPr id="1936110413" name="Line 111"/>
                        <wps:cNvCnPr/>
                        <wps:spPr bwMode="auto">
                          <a:xfrm>
                            <a:off x="8125342" y="1166789"/>
                            <a:ext cx="0" cy="4730296"/>
                          </a:xfrm>
                          <a:prstGeom prst="line">
                            <a:avLst/>
                          </a:prstGeom>
                          <a:noFill/>
                          <a:ln w="12700">
                            <a:solidFill>
                              <a:srgbClr val="000000"/>
                            </a:solidFill>
                            <a:prstDash val="dash"/>
                            <a:round/>
                            <a:headEnd/>
                            <a:tailEnd/>
                          </a:ln>
                        </wps:spPr>
                        <wps:bodyPr/>
                      </wps:wsp>
                      <wps:wsp>
                        <wps:cNvPr id="241065825" name="Line 110"/>
                        <wps:cNvCnPr/>
                        <wps:spPr bwMode="auto">
                          <a:xfrm>
                            <a:off x="3191607" y="1189474"/>
                            <a:ext cx="3438386" cy="0"/>
                          </a:xfrm>
                          <a:prstGeom prst="line">
                            <a:avLst/>
                          </a:prstGeom>
                          <a:noFill/>
                          <a:ln w="25400">
                            <a:solidFill>
                              <a:srgbClr val="000000"/>
                            </a:solidFill>
                            <a:round/>
                            <a:headEnd/>
                            <a:tailEnd/>
                          </a:ln>
                        </wps:spPr>
                        <wps:bodyPr/>
                      </wps:wsp>
                      <wps:wsp>
                        <wps:cNvPr id="413118195" name="Oval 109"/>
                        <wps:cNvSpPr>
                          <a:spLocks noChangeArrowheads="1"/>
                        </wps:cNvSpPr>
                        <wps:spPr bwMode="auto">
                          <a:xfrm>
                            <a:off x="6586875" y="3492464"/>
                            <a:ext cx="81648" cy="7985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235387504" name="Oval 108"/>
                        <wps:cNvSpPr>
                          <a:spLocks noChangeArrowheads="1"/>
                        </wps:cNvSpPr>
                        <wps:spPr bwMode="auto">
                          <a:xfrm>
                            <a:off x="5621779" y="4540516"/>
                            <a:ext cx="81648"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258682741" name="Oval 107"/>
                        <wps:cNvSpPr>
                          <a:spLocks noChangeArrowheads="1"/>
                        </wps:cNvSpPr>
                        <wps:spPr bwMode="auto">
                          <a:xfrm>
                            <a:off x="4867683" y="4540516"/>
                            <a:ext cx="80731"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87956769" name="Oval 106"/>
                        <wps:cNvSpPr>
                          <a:spLocks noChangeArrowheads="1"/>
                        </wps:cNvSpPr>
                        <wps:spPr bwMode="auto">
                          <a:xfrm>
                            <a:off x="4550265" y="4247424"/>
                            <a:ext cx="79813"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860957037" name="Oval 105"/>
                        <wps:cNvSpPr>
                          <a:spLocks noChangeArrowheads="1"/>
                        </wps:cNvSpPr>
                        <wps:spPr bwMode="auto">
                          <a:xfrm>
                            <a:off x="4120925" y="4540516"/>
                            <a:ext cx="79813"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343510664" name="Oval 104"/>
                        <wps:cNvSpPr>
                          <a:spLocks noChangeArrowheads="1"/>
                        </wps:cNvSpPr>
                        <wps:spPr bwMode="auto">
                          <a:xfrm>
                            <a:off x="8083142" y="4780070"/>
                            <a:ext cx="80731"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2103126250" name="Oval 103"/>
                        <wps:cNvSpPr>
                          <a:spLocks noChangeArrowheads="1"/>
                        </wps:cNvSpPr>
                        <wps:spPr bwMode="auto">
                          <a:xfrm>
                            <a:off x="1653141" y="4782793"/>
                            <a:ext cx="79813" cy="7985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264628465" name="Line 102"/>
                        <wps:cNvCnPr/>
                        <wps:spPr bwMode="auto">
                          <a:xfrm>
                            <a:off x="2982442" y="4824533"/>
                            <a:ext cx="3858551" cy="0"/>
                          </a:xfrm>
                          <a:prstGeom prst="line">
                            <a:avLst/>
                          </a:prstGeom>
                          <a:noFill/>
                          <a:ln w="25400">
                            <a:solidFill>
                              <a:srgbClr val="FF0000"/>
                            </a:solidFill>
                            <a:round/>
                            <a:headEnd/>
                            <a:tailEnd/>
                          </a:ln>
                        </wps:spPr>
                        <wps:bodyPr/>
                      </wps:wsp>
                      <wps:wsp>
                        <wps:cNvPr id="1788645444" name="Oval 101"/>
                        <wps:cNvSpPr>
                          <a:spLocks noChangeArrowheads="1"/>
                        </wps:cNvSpPr>
                        <wps:spPr bwMode="auto">
                          <a:xfrm>
                            <a:off x="584379" y="5216532"/>
                            <a:ext cx="79813"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82163932" name="Oval 100"/>
                        <wps:cNvSpPr>
                          <a:spLocks noChangeArrowheads="1"/>
                        </wps:cNvSpPr>
                        <wps:spPr bwMode="auto">
                          <a:xfrm>
                            <a:off x="9161078" y="5211087"/>
                            <a:ext cx="80731"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341340152" name="Oval 99"/>
                        <wps:cNvSpPr>
                          <a:spLocks noChangeArrowheads="1"/>
                        </wps:cNvSpPr>
                        <wps:spPr bwMode="auto">
                          <a:xfrm>
                            <a:off x="3157664" y="3496094"/>
                            <a:ext cx="80731" cy="7985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894021050" name="Oval 56"/>
                        <wps:cNvSpPr>
                          <a:spLocks noChangeArrowheads="1"/>
                        </wps:cNvSpPr>
                        <wps:spPr bwMode="auto">
                          <a:xfrm>
                            <a:off x="4871352" y="3496094"/>
                            <a:ext cx="80731" cy="7985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573619737" name="Oval 55"/>
                        <wps:cNvSpPr>
                          <a:spLocks noChangeArrowheads="1"/>
                        </wps:cNvSpPr>
                        <wps:spPr bwMode="auto">
                          <a:xfrm>
                            <a:off x="4015425" y="3924389"/>
                            <a:ext cx="80731"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2142610881" name="Oval 54"/>
                        <wps:cNvSpPr>
                          <a:spLocks noChangeArrowheads="1"/>
                        </wps:cNvSpPr>
                        <wps:spPr bwMode="auto">
                          <a:xfrm>
                            <a:off x="5729114" y="3924389"/>
                            <a:ext cx="80731"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911812705" name="Oval 53"/>
                        <wps:cNvSpPr>
                          <a:spLocks noChangeArrowheads="1"/>
                        </wps:cNvSpPr>
                        <wps:spPr bwMode="auto">
                          <a:xfrm>
                            <a:off x="4871352" y="3928018"/>
                            <a:ext cx="80731"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085820223" name="Oval 52"/>
                        <wps:cNvSpPr>
                          <a:spLocks noChangeArrowheads="1"/>
                        </wps:cNvSpPr>
                        <wps:spPr bwMode="auto">
                          <a:xfrm>
                            <a:off x="4013590" y="4360850"/>
                            <a:ext cx="80731" cy="7985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019641596" name="Oval 51"/>
                        <wps:cNvSpPr>
                          <a:spLocks noChangeArrowheads="1"/>
                        </wps:cNvSpPr>
                        <wps:spPr bwMode="auto">
                          <a:xfrm>
                            <a:off x="3157664" y="4360850"/>
                            <a:ext cx="80731" cy="7985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767454674" name="Line 50"/>
                        <wps:cNvCnPr/>
                        <wps:spPr bwMode="auto">
                          <a:xfrm rot="16200000">
                            <a:off x="2030185" y="2350043"/>
                            <a:ext cx="2332935" cy="0"/>
                          </a:xfrm>
                          <a:prstGeom prst="line">
                            <a:avLst/>
                          </a:prstGeom>
                          <a:noFill/>
                          <a:ln w="25400">
                            <a:solidFill>
                              <a:srgbClr val="000000"/>
                            </a:solidFill>
                            <a:round/>
                            <a:headEnd/>
                            <a:tailEnd/>
                          </a:ln>
                        </wps:spPr>
                        <wps:bodyPr/>
                      </wps:wsp>
                      <wps:wsp>
                        <wps:cNvPr id="383034257" name="Line 49"/>
                        <wps:cNvCnPr/>
                        <wps:spPr bwMode="auto">
                          <a:xfrm rot="16200000">
                            <a:off x="5455752" y="2350043"/>
                            <a:ext cx="2337472" cy="0"/>
                          </a:xfrm>
                          <a:prstGeom prst="line">
                            <a:avLst/>
                          </a:prstGeom>
                          <a:noFill/>
                          <a:ln w="25400">
                            <a:solidFill>
                              <a:srgbClr val="000000"/>
                            </a:solidFill>
                            <a:round/>
                            <a:headEnd/>
                            <a:tailEnd/>
                          </a:ln>
                        </wps:spPr>
                        <wps:bodyPr/>
                      </wps:wsp>
                      <wps:wsp>
                        <wps:cNvPr id="1203105023" name="Oval 48"/>
                        <wps:cNvSpPr>
                          <a:spLocks noChangeArrowheads="1"/>
                        </wps:cNvSpPr>
                        <wps:spPr bwMode="auto">
                          <a:xfrm>
                            <a:off x="4870435" y="4359035"/>
                            <a:ext cx="79813" cy="7985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036131776" name="Text Box 47"/>
                        <wps:cNvSpPr txBox="1">
                          <a:spLocks noChangeArrowheads="1"/>
                        </wps:cNvSpPr>
                        <wps:spPr bwMode="auto">
                          <a:xfrm>
                            <a:off x="4071765" y="4403713"/>
                            <a:ext cx="705268" cy="500078"/>
                          </a:xfrm>
                          <a:prstGeom prst="rect">
                            <a:avLst/>
                          </a:prstGeom>
                          <a:noFill/>
                          <a:ln w="9525">
                            <a:noFill/>
                            <a:miter lim="800000"/>
                            <a:headEnd/>
                            <a:tailEnd/>
                          </a:ln>
                        </wps:spPr>
                        <wps:txbx>
                          <w:txbxContent>
                            <w:p w14:paraId="598D3D5D"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3</w:t>
                              </w:r>
                            </w:p>
                          </w:txbxContent>
                        </wps:txbx>
                        <wps:bodyPr vert="horz" wrap="square" lIns="63094" tIns="31547" rIns="63094" bIns="31547" numCol="1" anchor="t" anchorCtr="0" compatLnSpc="1">
                          <a:prstTxWarp prst="textNoShape">
                            <a:avLst/>
                          </a:prstTxWarp>
                        </wps:bodyPr>
                      </wps:wsp>
                      <wps:wsp>
                        <wps:cNvPr id="294640695" name="Text Box 46"/>
                        <wps:cNvSpPr txBox="1">
                          <a:spLocks noChangeArrowheads="1"/>
                        </wps:cNvSpPr>
                        <wps:spPr bwMode="auto">
                          <a:xfrm>
                            <a:off x="3124907" y="3169211"/>
                            <a:ext cx="736370" cy="395246"/>
                          </a:xfrm>
                          <a:prstGeom prst="rect">
                            <a:avLst/>
                          </a:prstGeom>
                          <a:noFill/>
                          <a:ln w="9525">
                            <a:noFill/>
                            <a:miter lim="800000"/>
                            <a:headEnd/>
                            <a:tailEnd/>
                          </a:ln>
                        </wps:spPr>
                        <wps:txbx>
                          <w:txbxContent>
                            <w:p w14:paraId="08921F8E"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8</w:t>
                              </w:r>
                            </w:p>
                          </w:txbxContent>
                        </wps:txbx>
                        <wps:bodyPr vert="horz" wrap="square" lIns="63094" tIns="31547" rIns="63094" bIns="31547" numCol="1" anchor="t" anchorCtr="0" compatLnSpc="1">
                          <a:prstTxWarp prst="textNoShape">
                            <a:avLst/>
                          </a:prstTxWarp>
                        </wps:bodyPr>
                      </wps:wsp>
                      <wps:wsp>
                        <wps:cNvPr id="1002423626" name="Text Box 45"/>
                        <wps:cNvSpPr txBox="1">
                          <a:spLocks noChangeArrowheads="1"/>
                        </wps:cNvSpPr>
                        <wps:spPr bwMode="auto">
                          <a:xfrm>
                            <a:off x="2841943" y="4319510"/>
                            <a:ext cx="688909" cy="486067"/>
                          </a:xfrm>
                          <a:prstGeom prst="rect">
                            <a:avLst/>
                          </a:prstGeom>
                          <a:noFill/>
                          <a:ln w="9525">
                            <a:noFill/>
                            <a:miter lim="800000"/>
                            <a:headEnd/>
                            <a:tailEnd/>
                          </a:ln>
                        </wps:spPr>
                        <wps:txbx>
                          <w:txbxContent>
                            <w:p w14:paraId="4137DB9A"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14L</w:t>
                              </w:r>
                            </w:p>
                          </w:txbxContent>
                        </wps:txbx>
                        <wps:bodyPr vert="horz" wrap="square" lIns="63094" tIns="31547" rIns="63094" bIns="31547" numCol="1" anchor="t" anchorCtr="0" compatLnSpc="1">
                          <a:prstTxWarp prst="textNoShape">
                            <a:avLst/>
                          </a:prstTxWarp>
                        </wps:bodyPr>
                      </wps:wsp>
                      <wps:wsp>
                        <wps:cNvPr id="2001603806" name="Text Box 44"/>
                        <wps:cNvSpPr txBox="1">
                          <a:spLocks noChangeArrowheads="1"/>
                        </wps:cNvSpPr>
                        <wps:spPr bwMode="auto">
                          <a:xfrm>
                            <a:off x="654991" y="5037726"/>
                            <a:ext cx="566947" cy="482785"/>
                          </a:xfrm>
                          <a:prstGeom prst="rect">
                            <a:avLst/>
                          </a:prstGeom>
                          <a:noFill/>
                          <a:ln w="9525">
                            <a:noFill/>
                            <a:miter lim="800000"/>
                            <a:headEnd/>
                            <a:tailEnd/>
                          </a:ln>
                        </wps:spPr>
                        <wps:txbx>
                          <w:txbxContent>
                            <w:p w14:paraId="220A070A"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6</w:t>
                              </w:r>
                              <w:r w:rsidRPr="002249F4">
                                <w:rPr>
                                  <w:rFonts w:ascii="Arial" w:eastAsia="MS PGothic" w:hAnsi="Arial" w:cs="Arial" w:hint="eastAsia"/>
                                  <w:color w:val="000000"/>
                                  <w:kern w:val="24"/>
                                  <w:sz w:val="16"/>
                                  <w:szCs w:val="16"/>
                                  <w:lang w:val="en-US"/>
                                </w:rPr>
                                <w:t>Ｌ</w:t>
                              </w:r>
                            </w:p>
                          </w:txbxContent>
                        </wps:txbx>
                        <wps:bodyPr vert="horz" wrap="square" lIns="63094" tIns="31547" rIns="63094" bIns="31547" numCol="1" anchor="t" anchorCtr="0" compatLnSpc="1">
                          <a:prstTxWarp prst="textNoShape">
                            <a:avLst/>
                          </a:prstTxWarp>
                        </wps:bodyPr>
                      </wps:wsp>
                      <wps:wsp>
                        <wps:cNvPr id="2093783510" name="Text Box 43"/>
                        <wps:cNvSpPr txBox="1">
                          <a:spLocks noChangeArrowheads="1"/>
                        </wps:cNvSpPr>
                        <wps:spPr bwMode="auto">
                          <a:xfrm>
                            <a:off x="5735876" y="1320722"/>
                            <a:ext cx="1391912" cy="582961"/>
                          </a:xfrm>
                          <a:prstGeom prst="rect">
                            <a:avLst/>
                          </a:prstGeom>
                          <a:noFill/>
                          <a:ln w="9525">
                            <a:noFill/>
                            <a:miter lim="800000"/>
                            <a:headEnd/>
                            <a:tailEnd/>
                          </a:ln>
                        </wps:spPr>
                        <wps:txbx>
                          <w:txbxContent>
                            <w:p w14:paraId="682EA34D" w14:textId="1BEBD20D" w:rsidR="00E65CE7" w:rsidRPr="007F4FC3" w:rsidRDefault="008F4B04" w:rsidP="008F4B04">
                              <w:pPr>
                                <w:rPr>
                                  <w:rFonts w:ascii="Arial" w:eastAsia="MS PGothic" w:hAnsi="Arial" w:cs="Arial"/>
                                  <w:b/>
                                  <w:bCs/>
                                  <w:color w:val="000000"/>
                                  <w:kern w:val="24"/>
                                  <w:sz w:val="22"/>
                                  <w:lang w:val="en-US"/>
                                </w:rPr>
                              </w:pPr>
                              <w:r w:rsidRPr="007F4FC3">
                                <w:rPr>
                                  <w:rFonts w:ascii="Arial" w:hAnsi="Arial" w:cs="Arial"/>
                                  <w:b/>
                                  <w:bCs/>
                                  <w:sz w:val="16"/>
                                  <w:szCs w:val="16"/>
                                </w:rPr>
                                <w:t>Зона 2</w:t>
                              </w:r>
                            </w:p>
                          </w:txbxContent>
                        </wps:txbx>
                        <wps:bodyPr vert="horz" wrap="square" lIns="63094" tIns="31547" rIns="63094" bIns="31547" numCol="1" anchor="t" anchorCtr="0" compatLnSpc="1">
                          <a:prstTxWarp prst="textNoShape">
                            <a:avLst/>
                          </a:prstTxWarp>
                        </wps:bodyPr>
                      </wps:wsp>
                      <wps:wsp>
                        <wps:cNvPr id="886381367" name="Text Box 42"/>
                        <wps:cNvSpPr txBox="1">
                          <a:spLocks noChangeArrowheads="1"/>
                        </wps:cNvSpPr>
                        <wps:spPr bwMode="auto">
                          <a:xfrm>
                            <a:off x="1698093" y="4680256"/>
                            <a:ext cx="567866" cy="411961"/>
                          </a:xfrm>
                          <a:prstGeom prst="rect">
                            <a:avLst/>
                          </a:prstGeom>
                          <a:noFill/>
                          <a:ln w="9525">
                            <a:noFill/>
                            <a:miter lim="800000"/>
                            <a:headEnd/>
                            <a:tailEnd/>
                          </a:ln>
                        </wps:spPr>
                        <wps:txbx>
                          <w:txbxContent>
                            <w:p w14:paraId="6F4C2E92"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r w:rsidRPr="002249F4">
                                <w:rPr>
                                  <w:rFonts w:ascii="Arial" w:eastAsia="MS PGothic" w:hAnsi="Arial" w:cs="Arial" w:hint="eastAsia"/>
                                  <w:color w:val="000000"/>
                                  <w:kern w:val="24"/>
                                  <w:sz w:val="16"/>
                                  <w:szCs w:val="16"/>
                                  <w:lang w:val="en-US"/>
                                </w:rPr>
                                <w:t>Ｌ</w:t>
                              </w:r>
                            </w:p>
                          </w:txbxContent>
                        </wps:txbx>
                        <wps:bodyPr vert="horz" wrap="square" lIns="63094" tIns="31547" rIns="63094" bIns="31547" numCol="1" anchor="t" anchorCtr="0" compatLnSpc="1">
                          <a:prstTxWarp prst="textNoShape">
                            <a:avLst/>
                          </a:prstTxWarp>
                        </wps:bodyPr>
                      </wps:wsp>
                      <wps:wsp>
                        <wps:cNvPr id="639343337" name="Text Box 41"/>
                        <wps:cNvSpPr txBox="1">
                          <a:spLocks noChangeArrowheads="1"/>
                        </wps:cNvSpPr>
                        <wps:spPr bwMode="auto">
                          <a:xfrm>
                            <a:off x="8600550" y="4975522"/>
                            <a:ext cx="953878" cy="472932"/>
                          </a:xfrm>
                          <a:prstGeom prst="rect">
                            <a:avLst/>
                          </a:prstGeom>
                          <a:noFill/>
                          <a:ln w="9525">
                            <a:noFill/>
                            <a:miter lim="800000"/>
                            <a:headEnd/>
                            <a:tailEnd/>
                          </a:ln>
                        </wps:spPr>
                        <wps:txbx>
                          <w:txbxContent>
                            <w:p w14:paraId="12C66720"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6R</w:t>
                              </w:r>
                            </w:p>
                          </w:txbxContent>
                        </wps:txbx>
                        <wps:bodyPr vert="horz" wrap="square" lIns="63094" tIns="31547" rIns="63094" bIns="31547" numCol="1" anchor="t" anchorCtr="0" compatLnSpc="1">
                          <a:prstTxWarp prst="textNoShape">
                            <a:avLst/>
                          </a:prstTxWarp>
                        </wps:bodyPr>
                      </wps:wsp>
                      <wps:wsp>
                        <wps:cNvPr id="663965200" name="Text Box 40"/>
                        <wps:cNvSpPr txBox="1">
                          <a:spLocks noChangeArrowheads="1"/>
                        </wps:cNvSpPr>
                        <wps:spPr bwMode="auto">
                          <a:xfrm>
                            <a:off x="7524302" y="4656808"/>
                            <a:ext cx="763743" cy="496993"/>
                          </a:xfrm>
                          <a:prstGeom prst="rect">
                            <a:avLst/>
                          </a:prstGeom>
                          <a:noFill/>
                          <a:ln w="9525">
                            <a:noFill/>
                            <a:miter lim="800000"/>
                            <a:headEnd/>
                            <a:tailEnd/>
                          </a:ln>
                        </wps:spPr>
                        <wps:txbx>
                          <w:txbxContent>
                            <w:p w14:paraId="199C1EAE"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5R</w:t>
                              </w:r>
                            </w:p>
                          </w:txbxContent>
                        </wps:txbx>
                        <wps:bodyPr vert="horz" wrap="square" lIns="63094" tIns="31547" rIns="63094" bIns="31547" numCol="1" anchor="t" anchorCtr="0" compatLnSpc="1">
                          <a:prstTxWarp prst="textNoShape">
                            <a:avLst/>
                          </a:prstTxWarp>
                        </wps:bodyPr>
                      </wps:wsp>
                      <wps:wsp>
                        <wps:cNvPr id="1887292095" name="Text Box 39"/>
                        <wps:cNvSpPr txBox="1">
                          <a:spLocks noChangeArrowheads="1"/>
                        </wps:cNvSpPr>
                        <wps:spPr bwMode="auto">
                          <a:xfrm>
                            <a:off x="2763899" y="4839054"/>
                            <a:ext cx="1484351" cy="529044"/>
                          </a:xfrm>
                          <a:prstGeom prst="rect">
                            <a:avLst/>
                          </a:prstGeom>
                          <a:noFill/>
                          <a:ln w="9525">
                            <a:noFill/>
                            <a:miter lim="800000"/>
                            <a:headEnd/>
                            <a:tailEnd/>
                          </a:ln>
                        </wps:spPr>
                        <wps:txbx>
                          <w:txbxContent>
                            <w:p w14:paraId="7CD8A563" w14:textId="3A5BFF18" w:rsidR="00E65CE7" w:rsidRPr="002249F4" w:rsidRDefault="00A03DD2" w:rsidP="00E65CE7">
                              <w:pPr>
                                <w:textAlignment w:val="baseline"/>
                                <w:rPr>
                                  <w:rFonts w:ascii="Arial" w:eastAsia="MS PGothic" w:hAnsi="Arial" w:cs="Arial"/>
                                  <w:color w:val="000000"/>
                                  <w:kern w:val="24"/>
                                  <w:sz w:val="16"/>
                                  <w:szCs w:val="16"/>
                                  <w:lang w:val="en-US"/>
                                </w:rPr>
                              </w:pPr>
                              <w:r>
                                <w:rPr>
                                  <w:rFonts w:ascii="Arial" w:eastAsia="MS PGothic" w:hAnsi="Arial" w:cs="Arial"/>
                                  <w:color w:val="000000"/>
                                  <w:kern w:val="24"/>
                                  <w:sz w:val="16"/>
                                  <w:szCs w:val="16"/>
                                </w:rPr>
                                <w:t>Линия</w:t>
                              </w:r>
                              <w:r w:rsidR="00E65CE7" w:rsidRPr="002249F4">
                                <w:rPr>
                                  <w:rFonts w:ascii="Arial" w:eastAsia="MS PGothic" w:hAnsi="Arial" w:cs="Arial"/>
                                  <w:color w:val="000000"/>
                                  <w:kern w:val="24"/>
                                  <w:sz w:val="16"/>
                                  <w:szCs w:val="16"/>
                                  <w:lang w:val="en-US"/>
                                </w:rPr>
                                <w:t xml:space="preserve"> 1</w:t>
                              </w:r>
                            </w:p>
                          </w:txbxContent>
                        </wps:txbx>
                        <wps:bodyPr vert="horz" wrap="square" lIns="63094" tIns="31547" rIns="63094" bIns="31547" numCol="1" anchor="t" anchorCtr="0" compatLnSpc="1">
                          <a:prstTxWarp prst="textNoShape">
                            <a:avLst/>
                          </a:prstTxWarp>
                        </wps:bodyPr>
                      </wps:wsp>
                      <wps:wsp>
                        <wps:cNvPr id="898434131" name="Text Box 38"/>
                        <wps:cNvSpPr txBox="1">
                          <a:spLocks noChangeArrowheads="1"/>
                        </wps:cNvSpPr>
                        <wps:spPr bwMode="auto">
                          <a:xfrm>
                            <a:off x="3825888" y="3984115"/>
                            <a:ext cx="818975" cy="522899"/>
                          </a:xfrm>
                          <a:prstGeom prst="rect">
                            <a:avLst/>
                          </a:prstGeom>
                          <a:noFill/>
                          <a:ln w="9525">
                            <a:noFill/>
                            <a:miter lim="800000"/>
                            <a:headEnd/>
                            <a:tailEnd/>
                          </a:ln>
                        </wps:spPr>
                        <wps:txbx>
                          <w:txbxContent>
                            <w:p w14:paraId="26748A1A"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15L</w:t>
                              </w:r>
                            </w:p>
                          </w:txbxContent>
                        </wps:txbx>
                        <wps:bodyPr vert="horz" wrap="square" lIns="63094" tIns="31547" rIns="63094" bIns="31547" numCol="1" anchor="t" anchorCtr="0" compatLnSpc="1">
                          <a:prstTxWarp prst="textNoShape">
                            <a:avLst/>
                          </a:prstTxWarp>
                        </wps:bodyPr>
                      </wps:wsp>
                      <wps:wsp>
                        <wps:cNvPr id="843177489" name="Text Box 37"/>
                        <wps:cNvSpPr txBox="1">
                          <a:spLocks noChangeArrowheads="1"/>
                        </wps:cNvSpPr>
                        <wps:spPr bwMode="auto">
                          <a:xfrm>
                            <a:off x="3835327" y="3523678"/>
                            <a:ext cx="800094" cy="424723"/>
                          </a:xfrm>
                          <a:prstGeom prst="rect">
                            <a:avLst/>
                          </a:prstGeom>
                          <a:noFill/>
                          <a:ln w="9525">
                            <a:noFill/>
                            <a:miter lim="800000"/>
                            <a:headEnd/>
                            <a:tailEnd/>
                          </a:ln>
                        </wps:spPr>
                        <wps:txbx>
                          <w:txbxContent>
                            <w:p w14:paraId="18A55BD9"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11</w:t>
                              </w:r>
                            </w:p>
                          </w:txbxContent>
                        </wps:txbx>
                        <wps:bodyPr vert="horz" wrap="square" lIns="63094" tIns="31547" rIns="63094" bIns="31547" numCol="1" anchor="t" anchorCtr="0" compatLnSpc="1">
                          <a:prstTxWarp prst="textNoShape">
                            <a:avLst/>
                          </a:prstTxWarp>
                        </wps:bodyPr>
                      </wps:wsp>
                      <wps:wsp>
                        <wps:cNvPr id="791705897" name="Text Box 36"/>
                        <wps:cNvSpPr txBox="1">
                          <a:spLocks noChangeArrowheads="1"/>
                        </wps:cNvSpPr>
                        <wps:spPr bwMode="auto">
                          <a:xfrm>
                            <a:off x="5587092" y="4403861"/>
                            <a:ext cx="709909" cy="517791"/>
                          </a:xfrm>
                          <a:prstGeom prst="rect">
                            <a:avLst/>
                          </a:prstGeom>
                          <a:noFill/>
                          <a:ln w="9525">
                            <a:noFill/>
                            <a:miter lim="800000"/>
                            <a:headEnd/>
                            <a:tailEnd/>
                          </a:ln>
                        </wps:spPr>
                        <wps:txbx>
                          <w:txbxContent>
                            <w:p w14:paraId="05F8BAEF"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w:t>
                              </w:r>
                            </w:p>
                          </w:txbxContent>
                        </wps:txbx>
                        <wps:bodyPr vert="horz" wrap="square" lIns="63094" tIns="31547" rIns="63094" bIns="31547" numCol="1" anchor="t" anchorCtr="0" compatLnSpc="1">
                          <a:prstTxWarp prst="textNoShape">
                            <a:avLst/>
                          </a:prstTxWarp>
                        </wps:bodyPr>
                      </wps:wsp>
                      <wps:wsp>
                        <wps:cNvPr id="1032605606" name="Text Box 35"/>
                        <wps:cNvSpPr txBox="1">
                          <a:spLocks noChangeArrowheads="1"/>
                        </wps:cNvSpPr>
                        <wps:spPr bwMode="auto">
                          <a:xfrm>
                            <a:off x="4831316" y="4423059"/>
                            <a:ext cx="700982" cy="480734"/>
                          </a:xfrm>
                          <a:prstGeom prst="rect">
                            <a:avLst/>
                          </a:prstGeom>
                          <a:noFill/>
                          <a:ln w="9525">
                            <a:noFill/>
                            <a:miter lim="800000"/>
                            <a:headEnd/>
                            <a:tailEnd/>
                          </a:ln>
                        </wps:spPr>
                        <wps:txbx>
                          <w:txbxContent>
                            <w:p w14:paraId="451D8E77"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2</w:t>
                              </w:r>
                            </w:p>
                          </w:txbxContent>
                        </wps:txbx>
                        <wps:bodyPr vert="horz" wrap="square" lIns="63094" tIns="31547" rIns="63094" bIns="31547" numCol="1" anchor="t" anchorCtr="0" compatLnSpc="1">
                          <a:prstTxWarp prst="textNoShape">
                            <a:avLst/>
                          </a:prstTxWarp>
                        </wps:bodyPr>
                      </wps:wsp>
                      <wps:wsp>
                        <wps:cNvPr id="2012718700" name="Text Box 34"/>
                        <wps:cNvSpPr txBox="1">
                          <a:spLocks noChangeArrowheads="1"/>
                        </wps:cNvSpPr>
                        <wps:spPr bwMode="auto">
                          <a:xfrm>
                            <a:off x="4830092" y="4269742"/>
                            <a:ext cx="777729" cy="509047"/>
                          </a:xfrm>
                          <a:prstGeom prst="rect">
                            <a:avLst/>
                          </a:prstGeom>
                          <a:noFill/>
                          <a:ln w="9525">
                            <a:noFill/>
                            <a:miter lim="800000"/>
                            <a:headEnd/>
                            <a:tailEnd/>
                          </a:ln>
                        </wps:spPr>
                        <wps:txbx>
                          <w:txbxContent>
                            <w:p w14:paraId="0CDA6276"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7</w:t>
                              </w:r>
                            </w:p>
                          </w:txbxContent>
                        </wps:txbx>
                        <wps:bodyPr vert="horz" wrap="square" lIns="63094" tIns="31547" rIns="63094" bIns="31547" numCol="1" anchor="t" anchorCtr="0" compatLnSpc="1">
                          <a:prstTxWarp prst="textNoShape">
                            <a:avLst/>
                          </a:prstTxWarp>
                        </wps:bodyPr>
                      </wps:wsp>
                      <wps:wsp>
                        <wps:cNvPr id="694254105" name="Text Box 33"/>
                        <wps:cNvSpPr txBox="1">
                          <a:spLocks noChangeArrowheads="1"/>
                        </wps:cNvSpPr>
                        <wps:spPr bwMode="auto">
                          <a:xfrm>
                            <a:off x="5343482" y="3604037"/>
                            <a:ext cx="720034" cy="397937"/>
                          </a:xfrm>
                          <a:prstGeom prst="rect">
                            <a:avLst/>
                          </a:prstGeom>
                          <a:noFill/>
                          <a:ln w="9525">
                            <a:noFill/>
                            <a:miter lim="800000"/>
                            <a:headEnd/>
                            <a:tailEnd/>
                          </a:ln>
                        </wps:spPr>
                        <wps:txbx>
                          <w:txbxContent>
                            <w:p w14:paraId="69DF125A"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13</w:t>
                              </w:r>
                            </w:p>
                          </w:txbxContent>
                        </wps:txbx>
                        <wps:bodyPr vert="horz" wrap="square" lIns="63094" tIns="31547" rIns="63094" bIns="31547" numCol="1" anchor="t" anchorCtr="0" compatLnSpc="1">
                          <a:prstTxWarp prst="textNoShape">
                            <a:avLst/>
                          </a:prstTxWarp>
                        </wps:bodyPr>
                      </wps:wsp>
                      <wps:wsp>
                        <wps:cNvPr id="1717106175" name="Text Box 32"/>
                        <wps:cNvSpPr txBox="1">
                          <a:spLocks noChangeArrowheads="1"/>
                        </wps:cNvSpPr>
                        <wps:spPr bwMode="auto">
                          <a:xfrm>
                            <a:off x="4836793" y="3585089"/>
                            <a:ext cx="761589" cy="515100"/>
                          </a:xfrm>
                          <a:prstGeom prst="rect">
                            <a:avLst/>
                          </a:prstGeom>
                          <a:noFill/>
                          <a:ln w="9525">
                            <a:noFill/>
                            <a:miter lim="800000"/>
                            <a:headEnd/>
                            <a:tailEnd/>
                          </a:ln>
                        </wps:spPr>
                        <wps:txbx>
                          <w:txbxContent>
                            <w:p w14:paraId="1CC0041B"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12</w:t>
                              </w:r>
                            </w:p>
                          </w:txbxContent>
                        </wps:txbx>
                        <wps:bodyPr vert="horz" wrap="square" lIns="63094" tIns="31547" rIns="63094" bIns="31547" numCol="1" anchor="t" anchorCtr="0" compatLnSpc="1">
                          <a:prstTxWarp prst="textNoShape">
                            <a:avLst/>
                          </a:prstTxWarp>
                        </wps:bodyPr>
                      </wps:wsp>
                      <wps:wsp>
                        <wps:cNvPr id="1212046578" name="Text Box 31"/>
                        <wps:cNvSpPr txBox="1">
                          <a:spLocks noChangeArrowheads="1"/>
                        </wps:cNvSpPr>
                        <wps:spPr bwMode="auto">
                          <a:xfrm>
                            <a:off x="6542607" y="3144800"/>
                            <a:ext cx="717352" cy="442035"/>
                          </a:xfrm>
                          <a:prstGeom prst="rect">
                            <a:avLst/>
                          </a:prstGeom>
                          <a:noFill/>
                          <a:ln w="9525">
                            <a:noFill/>
                            <a:miter lim="800000"/>
                            <a:headEnd/>
                            <a:tailEnd/>
                          </a:ln>
                        </wps:spPr>
                        <wps:txbx>
                          <w:txbxContent>
                            <w:p w14:paraId="3FC257BC"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wps:txbx>
                        <wps:bodyPr vert="horz" wrap="square" lIns="63094" tIns="31547" rIns="63094" bIns="31547" numCol="1" anchor="t" anchorCtr="0" compatLnSpc="1">
                          <a:prstTxWarp prst="textNoShape">
                            <a:avLst/>
                          </a:prstTxWarp>
                        </wps:bodyPr>
                      </wps:wsp>
                      <wps:wsp>
                        <wps:cNvPr id="1459468445" name="Text Box 30"/>
                        <wps:cNvSpPr txBox="1">
                          <a:spLocks noChangeArrowheads="1"/>
                        </wps:cNvSpPr>
                        <wps:spPr bwMode="auto">
                          <a:xfrm>
                            <a:off x="4867507" y="3169209"/>
                            <a:ext cx="655348" cy="448821"/>
                          </a:xfrm>
                          <a:prstGeom prst="rect">
                            <a:avLst/>
                          </a:prstGeom>
                          <a:noFill/>
                          <a:ln w="9525">
                            <a:noFill/>
                            <a:miter lim="800000"/>
                            <a:headEnd/>
                            <a:tailEnd/>
                          </a:ln>
                        </wps:spPr>
                        <wps:txbx>
                          <w:txbxContent>
                            <w:p w14:paraId="7FBA8F65"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9</w:t>
                              </w:r>
                            </w:p>
                          </w:txbxContent>
                        </wps:txbx>
                        <wps:bodyPr vert="horz" wrap="square" lIns="63094" tIns="31547" rIns="63094" bIns="31547" numCol="1" anchor="t" anchorCtr="0" compatLnSpc="1">
                          <a:prstTxWarp prst="textNoShape">
                            <a:avLst/>
                          </a:prstTxWarp>
                        </wps:bodyPr>
                      </wps:wsp>
                      <wps:wsp>
                        <wps:cNvPr id="894228732" name="Text Box 29"/>
                        <wps:cNvSpPr txBox="1">
                          <a:spLocks noChangeArrowheads="1"/>
                        </wps:cNvSpPr>
                        <wps:spPr bwMode="auto">
                          <a:xfrm>
                            <a:off x="5071314" y="3892266"/>
                            <a:ext cx="744208" cy="509962"/>
                          </a:xfrm>
                          <a:prstGeom prst="rect">
                            <a:avLst/>
                          </a:prstGeom>
                          <a:noFill/>
                          <a:ln w="9525">
                            <a:noFill/>
                            <a:miter lim="800000"/>
                            <a:headEnd/>
                            <a:tailEnd/>
                          </a:ln>
                        </wps:spPr>
                        <wps:txbx>
                          <w:txbxContent>
                            <w:p w14:paraId="58E2541B"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4R</w:t>
                              </w:r>
                            </w:p>
                          </w:txbxContent>
                        </wps:txbx>
                        <wps:bodyPr vert="horz" wrap="square" lIns="63094" tIns="31547" rIns="63094" bIns="31547" numCol="1" anchor="t" anchorCtr="0" compatLnSpc="1">
                          <a:prstTxWarp prst="textNoShape">
                            <a:avLst/>
                          </a:prstTxWarp>
                        </wps:bodyPr>
                      </wps:wsp>
                      <wps:wsp>
                        <wps:cNvPr id="267816307" name="Text Box 28"/>
                        <wps:cNvSpPr txBox="1">
                          <a:spLocks noChangeArrowheads="1"/>
                        </wps:cNvSpPr>
                        <wps:spPr bwMode="auto">
                          <a:xfrm>
                            <a:off x="5763281" y="3473336"/>
                            <a:ext cx="1685495" cy="626855"/>
                          </a:xfrm>
                          <a:prstGeom prst="rect">
                            <a:avLst/>
                          </a:prstGeom>
                          <a:noFill/>
                          <a:ln w="9525">
                            <a:noFill/>
                            <a:miter lim="800000"/>
                            <a:headEnd/>
                            <a:tailEnd/>
                          </a:ln>
                        </wps:spPr>
                        <wps:txbx>
                          <w:txbxContent>
                            <w:p w14:paraId="00CAEDCC" w14:textId="59DE137F" w:rsidR="00E65CE7" w:rsidRPr="007F4FC3" w:rsidRDefault="008F4B04" w:rsidP="00E65CE7">
                              <w:pPr>
                                <w:textAlignment w:val="baseline"/>
                                <w:rPr>
                                  <w:rFonts w:ascii="Arial" w:eastAsia="MS PGothic" w:hAnsi="Arial" w:cs="Arial"/>
                                  <w:b/>
                                  <w:bCs/>
                                  <w:color w:val="000000"/>
                                  <w:kern w:val="24"/>
                                  <w:sz w:val="16"/>
                                  <w:szCs w:val="16"/>
                                  <w:lang w:val="en-US"/>
                                </w:rPr>
                              </w:pPr>
                              <w:r w:rsidRPr="007F4FC3">
                                <w:rPr>
                                  <w:rFonts w:ascii="Arial" w:eastAsia="MS PGothic" w:hAnsi="Arial" w:cs="Arial"/>
                                  <w:b/>
                                  <w:bCs/>
                                  <w:color w:val="000000"/>
                                  <w:kern w:val="24"/>
                                  <w:sz w:val="16"/>
                                  <w:szCs w:val="16"/>
                                </w:rPr>
                                <w:t>Зона</w:t>
                              </w:r>
                              <w:r w:rsidR="00E65CE7" w:rsidRPr="007F4FC3">
                                <w:rPr>
                                  <w:rFonts w:ascii="Arial" w:eastAsia="MS PGothic" w:hAnsi="Arial" w:cs="Arial"/>
                                  <w:b/>
                                  <w:bCs/>
                                  <w:color w:val="000000"/>
                                  <w:kern w:val="24"/>
                                  <w:sz w:val="16"/>
                                  <w:szCs w:val="16"/>
                                  <w:lang w:val="en-US"/>
                                </w:rPr>
                                <w:t xml:space="preserve"> 1</w:t>
                              </w:r>
                            </w:p>
                          </w:txbxContent>
                        </wps:txbx>
                        <wps:bodyPr vert="horz" wrap="square" lIns="63094" tIns="31547" rIns="63094" bIns="31547" numCol="1" anchor="t" anchorCtr="0" compatLnSpc="1">
                          <a:prstTxWarp prst="textNoShape">
                            <a:avLst/>
                          </a:prstTxWarp>
                        </wps:bodyPr>
                      </wps:wsp>
                      <wps:wsp>
                        <wps:cNvPr id="1754495668" name="Rectangle 1754495668"/>
                        <wps:cNvSpPr>
                          <a:spLocks noChangeArrowheads="1"/>
                        </wps:cNvSpPr>
                        <wps:spPr bwMode="auto">
                          <a:xfrm>
                            <a:off x="-113290" y="2033142"/>
                            <a:ext cx="758189" cy="610683"/>
                          </a:xfrm>
                          <a:prstGeom prst="rect">
                            <a:avLst/>
                          </a:prstGeom>
                          <a:noFill/>
                          <a:ln w="12700">
                            <a:noFill/>
                            <a:miter lim="800000"/>
                            <a:headEnd/>
                            <a:tailEnd/>
                          </a:ln>
                        </wps:spPr>
                        <wps:txbx>
                          <w:txbxContent>
                            <w:p w14:paraId="2B7D1A1D" w14:textId="54FB9B8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10°</w:t>
                              </w:r>
                            </w:p>
                          </w:txbxContent>
                        </wps:txbx>
                        <wps:bodyPr vert="horz" wrap="square" lIns="62437" tIns="30671" rIns="62437" bIns="30671" numCol="1" anchor="t" anchorCtr="0" compatLnSpc="1">
                          <a:prstTxWarp prst="textNoShape">
                            <a:avLst/>
                          </a:prstTxWarp>
                        </wps:bodyPr>
                      </wps:wsp>
                      <wps:wsp>
                        <wps:cNvPr id="488279056" name="Rectangle 488279056"/>
                        <wps:cNvSpPr>
                          <a:spLocks noChangeArrowheads="1"/>
                        </wps:cNvSpPr>
                        <wps:spPr bwMode="auto">
                          <a:xfrm>
                            <a:off x="9213738" y="2015285"/>
                            <a:ext cx="887897" cy="610683"/>
                          </a:xfrm>
                          <a:prstGeom prst="rect">
                            <a:avLst/>
                          </a:prstGeom>
                          <a:noFill/>
                          <a:ln w="12700">
                            <a:noFill/>
                            <a:miter lim="800000"/>
                            <a:headEnd/>
                            <a:tailEnd/>
                          </a:ln>
                        </wps:spPr>
                        <wps:txbx>
                          <w:txbxContent>
                            <w:p w14:paraId="61369863" w14:textId="6C8F4D06"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10°</w:t>
                              </w:r>
                            </w:p>
                          </w:txbxContent>
                        </wps:txbx>
                        <wps:bodyPr vert="horz" wrap="square" lIns="62437" tIns="30671" rIns="62437" bIns="30671" numCol="1" anchor="t" anchorCtr="0" compatLnSpc="1">
                          <a:prstTxWarp prst="textNoShape">
                            <a:avLst/>
                          </a:prstTxWarp>
                        </wps:bodyPr>
                      </wps:wsp>
                      <wps:wsp>
                        <wps:cNvPr id="1296730101" name="Rectangle 1296730101"/>
                        <wps:cNvSpPr>
                          <a:spLocks noChangeArrowheads="1"/>
                        </wps:cNvSpPr>
                        <wps:spPr bwMode="auto">
                          <a:xfrm>
                            <a:off x="18885" y="3114623"/>
                            <a:ext cx="635079" cy="611590"/>
                          </a:xfrm>
                          <a:prstGeom prst="rect">
                            <a:avLst/>
                          </a:prstGeom>
                          <a:noFill/>
                          <a:ln w="12700">
                            <a:noFill/>
                            <a:miter lim="800000"/>
                            <a:headEnd/>
                            <a:tailEnd/>
                          </a:ln>
                        </wps:spPr>
                        <wps:txbx>
                          <w:txbxContent>
                            <w:p w14:paraId="1A88D8AA" w14:textId="39BC5ADD"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wps:txbx>
                        <wps:bodyPr vert="horz" wrap="square" lIns="62437" tIns="30671" rIns="62437" bIns="30671" numCol="1" anchor="t" anchorCtr="0" compatLnSpc="1">
                          <a:prstTxWarp prst="textNoShape">
                            <a:avLst/>
                          </a:prstTxWarp>
                        </wps:bodyPr>
                      </wps:wsp>
                      <wps:wsp>
                        <wps:cNvPr id="1552000700" name="Rectangle 1552000700"/>
                        <wps:cNvSpPr>
                          <a:spLocks noChangeArrowheads="1"/>
                        </wps:cNvSpPr>
                        <wps:spPr bwMode="auto">
                          <a:xfrm>
                            <a:off x="9224921" y="3073315"/>
                            <a:ext cx="744543" cy="611590"/>
                          </a:xfrm>
                          <a:prstGeom prst="rect">
                            <a:avLst/>
                          </a:prstGeom>
                          <a:noFill/>
                          <a:ln w="12700">
                            <a:noFill/>
                            <a:miter lim="800000"/>
                            <a:headEnd/>
                            <a:tailEnd/>
                          </a:ln>
                        </wps:spPr>
                        <wps:txbx>
                          <w:txbxContent>
                            <w:p w14:paraId="2B239716" w14:textId="2144ADE3"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wps:txbx>
                        <wps:bodyPr vert="horz" wrap="square" lIns="62437" tIns="30671" rIns="62437" bIns="30671" numCol="1" anchor="t" anchorCtr="0" compatLnSpc="1">
                          <a:prstTxWarp prst="textNoShape">
                            <a:avLst/>
                          </a:prstTxWarp>
                        </wps:bodyPr>
                      </wps:wsp>
                      <wps:wsp>
                        <wps:cNvPr id="729633469" name="Rectangle 729633469"/>
                        <wps:cNvSpPr>
                          <a:spLocks noChangeArrowheads="1"/>
                        </wps:cNvSpPr>
                        <wps:spPr bwMode="auto">
                          <a:xfrm>
                            <a:off x="9338201" y="5335401"/>
                            <a:ext cx="724787" cy="488069"/>
                          </a:xfrm>
                          <a:prstGeom prst="rect">
                            <a:avLst/>
                          </a:prstGeom>
                          <a:noFill/>
                          <a:ln w="12700">
                            <a:noFill/>
                            <a:miter lim="800000"/>
                            <a:headEnd/>
                            <a:tailEnd/>
                          </a:ln>
                        </wps:spPr>
                        <wps:txbx>
                          <w:txbxContent>
                            <w:p w14:paraId="21BB96A9" w14:textId="38851B41"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wps:txbx>
                        <wps:bodyPr vert="horz" wrap="square" lIns="62437" tIns="30671" rIns="62437" bIns="30671" numCol="1" anchor="t" anchorCtr="0" compatLnSpc="1">
                          <a:prstTxWarp prst="textNoShape">
                            <a:avLst/>
                          </a:prstTxWarp>
                        </wps:bodyPr>
                      </wps:wsp>
                      <wps:wsp>
                        <wps:cNvPr id="367244076" name="Rectangle 367244076"/>
                        <wps:cNvSpPr>
                          <a:spLocks noChangeArrowheads="1"/>
                        </wps:cNvSpPr>
                        <wps:spPr bwMode="auto">
                          <a:xfrm>
                            <a:off x="-28322" y="5281827"/>
                            <a:ext cx="557006" cy="610683"/>
                          </a:xfrm>
                          <a:prstGeom prst="rect">
                            <a:avLst/>
                          </a:prstGeom>
                          <a:noFill/>
                          <a:ln w="12700">
                            <a:noFill/>
                            <a:miter lim="800000"/>
                            <a:headEnd/>
                            <a:tailEnd/>
                          </a:ln>
                        </wps:spPr>
                        <wps:txbx>
                          <w:txbxContent>
                            <w:p w14:paraId="02649F9E" w14:textId="428DA4C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wps:txbx>
                        <wps:bodyPr vert="horz" wrap="square" lIns="62437" tIns="30671" rIns="62437" bIns="30671" numCol="1" anchor="t" anchorCtr="0" compatLnSpc="1">
                          <a:prstTxWarp prst="textNoShape">
                            <a:avLst/>
                          </a:prstTxWarp>
                        </wps:bodyPr>
                      </wps:wsp>
                      <wps:wsp>
                        <wps:cNvPr id="1740030033" name="Rectangle 1740030033"/>
                        <wps:cNvSpPr>
                          <a:spLocks noChangeArrowheads="1"/>
                        </wps:cNvSpPr>
                        <wps:spPr bwMode="auto">
                          <a:xfrm>
                            <a:off x="5784835" y="5920677"/>
                            <a:ext cx="700982" cy="610683"/>
                          </a:xfrm>
                          <a:prstGeom prst="rect">
                            <a:avLst/>
                          </a:prstGeom>
                          <a:noFill/>
                          <a:ln w="12700">
                            <a:noFill/>
                            <a:miter lim="800000"/>
                            <a:headEnd/>
                            <a:tailEnd/>
                          </a:ln>
                        </wps:spPr>
                        <wps:txbx>
                          <w:txbxContent>
                            <w:p w14:paraId="27EF66BA" w14:textId="07CD8FF6"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wps:txbx>
                        <wps:bodyPr vert="horz" wrap="square" lIns="62437" tIns="30671" rIns="62437" bIns="30671" numCol="1" anchor="t" anchorCtr="0" compatLnSpc="1">
                          <a:prstTxWarp prst="textNoShape">
                            <a:avLst/>
                          </a:prstTxWarp>
                        </wps:bodyPr>
                      </wps:wsp>
                      <wps:wsp>
                        <wps:cNvPr id="1307458838" name="Rectangle 1307458838"/>
                        <wps:cNvSpPr>
                          <a:spLocks noChangeArrowheads="1"/>
                        </wps:cNvSpPr>
                        <wps:spPr bwMode="auto">
                          <a:xfrm>
                            <a:off x="3526643" y="5920677"/>
                            <a:ext cx="683947" cy="610683"/>
                          </a:xfrm>
                          <a:prstGeom prst="rect">
                            <a:avLst/>
                          </a:prstGeom>
                          <a:noFill/>
                          <a:ln w="12700">
                            <a:noFill/>
                            <a:miter lim="800000"/>
                            <a:headEnd/>
                            <a:tailEnd/>
                          </a:ln>
                        </wps:spPr>
                        <wps:txbx>
                          <w:txbxContent>
                            <w:p w14:paraId="328CB367" w14:textId="5E822240"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wps:txbx>
                        <wps:bodyPr vert="horz" wrap="square" lIns="62437" tIns="30671" rIns="62437" bIns="30671" numCol="1" anchor="t" anchorCtr="0" compatLnSpc="1">
                          <a:prstTxWarp prst="textNoShape">
                            <a:avLst/>
                          </a:prstTxWarp>
                        </wps:bodyPr>
                      </wps:wsp>
                      <wps:wsp>
                        <wps:cNvPr id="1488091130" name="Rectangle 1488091130"/>
                        <wps:cNvSpPr>
                          <a:spLocks noChangeArrowheads="1"/>
                        </wps:cNvSpPr>
                        <wps:spPr bwMode="auto">
                          <a:xfrm>
                            <a:off x="6754064" y="5929604"/>
                            <a:ext cx="779679" cy="610683"/>
                          </a:xfrm>
                          <a:prstGeom prst="rect">
                            <a:avLst/>
                          </a:prstGeom>
                          <a:noFill/>
                          <a:ln w="12700">
                            <a:noFill/>
                            <a:miter lim="800000"/>
                            <a:headEnd/>
                            <a:tailEnd/>
                          </a:ln>
                        </wps:spPr>
                        <wps:txbx>
                          <w:txbxContent>
                            <w:p w14:paraId="42D03CCC" w14:textId="549F8780"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10°</w:t>
                              </w:r>
                            </w:p>
                          </w:txbxContent>
                        </wps:txbx>
                        <wps:bodyPr vert="horz" wrap="square" lIns="62437" tIns="30671" rIns="62437" bIns="30671" numCol="1" anchor="t" anchorCtr="0" compatLnSpc="1">
                          <a:prstTxWarp prst="textNoShape">
                            <a:avLst/>
                          </a:prstTxWarp>
                        </wps:bodyPr>
                      </wps:wsp>
                      <wps:wsp>
                        <wps:cNvPr id="1652264617" name="Rectangle 1652264617"/>
                        <wps:cNvSpPr>
                          <a:spLocks noChangeArrowheads="1"/>
                        </wps:cNvSpPr>
                        <wps:spPr bwMode="auto">
                          <a:xfrm>
                            <a:off x="2510507" y="5920677"/>
                            <a:ext cx="793765" cy="610683"/>
                          </a:xfrm>
                          <a:prstGeom prst="rect">
                            <a:avLst/>
                          </a:prstGeom>
                          <a:noFill/>
                          <a:ln w="12700">
                            <a:noFill/>
                            <a:miter lim="800000"/>
                            <a:headEnd/>
                            <a:tailEnd/>
                          </a:ln>
                        </wps:spPr>
                        <wps:txbx>
                          <w:txbxContent>
                            <w:p w14:paraId="62E34898" w14:textId="2AF324C9"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10°</w:t>
                              </w:r>
                            </w:p>
                          </w:txbxContent>
                        </wps:txbx>
                        <wps:bodyPr vert="horz" wrap="square" lIns="62437" tIns="30671" rIns="62437" bIns="30671" numCol="1" anchor="t" anchorCtr="0" compatLnSpc="1">
                          <a:prstTxWarp prst="textNoShape">
                            <a:avLst/>
                          </a:prstTxWarp>
                        </wps:bodyPr>
                      </wps:wsp>
                      <wps:wsp>
                        <wps:cNvPr id="1165675544" name="Rectangle 1165675544"/>
                        <wps:cNvSpPr>
                          <a:spLocks noChangeArrowheads="1"/>
                        </wps:cNvSpPr>
                        <wps:spPr bwMode="auto">
                          <a:xfrm>
                            <a:off x="7812700" y="5938533"/>
                            <a:ext cx="778411" cy="610683"/>
                          </a:xfrm>
                          <a:prstGeom prst="rect">
                            <a:avLst/>
                          </a:prstGeom>
                          <a:noFill/>
                          <a:ln w="12700">
                            <a:noFill/>
                            <a:miter lim="800000"/>
                            <a:headEnd/>
                            <a:tailEnd/>
                          </a:ln>
                        </wps:spPr>
                        <wps:txbx>
                          <w:txbxContent>
                            <w:p w14:paraId="69E0F1DA" w14:textId="660A88CC"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15°</w:t>
                              </w:r>
                            </w:p>
                          </w:txbxContent>
                        </wps:txbx>
                        <wps:bodyPr vert="horz" wrap="square" lIns="62437" tIns="30671" rIns="62437" bIns="30671" numCol="1" anchor="t" anchorCtr="0" compatLnSpc="1">
                          <a:prstTxWarp prst="textNoShape">
                            <a:avLst/>
                          </a:prstTxWarp>
                        </wps:bodyPr>
                      </wps:wsp>
                      <wps:wsp>
                        <wps:cNvPr id="650127148" name="Rectangle 650127148"/>
                        <wps:cNvSpPr>
                          <a:spLocks noChangeArrowheads="1"/>
                        </wps:cNvSpPr>
                        <wps:spPr bwMode="auto">
                          <a:xfrm>
                            <a:off x="1388692" y="5929606"/>
                            <a:ext cx="895978" cy="610683"/>
                          </a:xfrm>
                          <a:prstGeom prst="rect">
                            <a:avLst/>
                          </a:prstGeom>
                          <a:noFill/>
                          <a:ln w="12700">
                            <a:noFill/>
                            <a:miter lim="800000"/>
                            <a:headEnd/>
                            <a:tailEnd/>
                          </a:ln>
                        </wps:spPr>
                        <wps:txbx>
                          <w:txbxContent>
                            <w:p w14:paraId="416C3796" w14:textId="11C770F4"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15°</w:t>
                              </w:r>
                            </w:p>
                          </w:txbxContent>
                        </wps:txbx>
                        <wps:bodyPr vert="horz" wrap="square" lIns="62437" tIns="30671" rIns="62437" bIns="30671" numCol="1" anchor="t" anchorCtr="0" compatLnSpc="1">
                          <a:prstTxWarp prst="textNoShape">
                            <a:avLst/>
                          </a:prstTxWarp>
                        </wps:bodyPr>
                      </wps:wsp>
                      <wps:wsp>
                        <wps:cNvPr id="1873657290" name="Rectangle 1873657290"/>
                        <wps:cNvSpPr>
                          <a:spLocks noChangeArrowheads="1"/>
                        </wps:cNvSpPr>
                        <wps:spPr bwMode="auto">
                          <a:xfrm>
                            <a:off x="9013059" y="5920677"/>
                            <a:ext cx="937523" cy="610683"/>
                          </a:xfrm>
                          <a:prstGeom prst="rect">
                            <a:avLst/>
                          </a:prstGeom>
                          <a:noFill/>
                          <a:ln w="12700">
                            <a:noFill/>
                            <a:miter lim="800000"/>
                            <a:headEnd/>
                            <a:tailEnd/>
                          </a:ln>
                        </wps:spPr>
                        <wps:txbx>
                          <w:txbxContent>
                            <w:p w14:paraId="7EB49BAC" w14:textId="6C783FB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20°</w:t>
                              </w:r>
                            </w:p>
                          </w:txbxContent>
                        </wps:txbx>
                        <wps:bodyPr vert="horz" wrap="square" lIns="62437" tIns="30671" rIns="62437" bIns="30671" numCol="1" anchor="t" anchorCtr="0" compatLnSpc="1">
                          <a:prstTxWarp prst="textNoShape">
                            <a:avLst/>
                          </a:prstTxWarp>
                        </wps:bodyPr>
                      </wps:wsp>
                      <wps:wsp>
                        <wps:cNvPr id="1241204510" name="Rectangle 1241204510"/>
                        <wps:cNvSpPr>
                          <a:spLocks noChangeArrowheads="1"/>
                        </wps:cNvSpPr>
                        <wps:spPr bwMode="auto">
                          <a:xfrm>
                            <a:off x="447666" y="5920677"/>
                            <a:ext cx="685226" cy="610683"/>
                          </a:xfrm>
                          <a:prstGeom prst="rect">
                            <a:avLst/>
                          </a:prstGeom>
                          <a:noFill/>
                          <a:ln w="12700">
                            <a:noFill/>
                            <a:miter lim="800000"/>
                            <a:headEnd/>
                            <a:tailEnd/>
                          </a:ln>
                        </wps:spPr>
                        <wps:txbx>
                          <w:txbxContent>
                            <w:p w14:paraId="2F11E761" w14:textId="763E4F4F"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20°</w:t>
                              </w:r>
                            </w:p>
                          </w:txbxContent>
                        </wps:txbx>
                        <wps:bodyPr vert="horz" wrap="square" lIns="62437" tIns="30671" rIns="62437" bIns="30671" numCol="1" anchor="t" anchorCtr="0" compatLnSpc="1">
                          <a:prstTxWarp prst="textNoShape">
                            <a:avLst/>
                          </a:prstTxWarp>
                        </wps:bodyPr>
                      </wps:wsp>
                      <wps:wsp>
                        <wps:cNvPr id="87181672" name="Oval 13"/>
                        <wps:cNvSpPr>
                          <a:spLocks noChangeArrowheads="1"/>
                        </wps:cNvSpPr>
                        <wps:spPr bwMode="auto">
                          <a:xfrm>
                            <a:off x="5727279" y="4360850"/>
                            <a:ext cx="80731" cy="7985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284949643" name="Oval 12"/>
                        <wps:cNvSpPr>
                          <a:spLocks noChangeArrowheads="1"/>
                        </wps:cNvSpPr>
                        <wps:spPr bwMode="auto">
                          <a:xfrm>
                            <a:off x="5193357" y="4247424"/>
                            <a:ext cx="79813" cy="80759"/>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8446024" name="Oval 11"/>
                        <wps:cNvSpPr>
                          <a:spLocks noChangeArrowheads="1"/>
                        </wps:cNvSpPr>
                        <wps:spPr bwMode="auto">
                          <a:xfrm>
                            <a:off x="6584123" y="4360850"/>
                            <a:ext cx="80731" cy="79852"/>
                          </a:xfrm>
                          <a:prstGeom prst="ellipse">
                            <a:avLst/>
                          </a:prstGeom>
                          <a:solidFill>
                            <a:srgbClr val="FF0000"/>
                          </a:solidFill>
                          <a:ln w="9525">
                            <a:solidFill>
                              <a:srgbClr val="000000"/>
                            </a:solidFill>
                            <a:round/>
                            <a:headEnd/>
                            <a:tailEnd/>
                          </a:ln>
                        </wps:spPr>
                        <wps:bodyPr vert="horz" wrap="square" lIns="91440" tIns="45720" rIns="91440" bIns="45720" numCol="1" anchor="ctr" anchorCtr="0" compatLnSpc="1">
                          <a:prstTxWarp prst="textNoShape">
                            <a:avLst/>
                          </a:prstTxWarp>
                        </wps:bodyPr>
                      </wps:wsp>
                      <wps:wsp>
                        <wps:cNvPr id="1397092419" name="Text Box 10"/>
                        <wps:cNvSpPr txBox="1">
                          <a:spLocks noChangeArrowheads="1"/>
                        </wps:cNvSpPr>
                        <wps:spPr bwMode="auto">
                          <a:xfrm>
                            <a:off x="6427939" y="4313302"/>
                            <a:ext cx="775376" cy="438700"/>
                          </a:xfrm>
                          <a:prstGeom prst="rect">
                            <a:avLst/>
                          </a:prstGeom>
                          <a:noFill/>
                          <a:ln w="9525">
                            <a:noFill/>
                            <a:miter lim="800000"/>
                            <a:headEnd/>
                            <a:tailEnd/>
                          </a:ln>
                        </wps:spPr>
                        <wps:txbx>
                          <w:txbxContent>
                            <w:p w14:paraId="069F515C"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14R</w:t>
                              </w:r>
                            </w:p>
                          </w:txbxContent>
                        </wps:txbx>
                        <wps:bodyPr vert="horz" wrap="square" lIns="63094" tIns="31547" rIns="63094" bIns="31547" numCol="1" anchor="t" anchorCtr="0" compatLnSpc="1">
                          <a:prstTxWarp prst="textNoShape">
                            <a:avLst/>
                          </a:prstTxWarp>
                        </wps:bodyPr>
                      </wps:wsp>
                      <wps:wsp>
                        <wps:cNvPr id="1565202962" name="Text Box 9"/>
                        <wps:cNvSpPr txBox="1">
                          <a:spLocks noChangeArrowheads="1"/>
                        </wps:cNvSpPr>
                        <wps:spPr bwMode="auto">
                          <a:xfrm>
                            <a:off x="5522957" y="3957330"/>
                            <a:ext cx="783285" cy="580377"/>
                          </a:xfrm>
                          <a:prstGeom prst="rect">
                            <a:avLst/>
                          </a:prstGeom>
                          <a:noFill/>
                          <a:ln w="9525">
                            <a:noFill/>
                            <a:miter lim="800000"/>
                            <a:headEnd/>
                            <a:tailEnd/>
                          </a:ln>
                        </wps:spPr>
                        <wps:txbx>
                          <w:txbxContent>
                            <w:p w14:paraId="24619F7C"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15R</w:t>
                              </w:r>
                            </w:p>
                          </w:txbxContent>
                        </wps:txbx>
                        <wps:bodyPr vert="horz" wrap="square" lIns="63094" tIns="31547" rIns="63094" bIns="31547" numCol="1" anchor="t" anchorCtr="0" compatLnSpc="1">
                          <a:prstTxWarp prst="textNoShape">
                            <a:avLst/>
                          </a:prstTxWarp>
                        </wps:bodyPr>
                      </wps:wsp>
                      <wps:wsp>
                        <wps:cNvPr id="1305391649" name="Text Box 8"/>
                        <wps:cNvSpPr txBox="1">
                          <a:spLocks noChangeArrowheads="1"/>
                        </wps:cNvSpPr>
                        <wps:spPr bwMode="auto">
                          <a:xfrm>
                            <a:off x="4392051" y="3883337"/>
                            <a:ext cx="781498" cy="449006"/>
                          </a:xfrm>
                          <a:prstGeom prst="rect">
                            <a:avLst/>
                          </a:prstGeom>
                          <a:noFill/>
                          <a:ln w="9525">
                            <a:noFill/>
                            <a:miter lim="800000"/>
                            <a:headEnd/>
                            <a:tailEnd/>
                          </a:ln>
                        </wps:spPr>
                        <wps:txbx>
                          <w:txbxContent>
                            <w:p w14:paraId="627B3435"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4L</w:t>
                              </w:r>
                            </w:p>
                          </w:txbxContent>
                        </wps:txbx>
                        <wps:bodyPr vert="horz" wrap="square" lIns="63094" tIns="31547" rIns="63094" bIns="31547" numCol="1" anchor="t" anchorCtr="0" compatLnSpc="1">
                          <a:prstTxWarp prst="textNoShape">
                            <a:avLst/>
                          </a:prstTxWarp>
                        </wps:bodyPr>
                      </wps:wsp>
                      <wps:wsp>
                        <wps:cNvPr id="2119962930" name="Line 4"/>
                        <wps:cNvCnPr/>
                        <wps:spPr bwMode="auto">
                          <a:xfrm rot="16200000">
                            <a:off x="4908965" y="1070263"/>
                            <a:ext cx="0" cy="229348"/>
                          </a:xfrm>
                          <a:prstGeom prst="line">
                            <a:avLst/>
                          </a:prstGeom>
                          <a:noFill/>
                          <a:ln w="12700">
                            <a:solidFill>
                              <a:srgbClr val="000000"/>
                            </a:solidFill>
                            <a:round/>
                            <a:headEnd/>
                            <a:tailEnd/>
                          </a:ln>
                        </wps:spPr>
                        <wps:bodyPr/>
                      </wps:wsp>
                      <wps:wsp>
                        <wps:cNvPr id="2034511543" name="Rectangle 2034511543"/>
                        <wps:cNvSpPr>
                          <a:spLocks noChangeArrowheads="1"/>
                        </wps:cNvSpPr>
                        <wps:spPr bwMode="auto">
                          <a:xfrm>
                            <a:off x="-113290" y="1031586"/>
                            <a:ext cx="758095" cy="611590"/>
                          </a:xfrm>
                          <a:prstGeom prst="rect">
                            <a:avLst/>
                          </a:prstGeom>
                          <a:noFill/>
                          <a:ln w="12700">
                            <a:noFill/>
                            <a:miter lim="800000"/>
                            <a:headEnd/>
                            <a:tailEnd/>
                          </a:ln>
                        </wps:spPr>
                        <wps:txbx>
                          <w:txbxContent>
                            <w:p w14:paraId="1CD73245" w14:textId="329A3912"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15°</w:t>
                              </w:r>
                            </w:p>
                          </w:txbxContent>
                        </wps:txbx>
                        <wps:bodyPr vert="horz" wrap="square" lIns="62437" tIns="30671" rIns="62437" bIns="30671" numCol="1" anchor="t" anchorCtr="0" compatLnSpc="1">
                          <a:prstTxWarp prst="textNoShape">
                            <a:avLst/>
                          </a:prstTxWarp>
                        </wps:bodyPr>
                      </wps:wsp>
                      <wps:wsp>
                        <wps:cNvPr id="1406080438" name="Rectangle 1406080438"/>
                        <wps:cNvSpPr>
                          <a:spLocks noChangeArrowheads="1"/>
                        </wps:cNvSpPr>
                        <wps:spPr bwMode="auto">
                          <a:xfrm>
                            <a:off x="9232180" y="950827"/>
                            <a:ext cx="869452" cy="610683"/>
                          </a:xfrm>
                          <a:prstGeom prst="rect">
                            <a:avLst/>
                          </a:prstGeom>
                          <a:noFill/>
                          <a:ln w="12700">
                            <a:noFill/>
                            <a:miter lim="800000"/>
                            <a:headEnd/>
                            <a:tailEnd/>
                          </a:ln>
                        </wps:spPr>
                        <wps:txbx>
                          <w:txbxContent>
                            <w:p w14:paraId="352C5882" w14:textId="790870F1"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15°</w:t>
                              </w:r>
                            </w:p>
                          </w:txbxContent>
                        </wps:txbx>
                        <wps:bodyPr vert="horz" wrap="square" lIns="62437" tIns="30671" rIns="62437" bIns="30671" numCol="1" anchor="t" anchorCtr="0" compatLnSpc="1">
                          <a:prstTxWarp prst="textNoShape">
                            <a:avLst/>
                          </a:prstTxWarp>
                        </wps:bodyPr>
                      </wps:wsp>
                    </wpg:wgp>
                  </a:graphicData>
                </a:graphic>
              </wp:inline>
            </w:drawing>
          </mc:Choice>
          <mc:Fallback>
            <w:pict>
              <v:group w14:anchorId="4E9A7EE7" id="Group 150" o:spid="_x0000_s1394" style="width:385.65pt;height:249.25pt;mso-position-horizontal-relative:char;mso-position-vertical-relative:line" coordorigin="-1132,4571" coordsize="102149,6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">
                <v:rect id="AutoShape 148" o:spid="_x0000_s1395" style="position:absolute;top:4571;width:99060;height:6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" filled="f" stroked="f">
                  <o:lock v:ext="edit" aspectratio="t" text="t"/>
                </v:rect>
                <v:shape id="Freeform 147" o:spid="_x0000_s1396" style="position:absolute;left:31952;top:35332;width:34311;height:8684;visibility:visible;mso-wrap-style:square;v-text-anchor:middle" coordsize="192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" path="m,363l,,1920,r,364l1440,486r-361,l959,424,840,484r-361,2l,363xe" filled="f" strokeweight="2pt">
                  <v:path arrowok="t" o:connecttype="custom" o:connectlocs="0,363;0,0;1920,0;1920,364;1440,486;1079,486;959,424;840,484;479,486;0,363" o:connectangles="0,0,0,0,0,0,0,0,0,0"/>
                </v:shape>
                <v:rect id="Rectangle 978638468" o:spid="_x0000_s1397" style="position:absolute;left:6219;top:11841;width:85795;height:4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" filled="f"/>
                <v:rect id="Rectangle 45862994" o:spid="_x0000_s1398" style="position:absolute;left:93823;top:41702;width:568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" filled="f" stroked="f" strokeweight="1pt">
                  <v:textbox inset="1.73436mm,.85197mm,1.73436mm,.85197mm">
                    <w:txbxContent>
                      <w:p w14:paraId="4E08EE23" w14:textId="77777777" w:rsidR="00E65CE7" w:rsidRDefault="00E65CE7" w:rsidP="00E65CE7">
                        <w:pP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v:textbox>
                </v:rect>
                <v:line id="Line 144" o:spid="_x0000_s1399" style="position:absolute;visibility:visible;mso-wrap-style:square" from="49108,10324" to="49108,6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" strokeweight="2pt"/>
                <v:rect id="Rectangle 1785150650" o:spid="_x0000_s1400" style="position:absolute;left:46977;top:61311;width:4569;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" filled="f" stroked="f" strokeweight="1pt">
                  <v:textbox inset="1.3388mm,.66939mm,1.3388mm,.66939mm">
                    <w:txbxContent>
                      <w:p w14:paraId="101D2254"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v:textbox>
                </v:rect>
                <v:rect id="Rectangle 1113284966" o:spid="_x0000_s1401" style="position:absolute;left:46719;top:6000;width:4922;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" filled="f" stroked="f" strokeweight="1pt">
                  <v:textbox inset="1.3388mm,.66939mm,1.3388mm,.66939mm">
                    <w:txbxContent>
                      <w:p w14:paraId="3C9C48A7"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V</w:t>
                        </w:r>
                      </w:p>
                    </w:txbxContent>
                  </v:textbox>
                </v:rect>
                <v:rect id="Rectangle 520876024" o:spid="_x0000_s1402" style="position:absolute;left:-150;top:41716;width:4492;height: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" filled="f" stroked="f" strokeweight="1pt">
                  <v:textbox inset="1.3388mm,.66939mm,1.3388mm,.66939mm">
                    <w:txbxContent>
                      <w:p w14:paraId="43DA591C" w14:textId="77777777" w:rsidR="00E65CE7" w:rsidRDefault="00E65CE7" w:rsidP="00E65CE7">
                        <w:pPr>
                          <w:jc w:val="center"/>
                          <w:textAlignment w:val="baseline"/>
                          <w:rPr>
                            <w:rFonts w:ascii="Arial" w:eastAsia="MS PGothic" w:hAnsi="Arial" w:cs="Arial"/>
                            <w:b/>
                            <w:bCs/>
                            <w:color w:val="000000"/>
                            <w:kern w:val="24"/>
                            <w:sz w:val="22"/>
                            <w:lang w:val="en-US"/>
                          </w:rPr>
                        </w:pPr>
                        <w:r>
                          <w:rPr>
                            <w:rFonts w:ascii="Arial" w:eastAsia="MS PGothic" w:hAnsi="Arial" w:cs="Arial"/>
                            <w:b/>
                            <w:bCs/>
                            <w:color w:val="000000"/>
                            <w:kern w:val="24"/>
                            <w:sz w:val="22"/>
                            <w:lang w:val="en-US"/>
                          </w:rPr>
                          <w:t>H</w:t>
                        </w:r>
                      </w:p>
                    </w:txbxContent>
                  </v:textbox>
                </v:rect>
                <v:line id="Line 140" o:spid="_x0000_s1403" style="position:absolute;visibility:visible;mso-wrap-style:square" from="16935,11667" to="16935,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" strokeweight="1pt">
                  <v:stroke dashstyle="dash"/>
                </v:line>
                <v:line id="Line 139" o:spid="_x0000_s1404" style="position:absolute;visibility:visible;mso-wrap-style:square" from="4210,44081" to="93684,4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" strokeweight="2pt"/>
                <v:line id="Line 138" o:spid="_x0000_s1405" style="position:absolute;visibility:visible;mso-wrap-style:square" from="6219,33319" to="92014,3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" strokeweight="1pt">
                  <v:stroke dashstyle="dash"/>
                </v:line>
                <v:line id="Line 137" o:spid="_x0000_s1406" style="position:absolute;visibility:visible;mso-wrap-style:square" from="6219,54788" to="92014,5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" strokeweight="1pt">
                  <v:stroke dashstyle="dash"/>
                </v:line>
                <v:line id="Line 125" o:spid="_x0000_s1407" style="position:absolute;rotation:-90;visibility:visible;mso-wrap-style:square" from="49053,34231" to="49053,3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" strokeweight="1pt"/>
                <v:line id="Line 122" o:spid="_x0000_s1408" style="position:absolute;rotation:-90;visibility:visible;mso-wrap-style:square" from="49053,47098" to="49053,4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" strokeweight="1pt"/>
                <v:line id="Line 116" o:spid="_x0000_s1409" style="position:absolute;visibility:visible;mso-wrap-style:square" from="6146,22539" to="91950,2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" strokeweight="1pt">
                  <v:stroke dashstyle="dash"/>
                </v:line>
                <v:line id="Line 115" o:spid="_x0000_s1410" style="position:absolute;visibility:visible;mso-wrap-style:square" from="27641,11667" to="27641,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" strokeweight="1pt">
                  <v:stroke dashstyle="dash"/>
                </v:line>
                <v:line id="Line 114" o:spid="_x0000_s1411" style="position:absolute;visibility:visible;mso-wrap-style:square" from="38374,11667" to="38374,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" strokeweight="1pt">
                  <v:stroke dashstyle="dash"/>
                </v:line>
                <v:line id="Line 113" o:spid="_x0000_s1412" style="position:absolute;visibility:visible;mso-wrap-style:square" from="59813,11667" to="59813,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" strokeweight="1pt">
                  <v:stroke dashstyle="dash"/>
                </v:line>
                <v:line id="Line 112" o:spid="_x0000_s1413" style="position:absolute;visibility:visible;mso-wrap-style:square" from="70538,11667" to="70538,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" strokeweight="1pt">
                  <v:stroke dashstyle="dash"/>
                </v:line>
                <v:line id="Line 111" o:spid="_x0000_s1414" style="position:absolute;visibility:visible;mso-wrap-style:square" from="81253,11667" to="81253,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" strokeweight="1pt">
                  <v:stroke dashstyle="dash"/>
                </v:line>
                <v:line id="Line 110" o:spid="_x0000_s1415" style="position:absolute;visibility:visible;mso-wrap-style:square" from="31916,11894" to="66299,1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" strokeweight="2pt"/>
                <v:oval id="Oval 109" o:spid="_x0000_s1416" style="position:absolute;left:65868;top:34924;width:81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" fillcolor="red"/>
                <v:oval id="Oval 108" o:spid="_x0000_s1417" style="position:absolute;left:56217;top:45405;width:817;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" fillcolor="red"/>
                <v:oval id="Oval 107" o:spid="_x0000_s1418" style="position:absolute;left:48676;top:45405;width:808;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" fillcolor="red"/>
                <v:oval id="Oval 106" o:spid="_x0000_s1419" style="position:absolute;left:45502;top:42474;width:798;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" fillcolor="red"/>
                <v:oval id="Oval 105" o:spid="_x0000_s1420" style="position:absolute;left:41209;top:45405;width:798;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" fillcolor="red"/>
                <v:oval id="Oval 104" o:spid="_x0000_s1421" style="position:absolute;left:80831;top:47800;width:807;height: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" fillcolor="red"/>
                <v:oval id="Oval 103" o:spid="_x0000_s1422" style="position:absolute;left:16531;top:47827;width:798;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" fillcolor="red"/>
                <v:line id="Line 102" o:spid="_x0000_s1423" style="position:absolute;visibility:visible;mso-wrap-style:square" from="29824,48245" to="68409,4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" strokecolor="red" strokeweight="2pt"/>
                <v:oval id="Oval 101" o:spid="_x0000_s1424" style="position:absolute;left:5843;top:52165;width:798;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" fillcolor="red"/>
                <v:oval id="Oval 100" o:spid="_x0000_s1425" style="position:absolute;left:91610;top:52110;width:808;height: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" fillcolor="red"/>
                <v:oval id="Oval 99" o:spid="_x0000_s1426" style="position:absolute;left:31576;top:34960;width:80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" fillcolor="red"/>
                <v:oval id="Oval 56" o:spid="_x0000_s1427" style="position:absolute;left:48713;top:34960;width:80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" fillcolor="red"/>
                <v:oval id="Oval 55" o:spid="_x0000_s1428" style="position:absolute;left:40154;top:39243;width:807;height: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" fillcolor="red"/>
                <v:oval id="Oval 54" o:spid="_x0000_s1429" style="position:absolute;left:57291;top:39243;width:807;height: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" fillcolor="red"/>
                <v:oval id="Oval 53" o:spid="_x0000_s1430" style="position:absolute;left:48713;top:39280;width:807;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" fillcolor="red"/>
                <v:oval id="Oval 52" o:spid="_x0000_s1431" style="position:absolute;left:40135;top:43608;width:808;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" fillcolor="red"/>
                <v:oval id="Oval 51" o:spid="_x0000_s1432" style="position:absolute;left:31576;top:43608;width:80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" fillcolor="red"/>
                <v:line id="Line 50" o:spid="_x0000_s1433" style="position:absolute;rotation:-90;visibility:visible;mso-wrap-style:square" from="20301,23500" to="43631,2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" strokeweight="2pt"/>
                <v:line id="Line 49" o:spid="_x0000_s1434" style="position:absolute;rotation:-90;visibility:visible;mso-wrap-style:square" from="54557,23500" to="77931,2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" strokeweight="2pt"/>
                <v:oval id="Oval 48" o:spid="_x0000_s1435" style="position:absolute;left:48704;top:43590;width:798;height: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" fillcolor="red"/>
                <v:shape id="Text Box 47" o:spid="_x0000_s1436" type="#_x0000_t202" style="position:absolute;left:40717;top:44037;width:7053;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" filled="f" stroked="f">
                  <v:textbox inset="1.75261mm,.87631mm,1.75261mm,.87631mm">
                    <w:txbxContent>
                      <w:p w14:paraId="598D3D5D"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3</w:t>
                        </w:r>
                      </w:p>
                    </w:txbxContent>
                  </v:textbox>
                </v:shape>
                <v:shape id="Text Box 46" o:spid="_x0000_s1437" type="#_x0000_t202" style="position:absolute;left:31249;top:31692;width:7363;height: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" filled="f" stroked="f">
                  <v:textbox inset="1.75261mm,.87631mm,1.75261mm,.87631mm">
                    <w:txbxContent>
                      <w:p w14:paraId="08921F8E"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8</w:t>
                        </w:r>
                      </w:p>
                    </w:txbxContent>
                  </v:textbox>
                </v:shape>
                <v:shape id="Text Box 45" o:spid="_x0000_s1438" type="#_x0000_t202" style="position:absolute;left:28419;top:43195;width:6889;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" filled="f" stroked="f">
                  <v:textbox inset="1.75261mm,.87631mm,1.75261mm,.87631mm">
                    <w:txbxContent>
                      <w:p w14:paraId="4137DB9A"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14L</w:t>
                        </w:r>
                      </w:p>
                    </w:txbxContent>
                  </v:textbox>
                </v:shape>
                <v:shape id="Text Box 44" o:spid="_x0000_s1439" type="#_x0000_t202" style="position:absolute;left:6549;top:50377;width:5670;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" filled="f" stroked="f">
                  <v:textbox inset="1.75261mm,.87631mm,1.75261mm,.87631mm">
                    <w:txbxContent>
                      <w:p w14:paraId="220A070A"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6</w:t>
                        </w:r>
                        <w:r w:rsidRPr="002249F4">
                          <w:rPr>
                            <w:rFonts w:ascii="Arial" w:eastAsia="MS PGothic" w:hAnsi="Arial" w:cs="Arial" w:hint="eastAsia"/>
                            <w:color w:val="000000"/>
                            <w:kern w:val="24"/>
                            <w:sz w:val="16"/>
                            <w:szCs w:val="16"/>
                            <w:lang w:val="en-US"/>
                          </w:rPr>
                          <w:t>Ｌ</w:t>
                        </w:r>
                      </w:p>
                    </w:txbxContent>
                  </v:textbox>
                </v:shape>
                <v:shape id="Text Box 43" o:spid="_x0000_s1440" type="#_x0000_t202" style="position:absolute;left:57358;top:13207;width:13919;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" filled="f" stroked="f">
                  <v:textbox inset="1.75261mm,.87631mm,1.75261mm,.87631mm">
                    <w:txbxContent>
                      <w:p w14:paraId="682EA34D" w14:textId="1BEBD20D" w:rsidR="00E65CE7" w:rsidRPr="007F4FC3" w:rsidRDefault="008F4B04" w:rsidP="008F4B04">
                        <w:pPr>
                          <w:rPr>
                            <w:rFonts w:ascii="Arial" w:eastAsia="MS PGothic" w:hAnsi="Arial" w:cs="Arial"/>
                            <w:b/>
                            <w:bCs/>
                            <w:color w:val="000000"/>
                            <w:kern w:val="24"/>
                            <w:sz w:val="22"/>
                            <w:lang w:val="en-US"/>
                          </w:rPr>
                        </w:pPr>
                        <w:r w:rsidRPr="007F4FC3">
                          <w:rPr>
                            <w:rFonts w:ascii="Arial" w:hAnsi="Arial" w:cs="Arial"/>
                            <w:b/>
                            <w:bCs/>
                            <w:sz w:val="16"/>
                            <w:szCs w:val="16"/>
                          </w:rPr>
                          <w:t>Зона 2</w:t>
                        </w:r>
                      </w:p>
                    </w:txbxContent>
                  </v:textbox>
                </v:shape>
                <v:shape id="Text Box 42" o:spid="_x0000_s1441" type="#_x0000_t202" style="position:absolute;left:16980;top:46802;width:5679;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" filled="f" stroked="f">
                  <v:textbox inset="1.75261mm,.87631mm,1.75261mm,.87631mm">
                    <w:txbxContent>
                      <w:p w14:paraId="6F4C2E92"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r w:rsidRPr="002249F4">
                          <w:rPr>
                            <w:rFonts w:ascii="Arial" w:eastAsia="MS PGothic" w:hAnsi="Arial" w:cs="Arial" w:hint="eastAsia"/>
                            <w:color w:val="000000"/>
                            <w:kern w:val="24"/>
                            <w:sz w:val="16"/>
                            <w:szCs w:val="16"/>
                            <w:lang w:val="en-US"/>
                          </w:rPr>
                          <w:t>Ｌ</w:t>
                        </w:r>
                      </w:p>
                    </w:txbxContent>
                  </v:textbox>
                </v:shape>
                <v:shape id="Text Box 41" o:spid="_x0000_s1442" type="#_x0000_t202" style="position:absolute;left:86005;top:49755;width:9539;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" filled="f" stroked="f">
                  <v:textbox inset="1.75261mm,.87631mm,1.75261mm,.87631mm">
                    <w:txbxContent>
                      <w:p w14:paraId="12C66720"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6R</w:t>
                        </w:r>
                      </w:p>
                    </w:txbxContent>
                  </v:textbox>
                </v:shape>
                <v:shape id="Text Box 40" o:spid="_x0000_s1443" type="#_x0000_t202" style="position:absolute;left:75243;top:46568;width:7637;height: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" filled="f" stroked="f">
                  <v:textbox inset="1.75261mm,.87631mm,1.75261mm,.87631mm">
                    <w:txbxContent>
                      <w:p w14:paraId="199C1EAE"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5R</w:t>
                        </w:r>
                      </w:p>
                    </w:txbxContent>
                  </v:textbox>
                </v:shape>
                <v:shape id="Text Box 39" o:spid="_x0000_s1444" type="#_x0000_t202" style="position:absolute;left:27638;top:48390;width:14844;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" filled="f" stroked="f">
                  <v:textbox inset="1.75261mm,.87631mm,1.75261mm,.87631mm">
                    <w:txbxContent>
                      <w:p w14:paraId="7CD8A563" w14:textId="3A5BFF18" w:rsidR="00E65CE7" w:rsidRPr="002249F4" w:rsidRDefault="00A03DD2" w:rsidP="00E65CE7">
                        <w:pPr>
                          <w:textAlignment w:val="baseline"/>
                          <w:rPr>
                            <w:rFonts w:ascii="Arial" w:eastAsia="MS PGothic" w:hAnsi="Arial" w:cs="Arial"/>
                            <w:color w:val="000000"/>
                            <w:kern w:val="24"/>
                            <w:sz w:val="16"/>
                            <w:szCs w:val="16"/>
                            <w:lang w:val="en-US"/>
                          </w:rPr>
                        </w:pPr>
                        <w:r>
                          <w:rPr>
                            <w:rFonts w:ascii="Arial" w:eastAsia="MS PGothic" w:hAnsi="Arial" w:cs="Arial"/>
                            <w:color w:val="000000"/>
                            <w:kern w:val="24"/>
                            <w:sz w:val="16"/>
                            <w:szCs w:val="16"/>
                          </w:rPr>
                          <w:t>Линия</w:t>
                        </w:r>
                        <w:r w:rsidR="00E65CE7" w:rsidRPr="002249F4">
                          <w:rPr>
                            <w:rFonts w:ascii="Arial" w:eastAsia="MS PGothic" w:hAnsi="Arial" w:cs="Arial"/>
                            <w:color w:val="000000"/>
                            <w:kern w:val="24"/>
                            <w:sz w:val="16"/>
                            <w:szCs w:val="16"/>
                            <w:lang w:val="en-US"/>
                          </w:rPr>
                          <w:t xml:space="preserve"> 1</w:t>
                        </w:r>
                      </w:p>
                    </w:txbxContent>
                  </v:textbox>
                </v:shape>
                <v:shape id="Text Box 38" o:spid="_x0000_s1445" type="#_x0000_t202" style="position:absolute;left:38258;top:39841;width:8190;height:5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" filled="f" stroked="f">
                  <v:textbox inset="1.75261mm,.87631mm,1.75261mm,.87631mm">
                    <w:txbxContent>
                      <w:p w14:paraId="26748A1A"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15L</w:t>
                        </w:r>
                      </w:p>
                    </w:txbxContent>
                  </v:textbox>
                </v:shape>
                <v:shape id="Text Box 37" o:spid="_x0000_s1446" type="#_x0000_t202" style="position:absolute;left:38353;top:35236;width:8001;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" filled="f" stroked="f">
                  <v:textbox inset="1.75261mm,.87631mm,1.75261mm,.87631mm">
                    <w:txbxContent>
                      <w:p w14:paraId="18A55BD9"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11</w:t>
                        </w:r>
                      </w:p>
                    </w:txbxContent>
                  </v:textbox>
                </v:shape>
                <v:shape id="Text Box 36" o:spid="_x0000_s1447" type="#_x0000_t202" style="position:absolute;left:55870;top:44038;width:7100;height: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" filled="f" stroked="f">
                  <v:textbox inset="1.75261mm,.87631mm,1.75261mm,.87631mm">
                    <w:txbxContent>
                      <w:p w14:paraId="05F8BAEF"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w:t>
                        </w:r>
                      </w:p>
                    </w:txbxContent>
                  </v:textbox>
                </v:shape>
                <v:shape id="Text Box 35" o:spid="_x0000_s1448" type="#_x0000_t202" style="position:absolute;left:48313;top:44230;width:7009;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" filled="f" stroked="f">
                  <v:textbox inset="1.75261mm,.87631mm,1.75261mm,.87631mm">
                    <w:txbxContent>
                      <w:p w14:paraId="451D8E77"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2</w:t>
                        </w:r>
                      </w:p>
                    </w:txbxContent>
                  </v:textbox>
                </v:shape>
                <v:shape id="Text Box 34" o:spid="_x0000_s1449" type="#_x0000_t202" style="position:absolute;left:48300;top:42697;width:7778;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" filled="f" stroked="f">
                  <v:textbox inset="1.75261mm,.87631mm,1.75261mm,.87631mm">
                    <w:txbxContent>
                      <w:p w14:paraId="0CDA6276"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7</w:t>
                        </w:r>
                      </w:p>
                    </w:txbxContent>
                  </v:textbox>
                </v:shape>
                <v:shape id="Text Box 33" o:spid="_x0000_s1450" type="#_x0000_t202" style="position:absolute;left:53434;top:36040;width:7201;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" filled="f" stroked="f">
                  <v:textbox inset="1.75261mm,.87631mm,1.75261mm,.87631mm">
                    <w:txbxContent>
                      <w:p w14:paraId="69DF125A"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13</w:t>
                        </w:r>
                      </w:p>
                    </w:txbxContent>
                  </v:textbox>
                </v:shape>
                <v:shape id="Text Box 32" o:spid="_x0000_s1451" type="#_x0000_t202" style="position:absolute;left:48367;top:35850;width:7616;height: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" filled="f" stroked="f">
                  <v:textbox inset="1.75261mm,.87631mm,1.75261mm,.87631mm">
                    <w:txbxContent>
                      <w:p w14:paraId="1CC0041B"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12</w:t>
                        </w:r>
                      </w:p>
                    </w:txbxContent>
                  </v:textbox>
                </v:shape>
                <v:shape id="Text Box 31" o:spid="_x0000_s1452" type="#_x0000_t202" style="position:absolute;left:65426;top:31448;width:717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" filled="f" stroked="f">
                  <v:textbox inset="1.75261mm,.87631mm,1.75261mm,.87631mm">
                    <w:txbxContent>
                      <w:p w14:paraId="3FC257BC"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v:textbox>
                </v:shape>
                <v:shape id="Text Box 30" o:spid="_x0000_s1453" type="#_x0000_t202" style="position:absolute;left:48675;top:31692;width:6553;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" filled="f" stroked="f">
                  <v:textbox inset="1.75261mm,.87631mm,1.75261mm,.87631mm">
                    <w:txbxContent>
                      <w:p w14:paraId="7FBA8F65" w14:textId="7777777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9</w:t>
                        </w:r>
                      </w:p>
                    </w:txbxContent>
                  </v:textbox>
                </v:shape>
                <v:shape id="Text Box 29" o:spid="_x0000_s1454" type="#_x0000_t202" style="position:absolute;left:50713;top:38922;width:7442;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" filled="f" stroked="f">
                  <v:textbox inset="1.75261mm,.87631mm,1.75261mm,.87631mm">
                    <w:txbxContent>
                      <w:p w14:paraId="58E2541B"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4R</w:t>
                        </w:r>
                      </w:p>
                    </w:txbxContent>
                  </v:textbox>
                </v:shape>
                <v:shape id="Text Box 28" o:spid="_x0000_s1455" type="#_x0000_t202" style="position:absolute;left:57632;top:34733;width:16855;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" filled="f" stroked="f">
                  <v:textbox inset="1.75261mm,.87631mm,1.75261mm,.87631mm">
                    <w:txbxContent>
                      <w:p w14:paraId="00CAEDCC" w14:textId="59DE137F" w:rsidR="00E65CE7" w:rsidRPr="007F4FC3" w:rsidRDefault="008F4B04" w:rsidP="00E65CE7">
                        <w:pPr>
                          <w:textAlignment w:val="baseline"/>
                          <w:rPr>
                            <w:rFonts w:ascii="Arial" w:eastAsia="MS PGothic" w:hAnsi="Arial" w:cs="Arial"/>
                            <w:b/>
                            <w:bCs/>
                            <w:color w:val="000000"/>
                            <w:kern w:val="24"/>
                            <w:sz w:val="16"/>
                            <w:szCs w:val="16"/>
                            <w:lang w:val="en-US"/>
                          </w:rPr>
                        </w:pPr>
                        <w:r w:rsidRPr="007F4FC3">
                          <w:rPr>
                            <w:rFonts w:ascii="Arial" w:eastAsia="MS PGothic" w:hAnsi="Arial" w:cs="Arial"/>
                            <w:b/>
                            <w:bCs/>
                            <w:color w:val="000000"/>
                            <w:kern w:val="24"/>
                            <w:sz w:val="16"/>
                            <w:szCs w:val="16"/>
                          </w:rPr>
                          <w:t>Зона</w:t>
                        </w:r>
                        <w:r w:rsidR="00E65CE7" w:rsidRPr="007F4FC3">
                          <w:rPr>
                            <w:rFonts w:ascii="Arial" w:eastAsia="MS PGothic" w:hAnsi="Arial" w:cs="Arial"/>
                            <w:b/>
                            <w:bCs/>
                            <w:color w:val="000000"/>
                            <w:kern w:val="24"/>
                            <w:sz w:val="16"/>
                            <w:szCs w:val="16"/>
                            <w:lang w:val="en-US"/>
                          </w:rPr>
                          <w:t xml:space="preserve"> 1</w:t>
                        </w:r>
                      </w:p>
                    </w:txbxContent>
                  </v:textbox>
                </v:shape>
                <v:rect id="Rectangle 1754495668" o:spid="_x0000_s1456" style="position:absolute;left:-1132;top:20331;width:7580;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" filled="f" stroked="f" strokeweight="1pt">
                  <v:textbox inset="1.73436mm,.85197mm,1.73436mm,.85197mm">
                    <w:txbxContent>
                      <w:p w14:paraId="2B7D1A1D" w14:textId="54FB9B8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10°</w:t>
                        </w:r>
                      </w:p>
                    </w:txbxContent>
                  </v:textbox>
                </v:rect>
                <v:rect id="Rectangle 488279056" o:spid="_x0000_s1457" style="position:absolute;left:92137;top:20152;width:8879;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" filled="f" stroked="f" strokeweight="1pt">
                  <v:textbox inset="1.73436mm,.85197mm,1.73436mm,.85197mm">
                    <w:txbxContent>
                      <w:p w14:paraId="61369863" w14:textId="6C8F4D06"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10°</w:t>
                        </w:r>
                      </w:p>
                    </w:txbxContent>
                  </v:textbox>
                </v:rect>
                <v:rect id="Rectangle 1296730101" o:spid="_x0000_s1458" style="position:absolute;left:188;top:31146;width:6351;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" filled="f" stroked="f" strokeweight="1pt">
                  <v:textbox inset="1.73436mm,.85197mm,1.73436mm,.85197mm">
                    <w:txbxContent>
                      <w:p w14:paraId="1A88D8AA" w14:textId="39BC5ADD"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v:textbox>
                </v:rect>
                <v:rect id="Rectangle 1552000700" o:spid="_x0000_s1459" style="position:absolute;left:92249;top:30733;width:7445;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" filled="f" stroked="f" strokeweight="1pt">
                  <v:textbox inset="1.73436mm,.85197mm,1.73436mm,.85197mm">
                    <w:txbxContent>
                      <w:p w14:paraId="2B239716" w14:textId="2144ADE3"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v:textbox>
                </v:rect>
                <v:rect id="Rectangle 729633469" o:spid="_x0000_s1460" style="position:absolute;left:93382;top:53354;width:7247;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" filled="f" stroked="f" strokeweight="1pt">
                  <v:textbox inset="1.73436mm,.85197mm,1.73436mm,.85197mm">
                    <w:txbxContent>
                      <w:p w14:paraId="21BB96A9" w14:textId="38851B41"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v:textbox>
                </v:rect>
                <v:rect id="Rectangle 367244076" o:spid="_x0000_s1461" style="position:absolute;left:-283;top:52818;width:5569;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" filled="f" stroked="f" strokeweight="1pt">
                  <v:textbox inset="1.73436mm,.85197mm,1.73436mm,.85197mm">
                    <w:txbxContent>
                      <w:p w14:paraId="02649F9E" w14:textId="428DA4C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v:textbox>
                </v:rect>
                <v:rect id="Rectangle 1740030033" o:spid="_x0000_s1462" style="position:absolute;left:57848;top:59206;width:7010;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" filled="f" stroked="f" strokeweight="1pt">
                  <v:textbox inset="1.73436mm,.85197mm,1.73436mm,.85197mm">
                    <w:txbxContent>
                      <w:p w14:paraId="27EF66BA" w14:textId="07CD8FF6"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v:textbox>
                </v:rect>
                <v:rect id="Rectangle 1307458838" o:spid="_x0000_s1463" style="position:absolute;left:35266;top:59206;width:6839;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" filled="f" stroked="f" strokeweight="1pt">
                  <v:textbox inset="1.73436mm,.85197mm,1.73436mm,.85197mm">
                    <w:txbxContent>
                      <w:p w14:paraId="328CB367" w14:textId="5E822240"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5°</w:t>
                        </w:r>
                      </w:p>
                    </w:txbxContent>
                  </v:textbox>
                </v:rect>
                <v:rect id="Rectangle 1488091130" o:spid="_x0000_s1464" style="position:absolute;left:67540;top:59296;width:7797;height: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" filled="f" stroked="f" strokeweight="1pt">
                  <v:textbox inset="1.73436mm,.85197mm,1.73436mm,.85197mm">
                    <w:txbxContent>
                      <w:p w14:paraId="42D03CCC" w14:textId="549F8780"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10°</w:t>
                        </w:r>
                      </w:p>
                    </w:txbxContent>
                  </v:textbox>
                </v:rect>
                <v:rect id="Rectangle 1652264617" o:spid="_x0000_s1465" style="position:absolute;left:25105;top:59206;width:7937;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" filled="f" stroked="f" strokeweight="1pt">
                  <v:textbox inset="1.73436mm,.85197mm,1.73436mm,.85197mm">
                    <w:txbxContent>
                      <w:p w14:paraId="62E34898" w14:textId="2AF324C9"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10°</w:t>
                        </w:r>
                      </w:p>
                    </w:txbxContent>
                  </v:textbox>
                </v:rect>
                <v:rect id="Rectangle 1165675544" o:spid="_x0000_s1466" style="position:absolute;left:78127;top:59385;width:7784;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" filled="f" stroked="f" strokeweight="1pt">
                  <v:textbox inset="1.73436mm,.85197mm,1.73436mm,.85197mm">
                    <w:txbxContent>
                      <w:p w14:paraId="69E0F1DA" w14:textId="660A88CC"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15°</w:t>
                        </w:r>
                      </w:p>
                    </w:txbxContent>
                  </v:textbox>
                </v:rect>
                <v:rect id="Rectangle 650127148" o:spid="_x0000_s1467" style="position:absolute;left:13886;top:59296;width:8960;height: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" filled="f" stroked="f" strokeweight="1pt">
                  <v:textbox inset="1.73436mm,.85197mm,1.73436mm,.85197mm">
                    <w:txbxContent>
                      <w:p w14:paraId="416C3796" w14:textId="11C770F4"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15°</w:t>
                        </w:r>
                      </w:p>
                    </w:txbxContent>
                  </v:textbox>
                </v:rect>
                <v:rect id="Rectangle 1873657290" o:spid="_x0000_s1468" style="position:absolute;left:90130;top:59206;width:9375;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" filled="f" stroked="f" strokeweight="1pt">
                  <v:textbox inset="1.73436mm,.85197mm,1.73436mm,.85197mm">
                    <w:txbxContent>
                      <w:p w14:paraId="7EB49BAC" w14:textId="6C783FB7"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20°</w:t>
                        </w:r>
                      </w:p>
                    </w:txbxContent>
                  </v:textbox>
                </v:rect>
                <v:rect id="Rectangle 1241204510" o:spid="_x0000_s1469" style="position:absolute;left:4476;top:59206;width:6852;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" filled="f" stroked="f" strokeweight="1pt">
                  <v:textbox inset="1.73436mm,.85197mm,1.73436mm,.85197mm">
                    <w:txbxContent>
                      <w:p w14:paraId="2F11E761" w14:textId="763E4F4F"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20°</w:t>
                        </w:r>
                      </w:p>
                    </w:txbxContent>
                  </v:textbox>
                </v:rect>
                <v:oval id="Oval 13" o:spid="_x0000_s1470" style="position:absolute;left:57272;top:43608;width:808;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" fillcolor="red"/>
                <v:oval id="Oval 12" o:spid="_x0000_s1471" style="position:absolute;left:51933;top:42474;width:798;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" fillcolor="red"/>
                <v:oval id="Oval 11" o:spid="_x0000_s1472" style="position:absolute;left:65841;top:43608;width:80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" fillcolor="red"/>
                <v:shape id="_x0000_s1473" type="#_x0000_t202" style="position:absolute;left:64279;top:43133;width:7754;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" filled="f" stroked="f">
                  <v:textbox inset="1.75261mm,.87631mm,1.75261mm,.87631mm">
                    <w:txbxContent>
                      <w:p w14:paraId="069F515C"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14R</w:t>
                        </w:r>
                      </w:p>
                    </w:txbxContent>
                  </v:textbox>
                </v:shape>
                <v:shape id="_x0000_s1474" type="#_x0000_t202" style="position:absolute;left:55229;top:39573;width:7833;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" filled="f" stroked="f">
                  <v:textbox inset="1.75261mm,.87631mm,1.75261mm,.87631mm">
                    <w:txbxContent>
                      <w:p w14:paraId="24619F7C"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15R</w:t>
                        </w:r>
                      </w:p>
                    </w:txbxContent>
                  </v:textbox>
                </v:shape>
                <v:shape id="_x0000_s1475" type="#_x0000_t202" style="position:absolute;left:43920;top:38833;width:7815;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" filled="f" stroked="f">
                  <v:textbox inset="1.75261mm,.87631mm,1.75261mm,.87631mm">
                    <w:txbxContent>
                      <w:p w14:paraId="627B3435" w14:textId="77777777" w:rsidR="00E65CE7" w:rsidRPr="00A03DD2" w:rsidRDefault="00E65CE7" w:rsidP="00E65CE7">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4L</w:t>
                        </w:r>
                      </w:p>
                    </w:txbxContent>
                  </v:textbox>
                </v:shape>
                <v:line id="Line 4" o:spid="_x0000_s1476" style="position:absolute;rotation:-90;visibility:visible;mso-wrap-style:square" from="49089,10702" to="49089,1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" strokeweight="1pt"/>
                <v:rect id="Rectangle 2034511543" o:spid="_x0000_s1477" style="position:absolute;left:-1132;top:10315;width:7580;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" filled="f" stroked="f" strokeweight="1pt">
                  <v:textbox inset="1.73436mm,.85197mm,1.73436mm,.85197mm">
                    <w:txbxContent>
                      <w:p w14:paraId="1CD73245" w14:textId="329A3912"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15°</w:t>
                        </w:r>
                      </w:p>
                    </w:txbxContent>
                  </v:textbox>
                </v:rect>
                <v:rect id="Rectangle 1406080438" o:spid="_x0000_s1478" style="position:absolute;left:92321;top:9508;width:8695;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" filled="f" stroked="f" strokeweight="1pt">
                  <v:textbox inset="1.73436mm,.85197mm,1.73436mm,.85197mm">
                    <w:txbxContent>
                      <w:p w14:paraId="352C5882" w14:textId="790870F1" w:rsidR="00E65CE7" w:rsidRPr="002249F4" w:rsidRDefault="00E65CE7" w:rsidP="00E65CE7">
                        <w:pPr>
                          <w:textAlignment w:val="baseline"/>
                          <w:rPr>
                            <w:rFonts w:ascii="Arial" w:eastAsia="MS PGothic" w:hAnsi="Arial" w:cs="Arial"/>
                            <w:color w:val="000000"/>
                            <w:kern w:val="24"/>
                            <w:sz w:val="16"/>
                            <w:szCs w:val="16"/>
                            <w:lang w:val="en-US"/>
                          </w:rPr>
                        </w:pPr>
                        <w:r w:rsidRPr="002249F4">
                          <w:rPr>
                            <w:rFonts w:ascii="Arial" w:eastAsia="MS PGothic" w:hAnsi="Arial" w:cs="Arial"/>
                            <w:color w:val="000000"/>
                            <w:kern w:val="24"/>
                            <w:sz w:val="16"/>
                            <w:szCs w:val="16"/>
                            <w:lang w:val="en-US"/>
                          </w:rPr>
                          <w:t>15°</w:t>
                        </w:r>
                      </w:p>
                    </w:txbxContent>
                  </v:textbox>
                </v:rect>
                <w10:anchorlock/>
              </v:group>
            </w:pict>
          </mc:Fallback>
        </mc:AlternateContent>
      </w:r>
    </w:p>
    <w:p w14:paraId="655B9C2A" w14:textId="38B2FD6D" w:rsidR="00E65CE7" w:rsidRPr="00A27084" w:rsidRDefault="008F4B04" w:rsidP="008F4B04">
      <w:pPr>
        <w:pStyle w:val="H23G"/>
      </w:pPr>
      <w:r w:rsidRPr="00A27084">
        <w:rPr>
          <w:b w:val="0"/>
          <w:bCs/>
        </w:rPr>
        <w:tab/>
      </w:r>
      <w:r w:rsidRPr="00A27084">
        <w:rPr>
          <w:b w:val="0"/>
          <w:bCs/>
        </w:rPr>
        <w:tab/>
      </w:r>
      <w:r w:rsidR="00E65CE7" w:rsidRPr="00A27084">
        <w:rPr>
          <w:b w:val="0"/>
          <w:bCs/>
        </w:rPr>
        <w:t>Рис. Е</w:t>
      </w:r>
      <w:r w:rsidR="00E65CE7" w:rsidRPr="00A27084">
        <w:rPr>
          <w:b w:val="0"/>
          <w:bCs/>
        </w:rPr>
        <w:br/>
      </w:r>
      <w:r w:rsidR="00E65CE7" w:rsidRPr="00A27084">
        <w:t>Основной луч ближнего света: положение испытательных точек</w:t>
      </w:r>
    </w:p>
    <w:p w14:paraId="0682ED59" w14:textId="77777777" w:rsidR="00E65CE7" w:rsidRPr="00A27084" w:rsidRDefault="00E65CE7" w:rsidP="00E65CE7">
      <w:pPr>
        <w:spacing w:line="720" w:lineRule="auto"/>
        <w:jc w:val="center"/>
        <w:rPr>
          <w:noProof/>
        </w:rPr>
      </w:pPr>
      <w:r w:rsidRPr="00A27084">
        <w:rPr>
          <w:noProof/>
        </w:rPr>
        <mc:AlternateContent>
          <mc:Choice Requires="wpg">
            <w:drawing>
              <wp:inline distT="0" distB="0" distL="0" distR="0" wp14:anchorId="507340FE" wp14:editId="2AAB5C48">
                <wp:extent cx="4911090" cy="3045460"/>
                <wp:effectExtent l="0" t="0" r="0" b="2540"/>
                <wp:docPr id="131682754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1090" cy="3045460"/>
                          <a:chOff x="272480" y="914429"/>
                          <a:chExt cx="9073008" cy="4890835"/>
                        </a:xfrm>
                      </wpg:grpSpPr>
                      <wps:wsp>
                        <wps:cNvPr id="1539015606" name="Rectangle 1539015606"/>
                        <wps:cNvSpPr>
                          <a:spLocks noChangeArrowheads="1"/>
                        </wps:cNvSpPr>
                        <wps:spPr bwMode="auto">
                          <a:xfrm>
                            <a:off x="953010" y="2166025"/>
                            <a:ext cx="7386290" cy="3078983"/>
                          </a:xfrm>
                          <a:prstGeom prst="rect">
                            <a:avLst/>
                          </a:prstGeom>
                          <a:noFill/>
                          <a:ln w="9525">
                            <a:solidFill>
                              <a:srgbClr val="000000"/>
                            </a:solidFill>
                            <a:miter lim="800000"/>
                            <a:headEnd/>
                            <a:tailEnd/>
                          </a:ln>
                        </wps:spPr>
                        <wps:bodyPr vert="horz" wrap="square" lIns="91440" tIns="0" rIns="91440" bIns="0" numCol="1" anchor="ctr" anchorCtr="0" compatLnSpc="1">
                          <a:prstTxWarp prst="textNoShape">
                            <a:avLst/>
                          </a:prstTxWarp>
                        </wps:bodyPr>
                      </wps:wsp>
                      <wps:wsp>
                        <wps:cNvPr id="1560104714" name="Rectangle 1560104714"/>
                        <wps:cNvSpPr>
                          <a:spLocks noChangeArrowheads="1"/>
                        </wps:cNvSpPr>
                        <wps:spPr bwMode="auto">
                          <a:xfrm>
                            <a:off x="890258" y="5353758"/>
                            <a:ext cx="1847925" cy="415580"/>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822480809" name="Rectangle 822480809"/>
                        <wps:cNvSpPr>
                          <a:spLocks noChangeArrowheads="1"/>
                        </wps:cNvSpPr>
                        <wps:spPr bwMode="auto">
                          <a:xfrm>
                            <a:off x="3230458" y="5353758"/>
                            <a:ext cx="2830311" cy="415580"/>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2006252832" name="Rectangle 2006252832"/>
                        <wps:cNvSpPr>
                          <a:spLocks noChangeArrowheads="1"/>
                        </wps:cNvSpPr>
                        <wps:spPr bwMode="auto">
                          <a:xfrm>
                            <a:off x="3230458" y="5353758"/>
                            <a:ext cx="2830311" cy="415580"/>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142203542" name="Rectangle 142203542"/>
                        <wps:cNvSpPr>
                          <a:spLocks noChangeArrowheads="1"/>
                        </wps:cNvSpPr>
                        <wps:spPr bwMode="auto">
                          <a:xfrm>
                            <a:off x="8518899" y="3978847"/>
                            <a:ext cx="569092" cy="380625"/>
                          </a:xfrm>
                          <a:prstGeom prst="rect">
                            <a:avLst/>
                          </a:prstGeom>
                          <a:noFill/>
                          <a:ln w="12700">
                            <a:noFill/>
                            <a:miter lim="800000"/>
                            <a:headEnd/>
                            <a:tailEnd/>
                          </a:ln>
                        </wps:spPr>
                        <wps:txbx>
                          <w:txbxContent>
                            <w:p w14:paraId="65B4282D" w14:textId="77777777" w:rsidR="00E65CE7" w:rsidRDefault="00E65CE7" w:rsidP="00E65CE7">
                              <w:pPr>
                                <w:spacing w:after="200"/>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H</w:t>
                              </w:r>
                            </w:p>
                          </w:txbxContent>
                        </wps:txbx>
                        <wps:bodyPr vert="horz" wrap="square" lIns="83249" tIns="0" rIns="83249" bIns="0" numCol="1" anchor="t" anchorCtr="0" compatLnSpc="1">
                          <a:prstTxWarp prst="textNoShape">
                            <a:avLst/>
                          </a:prstTxWarp>
                        </wps:bodyPr>
                      </wps:wsp>
                      <wps:wsp>
                        <wps:cNvPr id="326789149" name="Line 8"/>
                        <wps:cNvCnPr/>
                        <wps:spPr bwMode="auto">
                          <a:xfrm>
                            <a:off x="4644532" y="1263983"/>
                            <a:ext cx="0" cy="4105310"/>
                          </a:xfrm>
                          <a:prstGeom prst="line">
                            <a:avLst/>
                          </a:prstGeom>
                          <a:noFill/>
                          <a:ln w="25400">
                            <a:solidFill>
                              <a:srgbClr val="000000"/>
                            </a:solidFill>
                            <a:round/>
                            <a:headEnd/>
                            <a:tailEnd/>
                          </a:ln>
                        </wps:spPr>
                        <wps:bodyPr/>
                      </wps:wsp>
                      <wps:wsp>
                        <wps:cNvPr id="470050539" name="Rectangle 470050539"/>
                        <wps:cNvSpPr>
                          <a:spLocks noChangeArrowheads="1"/>
                        </wps:cNvSpPr>
                        <wps:spPr bwMode="auto">
                          <a:xfrm>
                            <a:off x="4339429" y="5412987"/>
                            <a:ext cx="654564" cy="392277"/>
                          </a:xfrm>
                          <a:prstGeom prst="rect">
                            <a:avLst/>
                          </a:prstGeom>
                          <a:noFill/>
                          <a:ln w="12700">
                            <a:noFill/>
                            <a:miter lim="800000"/>
                            <a:headEnd/>
                            <a:tailEnd/>
                          </a:ln>
                        </wps:spPr>
                        <wps:txbx>
                          <w:txbxContent>
                            <w:p w14:paraId="0FF1153B"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V</w:t>
                              </w:r>
                            </w:p>
                          </w:txbxContent>
                        </wps:txbx>
                        <wps:bodyPr vert="horz" wrap="square" lIns="64262" tIns="0" rIns="64262" bIns="0" numCol="1" anchor="t" anchorCtr="0" compatLnSpc="1">
                          <a:prstTxWarp prst="textNoShape">
                            <a:avLst/>
                          </a:prstTxWarp>
                        </wps:bodyPr>
                      </wps:wsp>
                      <wps:wsp>
                        <wps:cNvPr id="1218336049" name="Rectangle 1218336049"/>
                        <wps:cNvSpPr>
                          <a:spLocks noChangeArrowheads="1"/>
                        </wps:cNvSpPr>
                        <wps:spPr bwMode="auto">
                          <a:xfrm>
                            <a:off x="4405427" y="914429"/>
                            <a:ext cx="476046" cy="340815"/>
                          </a:xfrm>
                          <a:prstGeom prst="rect">
                            <a:avLst/>
                          </a:prstGeom>
                          <a:noFill/>
                          <a:ln w="12700">
                            <a:noFill/>
                            <a:miter lim="800000"/>
                            <a:headEnd/>
                            <a:tailEnd/>
                          </a:ln>
                        </wps:spPr>
                        <wps:txbx>
                          <w:txbxContent>
                            <w:p w14:paraId="4EB40D8D"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V</w:t>
                              </w:r>
                            </w:p>
                          </w:txbxContent>
                        </wps:txbx>
                        <wps:bodyPr vert="horz" wrap="square" lIns="64262" tIns="0" rIns="64262" bIns="0" numCol="1" anchor="t" anchorCtr="0" compatLnSpc="1">
                          <a:prstTxWarp prst="textNoShape">
                            <a:avLst/>
                          </a:prstTxWarp>
                        </wps:bodyPr>
                      </wps:wsp>
                      <wps:wsp>
                        <wps:cNvPr id="1752250755" name="Rectangle 1752250755"/>
                        <wps:cNvSpPr>
                          <a:spLocks noChangeArrowheads="1"/>
                        </wps:cNvSpPr>
                        <wps:spPr bwMode="auto">
                          <a:xfrm>
                            <a:off x="272480" y="4002151"/>
                            <a:ext cx="513914" cy="301975"/>
                          </a:xfrm>
                          <a:prstGeom prst="rect">
                            <a:avLst/>
                          </a:prstGeom>
                          <a:noFill/>
                          <a:ln w="12700">
                            <a:noFill/>
                            <a:miter lim="800000"/>
                            <a:headEnd/>
                            <a:tailEnd/>
                          </a:ln>
                        </wps:spPr>
                        <wps:txbx>
                          <w:txbxContent>
                            <w:p w14:paraId="6E66F28F"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H</w:t>
                              </w:r>
                            </w:p>
                          </w:txbxContent>
                        </wps:txbx>
                        <wps:bodyPr vert="horz" wrap="square" lIns="64262" tIns="0" rIns="64262" bIns="0" numCol="1" anchor="t" anchorCtr="0" compatLnSpc="1">
                          <a:prstTxWarp prst="textNoShape">
                            <a:avLst/>
                          </a:prstTxWarp>
                        </wps:bodyPr>
                      </wps:wsp>
                      <wps:wsp>
                        <wps:cNvPr id="1402004152" name="Line 12"/>
                        <wps:cNvCnPr/>
                        <wps:spPr bwMode="auto">
                          <a:xfrm>
                            <a:off x="1874808" y="1848514"/>
                            <a:ext cx="0" cy="3396494"/>
                          </a:xfrm>
                          <a:prstGeom prst="line">
                            <a:avLst/>
                          </a:prstGeom>
                          <a:noFill/>
                          <a:ln w="12700">
                            <a:solidFill>
                              <a:srgbClr val="000000"/>
                            </a:solidFill>
                            <a:prstDash val="dash"/>
                            <a:round/>
                            <a:headEnd/>
                            <a:tailEnd/>
                          </a:ln>
                        </wps:spPr>
                        <wps:bodyPr/>
                      </wps:wsp>
                      <wps:wsp>
                        <wps:cNvPr id="1285981045" name="Line 13"/>
                        <wps:cNvCnPr/>
                        <wps:spPr bwMode="auto">
                          <a:xfrm>
                            <a:off x="780984" y="4170131"/>
                            <a:ext cx="7701129" cy="0"/>
                          </a:xfrm>
                          <a:prstGeom prst="line">
                            <a:avLst/>
                          </a:prstGeom>
                          <a:noFill/>
                          <a:ln w="25400">
                            <a:solidFill>
                              <a:srgbClr val="000000"/>
                            </a:solidFill>
                            <a:round/>
                            <a:headEnd/>
                            <a:tailEnd/>
                          </a:ln>
                        </wps:spPr>
                        <wps:bodyPr/>
                      </wps:wsp>
                      <wps:wsp>
                        <wps:cNvPr id="1673171644" name="Line 14"/>
                        <wps:cNvCnPr/>
                        <wps:spPr bwMode="auto">
                          <a:xfrm>
                            <a:off x="953010" y="3398200"/>
                            <a:ext cx="7386290" cy="0"/>
                          </a:xfrm>
                          <a:prstGeom prst="line">
                            <a:avLst/>
                          </a:prstGeom>
                          <a:noFill/>
                          <a:ln w="12700">
                            <a:solidFill>
                              <a:srgbClr val="000000"/>
                            </a:solidFill>
                            <a:prstDash val="dash"/>
                            <a:round/>
                            <a:headEnd/>
                            <a:tailEnd/>
                          </a:ln>
                        </wps:spPr>
                        <wps:bodyPr/>
                      </wps:wsp>
                      <wps:wsp>
                        <wps:cNvPr id="1105851978" name="Line 15"/>
                        <wps:cNvCnPr/>
                        <wps:spPr bwMode="auto">
                          <a:xfrm>
                            <a:off x="953010" y="4940119"/>
                            <a:ext cx="7386290" cy="0"/>
                          </a:xfrm>
                          <a:prstGeom prst="line">
                            <a:avLst/>
                          </a:prstGeom>
                          <a:noFill/>
                          <a:ln w="12700">
                            <a:solidFill>
                              <a:srgbClr val="000000"/>
                            </a:solidFill>
                            <a:prstDash val="dash"/>
                            <a:round/>
                            <a:headEnd/>
                            <a:tailEnd/>
                          </a:ln>
                        </wps:spPr>
                        <wps:bodyPr/>
                      </wps:wsp>
                      <wps:wsp>
                        <wps:cNvPr id="1252975314" name="Line 37"/>
                        <wps:cNvCnPr/>
                        <wps:spPr bwMode="auto">
                          <a:xfrm>
                            <a:off x="953010" y="2626270"/>
                            <a:ext cx="7386290" cy="0"/>
                          </a:xfrm>
                          <a:prstGeom prst="line">
                            <a:avLst/>
                          </a:prstGeom>
                          <a:noFill/>
                          <a:ln w="12700">
                            <a:solidFill>
                              <a:srgbClr val="000000"/>
                            </a:solidFill>
                            <a:prstDash val="dash"/>
                            <a:round/>
                            <a:headEnd/>
                            <a:tailEnd/>
                          </a:ln>
                        </wps:spPr>
                        <wps:bodyPr/>
                      </wps:wsp>
                      <wps:wsp>
                        <wps:cNvPr id="1072123033" name="Line 38"/>
                        <wps:cNvCnPr/>
                        <wps:spPr bwMode="auto">
                          <a:xfrm>
                            <a:off x="2796607" y="1848514"/>
                            <a:ext cx="0" cy="3396494"/>
                          </a:xfrm>
                          <a:prstGeom prst="line">
                            <a:avLst/>
                          </a:prstGeom>
                          <a:noFill/>
                          <a:ln w="12700">
                            <a:solidFill>
                              <a:srgbClr val="000000"/>
                            </a:solidFill>
                            <a:prstDash val="dash"/>
                            <a:round/>
                            <a:headEnd/>
                            <a:tailEnd/>
                          </a:ln>
                        </wps:spPr>
                        <wps:bodyPr/>
                      </wps:wsp>
                      <wps:wsp>
                        <wps:cNvPr id="1412414659" name="Line 39"/>
                        <wps:cNvCnPr/>
                        <wps:spPr bwMode="auto">
                          <a:xfrm>
                            <a:off x="3720569" y="1848514"/>
                            <a:ext cx="0" cy="3396494"/>
                          </a:xfrm>
                          <a:prstGeom prst="line">
                            <a:avLst/>
                          </a:prstGeom>
                          <a:noFill/>
                          <a:ln w="12700">
                            <a:solidFill>
                              <a:srgbClr val="000000"/>
                            </a:solidFill>
                            <a:prstDash val="dash"/>
                            <a:round/>
                            <a:headEnd/>
                            <a:tailEnd/>
                          </a:ln>
                        </wps:spPr>
                        <wps:bodyPr/>
                      </wps:wsp>
                      <wps:wsp>
                        <wps:cNvPr id="1241155910" name="Line 40"/>
                        <wps:cNvCnPr/>
                        <wps:spPr bwMode="auto">
                          <a:xfrm>
                            <a:off x="5566330" y="1848514"/>
                            <a:ext cx="0" cy="3396494"/>
                          </a:xfrm>
                          <a:prstGeom prst="line">
                            <a:avLst/>
                          </a:prstGeom>
                          <a:noFill/>
                          <a:ln w="12700">
                            <a:solidFill>
                              <a:srgbClr val="000000"/>
                            </a:solidFill>
                            <a:prstDash val="dash"/>
                            <a:round/>
                            <a:headEnd/>
                            <a:tailEnd/>
                          </a:ln>
                        </wps:spPr>
                        <wps:bodyPr/>
                      </wps:wsp>
                      <wps:wsp>
                        <wps:cNvPr id="524912887" name="Line 41"/>
                        <wps:cNvCnPr/>
                        <wps:spPr bwMode="auto">
                          <a:xfrm>
                            <a:off x="6490293" y="1848514"/>
                            <a:ext cx="0" cy="3396494"/>
                          </a:xfrm>
                          <a:prstGeom prst="line">
                            <a:avLst/>
                          </a:prstGeom>
                          <a:noFill/>
                          <a:ln w="12700">
                            <a:solidFill>
                              <a:srgbClr val="000000"/>
                            </a:solidFill>
                            <a:prstDash val="dash"/>
                            <a:round/>
                            <a:headEnd/>
                            <a:tailEnd/>
                          </a:ln>
                        </wps:spPr>
                        <wps:bodyPr/>
                      </wps:wsp>
                      <wps:wsp>
                        <wps:cNvPr id="2077108669" name="Line 42"/>
                        <wps:cNvCnPr/>
                        <wps:spPr bwMode="auto">
                          <a:xfrm>
                            <a:off x="7413173" y="1848514"/>
                            <a:ext cx="0" cy="3396494"/>
                          </a:xfrm>
                          <a:prstGeom prst="line">
                            <a:avLst/>
                          </a:prstGeom>
                          <a:noFill/>
                          <a:ln w="12700">
                            <a:solidFill>
                              <a:srgbClr val="000000"/>
                            </a:solidFill>
                            <a:prstDash val="dash"/>
                            <a:round/>
                            <a:headEnd/>
                            <a:tailEnd/>
                          </a:ln>
                        </wps:spPr>
                        <wps:bodyPr/>
                      </wps:wsp>
                      <wps:wsp>
                        <wps:cNvPr id="607597979" name="Oval 85"/>
                        <wps:cNvSpPr>
                          <a:spLocks noChangeAspect="1" noChangeArrowheads="1"/>
                        </wps:cNvSpPr>
                        <wps:spPr bwMode="auto">
                          <a:xfrm>
                            <a:off x="4595845" y="3817665"/>
                            <a:ext cx="108192" cy="90301"/>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646931731" name="Oval 86"/>
                        <wps:cNvSpPr>
                          <a:spLocks noChangeAspect="1" noChangeArrowheads="1"/>
                        </wps:cNvSpPr>
                        <wps:spPr bwMode="auto">
                          <a:xfrm>
                            <a:off x="4130618" y="4129350"/>
                            <a:ext cx="108192"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887156396" name="Oval 87"/>
                        <wps:cNvSpPr>
                          <a:spLocks noChangeAspect="1" noChangeArrowheads="1"/>
                        </wps:cNvSpPr>
                        <wps:spPr bwMode="auto">
                          <a:xfrm>
                            <a:off x="2936175" y="4132263"/>
                            <a:ext cx="107110" cy="91272"/>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085728820" name="Oval 88"/>
                        <wps:cNvSpPr>
                          <a:spLocks noChangeAspect="1" noChangeArrowheads="1"/>
                        </wps:cNvSpPr>
                        <wps:spPr bwMode="auto">
                          <a:xfrm>
                            <a:off x="4594763" y="4127408"/>
                            <a:ext cx="108192"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999343869" name="Text Box 89"/>
                        <wps:cNvSpPr txBox="1">
                          <a:spLocks noChangeArrowheads="1"/>
                        </wps:cNvSpPr>
                        <wps:spPr bwMode="auto">
                          <a:xfrm>
                            <a:off x="3384295" y="4198417"/>
                            <a:ext cx="484243" cy="344698"/>
                          </a:xfrm>
                          <a:prstGeom prst="rect">
                            <a:avLst/>
                          </a:prstGeom>
                          <a:noFill/>
                          <a:ln w="9525">
                            <a:noFill/>
                            <a:miter lim="800000"/>
                            <a:headEnd/>
                            <a:tailEnd/>
                          </a:ln>
                        </wps:spPr>
                        <wps:txbx>
                          <w:txbxContent>
                            <w:p w14:paraId="4DF9BDD9"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3</w:t>
                              </w:r>
                            </w:p>
                          </w:txbxContent>
                        </wps:txbx>
                        <wps:bodyPr vert="horz" wrap="square" lIns="84125" tIns="0" rIns="84125" bIns="0" numCol="1" anchor="t" anchorCtr="0" compatLnSpc="1">
                          <a:prstTxWarp prst="textNoShape">
                            <a:avLst/>
                          </a:prstTxWarp>
                        </wps:bodyPr>
                      </wps:wsp>
                      <wps:wsp>
                        <wps:cNvPr id="2061968539" name="Text Box 90"/>
                        <wps:cNvSpPr txBox="1">
                          <a:spLocks noChangeArrowheads="1"/>
                        </wps:cNvSpPr>
                        <wps:spPr bwMode="auto">
                          <a:xfrm>
                            <a:off x="4628259" y="3709762"/>
                            <a:ext cx="552863" cy="304888"/>
                          </a:xfrm>
                          <a:prstGeom prst="rect">
                            <a:avLst/>
                          </a:prstGeom>
                          <a:noFill/>
                          <a:ln w="9525">
                            <a:noFill/>
                            <a:miter lim="800000"/>
                            <a:headEnd/>
                            <a:tailEnd/>
                          </a:ln>
                        </wps:spPr>
                        <wps:txbx>
                          <w:txbxContent>
                            <w:p w14:paraId="555C0A53"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6</w:t>
                              </w:r>
                            </w:p>
                          </w:txbxContent>
                        </wps:txbx>
                        <wps:bodyPr vert="horz" wrap="square" lIns="84125" tIns="0" rIns="84125" bIns="0" numCol="1" anchor="t" anchorCtr="0" compatLnSpc="1">
                          <a:prstTxWarp prst="textNoShape">
                            <a:avLst/>
                          </a:prstTxWarp>
                        </wps:bodyPr>
                      </wps:wsp>
                      <wps:wsp>
                        <wps:cNvPr id="1714830767" name="Text Box 91"/>
                        <wps:cNvSpPr txBox="1">
                          <a:spLocks noChangeArrowheads="1"/>
                        </wps:cNvSpPr>
                        <wps:spPr bwMode="auto">
                          <a:xfrm>
                            <a:off x="2197103" y="4227496"/>
                            <a:ext cx="490111" cy="344698"/>
                          </a:xfrm>
                          <a:prstGeom prst="rect">
                            <a:avLst/>
                          </a:prstGeom>
                          <a:noFill/>
                          <a:ln w="9525">
                            <a:noFill/>
                            <a:miter lim="800000"/>
                            <a:headEnd/>
                            <a:tailEnd/>
                          </a:ln>
                        </wps:spPr>
                        <wps:txbx>
                          <w:txbxContent>
                            <w:p w14:paraId="24F4F45B"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wps:txbx>
                        <wps:bodyPr vert="horz" wrap="square" lIns="84125" tIns="0" rIns="84125" bIns="0" numCol="1" anchor="t" anchorCtr="0" compatLnSpc="1">
                          <a:prstTxWarp prst="textNoShape">
                            <a:avLst/>
                          </a:prstTxWarp>
                        </wps:bodyPr>
                      </wps:wsp>
                      <wps:wsp>
                        <wps:cNvPr id="1348998480" name="Text Box 92"/>
                        <wps:cNvSpPr txBox="1">
                          <a:spLocks noChangeArrowheads="1"/>
                        </wps:cNvSpPr>
                        <wps:spPr bwMode="auto">
                          <a:xfrm>
                            <a:off x="4526281" y="4209071"/>
                            <a:ext cx="502012" cy="357321"/>
                          </a:xfrm>
                          <a:prstGeom prst="rect">
                            <a:avLst/>
                          </a:prstGeom>
                          <a:noFill/>
                          <a:ln w="9525">
                            <a:noFill/>
                            <a:miter lim="800000"/>
                            <a:headEnd/>
                            <a:tailEnd/>
                          </a:ln>
                        </wps:spPr>
                        <wps:txbx>
                          <w:txbxContent>
                            <w:p w14:paraId="4985D68C"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w:t>
                              </w:r>
                            </w:p>
                          </w:txbxContent>
                        </wps:txbx>
                        <wps:bodyPr vert="horz" wrap="square" lIns="84125" tIns="0" rIns="84125" bIns="0" numCol="1" anchor="t" anchorCtr="0" compatLnSpc="1">
                          <a:prstTxWarp prst="textNoShape">
                            <a:avLst/>
                          </a:prstTxWarp>
                        </wps:bodyPr>
                      </wps:wsp>
                      <wps:wsp>
                        <wps:cNvPr id="1289783135" name="Text Box 93"/>
                        <wps:cNvSpPr txBox="1">
                          <a:spLocks noChangeArrowheads="1"/>
                        </wps:cNvSpPr>
                        <wps:spPr bwMode="auto">
                          <a:xfrm>
                            <a:off x="3945813" y="4212956"/>
                            <a:ext cx="490111" cy="370915"/>
                          </a:xfrm>
                          <a:prstGeom prst="rect">
                            <a:avLst/>
                          </a:prstGeom>
                          <a:noFill/>
                          <a:ln w="9525">
                            <a:noFill/>
                            <a:miter lim="800000"/>
                            <a:headEnd/>
                            <a:tailEnd/>
                          </a:ln>
                        </wps:spPr>
                        <wps:txbx>
                          <w:txbxContent>
                            <w:p w14:paraId="2F4A4B35"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2</w:t>
                              </w:r>
                            </w:p>
                          </w:txbxContent>
                        </wps:txbx>
                        <wps:bodyPr vert="horz" wrap="square" lIns="84125" tIns="0" rIns="84125" bIns="0" numCol="1" anchor="t" anchorCtr="0" compatLnSpc="1">
                          <a:prstTxWarp prst="textNoShape">
                            <a:avLst/>
                          </a:prstTxWarp>
                        </wps:bodyPr>
                      </wps:wsp>
                      <wps:wsp>
                        <wps:cNvPr id="604685200" name="Text Box 94"/>
                        <wps:cNvSpPr txBox="1">
                          <a:spLocks noChangeArrowheads="1"/>
                        </wps:cNvSpPr>
                        <wps:spPr bwMode="auto">
                          <a:xfrm>
                            <a:off x="2764703" y="4220226"/>
                            <a:ext cx="446834" cy="370915"/>
                          </a:xfrm>
                          <a:prstGeom prst="rect">
                            <a:avLst/>
                          </a:prstGeom>
                          <a:noFill/>
                          <a:ln w="9525">
                            <a:noFill/>
                            <a:miter lim="800000"/>
                            <a:headEnd/>
                            <a:tailEnd/>
                          </a:ln>
                        </wps:spPr>
                        <wps:txbx>
                          <w:txbxContent>
                            <w:p w14:paraId="77F56691"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4</w:t>
                              </w:r>
                            </w:p>
                          </w:txbxContent>
                        </wps:txbx>
                        <wps:bodyPr vert="horz" wrap="square" lIns="84125" tIns="0" rIns="84125" bIns="0" numCol="1" anchor="t" anchorCtr="0" compatLnSpc="1">
                          <a:prstTxWarp prst="textNoShape">
                            <a:avLst/>
                          </a:prstTxWarp>
                        </wps:bodyPr>
                      </wps:wsp>
                      <wps:wsp>
                        <wps:cNvPr id="61542457" name="Rectangle 61542457"/>
                        <wps:cNvSpPr>
                          <a:spLocks noChangeArrowheads="1"/>
                        </wps:cNvSpPr>
                        <wps:spPr bwMode="auto">
                          <a:xfrm>
                            <a:off x="6412394" y="1127074"/>
                            <a:ext cx="2645302" cy="539866"/>
                          </a:xfrm>
                          <a:prstGeom prst="rect">
                            <a:avLst/>
                          </a:prstGeom>
                          <a:noFill/>
                          <a:ln w="12700">
                            <a:noFill/>
                            <a:miter lim="800000"/>
                            <a:headEnd/>
                            <a:tailEnd/>
                          </a:ln>
                        </wps:spPr>
                        <wps:bodyPr vert="horz" wrap="square" lIns="83249" tIns="0" rIns="83249" bIns="0" numCol="1" anchor="t" anchorCtr="0" compatLnSpc="1">
                          <a:prstTxWarp prst="textNoShape">
                            <a:avLst/>
                          </a:prstTxWarp>
                        </wps:bodyPr>
                      </wps:wsp>
                      <wps:wsp>
                        <wps:cNvPr id="652916746" name="Rectangle 652916746"/>
                        <wps:cNvSpPr>
                          <a:spLocks noChangeArrowheads="1"/>
                        </wps:cNvSpPr>
                        <wps:spPr bwMode="auto">
                          <a:xfrm>
                            <a:off x="405557" y="2450522"/>
                            <a:ext cx="835245" cy="326250"/>
                          </a:xfrm>
                          <a:prstGeom prst="rect">
                            <a:avLst/>
                          </a:prstGeom>
                          <a:noFill/>
                          <a:ln w="12700">
                            <a:noFill/>
                            <a:miter lim="800000"/>
                            <a:headEnd/>
                            <a:tailEnd/>
                          </a:ln>
                        </wps:spPr>
                        <wps:txbx>
                          <w:txbxContent>
                            <w:p w14:paraId="15464759"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wps:txbx>
                        <wps:bodyPr vert="horz" wrap="square" lIns="83249" tIns="0" rIns="83249" bIns="0" numCol="1" anchor="t" anchorCtr="0" compatLnSpc="1">
                          <a:prstTxWarp prst="textNoShape">
                            <a:avLst/>
                          </a:prstTxWarp>
                        </wps:bodyPr>
                      </wps:wsp>
                      <wps:wsp>
                        <wps:cNvPr id="1642187365" name="Rectangle 1642187365"/>
                        <wps:cNvSpPr>
                          <a:spLocks noChangeArrowheads="1"/>
                        </wps:cNvSpPr>
                        <wps:spPr bwMode="auto">
                          <a:xfrm>
                            <a:off x="8391232" y="2450522"/>
                            <a:ext cx="954256" cy="300033"/>
                          </a:xfrm>
                          <a:prstGeom prst="rect">
                            <a:avLst/>
                          </a:prstGeom>
                          <a:noFill/>
                          <a:ln w="12700">
                            <a:noFill/>
                            <a:miter lim="800000"/>
                            <a:headEnd/>
                            <a:tailEnd/>
                          </a:ln>
                        </wps:spPr>
                        <wps:txbx>
                          <w:txbxContent>
                            <w:p w14:paraId="5FC983CB"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wps:txbx>
                        <wps:bodyPr vert="horz" wrap="square" lIns="83249" tIns="0" rIns="83249" bIns="0" numCol="1" anchor="t" anchorCtr="0" compatLnSpc="1">
                          <a:prstTxWarp prst="textNoShape">
                            <a:avLst/>
                          </a:prstTxWarp>
                        </wps:bodyPr>
                      </wps:wsp>
                      <wps:wsp>
                        <wps:cNvPr id="449718271" name="Rectangle 449718271"/>
                        <wps:cNvSpPr>
                          <a:spLocks noChangeArrowheads="1"/>
                        </wps:cNvSpPr>
                        <wps:spPr bwMode="auto">
                          <a:xfrm>
                            <a:off x="473718" y="3219540"/>
                            <a:ext cx="644826" cy="351495"/>
                          </a:xfrm>
                          <a:prstGeom prst="rect">
                            <a:avLst/>
                          </a:prstGeom>
                          <a:noFill/>
                          <a:ln w="12700">
                            <a:noFill/>
                            <a:miter lim="800000"/>
                            <a:headEnd/>
                            <a:tailEnd/>
                          </a:ln>
                        </wps:spPr>
                        <wps:txbx>
                          <w:txbxContent>
                            <w:p w14:paraId="20557DA8"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770569524" name="Rectangle 770569524"/>
                        <wps:cNvSpPr>
                          <a:spLocks noChangeArrowheads="1"/>
                        </wps:cNvSpPr>
                        <wps:spPr bwMode="auto">
                          <a:xfrm>
                            <a:off x="8473458" y="3288480"/>
                            <a:ext cx="675120" cy="299062"/>
                          </a:xfrm>
                          <a:prstGeom prst="rect">
                            <a:avLst/>
                          </a:prstGeom>
                          <a:noFill/>
                          <a:ln w="12700">
                            <a:noFill/>
                            <a:miter lim="800000"/>
                            <a:headEnd/>
                            <a:tailEnd/>
                          </a:ln>
                        </wps:spPr>
                        <wps:txbx>
                          <w:txbxContent>
                            <w:p w14:paraId="5A59F418"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1907274767" name="Rectangle 1907274767"/>
                        <wps:cNvSpPr>
                          <a:spLocks noChangeArrowheads="1"/>
                        </wps:cNvSpPr>
                        <wps:spPr bwMode="auto">
                          <a:xfrm>
                            <a:off x="8458311" y="4841079"/>
                            <a:ext cx="704332" cy="299062"/>
                          </a:xfrm>
                          <a:prstGeom prst="rect">
                            <a:avLst/>
                          </a:prstGeom>
                          <a:noFill/>
                          <a:ln w="12700">
                            <a:noFill/>
                            <a:miter lim="800000"/>
                            <a:headEnd/>
                            <a:tailEnd/>
                          </a:ln>
                        </wps:spPr>
                        <wps:txbx>
                          <w:txbxContent>
                            <w:p w14:paraId="4B7AE7B1"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1785378584" name="Rectangle 1785378584"/>
                        <wps:cNvSpPr>
                          <a:spLocks noChangeArrowheads="1"/>
                        </wps:cNvSpPr>
                        <wps:spPr bwMode="auto">
                          <a:xfrm>
                            <a:off x="458571" y="4801269"/>
                            <a:ext cx="719479" cy="338873"/>
                          </a:xfrm>
                          <a:prstGeom prst="rect">
                            <a:avLst/>
                          </a:prstGeom>
                          <a:noFill/>
                          <a:ln w="12700">
                            <a:noFill/>
                            <a:miter lim="800000"/>
                            <a:headEnd/>
                            <a:tailEnd/>
                          </a:ln>
                        </wps:spPr>
                        <wps:txbx>
                          <w:txbxContent>
                            <w:p w14:paraId="2AC708F3"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1981896058" name="Rectangle 1981896058"/>
                        <wps:cNvSpPr>
                          <a:spLocks noChangeArrowheads="1"/>
                        </wps:cNvSpPr>
                        <wps:spPr bwMode="auto">
                          <a:xfrm>
                            <a:off x="5394304" y="5262485"/>
                            <a:ext cx="644826" cy="402957"/>
                          </a:xfrm>
                          <a:prstGeom prst="rect">
                            <a:avLst/>
                          </a:prstGeom>
                          <a:noFill/>
                          <a:ln w="12700">
                            <a:noFill/>
                            <a:miter lim="800000"/>
                            <a:headEnd/>
                            <a:tailEnd/>
                          </a:ln>
                        </wps:spPr>
                        <wps:txbx>
                          <w:txbxContent>
                            <w:p w14:paraId="4784D761"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596291500" name="Rectangle 596291500"/>
                        <wps:cNvSpPr>
                          <a:spLocks noChangeArrowheads="1"/>
                        </wps:cNvSpPr>
                        <wps:spPr bwMode="auto">
                          <a:xfrm>
                            <a:off x="3538806" y="5262485"/>
                            <a:ext cx="778985" cy="467042"/>
                          </a:xfrm>
                          <a:prstGeom prst="rect">
                            <a:avLst/>
                          </a:prstGeom>
                          <a:noFill/>
                          <a:ln w="12700">
                            <a:noFill/>
                            <a:miter lim="800000"/>
                            <a:headEnd/>
                            <a:tailEnd/>
                          </a:ln>
                        </wps:spPr>
                        <wps:txbx>
                          <w:txbxContent>
                            <w:p w14:paraId="251ED513"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1372213833" name="Rectangle 1372213833"/>
                        <wps:cNvSpPr>
                          <a:spLocks noChangeArrowheads="1"/>
                        </wps:cNvSpPr>
                        <wps:spPr bwMode="auto">
                          <a:xfrm>
                            <a:off x="6239286" y="5262485"/>
                            <a:ext cx="790886" cy="441797"/>
                          </a:xfrm>
                          <a:prstGeom prst="rect">
                            <a:avLst/>
                          </a:prstGeom>
                          <a:noFill/>
                          <a:ln w="12700">
                            <a:noFill/>
                            <a:miter lim="800000"/>
                            <a:headEnd/>
                            <a:tailEnd/>
                          </a:ln>
                        </wps:spPr>
                        <wps:txbx>
                          <w:txbxContent>
                            <w:p w14:paraId="121952C0"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wps:txbx>
                        <wps:bodyPr vert="horz" wrap="square" lIns="83249" tIns="0" rIns="83249" bIns="0" numCol="1" anchor="t" anchorCtr="0" compatLnSpc="1">
                          <a:prstTxWarp prst="textNoShape">
                            <a:avLst/>
                          </a:prstTxWarp>
                        </wps:bodyPr>
                      </wps:wsp>
                      <wps:wsp>
                        <wps:cNvPr id="883465753" name="Rectangle 883465753"/>
                        <wps:cNvSpPr>
                          <a:spLocks noChangeArrowheads="1"/>
                        </wps:cNvSpPr>
                        <wps:spPr bwMode="auto">
                          <a:xfrm>
                            <a:off x="2538027" y="5262485"/>
                            <a:ext cx="790886" cy="389364"/>
                          </a:xfrm>
                          <a:prstGeom prst="rect">
                            <a:avLst/>
                          </a:prstGeom>
                          <a:noFill/>
                          <a:ln w="12700">
                            <a:noFill/>
                            <a:miter lim="800000"/>
                            <a:headEnd/>
                            <a:tailEnd/>
                          </a:ln>
                        </wps:spPr>
                        <wps:txbx>
                          <w:txbxContent>
                            <w:p w14:paraId="36A77852"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wps:txbx>
                        <wps:bodyPr vert="horz" wrap="square" lIns="83249" tIns="0" rIns="83249" bIns="0" numCol="1" anchor="t" anchorCtr="0" compatLnSpc="1">
                          <a:prstTxWarp prst="textNoShape">
                            <a:avLst/>
                          </a:prstTxWarp>
                        </wps:bodyPr>
                      </wps:wsp>
                      <wps:wsp>
                        <wps:cNvPr id="106929356" name="Rectangle 106929356"/>
                        <wps:cNvSpPr>
                          <a:spLocks noChangeArrowheads="1"/>
                        </wps:cNvSpPr>
                        <wps:spPr bwMode="auto">
                          <a:xfrm>
                            <a:off x="7151348" y="5262485"/>
                            <a:ext cx="774657" cy="363147"/>
                          </a:xfrm>
                          <a:prstGeom prst="rect">
                            <a:avLst/>
                          </a:prstGeom>
                          <a:noFill/>
                          <a:ln w="12700">
                            <a:noFill/>
                            <a:miter lim="800000"/>
                            <a:headEnd/>
                            <a:tailEnd/>
                          </a:ln>
                        </wps:spPr>
                        <wps:txbx>
                          <w:txbxContent>
                            <w:p w14:paraId="42742DD6"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15°</w:t>
                              </w:r>
                            </w:p>
                          </w:txbxContent>
                        </wps:txbx>
                        <wps:bodyPr vert="horz" wrap="square" lIns="83249" tIns="0" rIns="83249" bIns="0" numCol="1" anchor="t" anchorCtr="0" compatLnSpc="1">
                          <a:prstTxWarp prst="textNoShape">
                            <a:avLst/>
                          </a:prstTxWarp>
                        </wps:bodyPr>
                      </wps:wsp>
                      <wps:wsp>
                        <wps:cNvPr id="736753761" name="Rectangle 736753761"/>
                        <wps:cNvSpPr>
                          <a:spLocks noChangeArrowheads="1"/>
                        </wps:cNvSpPr>
                        <wps:spPr bwMode="auto">
                          <a:xfrm>
                            <a:off x="1627048" y="5262485"/>
                            <a:ext cx="804951" cy="467042"/>
                          </a:xfrm>
                          <a:prstGeom prst="rect">
                            <a:avLst/>
                          </a:prstGeom>
                          <a:noFill/>
                          <a:ln w="12700">
                            <a:noFill/>
                            <a:miter lim="800000"/>
                            <a:headEnd/>
                            <a:tailEnd/>
                          </a:ln>
                        </wps:spPr>
                        <wps:txbx>
                          <w:txbxContent>
                            <w:p w14:paraId="27FDF9E0"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15°</w:t>
                              </w:r>
                            </w:p>
                          </w:txbxContent>
                        </wps:txbx>
                        <wps:bodyPr vert="horz" wrap="square" lIns="83249" tIns="0" rIns="83249" bIns="0" numCol="1" anchor="t" anchorCtr="0" compatLnSpc="1">
                          <a:prstTxWarp prst="textNoShape">
                            <a:avLst/>
                          </a:prstTxWarp>
                        </wps:bodyPr>
                      </wps:wsp>
                      <wps:wsp>
                        <wps:cNvPr id="1311542967" name="Rectangle 1311542967"/>
                        <wps:cNvSpPr>
                          <a:spLocks noChangeArrowheads="1"/>
                        </wps:cNvSpPr>
                        <wps:spPr bwMode="auto">
                          <a:xfrm>
                            <a:off x="8177011" y="5262485"/>
                            <a:ext cx="939109" cy="428203"/>
                          </a:xfrm>
                          <a:prstGeom prst="rect">
                            <a:avLst/>
                          </a:prstGeom>
                          <a:noFill/>
                          <a:ln w="12700">
                            <a:noFill/>
                            <a:miter lim="800000"/>
                            <a:headEnd/>
                            <a:tailEnd/>
                          </a:ln>
                        </wps:spPr>
                        <wps:txbx>
                          <w:txbxContent>
                            <w:p w14:paraId="0AF507F8"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20°</w:t>
                              </w:r>
                            </w:p>
                          </w:txbxContent>
                        </wps:txbx>
                        <wps:bodyPr vert="horz" wrap="square" lIns="83249" tIns="0" rIns="83249" bIns="0" numCol="1" anchor="t" anchorCtr="0" compatLnSpc="1">
                          <a:prstTxWarp prst="textNoShape">
                            <a:avLst/>
                          </a:prstTxWarp>
                        </wps:bodyPr>
                      </wps:wsp>
                      <wps:wsp>
                        <wps:cNvPr id="1356187366" name="Rectangle 1356187366"/>
                        <wps:cNvSpPr>
                          <a:spLocks noChangeArrowheads="1"/>
                        </wps:cNvSpPr>
                        <wps:spPr bwMode="auto">
                          <a:xfrm>
                            <a:off x="639252" y="5262485"/>
                            <a:ext cx="789804" cy="480636"/>
                          </a:xfrm>
                          <a:prstGeom prst="rect">
                            <a:avLst/>
                          </a:prstGeom>
                          <a:noFill/>
                          <a:ln w="12700">
                            <a:noFill/>
                            <a:miter lim="800000"/>
                            <a:headEnd/>
                            <a:tailEnd/>
                          </a:ln>
                        </wps:spPr>
                        <wps:txbx>
                          <w:txbxContent>
                            <w:p w14:paraId="1DA9AE8F"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20°</w:t>
                              </w:r>
                            </w:p>
                          </w:txbxContent>
                        </wps:txbx>
                        <wps:bodyPr vert="horz" wrap="square" lIns="83249" tIns="0" rIns="83249" bIns="0" numCol="1" anchor="t" anchorCtr="0" compatLnSpc="1">
                          <a:prstTxWarp prst="textNoShape">
                            <a:avLst/>
                          </a:prstTxWarp>
                        </wps:bodyPr>
                      </wps:wsp>
                      <wps:wsp>
                        <wps:cNvPr id="677717634" name="Oval 110"/>
                        <wps:cNvSpPr>
                          <a:spLocks noChangeAspect="1" noChangeArrowheads="1"/>
                        </wps:cNvSpPr>
                        <wps:spPr bwMode="auto">
                          <a:xfrm>
                            <a:off x="5065400" y="4129350"/>
                            <a:ext cx="108192"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90412299" name="Oval 111"/>
                        <wps:cNvSpPr>
                          <a:spLocks noChangeAspect="1" noChangeArrowheads="1"/>
                        </wps:cNvSpPr>
                        <wps:spPr bwMode="auto">
                          <a:xfrm>
                            <a:off x="5505743" y="4129350"/>
                            <a:ext cx="111438"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2132996751" name="Oval 112"/>
                        <wps:cNvSpPr>
                          <a:spLocks noChangeAspect="1" noChangeArrowheads="1"/>
                        </wps:cNvSpPr>
                        <wps:spPr bwMode="auto">
                          <a:xfrm>
                            <a:off x="3662145" y="4129350"/>
                            <a:ext cx="110356"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759522224" name="Oval 113"/>
                        <wps:cNvSpPr>
                          <a:spLocks noChangeAspect="1" noChangeArrowheads="1"/>
                        </wps:cNvSpPr>
                        <wps:spPr bwMode="auto">
                          <a:xfrm>
                            <a:off x="2382230" y="4132263"/>
                            <a:ext cx="109274" cy="91272"/>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506279420" name="Oval 114"/>
                        <wps:cNvSpPr>
                          <a:spLocks noChangeAspect="1" noChangeArrowheads="1"/>
                        </wps:cNvSpPr>
                        <wps:spPr bwMode="auto">
                          <a:xfrm>
                            <a:off x="6809460" y="4124495"/>
                            <a:ext cx="109274" cy="91272"/>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791508552" name="Text Box 115"/>
                        <wps:cNvSpPr txBox="1">
                          <a:spLocks noChangeArrowheads="1"/>
                        </wps:cNvSpPr>
                        <wps:spPr bwMode="auto">
                          <a:xfrm>
                            <a:off x="5472759" y="4198415"/>
                            <a:ext cx="352705" cy="370915"/>
                          </a:xfrm>
                          <a:prstGeom prst="rect">
                            <a:avLst/>
                          </a:prstGeom>
                          <a:noFill/>
                          <a:ln w="9525">
                            <a:noFill/>
                            <a:miter lim="800000"/>
                            <a:headEnd/>
                            <a:tailEnd/>
                          </a:ln>
                        </wps:spPr>
                        <wps:txbx>
                          <w:txbxContent>
                            <w:p w14:paraId="6877C982"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3</w:t>
                              </w:r>
                            </w:p>
                          </w:txbxContent>
                        </wps:txbx>
                        <wps:bodyPr vert="horz" wrap="square" lIns="84125" tIns="0" rIns="84125" bIns="0" numCol="1" anchor="t" anchorCtr="0" compatLnSpc="1">
                          <a:prstTxWarp prst="textNoShape">
                            <a:avLst/>
                          </a:prstTxWarp>
                        </wps:bodyPr>
                      </wps:wsp>
                      <wps:wsp>
                        <wps:cNvPr id="346045699" name="Text Box 116"/>
                        <wps:cNvSpPr txBox="1">
                          <a:spLocks noChangeArrowheads="1"/>
                        </wps:cNvSpPr>
                        <wps:spPr bwMode="auto">
                          <a:xfrm>
                            <a:off x="6641236" y="4191147"/>
                            <a:ext cx="507421" cy="397130"/>
                          </a:xfrm>
                          <a:prstGeom prst="rect">
                            <a:avLst/>
                          </a:prstGeom>
                          <a:noFill/>
                          <a:ln w="9525">
                            <a:noFill/>
                            <a:miter lim="800000"/>
                            <a:headEnd/>
                            <a:tailEnd/>
                          </a:ln>
                        </wps:spPr>
                        <wps:txbx>
                          <w:txbxContent>
                            <w:p w14:paraId="34A38D60"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wps:txbx>
                        <wps:bodyPr vert="horz" wrap="square" lIns="84125" tIns="0" rIns="84125" bIns="0" numCol="1" anchor="t" anchorCtr="0" compatLnSpc="1">
                          <a:prstTxWarp prst="textNoShape">
                            <a:avLst/>
                          </a:prstTxWarp>
                        </wps:bodyPr>
                      </wps:wsp>
                      <wps:wsp>
                        <wps:cNvPr id="965348973" name="Text Box 117"/>
                        <wps:cNvSpPr txBox="1">
                          <a:spLocks noChangeArrowheads="1"/>
                        </wps:cNvSpPr>
                        <wps:spPr bwMode="auto">
                          <a:xfrm>
                            <a:off x="4938668" y="4205687"/>
                            <a:ext cx="446834" cy="397130"/>
                          </a:xfrm>
                          <a:prstGeom prst="rect">
                            <a:avLst/>
                          </a:prstGeom>
                          <a:noFill/>
                          <a:ln w="9525">
                            <a:noFill/>
                            <a:miter lim="800000"/>
                            <a:headEnd/>
                            <a:tailEnd/>
                          </a:ln>
                        </wps:spPr>
                        <wps:txbx>
                          <w:txbxContent>
                            <w:p w14:paraId="442A4E27"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2</w:t>
                              </w:r>
                            </w:p>
                          </w:txbxContent>
                        </wps:txbx>
                        <wps:bodyPr vert="horz" wrap="square" lIns="84125" tIns="0" rIns="84125" bIns="0" numCol="1" anchor="t" anchorCtr="0" compatLnSpc="1">
                          <a:prstTxWarp prst="textNoShape">
                            <a:avLst/>
                          </a:prstTxWarp>
                        </wps:bodyPr>
                      </wps:wsp>
                      <wps:wsp>
                        <wps:cNvPr id="633795823" name="Text Box 118"/>
                        <wps:cNvSpPr txBox="1">
                          <a:spLocks noChangeArrowheads="1"/>
                        </wps:cNvSpPr>
                        <wps:spPr bwMode="auto">
                          <a:xfrm>
                            <a:off x="6071764" y="4198417"/>
                            <a:ext cx="518240" cy="344698"/>
                          </a:xfrm>
                          <a:prstGeom prst="rect">
                            <a:avLst/>
                          </a:prstGeom>
                          <a:noFill/>
                          <a:ln w="9525">
                            <a:noFill/>
                            <a:miter lim="800000"/>
                            <a:headEnd/>
                            <a:tailEnd/>
                          </a:ln>
                        </wps:spPr>
                        <wps:txbx>
                          <w:txbxContent>
                            <w:p w14:paraId="2CA6341E"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4</w:t>
                              </w:r>
                            </w:p>
                          </w:txbxContent>
                        </wps:txbx>
                        <wps:bodyPr vert="horz" wrap="square" lIns="84125" tIns="0" rIns="84125" bIns="0" numCol="1" anchor="t" anchorCtr="0" compatLnSpc="1">
                          <a:prstTxWarp prst="textNoShape">
                            <a:avLst/>
                          </a:prstTxWarp>
                        </wps:bodyPr>
                      </wps:wsp>
                      <wps:wsp>
                        <wps:cNvPr id="1972642766" name="Oval 119"/>
                        <wps:cNvSpPr>
                          <a:spLocks noChangeAspect="1" noChangeArrowheads="1"/>
                        </wps:cNvSpPr>
                        <wps:spPr bwMode="auto">
                          <a:xfrm>
                            <a:off x="6255515" y="4124495"/>
                            <a:ext cx="109274" cy="91272"/>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g:wgp>
                  </a:graphicData>
                </a:graphic>
              </wp:inline>
            </w:drawing>
          </mc:Choice>
          <mc:Fallback>
            <w:pict>
              <v:group w14:anchorId="507340FE" id="_x0000_s1479" style="width:386.7pt;height:239.8pt;mso-position-horizontal-relative:char;mso-position-vertical-relative:line" coordorigin="2724,9144" coordsize="90730,4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">
                <v:rect id="Rectangle 1539015606" o:spid="_x0000_s1480" style="position:absolute;left:9530;top:21660;width:73863;height:30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" filled="f">
                  <v:textbox inset=",0,,0"/>
                </v:rect>
                <v:rect id="Rectangle 1560104714" o:spid="_x0000_s1481" style="position:absolute;left:8902;top:53537;width:18479;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" filled="f" stroked="f" strokeweight="1pt">
                  <v:textbox inset=",0,,0"/>
                </v:rect>
                <v:rect id="Rectangle 822480809" o:spid="_x0000_s1482" style="position:absolute;left:32304;top:53537;width:28303;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" filled="f" stroked="f" strokeweight="1pt">
                  <v:textbox inset=",0,,0"/>
                </v:rect>
                <v:rect id="Rectangle 2006252832" o:spid="_x0000_s1483" style="position:absolute;left:32304;top:53537;width:28303;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" filled="f" stroked="f" strokeweight="1pt">
                  <v:textbox inset=",0,,0"/>
                </v:rect>
                <v:rect id="Rectangle 142203542" o:spid="_x0000_s1484" style="position:absolute;left:85188;top:39788;width:5691;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" filled="f" stroked="f" strokeweight="1pt">
                  <v:textbox inset="2.31247mm,0,2.31247mm,0">
                    <w:txbxContent>
                      <w:p w14:paraId="65B4282D" w14:textId="77777777" w:rsidR="00E65CE7" w:rsidRDefault="00E65CE7" w:rsidP="00E65CE7">
                        <w:pPr>
                          <w:spacing w:after="200"/>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H</w:t>
                        </w:r>
                      </w:p>
                    </w:txbxContent>
                  </v:textbox>
                </v:rect>
                <v:line id="Line 8" o:spid="_x0000_s1485" style="position:absolute;visibility:visible;mso-wrap-style:square" from="46445,12639" to="46445,5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" strokeweight="2pt"/>
                <v:rect id="Rectangle 470050539" o:spid="_x0000_s1486" style="position:absolute;left:43394;top:54129;width:6545;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" filled="f" stroked="f" strokeweight="1pt">
                  <v:textbox inset="5.06pt,0,5.06pt,0">
                    <w:txbxContent>
                      <w:p w14:paraId="0FF1153B"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V</w:t>
                        </w:r>
                      </w:p>
                    </w:txbxContent>
                  </v:textbox>
                </v:rect>
                <v:rect id="Rectangle 1218336049" o:spid="_x0000_s1487" style="position:absolute;left:44054;top:9144;width:4760;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" filled="f" stroked="f" strokeweight="1pt">
                  <v:textbox inset="5.06pt,0,5.06pt,0">
                    <w:txbxContent>
                      <w:p w14:paraId="4EB40D8D"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V</w:t>
                        </w:r>
                      </w:p>
                    </w:txbxContent>
                  </v:textbox>
                </v:rect>
                <v:rect id="Rectangle 1752250755" o:spid="_x0000_s1488" style="position:absolute;left:2724;top:40021;width:5139;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" filled="f" stroked="f" strokeweight="1pt">
                  <v:textbox inset="5.06pt,0,5.06pt,0">
                    <w:txbxContent>
                      <w:p w14:paraId="6E66F28F"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H</w:t>
                        </w:r>
                      </w:p>
                    </w:txbxContent>
                  </v:textbox>
                </v:rect>
                <v:line id="Line 12" o:spid="_x0000_s1489" style="position:absolute;visibility:visible;mso-wrap-style:square" from="18748,18485" to="18748,5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" strokeweight="1pt">
                  <v:stroke dashstyle="dash"/>
                </v:line>
                <v:line id="Line 13" o:spid="_x0000_s1490" style="position:absolute;visibility:visible;mso-wrap-style:square" from="7809,41701" to="84821,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" strokeweight="2pt"/>
                <v:line id="Line 14" o:spid="_x0000_s1491" style="position:absolute;visibility:visible;mso-wrap-style:square" from="9530,33982" to="83393,3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" strokeweight="1pt">
                  <v:stroke dashstyle="dash"/>
                </v:line>
                <v:line id="Line 15" o:spid="_x0000_s1492" style="position:absolute;visibility:visible;mso-wrap-style:square" from="9530,49401" to="83393,4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" strokeweight="1pt">
                  <v:stroke dashstyle="dash"/>
                </v:line>
                <v:line id="Line 37" o:spid="_x0000_s1493" style="position:absolute;visibility:visible;mso-wrap-style:square" from="9530,26262" to="83393,2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" strokeweight="1pt">
                  <v:stroke dashstyle="dash"/>
                </v:line>
                <v:line id="Line 38" o:spid="_x0000_s1494" style="position:absolute;visibility:visible;mso-wrap-style:square" from="27966,18485" to="27966,5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" strokeweight="1pt">
                  <v:stroke dashstyle="dash"/>
                </v:line>
                <v:line id="Line 39" o:spid="_x0000_s1495" style="position:absolute;visibility:visible;mso-wrap-style:square" from="37205,18485" to="37205,5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" strokeweight="1pt">
                  <v:stroke dashstyle="dash"/>
                </v:line>
                <v:line id="Line 40" o:spid="_x0000_s1496" style="position:absolute;visibility:visible;mso-wrap-style:square" from="55663,18485" to="55663,5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" strokeweight="1pt">
                  <v:stroke dashstyle="dash"/>
                </v:line>
                <v:line id="Line 41" o:spid="_x0000_s1497" style="position:absolute;visibility:visible;mso-wrap-style:square" from="64902,18485" to="64902,5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" strokeweight="1pt">
                  <v:stroke dashstyle="dash"/>
                </v:line>
                <v:line id="Line 42" o:spid="_x0000_s1498" style="position:absolute;visibility:visible;mso-wrap-style:square" from="74131,18485" to="74131,5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" strokeweight="1pt">
                  <v:stroke dashstyle="dash"/>
                </v:line>
                <v:oval id="Oval 85" o:spid="_x0000_s1499" style="position:absolute;left:45958;top:38176;width:1082;height: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" fillcolor="red">
                  <o:lock v:ext="edit" aspectratio="t"/>
                  <v:textbox inset=",0,,0"/>
                </v:oval>
                <v:oval id="Oval 86" o:spid="_x0000_s1500" style="position:absolute;left:41306;top:41293;width:1082;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" fillcolor="red">
                  <o:lock v:ext="edit" aspectratio="t"/>
                  <v:textbox inset=",0,,0"/>
                </v:oval>
                <v:oval id="Oval 87" o:spid="_x0000_s1501" style="position:absolute;left:29361;top:41322;width:1071;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" fillcolor="red">
                  <o:lock v:ext="edit" aspectratio="t"/>
                  <v:textbox inset=",0,,0"/>
                </v:oval>
                <v:oval id="Oval 88" o:spid="_x0000_s1502" style="position:absolute;left:45947;top:41274;width:1082;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" fillcolor="red">
                  <o:lock v:ext="edit" aspectratio="t"/>
                  <v:textbox inset=",0,,0"/>
                </v:oval>
                <v:shape id="Text Box 89" o:spid="_x0000_s1503" type="#_x0000_t202" style="position:absolute;left:33842;top:41984;width:4843;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" filled="f" stroked="f">
                  <v:textbox inset="2.33681mm,0,2.33681mm,0">
                    <w:txbxContent>
                      <w:p w14:paraId="4DF9BDD9"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3</w:t>
                        </w:r>
                      </w:p>
                    </w:txbxContent>
                  </v:textbox>
                </v:shape>
                <v:shape id="Text Box 90" o:spid="_x0000_s1504" type="#_x0000_t202" style="position:absolute;left:46282;top:37097;width:5529;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" filled="f" stroked="f">
                  <v:textbox inset="2.33681mm,0,2.33681mm,0">
                    <w:txbxContent>
                      <w:p w14:paraId="555C0A53"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6</w:t>
                        </w:r>
                      </w:p>
                    </w:txbxContent>
                  </v:textbox>
                </v:shape>
                <v:shape id="Text Box 91" o:spid="_x0000_s1505" type="#_x0000_t202" style="position:absolute;left:21971;top:42274;width:4901;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" filled="f" stroked="f">
                  <v:textbox inset="2.33681mm,0,2.33681mm,0">
                    <w:txbxContent>
                      <w:p w14:paraId="24F4F45B"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v:textbox>
                </v:shape>
                <v:shape id="Text Box 92" o:spid="_x0000_s1506" type="#_x0000_t202" style="position:absolute;left:45262;top:42090;width:502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" filled="f" stroked="f">
                  <v:textbox inset="2.33681mm,0,2.33681mm,0">
                    <w:txbxContent>
                      <w:p w14:paraId="4985D68C"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w:t>
                        </w:r>
                      </w:p>
                    </w:txbxContent>
                  </v:textbox>
                </v:shape>
                <v:shape id="Text Box 93" o:spid="_x0000_s1507" type="#_x0000_t202" style="position:absolute;left:39458;top:42129;width:490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" filled="f" stroked="f">
                  <v:textbox inset="2.33681mm,0,2.33681mm,0">
                    <w:txbxContent>
                      <w:p w14:paraId="2F4A4B35"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2</w:t>
                        </w:r>
                      </w:p>
                    </w:txbxContent>
                  </v:textbox>
                </v:shape>
                <v:shape id="Text Box 94" o:spid="_x0000_s1508" type="#_x0000_t202" style="position:absolute;left:27647;top:42202;width:446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" filled="f" stroked="f">
                  <v:textbox inset="2.33681mm,0,2.33681mm,0">
                    <w:txbxContent>
                      <w:p w14:paraId="77F56691"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4</w:t>
                        </w:r>
                      </w:p>
                    </w:txbxContent>
                  </v:textbox>
                </v:shape>
                <v:rect id="Rectangle 61542457" o:spid="_x0000_s1509" style="position:absolute;left:64123;top:11270;width:26453;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" filled="f" stroked="f" strokeweight="1pt">
                  <v:textbox inset="2.31247mm,0,2.31247mm,0"/>
                </v:rect>
                <v:rect id="Rectangle 652916746" o:spid="_x0000_s1510" style="position:absolute;left:4055;top:24505;width:8353;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" filled="f" stroked="f" strokeweight="1pt">
                  <v:textbox inset="2.31247mm,0,2.31247mm,0">
                    <w:txbxContent>
                      <w:p w14:paraId="15464759"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v:textbox>
                </v:rect>
                <v:rect id="Rectangle 1642187365" o:spid="_x0000_s1511" style="position:absolute;left:83912;top:24505;width:954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" filled="f" stroked="f" strokeweight="1pt">
                  <v:textbox inset="2.31247mm,0,2.31247mm,0">
                    <w:txbxContent>
                      <w:p w14:paraId="5FC983CB"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v:textbox>
                </v:rect>
                <v:rect id="Rectangle 449718271" o:spid="_x0000_s1512" style="position:absolute;left:4737;top:32195;width:6448;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" filled="f" stroked="f" strokeweight="1pt">
                  <v:textbox inset="2.31247mm,0,2.31247mm,0">
                    <w:txbxContent>
                      <w:p w14:paraId="20557DA8"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v:textbox>
                </v:rect>
                <v:rect id="Rectangle 770569524" o:spid="_x0000_s1513" style="position:absolute;left:84734;top:32884;width:675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" filled="f" stroked="f" strokeweight="1pt">
                  <v:textbox inset="2.31247mm,0,2.31247mm,0">
                    <w:txbxContent>
                      <w:p w14:paraId="5A59F418"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v:textbox>
                </v:rect>
                <v:rect id="Rectangle 1907274767" o:spid="_x0000_s1514" style="position:absolute;left:84583;top:48410;width:704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" filled="f" stroked="f" strokeweight="1pt">
                  <v:textbox inset="2.31247mm,0,2.31247mm,0">
                    <w:txbxContent>
                      <w:p w14:paraId="4B7AE7B1"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v:textbox>
                </v:rect>
                <v:rect id="Rectangle 1785378584" o:spid="_x0000_s1515" style="position:absolute;left:4585;top:48012;width:7195;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" filled="f" stroked="f" strokeweight="1pt">
                  <v:textbox inset="2.31247mm,0,2.31247mm,0">
                    <w:txbxContent>
                      <w:p w14:paraId="2AC708F3"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v:textbox>
                </v:rect>
                <v:rect id="Rectangle 1981896058" o:spid="_x0000_s1516" style="position:absolute;left:53943;top:52624;width:6448;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" filled="f" stroked="f" strokeweight="1pt">
                  <v:textbox inset="2.31247mm,0,2.31247mm,0">
                    <w:txbxContent>
                      <w:p w14:paraId="4784D761"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v:textbox>
                </v:rect>
                <v:rect id="Rectangle 596291500" o:spid="_x0000_s1517" style="position:absolute;left:35388;top:52624;width:778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" filled="f" stroked="f" strokeweight="1pt">
                  <v:textbox inset="2.31247mm,0,2.31247mm,0">
                    <w:txbxContent>
                      <w:p w14:paraId="251ED513"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v:textbox>
                </v:rect>
                <v:rect id="Rectangle 1372213833" o:spid="_x0000_s1518" style="position:absolute;left:62392;top:52624;width:7909;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" filled="f" stroked="f" strokeweight="1pt">
                  <v:textbox inset="2.31247mm,0,2.31247mm,0">
                    <w:txbxContent>
                      <w:p w14:paraId="121952C0"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v:textbox>
                </v:rect>
                <v:rect id="Rectangle 883465753" o:spid="_x0000_s1519" style="position:absolute;left:25380;top:52624;width:7909;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" filled="f" stroked="f" strokeweight="1pt">
                  <v:textbox inset="2.31247mm,0,2.31247mm,0">
                    <w:txbxContent>
                      <w:p w14:paraId="36A77852"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10°</w:t>
                        </w:r>
                      </w:p>
                    </w:txbxContent>
                  </v:textbox>
                </v:rect>
                <v:rect id="Rectangle 106929356" o:spid="_x0000_s1520" style="position:absolute;left:71513;top:52624;width:774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" filled="f" stroked="f" strokeweight="1pt">
                  <v:textbox inset="2.31247mm,0,2.31247mm,0">
                    <w:txbxContent>
                      <w:p w14:paraId="42742DD6"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15°</w:t>
                        </w:r>
                      </w:p>
                    </w:txbxContent>
                  </v:textbox>
                </v:rect>
                <v:rect id="Rectangle 736753761" o:spid="_x0000_s1521" style="position:absolute;left:16270;top:52624;width:804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" filled="f" stroked="f" strokeweight="1pt">
                  <v:textbox inset="2.31247mm,0,2.31247mm,0">
                    <w:txbxContent>
                      <w:p w14:paraId="27FDF9E0"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15°</w:t>
                        </w:r>
                      </w:p>
                    </w:txbxContent>
                  </v:textbox>
                </v:rect>
                <v:rect id="Rectangle 1311542967" o:spid="_x0000_s1522" style="position:absolute;left:81770;top:52624;width:9391;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" filled="f" stroked="f" strokeweight="1pt">
                  <v:textbox inset="2.31247mm,0,2.31247mm,0">
                    <w:txbxContent>
                      <w:p w14:paraId="0AF507F8"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20°</w:t>
                        </w:r>
                      </w:p>
                    </w:txbxContent>
                  </v:textbox>
                </v:rect>
                <v:rect id="Rectangle 1356187366" o:spid="_x0000_s1523" style="position:absolute;left:6392;top:52624;width:7898;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" filled="f" stroked="f" strokeweight="1pt">
                  <v:textbox inset="2.31247mm,0,2.31247mm,0">
                    <w:txbxContent>
                      <w:p w14:paraId="1DA9AE8F"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20°</w:t>
                        </w:r>
                      </w:p>
                    </w:txbxContent>
                  </v:textbox>
                </v:rect>
                <v:oval id="Oval 110" o:spid="_x0000_s1524" style="position:absolute;left:50654;top:41293;width:1081;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" fillcolor="red">
                  <o:lock v:ext="edit" aspectratio="t"/>
                  <v:textbox inset=",0,,0"/>
                </v:oval>
                <v:oval id="Oval 111" o:spid="_x0000_s1525" style="position:absolute;left:55057;top:41293;width:1114;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" fillcolor="red">
                  <o:lock v:ext="edit" aspectratio="t"/>
                  <v:textbox inset=",0,,0"/>
                </v:oval>
                <v:oval id="Oval 112" o:spid="_x0000_s1526" style="position:absolute;left:36621;top:41293;width:1104;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" fillcolor="red">
                  <o:lock v:ext="edit" aspectratio="t"/>
                  <v:textbox inset=",0,,0"/>
                </v:oval>
                <v:oval id="Oval 113" o:spid="_x0000_s1527" style="position:absolute;left:23822;top:41322;width:1093;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" fillcolor="red">
                  <o:lock v:ext="edit" aspectratio="t"/>
                  <v:textbox inset=",0,,0"/>
                </v:oval>
                <v:oval id="Oval 114" o:spid="_x0000_s1528" style="position:absolute;left:68094;top:41244;width:1093;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" fillcolor="red">
                  <o:lock v:ext="edit" aspectratio="t"/>
                  <v:textbox inset=",0,,0"/>
                </v:oval>
                <v:shape id="Text Box 115" o:spid="_x0000_s1529" type="#_x0000_t202" style="position:absolute;left:54727;top:41984;width:352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" filled="f" stroked="f">
                  <v:textbox inset="2.33681mm,0,2.33681mm,0">
                    <w:txbxContent>
                      <w:p w14:paraId="6877C982"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3</w:t>
                        </w:r>
                      </w:p>
                    </w:txbxContent>
                  </v:textbox>
                </v:shape>
                <v:shape id="Text Box 116" o:spid="_x0000_s1530" type="#_x0000_t202" style="position:absolute;left:66412;top:41911;width:5074;height: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" filled="f" stroked="f">
                  <v:textbox inset="2.33681mm,0,2.33681mm,0">
                    <w:txbxContent>
                      <w:p w14:paraId="34A38D60"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5</w:t>
                        </w:r>
                      </w:p>
                    </w:txbxContent>
                  </v:textbox>
                </v:shape>
                <v:shape id="Text Box 117" o:spid="_x0000_s1531" type="#_x0000_t202" style="position:absolute;left:49386;top:42056;width:4469;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" filled="f" stroked="f">
                  <v:textbox inset="2.33681mm,0,2.33681mm,0">
                    <w:txbxContent>
                      <w:p w14:paraId="442A4E27"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2</w:t>
                        </w:r>
                      </w:p>
                    </w:txbxContent>
                  </v:textbox>
                </v:shape>
                <v:shape id="Text Box 118" o:spid="_x0000_s1532" type="#_x0000_t202" style="position:absolute;left:60717;top:41984;width:5183;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" filled="f" stroked="f">
                  <v:textbox inset="2.33681mm,0,2.33681mm,0">
                    <w:txbxContent>
                      <w:p w14:paraId="2CA6341E" w14:textId="77777777" w:rsidR="00E65CE7" w:rsidRPr="00A03DD2" w:rsidRDefault="00E65CE7" w:rsidP="00A03DD2">
                        <w:pPr>
                          <w:textAlignment w:val="baseline"/>
                          <w:rPr>
                            <w:rFonts w:ascii="Arial" w:eastAsia="MS PGothic" w:hAnsi="Arial" w:cs="Arial"/>
                            <w:color w:val="000000"/>
                            <w:kern w:val="24"/>
                            <w:sz w:val="16"/>
                            <w:szCs w:val="16"/>
                            <w:lang w:val="en-US"/>
                          </w:rPr>
                        </w:pPr>
                        <w:r w:rsidRPr="00A03DD2">
                          <w:rPr>
                            <w:rFonts w:ascii="Arial" w:eastAsia="MS PGothic" w:hAnsi="Arial" w:cs="Arial"/>
                            <w:color w:val="000000"/>
                            <w:kern w:val="24"/>
                            <w:sz w:val="16"/>
                            <w:szCs w:val="16"/>
                            <w:lang w:val="en-US"/>
                          </w:rPr>
                          <w:t>4</w:t>
                        </w:r>
                      </w:p>
                    </w:txbxContent>
                  </v:textbox>
                </v:shape>
                <v:oval id="Oval 119" o:spid="_x0000_s1533" style="position:absolute;left:62555;top:41244;width:1092;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" fillcolor="red">
                  <o:lock v:ext="edit" aspectratio="t"/>
                  <v:textbox inset=",0,,0"/>
                </v:oval>
                <w10:anchorlock/>
              </v:group>
            </w:pict>
          </mc:Fallback>
        </mc:AlternateContent>
      </w:r>
    </w:p>
    <w:p w14:paraId="67D82CFF" w14:textId="77777777" w:rsidR="00E65CE7" w:rsidRPr="00A27084" w:rsidRDefault="00E65CE7" w:rsidP="00E65CE7">
      <w:pPr>
        <w:pStyle w:val="SingleTxtGR"/>
        <w:pageBreakBefore/>
        <w:jc w:val="left"/>
        <w:rPr>
          <w:b/>
        </w:rPr>
      </w:pPr>
      <w:r w:rsidRPr="00A27084">
        <w:lastRenderedPageBreak/>
        <w:t>Рис. F</w:t>
      </w:r>
      <w:r w:rsidRPr="00A27084">
        <w:br/>
      </w:r>
      <w:r w:rsidRPr="00A27084">
        <w:rPr>
          <w:b/>
        </w:rPr>
        <w:t>Дополнительный луч дальнего света: положение испытательных точек</w:t>
      </w:r>
    </w:p>
    <w:p w14:paraId="6B431F48" w14:textId="77777777" w:rsidR="00E65CE7" w:rsidRPr="00A27084" w:rsidRDefault="00E65CE7" w:rsidP="00E65CE7">
      <w:pPr>
        <w:jc w:val="center"/>
        <w:rPr>
          <w:sz w:val="24"/>
        </w:rPr>
      </w:pPr>
      <w:r w:rsidRPr="00A27084">
        <w:rPr>
          <w:noProof/>
        </w:rPr>
        <mc:AlternateContent>
          <mc:Choice Requires="wpg">
            <w:drawing>
              <wp:inline distT="0" distB="0" distL="0" distR="0" wp14:anchorId="0B687374" wp14:editId="18B2807F">
                <wp:extent cx="5295900" cy="2933700"/>
                <wp:effectExtent l="0" t="0" r="0" b="0"/>
                <wp:docPr id="143199845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0" cy="2933700"/>
                          <a:chOff x="344488" y="914480"/>
                          <a:chExt cx="9145016" cy="5394840"/>
                        </a:xfrm>
                      </wpg:grpSpPr>
                      <wps:wsp>
                        <wps:cNvPr id="1965306670" name="Rectangle 1965306670"/>
                        <wps:cNvSpPr>
                          <a:spLocks noChangeArrowheads="1"/>
                        </wps:cNvSpPr>
                        <wps:spPr bwMode="auto">
                          <a:xfrm>
                            <a:off x="1030419" y="2295054"/>
                            <a:ext cx="7444911" cy="3396275"/>
                          </a:xfrm>
                          <a:prstGeom prst="rect">
                            <a:avLst/>
                          </a:prstGeom>
                          <a:noFill/>
                          <a:ln w="9525">
                            <a:solidFill>
                              <a:srgbClr val="000000"/>
                            </a:solidFill>
                            <a:miter lim="800000"/>
                            <a:headEnd/>
                            <a:tailEnd/>
                          </a:ln>
                        </wps:spPr>
                        <wps:bodyPr vert="horz" wrap="square" lIns="91440" tIns="0" rIns="91440" bIns="0" numCol="1" anchor="ctr" anchorCtr="0" compatLnSpc="1">
                          <a:prstTxWarp prst="textNoShape">
                            <a:avLst/>
                          </a:prstTxWarp>
                        </wps:bodyPr>
                      </wps:wsp>
                      <wps:wsp>
                        <wps:cNvPr id="912172210" name="Rectangle 912172210"/>
                        <wps:cNvSpPr>
                          <a:spLocks noChangeArrowheads="1"/>
                        </wps:cNvSpPr>
                        <wps:spPr bwMode="auto">
                          <a:xfrm>
                            <a:off x="967169" y="5811285"/>
                            <a:ext cx="1862591" cy="458406"/>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3354185" name="Rectangle 3354185"/>
                        <wps:cNvSpPr>
                          <a:spLocks noChangeArrowheads="1"/>
                        </wps:cNvSpPr>
                        <wps:spPr bwMode="auto">
                          <a:xfrm>
                            <a:off x="3325942" y="5811285"/>
                            <a:ext cx="2852774" cy="458406"/>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2007637620" name="Rectangle 2007637620"/>
                        <wps:cNvSpPr>
                          <a:spLocks noChangeArrowheads="1"/>
                        </wps:cNvSpPr>
                        <wps:spPr bwMode="auto">
                          <a:xfrm>
                            <a:off x="3325942" y="5811285"/>
                            <a:ext cx="2852774" cy="458406"/>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11035857" name="Rectangle 11035857"/>
                        <wps:cNvSpPr>
                          <a:spLocks noChangeArrowheads="1"/>
                        </wps:cNvSpPr>
                        <wps:spPr bwMode="auto">
                          <a:xfrm>
                            <a:off x="8656354" y="4294690"/>
                            <a:ext cx="573608" cy="419849"/>
                          </a:xfrm>
                          <a:prstGeom prst="rect">
                            <a:avLst/>
                          </a:prstGeom>
                          <a:noFill/>
                          <a:ln w="12700">
                            <a:noFill/>
                            <a:miter lim="800000"/>
                            <a:headEnd/>
                            <a:tailEnd/>
                          </a:ln>
                        </wps:spPr>
                        <wps:txbx>
                          <w:txbxContent>
                            <w:p w14:paraId="12D34B8D" w14:textId="77777777" w:rsidR="00E65CE7" w:rsidRDefault="00E65CE7" w:rsidP="00E65CE7">
                              <w:pPr>
                                <w:spacing w:after="200"/>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H</w:t>
                              </w:r>
                            </w:p>
                          </w:txbxContent>
                        </wps:txbx>
                        <wps:bodyPr vert="horz" wrap="square" lIns="83249" tIns="0" rIns="83249" bIns="0" numCol="1" anchor="t" anchorCtr="0" compatLnSpc="1">
                          <a:prstTxWarp prst="textNoShape">
                            <a:avLst/>
                          </a:prstTxWarp>
                        </wps:bodyPr>
                      </wps:wsp>
                      <wps:wsp>
                        <wps:cNvPr id="686097449" name="Line 8"/>
                        <wps:cNvCnPr/>
                        <wps:spPr bwMode="auto">
                          <a:xfrm>
                            <a:off x="4751238" y="1300055"/>
                            <a:ext cx="0" cy="4528367"/>
                          </a:xfrm>
                          <a:prstGeom prst="line">
                            <a:avLst/>
                          </a:prstGeom>
                          <a:noFill/>
                          <a:ln w="25400">
                            <a:solidFill>
                              <a:srgbClr val="000000"/>
                            </a:solidFill>
                            <a:round/>
                            <a:headEnd/>
                            <a:tailEnd/>
                          </a:ln>
                        </wps:spPr>
                        <wps:bodyPr/>
                      </wps:wsp>
                      <wps:wsp>
                        <wps:cNvPr id="1119590052" name="Rectangle 1119590052"/>
                        <wps:cNvSpPr>
                          <a:spLocks noChangeArrowheads="1"/>
                        </wps:cNvSpPr>
                        <wps:spPr bwMode="auto">
                          <a:xfrm>
                            <a:off x="4443715" y="5876619"/>
                            <a:ext cx="659758" cy="432701"/>
                          </a:xfrm>
                          <a:prstGeom prst="rect">
                            <a:avLst/>
                          </a:prstGeom>
                          <a:noFill/>
                          <a:ln w="12700">
                            <a:noFill/>
                            <a:miter lim="800000"/>
                            <a:headEnd/>
                            <a:tailEnd/>
                          </a:ln>
                        </wps:spPr>
                        <wps:txbx>
                          <w:txbxContent>
                            <w:p w14:paraId="37458AAA"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V</w:t>
                              </w:r>
                            </w:p>
                          </w:txbxContent>
                        </wps:txbx>
                        <wps:bodyPr vert="horz" wrap="square" lIns="64262" tIns="0" rIns="64262" bIns="0" numCol="1" anchor="t" anchorCtr="0" compatLnSpc="1">
                          <a:prstTxWarp prst="textNoShape">
                            <a:avLst/>
                          </a:prstTxWarp>
                        </wps:bodyPr>
                      </wps:wsp>
                      <wps:wsp>
                        <wps:cNvPr id="1258380172" name="Rectangle 1258380172"/>
                        <wps:cNvSpPr>
                          <a:spLocks noChangeArrowheads="1"/>
                        </wps:cNvSpPr>
                        <wps:spPr bwMode="auto">
                          <a:xfrm>
                            <a:off x="4510236" y="914480"/>
                            <a:ext cx="479824" cy="375936"/>
                          </a:xfrm>
                          <a:prstGeom prst="rect">
                            <a:avLst/>
                          </a:prstGeom>
                          <a:noFill/>
                          <a:ln w="12700">
                            <a:noFill/>
                            <a:miter lim="800000"/>
                            <a:headEnd/>
                            <a:tailEnd/>
                          </a:ln>
                        </wps:spPr>
                        <wps:txbx>
                          <w:txbxContent>
                            <w:p w14:paraId="5B9AF7B8"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V</w:t>
                              </w:r>
                            </w:p>
                          </w:txbxContent>
                        </wps:txbx>
                        <wps:bodyPr vert="horz" wrap="square" lIns="64262" tIns="0" rIns="64262" bIns="0" numCol="1" anchor="t" anchorCtr="0" compatLnSpc="1">
                          <a:prstTxWarp prst="textNoShape">
                            <a:avLst/>
                          </a:prstTxWarp>
                        </wps:bodyPr>
                      </wps:wsp>
                      <wps:wsp>
                        <wps:cNvPr id="1536884136" name="Rectangle 1536884136"/>
                        <wps:cNvSpPr>
                          <a:spLocks noChangeArrowheads="1"/>
                        </wps:cNvSpPr>
                        <wps:spPr bwMode="auto">
                          <a:xfrm>
                            <a:off x="344488" y="4320395"/>
                            <a:ext cx="517992" cy="333094"/>
                          </a:xfrm>
                          <a:prstGeom prst="rect">
                            <a:avLst/>
                          </a:prstGeom>
                          <a:noFill/>
                          <a:ln w="12700">
                            <a:noFill/>
                            <a:miter lim="800000"/>
                            <a:headEnd/>
                            <a:tailEnd/>
                          </a:ln>
                        </wps:spPr>
                        <wps:txbx>
                          <w:txbxContent>
                            <w:p w14:paraId="164FD3FA"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H</w:t>
                              </w:r>
                            </w:p>
                          </w:txbxContent>
                        </wps:txbx>
                        <wps:bodyPr vert="horz" wrap="square" lIns="64262" tIns="0" rIns="64262" bIns="0" numCol="1" anchor="t" anchorCtr="0" compatLnSpc="1">
                          <a:prstTxWarp prst="textNoShape">
                            <a:avLst/>
                          </a:prstTxWarp>
                        </wps:bodyPr>
                      </wps:wsp>
                      <wps:wsp>
                        <wps:cNvPr id="270197973" name="Line 12"/>
                        <wps:cNvCnPr/>
                        <wps:spPr bwMode="auto">
                          <a:xfrm>
                            <a:off x="1959533" y="1944823"/>
                            <a:ext cx="0" cy="3746506"/>
                          </a:xfrm>
                          <a:prstGeom prst="line">
                            <a:avLst/>
                          </a:prstGeom>
                          <a:noFill/>
                          <a:ln w="12700">
                            <a:solidFill>
                              <a:srgbClr val="000000"/>
                            </a:solidFill>
                            <a:prstDash val="dash"/>
                            <a:round/>
                            <a:headEnd/>
                            <a:tailEnd/>
                          </a:ln>
                        </wps:spPr>
                        <wps:bodyPr/>
                      </wps:wsp>
                      <wps:wsp>
                        <wps:cNvPr id="1911890636" name="Line 13"/>
                        <wps:cNvCnPr/>
                        <wps:spPr bwMode="auto">
                          <a:xfrm>
                            <a:off x="857028" y="4505685"/>
                            <a:ext cx="7762249" cy="0"/>
                          </a:xfrm>
                          <a:prstGeom prst="line">
                            <a:avLst/>
                          </a:prstGeom>
                          <a:noFill/>
                          <a:ln w="25400">
                            <a:solidFill>
                              <a:srgbClr val="000000"/>
                            </a:solidFill>
                            <a:round/>
                            <a:headEnd/>
                            <a:tailEnd/>
                          </a:ln>
                        </wps:spPr>
                        <wps:bodyPr/>
                      </wps:wsp>
                      <wps:wsp>
                        <wps:cNvPr id="757228498" name="Line 14"/>
                        <wps:cNvCnPr/>
                        <wps:spPr bwMode="auto">
                          <a:xfrm>
                            <a:off x="1030419" y="3654206"/>
                            <a:ext cx="7444911" cy="0"/>
                          </a:xfrm>
                          <a:prstGeom prst="line">
                            <a:avLst/>
                          </a:prstGeom>
                          <a:noFill/>
                          <a:ln w="12700">
                            <a:solidFill>
                              <a:srgbClr val="000000"/>
                            </a:solidFill>
                            <a:prstDash val="dash"/>
                            <a:round/>
                            <a:headEnd/>
                            <a:tailEnd/>
                          </a:ln>
                        </wps:spPr>
                        <wps:bodyPr/>
                      </wps:wsp>
                      <wps:wsp>
                        <wps:cNvPr id="1388144673" name="Line 15"/>
                        <wps:cNvCnPr/>
                        <wps:spPr bwMode="auto">
                          <a:xfrm>
                            <a:off x="1030419" y="5355021"/>
                            <a:ext cx="7444911" cy="0"/>
                          </a:xfrm>
                          <a:prstGeom prst="line">
                            <a:avLst/>
                          </a:prstGeom>
                          <a:noFill/>
                          <a:ln w="12700">
                            <a:solidFill>
                              <a:srgbClr val="000000"/>
                            </a:solidFill>
                            <a:prstDash val="dash"/>
                            <a:round/>
                            <a:headEnd/>
                            <a:tailEnd/>
                          </a:ln>
                        </wps:spPr>
                        <wps:bodyPr/>
                      </wps:wsp>
                      <wps:wsp>
                        <wps:cNvPr id="1061508484" name="Line 37"/>
                        <wps:cNvCnPr/>
                        <wps:spPr bwMode="auto">
                          <a:xfrm>
                            <a:off x="1030419" y="2802728"/>
                            <a:ext cx="7444911" cy="0"/>
                          </a:xfrm>
                          <a:prstGeom prst="line">
                            <a:avLst/>
                          </a:prstGeom>
                          <a:noFill/>
                          <a:ln w="12700">
                            <a:solidFill>
                              <a:srgbClr val="000000"/>
                            </a:solidFill>
                            <a:prstDash val="dash"/>
                            <a:round/>
                            <a:headEnd/>
                            <a:tailEnd/>
                          </a:ln>
                        </wps:spPr>
                        <wps:bodyPr/>
                      </wps:wsp>
                      <wps:wsp>
                        <wps:cNvPr id="925293493" name="Line 38"/>
                        <wps:cNvCnPr/>
                        <wps:spPr bwMode="auto">
                          <a:xfrm>
                            <a:off x="2888648" y="1944823"/>
                            <a:ext cx="0" cy="3746506"/>
                          </a:xfrm>
                          <a:prstGeom prst="line">
                            <a:avLst/>
                          </a:prstGeom>
                          <a:noFill/>
                          <a:ln w="12700">
                            <a:solidFill>
                              <a:srgbClr val="000000"/>
                            </a:solidFill>
                            <a:prstDash val="dash"/>
                            <a:round/>
                            <a:headEnd/>
                            <a:tailEnd/>
                          </a:ln>
                        </wps:spPr>
                        <wps:bodyPr/>
                      </wps:wsp>
                      <wps:wsp>
                        <wps:cNvPr id="2132745690" name="Line 39"/>
                        <wps:cNvCnPr/>
                        <wps:spPr bwMode="auto">
                          <a:xfrm>
                            <a:off x="3819943" y="1944823"/>
                            <a:ext cx="0" cy="3746506"/>
                          </a:xfrm>
                          <a:prstGeom prst="line">
                            <a:avLst/>
                          </a:prstGeom>
                          <a:noFill/>
                          <a:ln w="12700">
                            <a:solidFill>
                              <a:srgbClr val="000000"/>
                            </a:solidFill>
                            <a:prstDash val="dash"/>
                            <a:round/>
                            <a:headEnd/>
                            <a:tailEnd/>
                          </a:ln>
                        </wps:spPr>
                        <wps:bodyPr/>
                      </wps:wsp>
                      <wps:wsp>
                        <wps:cNvPr id="367909548" name="Line 40"/>
                        <wps:cNvCnPr/>
                        <wps:spPr bwMode="auto">
                          <a:xfrm>
                            <a:off x="5680353" y="1944823"/>
                            <a:ext cx="0" cy="3746506"/>
                          </a:xfrm>
                          <a:prstGeom prst="line">
                            <a:avLst/>
                          </a:prstGeom>
                          <a:noFill/>
                          <a:ln w="12700">
                            <a:solidFill>
                              <a:srgbClr val="000000"/>
                            </a:solidFill>
                            <a:prstDash val="dash"/>
                            <a:round/>
                            <a:headEnd/>
                            <a:tailEnd/>
                          </a:ln>
                        </wps:spPr>
                        <wps:bodyPr/>
                      </wps:wsp>
                      <wps:wsp>
                        <wps:cNvPr id="894267204" name="Line 41"/>
                        <wps:cNvCnPr/>
                        <wps:spPr bwMode="auto">
                          <a:xfrm>
                            <a:off x="6611648" y="1944823"/>
                            <a:ext cx="0" cy="3746506"/>
                          </a:xfrm>
                          <a:prstGeom prst="line">
                            <a:avLst/>
                          </a:prstGeom>
                          <a:noFill/>
                          <a:ln w="12700">
                            <a:solidFill>
                              <a:srgbClr val="000000"/>
                            </a:solidFill>
                            <a:prstDash val="dash"/>
                            <a:round/>
                            <a:headEnd/>
                            <a:tailEnd/>
                          </a:ln>
                        </wps:spPr>
                        <wps:bodyPr/>
                      </wps:wsp>
                      <wps:wsp>
                        <wps:cNvPr id="1408165565" name="Line 42"/>
                        <wps:cNvCnPr/>
                        <wps:spPr bwMode="auto">
                          <a:xfrm>
                            <a:off x="7541853" y="1944823"/>
                            <a:ext cx="0" cy="3746506"/>
                          </a:xfrm>
                          <a:prstGeom prst="line">
                            <a:avLst/>
                          </a:prstGeom>
                          <a:noFill/>
                          <a:ln w="12700">
                            <a:solidFill>
                              <a:srgbClr val="000000"/>
                            </a:solidFill>
                            <a:prstDash val="dash"/>
                            <a:round/>
                            <a:headEnd/>
                            <a:tailEnd/>
                          </a:ln>
                        </wps:spPr>
                        <wps:bodyPr/>
                      </wps:wsp>
                      <wps:wsp>
                        <wps:cNvPr id="1192296414" name="Oval 85"/>
                        <wps:cNvSpPr>
                          <a:spLocks noChangeAspect="1" noChangeArrowheads="1"/>
                        </wps:cNvSpPr>
                        <wps:spPr bwMode="auto">
                          <a:xfrm>
                            <a:off x="4702166" y="4116896"/>
                            <a:ext cx="109051" cy="99607"/>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2093380782" name="Oval 86"/>
                        <wps:cNvSpPr>
                          <a:spLocks noChangeAspect="1" noChangeArrowheads="1"/>
                        </wps:cNvSpPr>
                        <wps:spPr bwMode="auto">
                          <a:xfrm>
                            <a:off x="4233246" y="4460701"/>
                            <a:ext cx="109051"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071861062" name="Oval 88"/>
                        <wps:cNvSpPr>
                          <a:spLocks noChangeAspect="1" noChangeArrowheads="1"/>
                        </wps:cNvSpPr>
                        <wps:spPr bwMode="auto">
                          <a:xfrm>
                            <a:off x="4701075" y="4458559"/>
                            <a:ext cx="109051"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155628620" name="Text Box 89"/>
                        <wps:cNvSpPr txBox="1">
                          <a:spLocks noChangeArrowheads="1"/>
                        </wps:cNvSpPr>
                        <wps:spPr bwMode="auto">
                          <a:xfrm>
                            <a:off x="3479164" y="4500532"/>
                            <a:ext cx="450382" cy="380221"/>
                          </a:xfrm>
                          <a:prstGeom prst="rect">
                            <a:avLst/>
                          </a:prstGeom>
                          <a:noFill/>
                          <a:ln w="9525">
                            <a:noFill/>
                            <a:miter lim="800000"/>
                            <a:headEnd/>
                            <a:tailEnd/>
                          </a:ln>
                        </wps:spPr>
                        <wps:txbx>
                          <w:txbxContent>
                            <w:p w14:paraId="50F26BE8"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3</w:t>
                              </w:r>
                            </w:p>
                          </w:txbxContent>
                        </wps:txbx>
                        <wps:bodyPr vert="horz" wrap="square" lIns="84125" tIns="0" rIns="84125" bIns="0" numCol="1" anchor="t" anchorCtr="0" compatLnSpc="1">
                          <a:prstTxWarp prst="textNoShape">
                            <a:avLst/>
                          </a:prstTxWarp>
                        </wps:bodyPr>
                      </wps:wsp>
                      <wps:wsp>
                        <wps:cNvPr id="52645394" name="Text Box 90"/>
                        <wps:cNvSpPr txBox="1">
                          <a:spLocks noChangeArrowheads="1"/>
                        </wps:cNvSpPr>
                        <wps:spPr bwMode="auto">
                          <a:xfrm>
                            <a:off x="4722999" y="4010477"/>
                            <a:ext cx="557250" cy="336307"/>
                          </a:xfrm>
                          <a:prstGeom prst="rect">
                            <a:avLst/>
                          </a:prstGeom>
                          <a:noFill/>
                          <a:ln w="9525">
                            <a:noFill/>
                            <a:miter lim="800000"/>
                            <a:headEnd/>
                            <a:tailEnd/>
                          </a:ln>
                        </wps:spPr>
                        <wps:txbx>
                          <w:txbxContent>
                            <w:p w14:paraId="6B79E529"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6</w:t>
                              </w:r>
                            </w:p>
                          </w:txbxContent>
                        </wps:txbx>
                        <wps:bodyPr vert="horz" wrap="square" lIns="84125" tIns="0" rIns="84125" bIns="0" numCol="1" anchor="t" anchorCtr="0" compatLnSpc="1">
                          <a:prstTxWarp prst="textNoShape">
                            <a:avLst/>
                          </a:prstTxWarp>
                        </wps:bodyPr>
                      </wps:wsp>
                      <wps:wsp>
                        <wps:cNvPr id="2046031110" name="Text Box 92"/>
                        <wps:cNvSpPr txBox="1">
                          <a:spLocks noChangeArrowheads="1"/>
                        </wps:cNvSpPr>
                        <wps:spPr bwMode="auto">
                          <a:xfrm>
                            <a:off x="4669440" y="4496250"/>
                            <a:ext cx="505997" cy="394143"/>
                          </a:xfrm>
                          <a:prstGeom prst="rect">
                            <a:avLst/>
                          </a:prstGeom>
                          <a:noFill/>
                          <a:ln w="9525">
                            <a:noFill/>
                            <a:miter lim="800000"/>
                            <a:headEnd/>
                            <a:tailEnd/>
                          </a:ln>
                        </wps:spPr>
                        <wps:txbx>
                          <w:txbxContent>
                            <w:p w14:paraId="02DE9F21"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w:t>
                              </w:r>
                            </w:p>
                          </w:txbxContent>
                        </wps:txbx>
                        <wps:bodyPr vert="horz" wrap="square" lIns="84125" tIns="0" rIns="84125" bIns="0" numCol="1" anchor="t" anchorCtr="0" compatLnSpc="1">
                          <a:prstTxWarp prst="textNoShape">
                            <a:avLst/>
                          </a:prstTxWarp>
                        </wps:bodyPr>
                      </wps:wsp>
                      <wps:wsp>
                        <wps:cNvPr id="380555181" name="Text Box 93"/>
                        <wps:cNvSpPr txBox="1">
                          <a:spLocks noChangeArrowheads="1"/>
                        </wps:cNvSpPr>
                        <wps:spPr bwMode="auto">
                          <a:xfrm>
                            <a:off x="4076404" y="4525505"/>
                            <a:ext cx="494001" cy="409138"/>
                          </a:xfrm>
                          <a:prstGeom prst="rect">
                            <a:avLst/>
                          </a:prstGeom>
                          <a:noFill/>
                          <a:ln w="9525">
                            <a:noFill/>
                            <a:miter lim="800000"/>
                            <a:headEnd/>
                            <a:tailEnd/>
                          </a:ln>
                        </wps:spPr>
                        <wps:txbx>
                          <w:txbxContent>
                            <w:p w14:paraId="4A81626F"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2</w:t>
                              </w:r>
                            </w:p>
                          </w:txbxContent>
                        </wps:txbx>
                        <wps:bodyPr vert="horz" wrap="square" lIns="84125" tIns="0" rIns="84125" bIns="0" numCol="1" anchor="t" anchorCtr="0" compatLnSpc="1">
                          <a:prstTxWarp prst="textNoShape">
                            <a:avLst/>
                          </a:prstTxWarp>
                        </wps:bodyPr>
                      </wps:wsp>
                      <wps:wsp>
                        <wps:cNvPr id="1985147469" name="Rectangle 1985147469"/>
                        <wps:cNvSpPr>
                          <a:spLocks noChangeArrowheads="1"/>
                        </wps:cNvSpPr>
                        <wps:spPr bwMode="auto">
                          <a:xfrm>
                            <a:off x="6533132" y="1149038"/>
                            <a:ext cx="2666297" cy="595499"/>
                          </a:xfrm>
                          <a:prstGeom prst="rect">
                            <a:avLst/>
                          </a:prstGeom>
                          <a:noFill/>
                          <a:ln w="12700">
                            <a:noFill/>
                            <a:miter lim="800000"/>
                            <a:headEnd/>
                            <a:tailEnd/>
                          </a:ln>
                        </wps:spPr>
                        <wps:bodyPr vert="horz" wrap="square" lIns="83249" tIns="0" rIns="83249" bIns="0" numCol="1" anchor="t" anchorCtr="0" compatLnSpc="1">
                          <a:prstTxWarp prst="textNoShape">
                            <a:avLst/>
                          </a:prstTxWarp>
                        </wps:bodyPr>
                      </wps:wsp>
                      <wps:wsp>
                        <wps:cNvPr id="1377890364" name="Rectangle 1377890364"/>
                        <wps:cNvSpPr>
                          <a:spLocks noChangeArrowheads="1"/>
                        </wps:cNvSpPr>
                        <wps:spPr bwMode="auto">
                          <a:xfrm>
                            <a:off x="478621" y="2608869"/>
                            <a:ext cx="841874" cy="359870"/>
                          </a:xfrm>
                          <a:prstGeom prst="rect">
                            <a:avLst/>
                          </a:prstGeom>
                          <a:noFill/>
                          <a:ln w="12700">
                            <a:noFill/>
                            <a:miter lim="800000"/>
                            <a:headEnd/>
                            <a:tailEnd/>
                          </a:ln>
                        </wps:spPr>
                        <wps:txbx>
                          <w:txbxContent>
                            <w:p w14:paraId="7707679A"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10°</w:t>
                              </w:r>
                            </w:p>
                          </w:txbxContent>
                        </wps:txbx>
                        <wps:bodyPr vert="horz" wrap="square" lIns="83249" tIns="0" rIns="83249" bIns="0" numCol="1" anchor="t" anchorCtr="0" compatLnSpc="1">
                          <a:prstTxWarp prst="textNoShape">
                            <a:avLst/>
                          </a:prstTxWarp>
                        </wps:bodyPr>
                      </wps:wsp>
                      <wps:wsp>
                        <wps:cNvPr id="1044872591" name="Rectangle 1044872591"/>
                        <wps:cNvSpPr>
                          <a:spLocks noChangeArrowheads="1"/>
                        </wps:cNvSpPr>
                        <wps:spPr bwMode="auto">
                          <a:xfrm>
                            <a:off x="8527674" y="2608869"/>
                            <a:ext cx="961830" cy="330952"/>
                          </a:xfrm>
                          <a:prstGeom prst="rect">
                            <a:avLst/>
                          </a:prstGeom>
                          <a:noFill/>
                          <a:ln w="12700">
                            <a:noFill/>
                            <a:miter lim="800000"/>
                            <a:headEnd/>
                            <a:tailEnd/>
                          </a:ln>
                        </wps:spPr>
                        <wps:txbx>
                          <w:txbxContent>
                            <w:p w14:paraId="1437C6A1"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10°</w:t>
                              </w:r>
                            </w:p>
                          </w:txbxContent>
                        </wps:txbx>
                        <wps:bodyPr vert="horz" wrap="square" lIns="83249" tIns="0" rIns="83249" bIns="0" numCol="1" anchor="t" anchorCtr="0" compatLnSpc="1">
                          <a:prstTxWarp prst="textNoShape">
                            <a:avLst/>
                          </a:prstTxWarp>
                        </wps:bodyPr>
                      </wps:wsp>
                      <wps:wsp>
                        <wps:cNvPr id="255520569" name="Rectangle 255520569"/>
                        <wps:cNvSpPr>
                          <a:spLocks noChangeArrowheads="1"/>
                        </wps:cNvSpPr>
                        <wps:spPr bwMode="auto">
                          <a:xfrm>
                            <a:off x="547323" y="3457134"/>
                            <a:ext cx="649944" cy="387717"/>
                          </a:xfrm>
                          <a:prstGeom prst="rect">
                            <a:avLst/>
                          </a:prstGeom>
                          <a:noFill/>
                          <a:ln w="12700">
                            <a:noFill/>
                            <a:miter lim="800000"/>
                            <a:headEnd/>
                            <a:tailEnd/>
                          </a:ln>
                        </wps:spPr>
                        <wps:txbx>
                          <w:txbxContent>
                            <w:p w14:paraId="34C8FED2"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1447215327" name="Rectangle 1447215327"/>
                        <wps:cNvSpPr>
                          <a:spLocks noChangeArrowheads="1"/>
                        </wps:cNvSpPr>
                        <wps:spPr bwMode="auto">
                          <a:xfrm>
                            <a:off x="8610553" y="3533178"/>
                            <a:ext cx="680478" cy="329881"/>
                          </a:xfrm>
                          <a:prstGeom prst="rect">
                            <a:avLst/>
                          </a:prstGeom>
                          <a:noFill/>
                          <a:ln w="12700">
                            <a:noFill/>
                            <a:miter lim="800000"/>
                            <a:headEnd/>
                            <a:tailEnd/>
                          </a:ln>
                        </wps:spPr>
                        <wps:txbx>
                          <w:txbxContent>
                            <w:p w14:paraId="61A7E9F5"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1898168154" name="Rectangle 1898168154"/>
                        <wps:cNvSpPr>
                          <a:spLocks noChangeArrowheads="1"/>
                        </wps:cNvSpPr>
                        <wps:spPr bwMode="auto">
                          <a:xfrm>
                            <a:off x="8595286" y="5245775"/>
                            <a:ext cx="709922" cy="329881"/>
                          </a:xfrm>
                          <a:prstGeom prst="rect">
                            <a:avLst/>
                          </a:prstGeom>
                          <a:noFill/>
                          <a:ln w="12700">
                            <a:noFill/>
                            <a:miter lim="800000"/>
                            <a:headEnd/>
                            <a:tailEnd/>
                          </a:ln>
                        </wps:spPr>
                        <wps:txbx>
                          <w:txbxContent>
                            <w:p w14:paraId="54F8D3A7"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1928768211" name="Rectangle 1928768211"/>
                        <wps:cNvSpPr>
                          <a:spLocks noChangeArrowheads="1"/>
                        </wps:cNvSpPr>
                        <wps:spPr bwMode="auto">
                          <a:xfrm>
                            <a:off x="532056" y="5201862"/>
                            <a:ext cx="725189" cy="373794"/>
                          </a:xfrm>
                          <a:prstGeom prst="rect">
                            <a:avLst/>
                          </a:prstGeom>
                          <a:noFill/>
                          <a:ln w="12700">
                            <a:noFill/>
                            <a:miter lim="800000"/>
                            <a:headEnd/>
                            <a:tailEnd/>
                          </a:ln>
                        </wps:spPr>
                        <wps:txbx>
                          <w:txbxContent>
                            <w:p w14:paraId="72218E0D"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1710811139" name="Rectangle 1710811139"/>
                        <wps:cNvSpPr>
                          <a:spLocks noChangeArrowheads="1"/>
                        </wps:cNvSpPr>
                        <wps:spPr bwMode="auto">
                          <a:xfrm>
                            <a:off x="5506962" y="5710607"/>
                            <a:ext cx="649944" cy="444483"/>
                          </a:xfrm>
                          <a:prstGeom prst="rect">
                            <a:avLst/>
                          </a:prstGeom>
                          <a:noFill/>
                          <a:ln w="12700">
                            <a:noFill/>
                            <a:miter lim="800000"/>
                            <a:headEnd/>
                            <a:tailEnd/>
                          </a:ln>
                        </wps:spPr>
                        <wps:txbx>
                          <w:txbxContent>
                            <w:p w14:paraId="78A80139"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615691557" name="Rectangle 615691557"/>
                        <wps:cNvSpPr>
                          <a:spLocks noChangeArrowheads="1"/>
                        </wps:cNvSpPr>
                        <wps:spPr bwMode="auto">
                          <a:xfrm>
                            <a:off x="3636737" y="5710607"/>
                            <a:ext cx="785167" cy="515171"/>
                          </a:xfrm>
                          <a:prstGeom prst="rect">
                            <a:avLst/>
                          </a:prstGeom>
                          <a:noFill/>
                          <a:ln w="12700">
                            <a:noFill/>
                            <a:miter lim="800000"/>
                            <a:headEnd/>
                            <a:tailEnd/>
                          </a:ln>
                        </wps:spPr>
                        <wps:txbx>
                          <w:txbxContent>
                            <w:p w14:paraId="264A5CCF"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wps:txbx>
                        <wps:bodyPr vert="horz" wrap="square" lIns="83249" tIns="0" rIns="83249" bIns="0" numCol="1" anchor="t" anchorCtr="0" compatLnSpc="1">
                          <a:prstTxWarp prst="textNoShape">
                            <a:avLst/>
                          </a:prstTxWarp>
                        </wps:bodyPr>
                      </wps:wsp>
                      <wps:wsp>
                        <wps:cNvPr id="470614338" name="Rectangle 470614338"/>
                        <wps:cNvSpPr>
                          <a:spLocks noChangeArrowheads="1"/>
                        </wps:cNvSpPr>
                        <wps:spPr bwMode="auto">
                          <a:xfrm>
                            <a:off x="6358650" y="5710607"/>
                            <a:ext cx="797163" cy="487324"/>
                          </a:xfrm>
                          <a:prstGeom prst="rect">
                            <a:avLst/>
                          </a:prstGeom>
                          <a:noFill/>
                          <a:ln w="12700">
                            <a:noFill/>
                            <a:miter lim="800000"/>
                            <a:headEnd/>
                            <a:tailEnd/>
                          </a:ln>
                        </wps:spPr>
                        <wps:txbx>
                          <w:txbxContent>
                            <w:p w14:paraId="1216ED7B"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10°</w:t>
                              </w:r>
                            </w:p>
                          </w:txbxContent>
                        </wps:txbx>
                        <wps:bodyPr vert="horz" wrap="square" lIns="83249" tIns="0" rIns="83249" bIns="0" numCol="1" anchor="t" anchorCtr="0" compatLnSpc="1">
                          <a:prstTxWarp prst="textNoShape">
                            <a:avLst/>
                          </a:prstTxWarp>
                        </wps:bodyPr>
                      </wps:wsp>
                      <wps:wsp>
                        <wps:cNvPr id="2093725856" name="Rectangle 2093725856"/>
                        <wps:cNvSpPr>
                          <a:spLocks noChangeArrowheads="1"/>
                        </wps:cNvSpPr>
                        <wps:spPr bwMode="auto">
                          <a:xfrm>
                            <a:off x="2628016" y="5710607"/>
                            <a:ext cx="797163" cy="429488"/>
                          </a:xfrm>
                          <a:prstGeom prst="rect">
                            <a:avLst/>
                          </a:prstGeom>
                          <a:noFill/>
                          <a:ln w="12700">
                            <a:noFill/>
                            <a:miter lim="800000"/>
                            <a:headEnd/>
                            <a:tailEnd/>
                          </a:ln>
                        </wps:spPr>
                        <wps:txbx>
                          <w:txbxContent>
                            <w:p w14:paraId="073F52E4"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10°</w:t>
                              </w:r>
                            </w:p>
                          </w:txbxContent>
                        </wps:txbx>
                        <wps:bodyPr vert="horz" wrap="square" lIns="83249" tIns="0" rIns="83249" bIns="0" numCol="1" anchor="t" anchorCtr="0" compatLnSpc="1">
                          <a:prstTxWarp prst="textNoShape">
                            <a:avLst/>
                          </a:prstTxWarp>
                        </wps:bodyPr>
                      </wps:wsp>
                      <wps:wsp>
                        <wps:cNvPr id="230346880" name="Rectangle 230346880"/>
                        <wps:cNvSpPr>
                          <a:spLocks noChangeArrowheads="1"/>
                        </wps:cNvSpPr>
                        <wps:spPr bwMode="auto">
                          <a:xfrm>
                            <a:off x="7277950" y="5710607"/>
                            <a:ext cx="780805" cy="400570"/>
                          </a:xfrm>
                          <a:prstGeom prst="rect">
                            <a:avLst/>
                          </a:prstGeom>
                          <a:noFill/>
                          <a:ln w="12700">
                            <a:noFill/>
                            <a:miter lim="800000"/>
                            <a:headEnd/>
                            <a:tailEnd/>
                          </a:ln>
                        </wps:spPr>
                        <wps:txbx>
                          <w:txbxContent>
                            <w:p w14:paraId="0EA22685"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15°</w:t>
                              </w:r>
                            </w:p>
                          </w:txbxContent>
                        </wps:txbx>
                        <wps:bodyPr vert="horz" wrap="square" lIns="83249" tIns="0" rIns="83249" bIns="0" numCol="1" anchor="t" anchorCtr="0" compatLnSpc="1">
                          <a:prstTxWarp prst="textNoShape">
                            <a:avLst/>
                          </a:prstTxWarp>
                        </wps:bodyPr>
                      </wps:wsp>
                      <wps:wsp>
                        <wps:cNvPr id="1109856016" name="Rectangle 1109856016"/>
                        <wps:cNvSpPr>
                          <a:spLocks noChangeArrowheads="1"/>
                        </wps:cNvSpPr>
                        <wps:spPr bwMode="auto">
                          <a:xfrm>
                            <a:off x="1709806" y="5710607"/>
                            <a:ext cx="811339" cy="515171"/>
                          </a:xfrm>
                          <a:prstGeom prst="rect">
                            <a:avLst/>
                          </a:prstGeom>
                          <a:noFill/>
                          <a:ln w="12700">
                            <a:noFill/>
                            <a:miter lim="800000"/>
                            <a:headEnd/>
                            <a:tailEnd/>
                          </a:ln>
                        </wps:spPr>
                        <wps:txbx>
                          <w:txbxContent>
                            <w:p w14:paraId="5BCAEA99"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15°</w:t>
                              </w:r>
                            </w:p>
                          </w:txbxContent>
                        </wps:txbx>
                        <wps:bodyPr vert="horz" wrap="square" lIns="83249" tIns="0" rIns="83249" bIns="0" numCol="1" anchor="t" anchorCtr="0" compatLnSpc="1">
                          <a:prstTxWarp prst="textNoShape">
                            <a:avLst/>
                          </a:prstTxWarp>
                        </wps:bodyPr>
                      </wps:wsp>
                      <wps:wsp>
                        <wps:cNvPr id="1637919253" name="Rectangle 1637919253"/>
                        <wps:cNvSpPr>
                          <a:spLocks noChangeArrowheads="1"/>
                        </wps:cNvSpPr>
                        <wps:spPr bwMode="auto">
                          <a:xfrm>
                            <a:off x="8311753" y="5710607"/>
                            <a:ext cx="946563" cy="472330"/>
                          </a:xfrm>
                          <a:prstGeom prst="rect">
                            <a:avLst/>
                          </a:prstGeom>
                          <a:noFill/>
                          <a:ln w="12700">
                            <a:noFill/>
                            <a:miter lim="800000"/>
                            <a:headEnd/>
                            <a:tailEnd/>
                          </a:ln>
                        </wps:spPr>
                        <wps:txbx>
                          <w:txbxContent>
                            <w:p w14:paraId="3E9FFB90"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20°</w:t>
                              </w:r>
                            </w:p>
                          </w:txbxContent>
                        </wps:txbx>
                        <wps:bodyPr vert="horz" wrap="square" lIns="83249" tIns="0" rIns="83249" bIns="0" numCol="1" anchor="t" anchorCtr="0" compatLnSpc="1">
                          <a:prstTxWarp prst="textNoShape">
                            <a:avLst/>
                          </a:prstTxWarp>
                        </wps:bodyPr>
                      </wps:wsp>
                      <wps:wsp>
                        <wps:cNvPr id="1522246714" name="Rectangle 1522246714"/>
                        <wps:cNvSpPr>
                          <a:spLocks noChangeArrowheads="1"/>
                        </wps:cNvSpPr>
                        <wps:spPr bwMode="auto">
                          <a:xfrm>
                            <a:off x="714171" y="5710607"/>
                            <a:ext cx="796072" cy="530166"/>
                          </a:xfrm>
                          <a:prstGeom prst="rect">
                            <a:avLst/>
                          </a:prstGeom>
                          <a:noFill/>
                          <a:ln w="12700">
                            <a:noFill/>
                            <a:miter lim="800000"/>
                            <a:headEnd/>
                            <a:tailEnd/>
                          </a:ln>
                        </wps:spPr>
                        <wps:txbx>
                          <w:txbxContent>
                            <w:p w14:paraId="1C589AEF"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20°</w:t>
                              </w:r>
                            </w:p>
                          </w:txbxContent>
                        </wps:txbx>
                        <wps:bodyPr vert="horz" wrap="square" lIns="83249" tIns="0" rIns="83249" bIns="0" numCol="1" anchor="t" anchorCtr="0" compatLnSpc="1">
                          <a:prstTxWarp prst="textNoShape">
                            <a:avLst/>
                          </a:prstTxWarp>
                        </wps:bodyPr>
                      </wps:wsp>
                      <wps:wsp>
                        <wps:cNvPr id="556165243" name="Oval 110"/>
                        <wps:cNvSpPr>
                          <a:spLocks noChangeAspect="1" noChangeArrowheads="1"/>
                        </wps:cNvSpPr>
                        <wps:spPr bwMode="auto">
                          <a:xfrm>
                            <a:off x="5175447" y="4460701"/>
                            <a:ext cx="109051"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988587839" name="Oval 111"/>
                        <wps:cNvSpPr>
                          <a:spLocks noChangeAspect="1" noChangeArrowheads="1"/>
                        </wps:cNvSpPr>
                        <wps:spPr bwMode="auto">
                          <a:xfrm>
                            <a:off x="5619284" y="4460701"/>
                            <a:ext cx="112323"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656697255" name="Oval 112"/>
                        <wps:cNvSpPr>
                          <a:spLocks noChangeAspect="1" noChangeArrowheads="1"/>
                        </wps:cNvSpPr>
                        <wps:spPr bwMode="auto">
                          <a:xfrm>
                            <a:off x="3761056" y="4460701"/>
                            <a:ext cx="111232"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422781822" name="Text Box 115"/>
                        <wps:cNvSpPr txBox="1">
                          <a:spLocks noChangeArrowheads="1"/>
                        </wps:cNvSpPr>
                        <wps:spPr bwMode="auto">
                          <a:xfrm>
                            <a:off x="5609635" y="4483883"/>
                            <a:ext cx="533260" cy="409138"/>
                          </a:xfrm>
                          <a:prstGeom prst="rect">
                            <a:avLst/>
                          </a:prstGeom>
                          <a:noFill/>
                          <a:ln w="9525">
                            <a:noFill/>
                            <a:miter lim="800000"/>
                            <a:headEnd/>
                            <a:tailEnd/>
                          </a:ln>
                        </wps:spPr>
                        <wps:txbx>
                          <w:txbxContent>
                            <w:p w14:paraId="423CA681"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3</w:t>
                              </w:r>
                            </w:p>
                          </w:txbxContent>
                        </wps:txbx>
                        <wps:bodyPr vert="horz" wrap="square" lIns="84125" tIns="0" rIns="84125" bIns="0" numCol="1" anchor="t" anchorCtr="0" compatLnSpc="1">
                          <a:prstTxWarp prst="textNoShape">
                            <a:avLst/>
                          </a:prstTxWarp>
                        </wps:bodyPr>
                      </wps:wsp>
                      <wps:wsp>
                        <wps:cNvPr id="896669826" name="Text Box 117"/>
                        <wps:cNvSpPr txBox="1">
                          <a:spLocks noChangeArrowheads="1"/>
                        </wps:cNvSpPr>
                        <wps:spPr bwMode="auto">
                          <a:xfrm>
                            <a:off x="5082186" y="4500532"/>
                            <a:ext cx="450382" cy="438057"/>
                          </a:xfrm>
                          <a:prstGeom prst="rect">
                            <a:avLst/>
                          </a:prstGeom>
                          <a:noFill/>
                          <a:ln w="9525">
                            <a:noFill/>
                            <a:miter lim="800000"/>
                            <a:headEnd/>
                            <a:tailEnd/>
                          </a:ln>
                        </wps:spPr>
                        <wps:txbx>
                          <w:txbxContent>
                            <w:p w14:paraId="5F5D111D"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2</w:t>
                              </w:r>
                            </w:p>
                          </w:txbxContent>
                        </wps:txbx>
                        <wps:bodyPr vert="horz" wrap="square" lIns="84125" tIns="0" rIns="84125" bIns="0" numCol="1" anchor="t" anchorCtr="0" compatLnSpc="1">
                          <a:prstTxWarp prst="textNoShape">
                            <a:avLst/>
                          </a:prstTxWarp>
                        </wps:bodyPr>
                      </wps:wsp>
                    </wpg:wgp>
                  </a:graphicData>
                </a:graphic>
              </wp:inline>
            </w:drawing>
          </mc:Choice>
          <mc:Fallback>
            <w:pict>
              <v:group w14:anchorId="0B687374" id="Group 245" o:spid="_x0000_s1534" style="width:417pt;height:231pt;mso-position-horizontal-relative:char;mso-position-vertical-relative:line" coordorigin="3444,9144" coordsize="91450,5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">
                <v:rect id="Rectangle 1965306670" o:spid="_x0000_s1535" style="position:absolute;left:10304;top:22950;width:74449;height:3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" filled="f">
                  <v:textbox inset=",0,,0"/>
                </v:rect>
                <v:rect id="Rectangle 912172210" o:spid="_x0000_s1536" style="position:absolute;left:9671;top:58112;width:18626;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" filled="f" stroked="f" strokeweight="1pt">
                  <v:textbox inset=",0,,0"/>
                </v:rect>
                <v:rect id="Rectangle 3354185" o:spid="_x0000_s1537" style="position:absolute;left:33259;top:58112;width:28528;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" filled="f" stroked="f" strokeweight="1pt">
                  <v:textbox inset=",0,,0"/>
                </v:rect>
                <v:rect id="Rectangle 2007637620" o:spid="_x0000_s1538" style="position:absolute;left:33259;top:58112;width:28528;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" filled="f" stroked="f" strokeweight="1pt">
                  <v:textbox inset=",0,,0"/>
                </v:rect>
                <v:rect id="Rectangle 11035857" o:spid="_x0000_s1539" style="position:absolute;left:86563;top:42946;width:5736;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" filled="f" stroked="f" strokeweight="1pt">
                  <v:textbox inset="2.31247mm,0,2.31247mm,0">
                    <w:txbxContent>
                      <w:p w14:paraId="12D34B8D" w14:textId="77777777" w:rsidR="00E65CE7" w:rsidRDefault="00E65CE7" w:rsidP="00E65CE7">
                        <w:pPr>
                          <w:spacing w:after="200"/>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H</w:t>
                        </w:r>
                      </w:p>
                    </w:txbxContent>
                  </v:textbox>
                </v:rect>
                <v:line id="Line 8" o:spid="_x0000_s1540" style="position:absolute;visibility:visible;mso-wrap-style:square" from="47512,13000" to="47512,5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" strokeweight="2pt"/>
                <v:rect id="Rectangle 1119590052" o:spid="_x0000_s1541" style="position:absolute;left:44437;top:58766;width:6597;height:4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" filled="f" stroked="f" strokeweight="1pt">
                  <v:textbox inset="5.06pt,0,5.06pt,0">
                    <w:txbxContent>
                      <w:p w14:paraId="37458AAA"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V</w:t>
                        </w:r>
                      </w:p>
                    </w:txbxContent>
                  </v:textbox>
                </v:rect>
                <v:rect id="Rectangle 1258380172" o:spid="_x0000_s1542" style="position:absolute;left:45102;top:9144;width:4798;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" filled="f" stroked="f" strokeweight="1pt">
                  <v:textbox inset="5.06pt,0,5.06pt,0">
                    <w:txbxContent>
                      <w:p w14:paraId="5B9AF7B8"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V</w:t>
                        </w:r>
                      </w:p>
                    </w:txbxContent>
                  </v:textbox>
                </v:rect>
                <v:rect id="Rectangle 1536884136" o:spid="_x0000_s1543" style="position:absolute;left:3444;top:43203;width:5180;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" filled="f" stroked="f" strokeweight="1pt">
                  <v:textbox inset="5.06pt,0,5.06pt,0">
                    <w:txbxContent>
                      <w:p w14:paraId="164FD3FA" w14:textId="77777777" w:rsidR="00E65CE7" w:rsidRDefault="00E65CE7" w:rsidP="00E65CE7">
                        <w:pPr>
                          <w:spacing w:after="200"/>
                          <w:jc w:val="center"/>
                          <w:textAlignment w:val="baseline"/>
                          <w:rPr>
                            <w:rFonts w:ascii="Arial" w:eastAsia="MS PGothic" w:hAnsi="Arial" w:cs="Arial"/>
                            <w:b/>
                            <w:bCs/>
                            <w:color w:val="000000"/>
                            <w:kern w:val="24"/>
                            <w:sz w:val="22"/>
                            <w:lang w:val="en-GB"/>
                          </w:rPr>
                        </w:pPr>
                        <w:r>
                          <w:rPr>
                            <w:rFonts w:ascii="Arial" w:eastAsia="MS PGothic" w:hAnsi="Arial" w:cs="Arial"/>
                            <w:b/>
                            <w:bCs/>
                            <w:color w:val="000000"/>
                            <w:kern w:val="24"/>
                            <w:sz w:val="22"/>
                            <w:lang w:val="en-GB"/>
                          </w:rPr>
                          <w:t>H</w:t>
                        </w:r>
                      </w:p>
                    </w:txbxContent>
                  </v:textbox>
                </v:rect>
                <v:line id="Line 12" o:spid="_x0000_s1544" style="position:absolute;visibility:visible;mso-wrap-style:square" from="19595,19448" to="19595,5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" strokeweight="1pt">
                  <v:stroke dashstyle="dash"/>
                </v:line>
                <v:line id="Line 13" o:spid="_x0000_s1545" style="position:absolute;visibility:visible;mso-wrap-style:square" from="8570,45056" to="86192,4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" strokeweight="2pt"/>
                <v:line id="Line 14" o:spid="_x0000_s1546" style="position:absolute;visibility:visible;mso-wrap-style:square" from="10304,36542" to="84753,3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" strokeweight="1pt">
                  <v:stroke dashstyle="dash"/>
                </v:line>
                <v:line id="Line 15" o:spid="_x0000_s1547" style="position:absolute;visibility:visible;mso-wrap-style:square" from="10304,53550" to="84753,5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" strokeweight="1pt">
                  <v:stroke dashstyle="dash"/>
                </v:line>
                <v:line id="Line 37" o:spid="_x0000_s1548" style="position:absolute;visibility:visible;mso-wrap-style:square" from="10304,28027" to="84753,2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" strokeweight="1pt">
                  <v:stroke dashstyle="dash"/>
                </v:line>
                <v:line id="Line 38" o:spid="_x0000_s1549" style="position:absolute;visibility:visible;mso-wrap-style:square" from="28886,19448" to="28886,5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" strokeweight="1pt">
                  <v:stroke dashstyle="dash"/>
                </v:line>
                <v:line id="Line 39" o:spid="_x0000_s1550" style="position:absolute;visibility:visible;mso-wrap-style:square" from="38199,19448" to="38199,5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" strokeweight="1pt">
                  <v:stroke dashstyle="dash"/>
                </v:line>
                <v:line id="Line 40" o:spid="_x0000_s1551" style="position:absolute;visibility:visible;mso-wrap-style:square" from="56803,19448" to="56803,5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" strokeweight="1pt">
                  <v:stroke dashstyle="dash"/>
                </v:line>
                <v:line id="Line 41" o:spid="_x0000_s1552" style="position:absolute;visibility:visible;mso-wrap-style:square" from="66116,19448" to="66116,5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" strokeweight="1pt">
                  <v:stroke dashstyle="dash"/>
                </v:line>
                <v:line id="Line 42" o:spid="_x0000_s1553" style="position:absolute;visibility:visible;mso-wrap-style:square" from="75418,19448" to="75418,5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" strokeweight="1pt">
                  <v:stroke dashstyle="dash"/>
                </v:line>
                <v:oval id="Oval 85" o:spid="_x0000_s1554" style="position:absolute;left:47021;top:41168;width:1091;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" fillcolor="red">
                  <o:lock v:ext="edit" aspectratio="t"/>
                  <v:textbox inset=",0,,0"/>
                </v:oval>
                <v:oval id="Oval 86" o:spid="_x0000_s1555" style="position:absolute;left:42332;top:44607;width:1090;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" fillcolor="red">
                  <o:lock v:ext="edit" aspectratio="t"/>
                  <v:textbox inset=",0,,0"/>
                </v:oval>
                <v:oval id="Oval 88" o:spid="_x0000_s1556" style="position:absolute;left:47010;top:44585;width:1091;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" fillcolor="red">
                  <o:lock v:ext="edit" aspectratio="t"/>
                  <v:textbox inset=",0,,0"/>
                </v:oval>
                <v:shape id="Text Box 89" o:spid="_x0000_s1557" type="#_x0000_t202" style="position:absolute;left:34791;top:45005;width:4504;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" filled="f" stroked="f">
                  <v:textbox inset="2.33681mm,0,2.33681mm,0">
                    <w:txbxContent>
                      <w:p w14:paraId="50F26BE8"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3</w:t>
                        </w:r>
                      </w:p>
                    </w:txbxContent>
                  </v:textbox>
                </v:shape>
                <v:shape id="Text Box 90" o:spid="_x0000_s1558" type="#_x0000_t202" style="position:absolute;left:47229;top:40104;width:5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" filled="f" stroked="f">
                  <v:textbox inset="2.33681mm,0,2.33681mm,0">
                    <w:txbxContent>
                      <w:p w14:paraId="6B79E529"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6</w:t>
                        </w:r>
                      </w:p>
                    </w:txbxContent>
                  </v:textbox>
                </v:shape>
                <v:shape id="Text Box 92" o:spid="_x0000_s1559" type="#_x0000_t202" style="position:absolute;left:46694;top:44962;width:5060;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" filled="f" stroked="f">
                  <v:textbox inset="2.33681mm,0,2.33681mm,0">
                    <w:txbxContent>
                      <w:p w14:paraId="02DE9F21"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w:t>
                        </w:r>
                      </w:p>
                    </w:txbxContent>
                  </v:textbox>
                </v:shape>
                <v:shape id="Text Box 93" o:spid="_x0000_s1560" type="#_x0000_t202" style="position:absolute;left:40764;top:45255;width:4940;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" filled="f" stroked="f">
                  <v:textbox inset="2.33681mm,0,2.33681mm,0">
                    <w:txbxContent>
                      <w:p w14:paraId="4A81626F"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2</w:t>
                        </w:r>
                      </w:p>
                    </w:txbxContent>
                  </v:textbox>
                </v:shape>
                <v:rect id="Rectangle 1985147469" o:spid="_x0000_s1561" style="position:absolute;left:65331;top:11490;width:26663;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" filled="f" stroked="f" strokeweight="1pt">
                  <v:textbox inset="2.31247mm,0,2.31247mm,0"/>
                </v:rect>
                <v:rect id="Rectangle 1377890364" o:spid="_x0000_s1562" style="position:absolute;left:4786;top:26088;width:8418;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" filled="f" stroked="f" strokeweight="1pt">
                  <v:textbox inset="2.31247mm,0,2.31247mm,0">
                    <w:txbxContent>
                      <w:p w14:paraId="7707679A"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10°</w:t>
                        </w:r>
                      </w:p>
                    </w:txbxContent>
                  </v:textbox>
                </v:rect>
                <v:rect id="Rectangle 1044872591" o:spid="_x0000_s1563" style="position:absolute;left:85276;top:26088;width:9619;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" filled="f" stroked="f" strokeweight="1pt">
                  <v:textbox inset="2.31247mm,0,2.31247mm,0">
                    <w:txbxContent>
                      <w:p w14:paraId="1437C6A1"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10°</w:t>
                        </w:r>
                      </w:p>
                    </w:txbxContent>
                  </v:textbox>
                </v:rect>
                <v:rect id="Rectangle 255520569" o:spid="_x0000_s1564" style="position:absolute;left:5473;top:34571;width:6499;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" filled="f" stroked="f" strokeweight="1pt">
                  <v:textbox inset="2.31247mm,0,2.31247mm,0">
                    <w:txbxContent>
                      <w:p w14:paraId="34C8FED2"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v:textbox>
                </v:rect>
                <v:rect id="Rectangle 1447215327" o:spid="_x0000_s1565" style="position:absolute;left:86105;top:35331;width:6805;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" filled="f" stroked="f" strokeweight="1pt">
                  <v:textbox inset="2.31247mm,0,2.31247mm,0">
                    <w:txbxContent>
                      <w:p w14:paraId="61A7E9F5"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v:textbox>
                </v:rect>
                <v:rect id="Rectangle 1898168154" o:spid="_x0000_s1566" style="position:absolute;left:85952;top:52457;width:7100;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" filled="f" stroked="f" strokeweight="1pt">
                  <v:textbox inset="2.31247mm,0,2.31247mm,0">
                    <w:txbxContent>
                      <w:p w14:paraId="54F8D3A7"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v:textbox>
                </v:rect>
                <v:rect id="Rectangle 1928768211" o:spid="_x0000_s1567" style="position:absolute;left:5320;top:52018;width:7252;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" filled="f" stroked="f" strokeweight="1pt">
                  <v:textbox inset="2.31247mm,0,2.31247mm,0">
                    <w:txbxContent>
                      <w:p w14:paraId="72218E0D"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v:textbox>
                </v:rect>
                <v:rect id="Rectangle 1710811139" o:spid="_x0000_s1568" style="position:absolute;left:55069;top:57106;width:6500;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" filled="f" stroked="f" strokeweight="1pt">
                  <v:textbox inset="2.31247mm,0,2.31247mm,0">
                    <w:txbxContent>
                      <w:p w14:paraId="78A80139"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v:textbox>
                </v:rect>
                <v:rect id="Rectangle 615691557" o:spid="_x0000_s1569" style="position:absolute;left:36367;top:57106;width:7852;height: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" filled="f" stroked="f" strokeweight="1pt">
                  <v:textbox inset="2.31247mm,0,2.31247mm,0">
                    <w:txbxContent>
                      <w:p w14:paraId="264A5CCF"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5°</w:t>
                        </w:r>
                      </w:p>
                    </w:txbxContent>
                  </v:textbox>
                </v:rect>
                <v:rect id="Rectangle 470614338" o:spid="_x0000_s1570" style="position:absolute;left:63586;top:57106;width:7972;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" filled="f" stroked="f" strokeweight="1pt">
                  <v:textbox inset="2.31247mm,0,2.31247mm,0">
                    <w:txbxContent>
                      <w:p w14:paraId="1216ED7B"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10°</w:t>
                        </w:r>
                      </w:p>
                    </w:txbxContent>
                  </v:textbox>
                </v:rect>
                <v:rect id="Rectangle 2093725856" o:spid="_x0000_s1571" style="position:absolute;left:26280;top:57106;width:7971;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" filled="f" stroked="f" strokeweight="1pt">
                  <v:textbox inset="2.31247mm,0,2.31247mm,0">
                    <w:txbxContent>
                      <w:p w14:paraId="073F52E4"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10°</w:t>
                        </w:r>
                      </w:p>
                    </w:txbxContent>
                  </v:textbox>
                </v:rect>
                <v:rect id="Rectangle 230346880" o:spid="_x0000_s1572" style="position:absolute;left:72779;top:57106;width:7808;height: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" filled="f" stroked="f" strokeweight="1pt">
                  <v:textbox inset="2.31247mm,0,2.31247mm,0">
                    <w:txbxContent>
                      <w:p w14:paraId="0EA22685"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15°</w:t>
                        </w:r>
                      </w:p>
                    </w:txbxContent>
                  </v:textbox>
                </v:rect>
                <v:rect id="Rectangle 1109856016" o:spid="_x0000_s1573" style="position:absolute;left:17098;top:57106;width:8113;height: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" filled="f" stroked="f" strokeweight="1pt">
                  <v:textbox inset="2.31247mm,0,2.31247mm,0">
                    <w:txbxContent>
                      <w:p w14:paraId="5BCAEA99"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15°</w:t>
                        </w:r>
                      </w:p>
                    </w:txbxContent>
                  </v:textbox>
                </v:rect>
                <v:rect id="Rectangle 1637919253" o:spid="_x0000_s1574" style="position:absolute;left:83117;top:57106;width:9466;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" filled="f" stroked="f" strokeweight="1pt">
                  <v:textbox inset="2.31247mm,0,2.31247mm,0">
                    <w:txbxContent>
                      <w:p w14:paraId="3E9FFB90"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20°</w:t>
                        </w:r>
                      </w:p>
                    </w:txbxContent>
                  </v:textbox>
                </v:rect>
                <v:rect id="Rectangle 1522246714" o:spid="_x0000_s1575" style="position:absolute;left:7141;top:57106;width:7961;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" filled="f" stroked="f" strokeweight="1pt">
                  <v:textbox inset="2.31247mm,0,2.31247mm,0">
                    <w:txbxContent>
                      <w:p w14:paraId="1C589AEF"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20°</w:t>
                        </w:r>
                      </w:p>
                    </w:txbxContent>
                  </v:textbox>
                </v:rect>
                <v:oval id="Oval 110" o:spid="_x0000_s1576" style="position:absolute;left:51754;top:44607;width:1090;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" fillcolor="red">
                  <o:lock v:ext="edit" aspectratio="t"/>
                  <v:textbox inset=",0,,0"/>
                </v:oval>
                <v:oval id="Oval 111" o:spid="_x0000_s1577" style="position:absolute;left:56192;top:44607;width:1124;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" fillcolor="red">
                  <o:lock v:ext="edit" aspectratio="t"/>
                  <v:textbox inset=",0,,0"/>
                </v:oval>
                <v:oval id="Oval 112" o:spid="_x0000_s1578" style="position:absolute;left:37610;top:44607;width:1112;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" fillcolor="red">
                  <o:lock v:ext="edit" aspectratio="t"/>
                  <v:textbox inset=",0,,0"/>
                </v:oval>
                <v:shape id="Text Box 115" o:spid="_x0000_s1579" type="#_x0000_t202" style="position:absolute;left:56096;top:44838;width:5332;height:4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" filled="f" stroked="f">
                  <v:textbox inset="2.33681mm,0,2.33681mm,0">
                    <w:txbxContent>
                      <w:p w14:paraId="423CA681"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3</w:t>
                        </w:r>
                      </w:p>
                    </w:txbxContent>
                  </v:textbox>
                </v:shape>
                <v:shape id="Text Box 117" o:spid="_x0000_s1580" type="#_x0000_t202" style="position:absolute;left:50821;top:45005;width:4504;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" filled="f" stroked="f">
                  <v:textbox inset="2.33681mm,0,2.33681mm,0">
                    <w:txbxContent>
                      <w:p w14:paraId="5F5D111D" w14:textId="77777777" w:rsidR="00E65CE7" w:rsidRPr="008F4B04" w:rsidRDefault="00E65CE7" w:rsidP="008F4B04">
                        <w:pPr>
                          <w:textAlignment w:val="baseline"/>
                          <w:rPr>
                            <w:rFonts w:ascii="Arial" w:eastAsia="MS PGothic" w:hAnsi="Arial" w:cs="Arial"/>
                            <w:color w:val="000000"/>
                            <w:kern w:val="24"/>
                            <w:sz w:val="16"/>
                            <w:szCs w:val="16"/>
                            <w:lang w:val="en-US"/>
                          </w:rPr>
                        </w:pPr>
                        <w:r w:rsidRPr="008F4B04">
                          <w:rPr>
                            <w:rFonts w:ascii="Arial" w:eastAsia="MS PGothic" w:hAnsi="Arial" w:cs="Arial"/>
                            <w:color w:val="000000"/>
                            <w:kern w:val="24"/>
                            <w:sz w:val="16"/>
                            <w:szCs w:val="16"/>
                            <w:lang w:val="en-US"/>
                          </w:rPr>
                          <w:t>2</w:t>
                        </w:r>
                      </w:p>
                    </w:txbxContent>
                  </v:textbox>
                </v:shape>
                <w10:anchorlock/>
              </v:group>
            </w:pict>
          </mc:Fallback>
        </mc:AlternateContent>
      </w:r>
    </w:p>
    <w:p w14:paraId="3027B552" w14:textId="77777777" w:rsidR="008F4B04" w:rsidRPr="00A27084" w:rsidRDefault="008F4B04" w:rsidP="008F4B04">
      <w:pPr>
        <w:pStyle w:val="HChG"/>
        <w:sectPr w:rsidR="008F4B04" w:rsidRPr="00A27084" w:rsidSect="001E6009">
          <w:headerReference w:type="even" r:id="rId22"/>
          <w:headerReference w:type="default" r:id="rId23"/>
          <w:endnotePr>
            <w:numFmt w:val="decimal"/>
          </w:endnotePr>
          <w:pgSz w:w="11906" w:h="16838" w:code="9"/>
          <w:pgMar w:top="1418" w:right="1134" w:bottom="1134" w:left="1134" w:header="680" w:footer="567" w:gutter="0"/>
          <w:cols w:space="708"/>
          <w:docGrid w:linePitch="360"/>
        </w:sectPr>
      </w:pPr>
    </w:p>
    <w:p w14:paraId="0913F589" w14:textId="12F84F19" w:rsidR="00E65CE7" w:rsidRPr="00A27084" w:rsidRDefault="00E65CE7" w:rsidP="008F4B04">
      <w:pPr>
        <w:pStyle w:val="HChG"/>
      </w:pPr>
      <w:bookmarkStart w:id="27" w:name="_Toc138173033"/>
      <w:r w:rsidRPr="00A27084">
        <w:lastRenderedPageBreak/>
        <w:t>Приложение 4</w:t>
      </w:r>
      <w:bookmarkEnd w:id="27"/>
    </w:p>
    <w:p w14:paraId="5DBF3D4B" w14:textId="00FB54A6" w:rsidR="00E65CE7" w:rsidRPr="00A27084" w:rsidRDefault="00E65CE7" w:rsidP="008F4B04">
      <w:pPr>
        <w:pStyle w:val="HChG"/>
      </w:pPr>
      <w:r w:rsidRPr="00A27084">
        <w:tab/>
      </w:r>
      <w:r w:rsidRPr="00A27084">
        <w:tab/>
      </w:r>
      <w:bookmarkStart w:id="28" w:name="_Toc138173034"/>
      <w:r w:rsidRPr="00A27084">
        <w:t xml:space="preserve">Испытания фар на стабильность фотометрических характеристик в условиях эксплуатации — </w:t>
      </w:r>
      <w:r w:rsidR="00834BED" w:rsidRPr="00A27084">
        <w:t>и</w:t>
      </w:r>
      <w:r w:rsidRPr="00A27084">
        <w:t>спытания фар класса B, С, D и Е в сборе</w:t>
      </w:r>
      <w:bookmarkEnd w:id="28"/>
    </w:p>
    <w:p w14:paraId="0C9F4CC0" w14:textId="2E26F4A6" w:rsidR="00E65CE7" w:rsidRPr="00A27084" w:rsidRDefault="00E65CE7" w:rsidP="00E65CE7">
      <w:pPr>
        <w:pStyle w:val="SingleTxtGR"/>
        <w:ind w:left="2268" w:hanging="1134"/>
      </w:pPr>
      <w:r w:rsidRPr="00A27084">
        <w:tab/>
      </w:r>
      <w:r w:rsidRPr="00A27084">
        <w:tab/>
        <w:t xml:space="preserve">После измерения фотометрических значений, проведенного в соответствии с предписаниями настоящих Правил в точке </w:t>
      </w:r>
      <w:proofErr w:type="spellStart"/>
      <w:r w:rsidRPr="00A27084">
        <w:t>I</w:t>
      </w:r>
      <w:r w:rsidRPr="00A27084">
        <w:rPr>
          <w:vertAlign w:val="subscript"/>
        </w:rPr>
        <w:t>макс</w:t>
      </w:r>
      <w:proofErr w:type="spellEnd"/>
      <w:r w:rsidRPr="00A27084">
        <w:rPr>
          <w:vertAlign w:val="subscript"/>
        </w:rPr>
        <w:t>.</w:t>
      </w:r>
      <w:r w:rsidRPr="00A27084">
        <w:t xml:space="preserve"> для луча дальнего света и в точках 0,50U/1,5L и 0,50U/1,5R, 50R и 50L для луча ближнего света класса В, а также в точках 0,86D</w:t>
      </w:r>
      <w:r w:rsidR="008F4B04" w:rsidRPr="00A27084">
        <w:t>–</w:t>
      </w:r>
      <w:r w:rsidRPr="00A27084">
        <w:t>3,5R, 0,86D</w:t>
      </w:r>
      <w:r w:rsidR="008F4B04" w:rsidRPr="00A27084">
        <w:t>–</w:t>
      </w:r>
      <w:r w:rsidRPr="00A27084">
        <w:t>3,5L, 0,50U</w:t>
      </w:r>
      <w:r w:rsidR="008F4B04" w:rsidRPr="00A27084">
        <w:t>–</w:t>
      </w:r>
      <w:r w:rsidRPr="00A27084">
        <w:t>1,5L и 0,50U</w:t>
      </w:r>
      <w:r w:rsidR="008F4B04" w:rsidRPr="00A27084">
        <w:t>–</w:t>
      </w:r>
      <w:r w:rsidRPr="00A27084">
        <w:t>1,5R для классов C, D и E, для луча ближнего света проводят проверку образца фары в сборе на стабильность фотометрических характеристик в условиях эксплуатации. Под «фарой в сборе» подразумевается сам комплект фары, включая все окружающие ее части корпуса, лампы накаливания, газоразрядные источники света или модуль(и) СИД, которые могут оказать воздействие на ее способность теплового рассеивания.</w:t>
      </w:r>
    </w:p>
    <w:p w14:paraId="565027CF" w14:textId="77777777" w:rsidR="00E65CE7" w:rsidRPr="00A27084" w:rsidRDefault="00E65CE7" w:rsidP="00E65CE7">
      <w:pPr>
        <w:pStyle w:val="SingleTxtGR"/>
        <w:ind w:left="2268" w:hanging="1134"/>
      </w:pPr>
      <w:r w:rsidRPr="00A27084">
        <w:tab/>
      </w:r>
      <w:r w:rsidRPr="00A27084">
        <w:tab/>
        <w:t>Испытания проводят:</w:t>
      </w:r>
    </w:p>
    <w:p w14:paraId="5C1403AB" w14:textId="6BD27C13" w:rsidR="00E65CE7" w:rsidRPr="00A27084" w:rsidRDefault="00E65CE7" w:rsidP="00E65CE7">
      <w:pPr>
        <w:pStyle w:val="SingleTxtGR"/>
        <w:ind w:left="2835" w:hanging="1701"/>
      </w:pPr>
      <w:r w:rsidRPr="00A27084">
        <w:tab/>
      </w:r>
      <w:r w:rsidRPr="00A27084">
        <w:tab/>
        <w:t>а)</w:t>
      </w:r>
      <w:r w:rsidRPr="00A27084">
        <w:tab/>
        <w:t>в сухую и спокойную погоду при температуре окружающего воздуха 23</w:t>
      </w:r>
      <w:r w:rsidR="00365A0B" w:rsidRPr="00A27084">
        <w:t xml:space="preserve"> °C </w:t>
      </w:r>
      <w:r w:rsidRPr="00A27084">
        <w:t>± 5</w:t>
      </w:r>
      <w:r w:rsidR="008F4B04" w:rsidRPr="00A27084">
        <w:t> °C</w:t>
      </w:r>
      <w:r w:rsidRPr="00A27084">
        <w:t>, причем испытательный образец монтируется на основание таким же образом, как он должен устанавливаться на транспортном средстве;</w:t>
      </w:r>
    </w:p>
    <w:p w14:paraId="06DD9E4D" w14:textId="77777777" w:rsidR="00E65CE7" w:rsidRPr="00A27084" w:rsidRDefault="00E65CE7" w:rsidP="00E65CE7">
      <w:pPr>
        <w:pStyle w:val="SingleTxtGR"/>
        <w:ind w:left="2835" w:hanging="1701"/>
      </w:pPr>
      <w:r w:rsidRPr="00A27084">
        <w:tab/>
      </w:r>
      <w:r w:rsidRPr="00A27084">
        <w:tab/>
        <w:t>b)</w:t>
      </w:r>
      <w:r w:rsidRPr="00A27084">
        <w:tab/>
        <w:t>в случае сменных источников света: используют источники света с лампами накаливания массового производства, выдержанные в зажженном состоянии в течение не менее одного часа до начала испытания, либо газоразрядные источники света массового производства, выдержанные в зажженном состоянии в течение не менее 15 часов, либо модули СИД массового производства, выдержанные в зажженном состоянии в течение не менее 48 часов, охлажденные до начала испытаний до температуры окружающего воздуха, как указано в настоящих Правилах. Используют модули СИД, представленные подателем заявки.</w:t>
      </w:r>
    </w:p>
    <w:p w14:paraId="7F0EA804" w14:textId="77777777" w:rsidR="00E65CE7" w:rsidRPr="00A27084" w:rsidRDefault="00E65CE7" w:rsidP="00E65CE7">
      <w:pPr>
        <w:pStyle w:val="SingleTxtGR"/>
        <w:ind w:left="2268" w:hanging="1134"/>
      </w:pPr>
      <w:r w:rsidRPr="00A27084">
        <w:tab/>
      </w:r>
      <w:r w:rsidRPr="00A27084">
        <w:tab/>
        <w:t>Измерительное оборудование должно быть эквивалентным оборудованию, используемому в ходе испытаний на официальное утверждение типа фары.</w:t>
      </w:r>
    </w:p>
    <w:p w14:paraId="70509C8F" w14:textId="77777777" w:rsidR="00E65CE7" w:rsidRPr="00A27084" w:rsidRDefault="00E65CE7" w:rsidP="00E65CE7">
      <w:pPr>
        <w:pStyle w:val="SingleTxtGR"/>
        <w:ind w:left="2268" w:hanging="1134"/>
      </w:pPr>
      <w:r w:rsidRPr="00A27084">
        <w:tab/>
      </w:r>
      <w:r w:rsidRPr="00A27084">
        <w:tab/>
        <w:t>Испытуемый образец включают без его снятия с испытательной опоры и без дополнительной регулировки относительно этой опоры. Используемый источник света должен относиться к категории, которая указана для данной фары.</w:t>
      </w:r>
    </w:p>
    <w:p w14:paraId="5F930492" w14:textId="77777777" w:rsidR="00E65CE7" w:rsidRPr="00A27084" w:rsidRDefault="00E65CE7" w:rsidP="00E65CE7">
      <w:pPr>
        <w:pStyle w:val="SingleTxtGR"/>
        <w:ind w:left="2268" w:hanging="1134"/>
      </w:pPr>
      <w:r w:rsidRPr="00A27084">
        <w:t>1.</w:t>
      </w:r>
      <w:r w:rsidRPr="00A27084">
        <w:tab/>
      </w:r>
      <w:r w:rsidRPr="00A27084">
        <w:tab/>
        <w:t>Испытание фары на стабильность фотометрических характеристик в условиях эксплуатации</w:t>
      </w:r>
    </w:p>
    <w:p w14:paraId="2623412A" w14:textId="77777777" w:rsidR="00E65CE7" w:rsidRPr="00A27084" w:rsidRDefault="00E65CE7" w:rsidP="00E65CE7">
      <w:pPr>
        <w:pStyle w:val="SingleTxtGR"/>
        <w:ind w:left="2268" w:hanging="1134"/>
      </w:pPr>
      <w:r w:rsidRPr="00A27084">
        <w:t>1.1</w:t>
      </w:r>
      <w:r w:rsidRPr="00A27084">
        <w:tab/>
      </w:r>
      <w:r w:rsidRPr="00A27084">
        <w:tab/>
        <w:t>Чистая фара</w:t>
      </w:r>
    </w:p>
    <w:p w14:paraId="31879FDB" w14:textId="77777777" w:rsidR="00E65CE7" w:rsidRPr="00A27084" w:rsidRDefault="00E65CE7" w:rsidP="00E65CE7">
      <w:pPr>
        <w:pStyle w:val="SingleTxtGR"/>
        <w:ind w:left="2268" w:hanging="1134"/>
      </w:pPr>
      <w:r w:rsidRPr="00A27084">
        <w:tab/>
      </w:r>
      <w:r w:rsidRPr="00A27084">
        <w:tab/>
        <w:t>Фару включают на 12 часов в соответствии с пунктом 1.1.1 и проверяют в соответствии с пунктом 1.1.2.</w:t>
      </w:r>
    </w:p>
    <w:p w14:paraId="3B0C65DB" w14:textId="77777777" w:rsidR="00E65CE7" w:rsidRPr="00A27084" w:rsidRDefault="00E65CE7" w:rsidP="008F4B04">
      <w:pPr>
        <w:pStyle w:val="SingleTxtGR"/>
        <w:keepNext/>
        <w:keepLines/>
        <w:ind w:left="2268" w:hanging="1134"/>
      </w:pPr>
      <w:r w:rsidRPr="00A27084">
        <w:lastRenderedPageBreak/>
        <w:t>1.1.1</w:t>
      </w:r>
      <w:r w:rsidRPr="00A27084">
        <w:tab/>
      </w:r>
      <w:r w:rsidRPr="00A27084">
        <w:tab/>
        <w:t>Процедура испытания</w:t>
      </w:r>
      <w:r w:rsidRPr="00A27084">
        <w:rPr>
          <w:rStyle w:val="ab"/>
          <w:sz w:val="20"/>
        </w:rPr>
        <w:footnoteReference w:id="17"/>
      </w:r>
    </w:p>
    <w:p w14:paraId="65AC5F78" w14:textId="77777777" w:rsidR="00E65CE7" w:rsidRPr="00A27084" w:rsidRDefault="00E65CE7" w:rsidP="008F4B04">
      <w:pPr>
        <w:pStyle w:val="SingleTxtGR"/>
        <w:keepNext/>
        <w:keepLines/>
        <w:ind w:left="2268" w:hanging="1134"/>
      </w:pPr>
      <w:r w:rsidRPr="00A27084">
        <w:tab/>
      </w:r>
      <w:r w:rsidRPr="00A27084">
        <w:tab/>
        <w:t>Фару включают на указанный период времени, причем:</w:t>
      </w:r>
    </w:p>
    <w:p w14:paraId="20D7616D" w14:textId="77777777" w:rsidR="00E65CE7" w:rsidRPr="00A27084" w:rsidRDefault="00E65CE7" w:rsidP="008F4B04">
      <w:pPr>
        <w:pStyle w:val="SingleTxtGR"/>
        <w:keepNext/>
        <w:keepLines/>
        <w:ind w:left="2835" w:hanging="1701"/>
      </w:pPr>
      <w:r w:rsidRPr="00A27084">
        <w:t>1.1.1.1</w:t>
      </w:r>
      <w:r w:rsidRPr="00A27084">
        <w:tab/>
      </w:r>
      <w:r w:rsidRPr="00A27084">
        <w:tab/>
        <w:t>a)</w:t>
      </w:r>
      <w:r w:rsidRPr="00A27084">
        <w:tab/>
        <w:t>в случае официального утверждения только одного огня (дальнего или ближнего света либо противотуманного огня) соответствующий источник света включают на указанный период времени</w:t>
      </w:r>
      <w:r w:rsidRPr="00A27084">
        <w:rPr>
          <w:rStyle w:val="ab"/>
          <w:sz w:val="20"/>
        </w:rPr>
        <w:footnoteReference w:id="18"/>
      </w:r>
      <w:r w:rsidRPr="00A27084">
        <w:t>;</w:t>
      </w:r>
    </w:p>
    <w:p w14:paraId="01C15C7B" w14:textId="77777777" w:rsidR="00E65CE7" w:rsidRPr="00A27084" w:rsidRDefault="00E65CE7" w:rsidP="00E65CE7">
      <w:pPr>
        <w:pStyle w:val="SingleTxtGR"/>
        <w:ind w:left="2835" w:hanging="1701"/>
      </w:pPr>
      <w:r w:rsidRPr="00A27084">
        <w:tab/>
      </w:r>
      <w:r w:rsidRPr="00A27084">
        <w:tab/>
        <w:t>b)</w:t>
      </w:r>
      <w:r w:rsidRPr="00A27084">
        <w:tab/>
        <w:t>в случае фары с лучом ближнего света и одним или более лучами дальнего света либо в случае фары с лучом ближнего света и передним противотуманным огнем:</w:t>
      </w:r>
    </w:p>
    <w:p w14:paraId="720591E7" w14:textId="77777777" w:rsidR="00E65CE7" w:rsidRPr="00A27084" w:rsidRDefault="00E65CE7" w:rsidP="00E65CE7">
      <w:pPr>
        <w:pStyle w:val="SingleTxtGR"/>
        <w:ind w:left="3402" w:hanging="2268"/>
      </w:pPr>
      <w:r w:rsidRPr="00A27084">
        <w:tab/>
      </w:r>
      <w:r w:rsidRPr="00A27084">
        <w:tab/>
      </w:r>
      <w:r w:rsidRPr="00A27084">
        <w:tab/>
        <w:t>i)</w:t>
      </w:r>
      <w:r w:rsidRPr="00A27084">
        <w:tab/>
        <w:t>фару испытывают по следующему циклу в течение указанного времени:</w:t>
      </w:r>
    </w:p>
    <w:p w14:paraId="5ABB461A" w14:textId="77777777" w:rsidR="00E65CE7" w:rsidRPr="00A27084" w:rsidRDefault="00E65CE7" w:rsidP="00E65CE7">
      <w:pPr>
        <w:pStyle w:val="SingleTxtGR"/>
        <w:ind w:left="3969" w:hanging="2835"/>
      </w:pPr>
      <w:r w:rsidRPr="00A27084">
        <w:tab/>
      </w:r>
      <w:r w:rsidRPr="00A27084">
        <w:tab/>
      </w:r>
      <w:r w:rsidRPr="00A27084">
        <w:tab/>
      </w:r>
      <w:r w:rsidRPr="00A27084">
        <w:tab/>
        <w:t>а.</w:t>
      </w:r>
      <w:r w:rsidRPr="00A27084">
        <w:tab/>
        <w:t>ближний свет включают на 15 минут;</w:t>
      </w:r>
    </w:p>
    <w:p w14:paraId="5D7D35AD" w14:textId="77777777" w:rsidR="00E65CE7" w:rsidRPr="00A27084" w:rsidRDefault="00E65CE7" w:rsidP="00E65CE7">
      <w:pPr>
        <w:pStyle w:val="SingleTxtGR"/>
        <w:ind w:left="3969" w:hanging="2835"/>
      </w:pPr>
      <w:r w:rsidRPr="00A27084">
        <w:tab/>
      </w:r>
      <w:r w:rsidRPr="00A27084">
        <w:tab/>
      </w:r>
      <w:r w:rsidRPr="00A27084">
        <w:tab/>
      </w:r>
      <w:r w:rsidRPr="00A27084">
        <w:tab/>
        <w:t>b.</w:t>
      </w:r>
      <w:r w:rsidRPr="00A27084">
        <w:tab/>
        <w:t>все функции включены в течение 5 минут;</w:t>
      </w:r>
    </w:p>
    <w:p w14:paraId="27810CB5" w14:textId="77777777" w:rsidR="00E65CE7" w:rsidRPr="00A27084" w:rsidRDefault="00E65CE7" w:rsidP="00E65CE7">
      <w:pPr>
        <w:pStyle w:val="SingleTxtGR"/>
        <w:ind w:left="3402" w:hanging="2268"/>
      </w:pPr>
      <w:r w:rsidRPr="00A27084">
        <w:tab/>
      </w:r>
      <w:r w:rsidRPr="00A27084">
        <w:tab/>
      </w:r>
      <w:r w:rsidRPr="00A27084">
        <w:tab/>
      </w:r>
      <w:proofErr w:type="spellStart"/>
      <w:r w:rsidRPr="00A27084">
        <w:t>ii</w:t>
      </w:r>
      <w:proofErr w:type="spellEnd"/>
      <w:r w:rsidRPr="00A27084">
        <w:t>)</w:t>
      </w:r>
      <w:r w:rsidRPr="00A27084">
        <w:tab/>
        <w:t>если податель заявки указывает, что фара предназначена для работы с включением одновременно только огня ближнего света или только огня(ей) дальнего света</w:t>
      </w:r>
      <w:r w:rsidRPr="00A27084">
        <w:rPr>
          <w:rStyle w:val="ab"/>
          <w:sz w:val="20"/>
        </w:rPr>
        <w:footnoteReference w:id="19"/>
      </w:r>
      <w:r w:rsidRPr="00A27084">
        <w:t>, то испытание проводят в соответствии с этим условием, причем последовательно включают</w:t>
      </w:r>
      <w:r w:rsidRPr="00A27084">
        <w:rPr>
          <w:vertAlign w:val="superscript"/>
        </w:rPr>
        <w:t>2</w:t>
      </w:r>
      <w:r w:rsidRPr="00A27084">
        <w:t xml:space="preserve"> огонь ближнего света в течение половины периода времени и огонь (огни) дальнего света (одновременно) в течение половины периода времени, указанного в пункте 1.1 выше;</w:t>
      </w:r>
    </w:p>
    <w:p w14:paraId="1CD153F2" w14:textId="77777777" w:rsidR="00E65CE7" w:rsidRPr="00A27084" w:rsidRDefault="00E65CE7" w:rsidP="00E65CE7">
      <w:pPr>
        <w:pStyle w:val="SingleTxtGR"/>
        <w:ind w:left="2835" w:hanging="1701"/>
      </w:pPr>
      <w:r w:rsidRPr="00A27084">
        <w:tab/>
      </w:r>
      <w:r w:rsidRPr="00A27084">
        <w:tab/>
        <w:t>c)</w:t>
      </w:r>
      <w:r w:rsidRPr="00A27084">
        <w:tab/>
        <w:t>в случае фары с противотуманным огнем и одним или более лучами дальнего света:</w:t>
      </w:r>
    </w:p>
    <w:p w14:paraId="258E3CBD" w14:textId="77777777" w:rsidR="00E65CE7" w:rsidRPr="00A27084" w:rsidRDefault="00E65CE7" w:rsidP="00E65CE7">
      <w:pPr>
        <w:pStyle w:val="SingleTxtGR"/>
        <w:ind w:left="3402" w:hanging="2268"/>
      </w:pPr>
      <w:r w:rsidRPr="00A27084">
        <w:tab/>
      </w:r>
      <w:r w:rsidRPr="00A27084">
        <w:tab/>
      </w:r>
      <w:r w:rsidRPr="00A27084">
        <w:tab/>
        <w:t>i)</w:t>
      </w:r>
      <w:r w:rsidRPr="00A27084">
        <w:tab/>
        <w:t>фару испытывают по следующему циклу в течение указанного периода времени:</w:t>
      </w:r>
    </w:p>
    <w:p w14:paraId="5CBCDF9F" w14:textId="77777777" w:rsidR="00E65CE7" w:rsidRPr="00A27084" w:rsidRDefault="00E65CE7" w:rsidP="00E65CE7">
      <w:pPr>
        <w:pStyle w:val="SingleTxtGR"/>
        <w:ind w:left="3969" w:hanging="2835"/>
      </w:pPr>
      <w:r w:rsidRPr="00A27084">
        <w:tab/>
      </w:r>
      <w:r w:rsidRPr="00A27084">
        <w:tab/>
      </w:r>
      <w:r w:rsidRPr="00A27084">
        <w:tab/>
      </w:r>
      <w:r w:rsidRPr="00A27084">
        <w:tab/>
        <w:t>а.</w:t>
      </w:r>
      <w:r w:rsidRPr="00A27084">
        <w:tab/>
        <w:t>противотуманный огонь включают на 15 минут;</w:t>
      </w:r>
    </w:p>
    <w:p w14:paraId="54DBC31B" w14:textId="77777777" w:rsidR="00E65CE7" w:rsidRPr="00A27084" w:rsidRDefault="00E65CE7" w:rsidP="00E65CE7">
      <w:pPr>
        <w:pStyle w:val="SingleTxtGR"/>
        <w:ind w:left="3969" w:hanging="2835"/>
      </w:pPr>
      <w:r w:rsidRPr="00A27084">
        <w:tab/>
      </w:r>
      <w:r w:rsidRPr="00A27084">
        <w:tab/>
      </w:r>
      <w:r w:rsidRPr="00A27084">
        <w:tab/>
      </w:r>
      <w:r w:rsidRPr="00A27084">
        <w:tab/>
        <w:t>b.</w:t>
      </w:r>
      <w:r w:rsidRPr="00A27084">
        <w:tab/>
        <w:t>все функции включены в течение 5 минут;</w:t>
      </w:r>
    </w:p>
    <w:p w14:paraId="0DD8D5AD" w14:textId="77777777" w:rsidR="00E65CE7" w:rsidRPr="00A27084" w:rsidRDefault="00E65CE7" w:rsidP="00E65CE7">
      <w:pPr>
        <w:pStyle w:val="SingleTxtGR"/>
        <w:ind w:left="3402" w:hanging="2268"/>
      </w:pPr>
      <w:r w:rsidRPr="00A27084">
        <w:tab/>
      </w:r>
      <w:r w:rsidRPr="00A27084">
        <w:tab/>
      </w:r>
      <w:r w:rsidRPr="00A27084">
        <w:tab/>
      </w:r>
      <w:proofErr w:type="spellStart"/>
      <w:r w:rsidRPr="00A27084">
        <w:t>ii</w:t>
      </w:r>
      <w:proofErr w:type="spellEnd"/>
      <w:r w:rsidRPr="00A27084">
        <w:t>)</w:t>
      </w:r>
      <w:r w:rsidRPr="00A27084">
        <w:tab/>
        <w:t>если податель заявки указывает, что фара предназначена для работы с включением одновременно только противотуманного огня или только огня(ей) дальнего света</w:t>
      </w:r>
      <w:r w:rsidRPr="00A27084">
        <w:rPr>
          <w:vertAlign w:val="superscript"/>
        </w:rPr>
        <w:t>3</w:t>
      </w:r>
      <w:r w:rsidRPr="00A27084">
        <w:t>, то испытание проводят в соответствии с этим условием, причем последовательно включают</w:t>
      </w:r>
      <w:r w:rsidRPr="00A27084">
        <w:rPr>
          <w:vertAlign w:val="superscript"/>
        </w:rPr>
        <w:t>2</w:t>
      </w:r>
      <w:r w:rsidRPr="00A27084">
        <w:t xml:space="preserve"> огонь ближнего света в течение половины периода времени и огонь (огни) дальнего света (одновременно) в течение половины периода времени, указанного в течение половины периода времени, указанного в пункте 1.1 выше;</w:t>
      </w:r>
    </w:p>
    <w:p w14:paraId="528A12C8" w14:textId="77777777" w:rsidR="00E65CE7" w:rsidRPr="00A27084" w:rsidRDefault="00E65CE7" w:rsidP="00E65CE7">
      <w:pPr>
        <w:pStyle w:val="SingleTxtGR"/>
        <w:ind w:left="2835" w:hanging="1701"/>
      </w:pPr>
      <w:r w:rsidRPr="00A27084">
        <w:tab/>
      </w:r>
      <w:r w:rsidRPr="00A27084">
        <w:tab/>
        <w:t>d)</w:t>
      </w:r>
      <w:r w:rsidRPr="00A27084">
        <w:tab/>
      </w:r>
      <w:proofErr w:type="gramStart"/>
      <w:r w:rsidRPr="00A27084">
        <w:t>в случае фары с лучом ближнего света,</w:t>
      </w:r>
      <w:proofErr w:type="gramEnd"/>
      <w:r w:rsidRPr="00A27084">
        <w:t xml:space="preserve"> одним или более лучами дальнего света и противотуманным огнем:</w:t>
      </w:r>
    </w:p>
    <w:p w14:paraId="15FF60B2" w14:textId="77777777" w:rsidR="00E65CE7" w:rsidRPr="00A27084" w:rsidRDefault="00E65CE7" w:rsidP="00E65CE7">
      <w:pPr>
        <w:pStyle w:val="SingleTxtGR"/>
        <w:ind w:left="3402" w:hanging="2268"/>
      </w:pPr>
      <w:r w:rsidRPr="00A27084">
        <w:tab/>
      </w:r>
      <w:r w:rsidRPr="00A27084">
        <w:tab/>
      </w:r>
      <w:r w:rsidRPr="00A27084">
        <w:tab/>
        <w:t>i)</w:t>
      </w:r>
      <w:r w:rsidRPr="00A27084">
        <w:tab/>
        <w:t>фару испытывают по следующему циклу в течение указанного времени:</w:t>
      </w:r>
    </w:p>
    <w:p w14:paraId="012D3E92" w14:textId="77777777" w:rsidR="00E65CE7" w:rsidRPr="00A27084" w:rsidRDefault="00E65CE7" w:rsidP="00E65CE7">
      <w:pPr>
        <w:pStyle w:val="SingleTxtGR"/>
        <w:ind w:left="3969" w:hanging="2835"/>
      </w:pPr>
      <w:r w:rsidRPr="00A27084">
        <w:tab/>
      </w:r>
      <w:r w:rsidRPr="00A27084">
        <w:tab/>
      </w:r>
      <w:r w:rsidRPr="00A27084">
        <w:tab/>
      </w:r>
      <w:r w:rsidRPr="00A27084">
        <w:tab/>
        <w:t>а.</w:t>
      </w:r>
      <w:r w:rsidRPr="00A27084">
        <w:tab/>
        <w:t>ближний свет включают на 15 минут;</w:t>
      </w:r>
    </w:p>
    <w:p w14:paraId="3FC61977" w14:textId="77777777" w:rsidR="00E65CE7" w:rsidRPr="00A27084" w:rsidRDefault="00E65CE7" w:rsidP="00E65CE7">
      <w:pPr>
        <w:pStyle w:val="SingleTxtGR"/>
        <w:ind w:left="3969" w:hanging="2835"/>
      </w:pPr>
      <w:r w:rsidRPr="00A27084">
        <w:lastRenderedPageBreak/>
        <w:tab/>
      </w:r>
      <w:r w:rsidRPr="00A27084">
        <w:tab/>
      </w:r>
      <w:r w:rsidRPr="00A27084">
        <w:tab/>
      </w:r>
      <w:r w:rsidRPr="00A27084">
        <w:tab/>
        <w:t>b.</w:t>
      </w:r>
      <w:r w:rsidRPr="00A27084">
        <w:tab/>
        <w:t>все функции включены в течение 5 минут;</w:t>
      </w:r>
    </w:p>
    <w:p w14:paraId="2DCBCD70" w14:textId="20A0EDA8" w:rsidR="00E65CE7" w:rsidRPr="00A27084" w:rsidRDefault="00E65CE7" w:rsidP="00E65CE7">
      <w:pPr>
        <w:pStyle w:val="SingleTxtGR"/>
        <w:ind w:left="3402" w:hanging="2268"/>
      </w:pPr>
      <w:r w:rsidRPr="00A27084">
        <w:tab/>
      </w:r>
      <w:r w:rsidRPr="00A27084">
        <w:tab/>
      </w:r>
      <w:r w:rsidRPr="00A27084">
        <w:tab/>
      </w:r>
      <w:proofErr w:type="spellStart"/>
      <w:r w:rsidRPr="00A27084">
        <w:t>ii</w:t>
      </w:r>
      <w:proofErr w:type="spellEnd"/>
      <w:r w:rsidRPr="00A27084">
        <w:t>)</w:t>
      </w:r>
      <w:r w:rsidRPr="00A27084">
        <w:tab/>
        <w:t>если податель заявки указывает, что фара предназначена для работы с включением одновременно только огня ближнего света или только огня(ей) дальнего света</w:t>
      </w:r>
      <w:r w:rsidRPr="00A27084">
        <w:rPr>
          <w:vertAlign w:val="superscript"/>
        </w:rPr>
        <w:t>3</w:t>
      </w:r>
      <w:r w:rsidRPr="00A27084">
        <w:t>, то испытание проводят в соответствии с этим условием, причем последовательно включают</w:t>
      </w:r>
      <w:r w:rsidRPr="00A27084">
        <w:rPr>
          <w:vertAlign w:val="superscript"/>
        </w:rPr>
        <w:t>2</w:t>
      </w:r>
      <w:r w:rsidRPr="00A27084">
        <w:t xml:space="preserve"> огонь ближнего света в течение половины периода времени и огонь (огни) дальнего света в течение половины периода времени, указанного в пункте 1.1 выше, а противотуманный огонь испытывают по следующему циклу: 15 минут в выключенном состоянии и 5</w:t>
      </w:r>
      <w:r w:rsidR="0089473E">
        <w:t> </w:t>
      </w:r>
      <w:r w:rsidRPr="00A27084">
        <w:t>минут во включенном состоянии на протяжении половины периода времени и в течение периода работы огня дальнего света;</w:t>
      </w:r>
    </w:p>
    <w:p w14:paraId="7E951381" w14:textId="5983CA3B" w:rsidR="00E65CE7" w:rsidRPr="00A27084" w:rsidRDefault="00E65CE7" w:rsidP="00E65CE7">
      <w:pPr>
        <w:pStyle w:val="SingleTxtGR"/>
        <w:ind w:left="3402" w:hanging="2268"/>
      </w:pPr>
      <w:r w:rsidRPr="00A27084">
        <w:tab/>
      </w:r>
      <w:r w:rsidRPr="00A27084">
        <w:tab/>
      </w:r>
      <w:r w:rsidRPr="00A27084">
        <w:tab/>
      </w:r>
      <w:proofErr w:type="spellStart"/>
      <w:r w:rsidRPr="00A27084">
        <w:t>iii</w:t>
      </w:r>
      <w:proofErr w:type="spellEnd"/>
      <w:r w:rsidRPr="00A27084">
        <w:t>)</w:t>
      </w:r>
      <w:r w:rsidRPr="00A27084">
        <w:tab/>
        <w:t>если податель заявки указывает, что фара предназначена для работы с включением одновременно только огня ближнего света или только противотуманного огня</w:t>
      </w:r>
      <w:r w:rsidRPr="00A27084">
        <w:rPr>
          <w:vertAlign w:val="superscript"/>
        </w:rPr>
        <w:t>3</w:t>
      </w:r>
      <w:r w:rsidRPr="00A27084">
        <w:t>, то испытание проводят в соответствии с этим условием, причем включают</w:t>
      </w:r>
      <w:r w:rsidRPr="00A27084">
        <w:rPr>
          <w:vertAlign w:val="superscript"/>
        </w:rPr>
        <w:t>2</w:t>
      </w:r>
      <w:r w:rsidRPr="00A27084">
        <w:t xml:space="preserve"> последовательно огонь ближнего света в течение половины периода времени и противотуманный огонь в течение половины периода времени, указанного в пункте 1.1 выше, а огонь (огни) дальнего света испытывают по следующему циклу: 15 минут в выключенном состоянии и 5</w:t>
      </w:r>
      <w:r w:rsidR="0089473E">
        <w:t> </w:t>
      </w:r>
      <w:r w:rsidRPr="00A27084">
        <w:t>минут во включенном состоянии на протяжении половины периода времени и в течение периода работы огня ближнего света;</w:t>
      </w:r>
    </w:p>
    <w:p w14:paraId="381A498E" w14:textId="13EA191C" w:rsidR="00E65CE7" w:rsidRPr="00A27084" w:rsidRDefault="00E65CE7" w:rsidP="00E65CE7">
      <w:pPr>
        <w:pStyle w:val="SingleTxtGR"/>
        <w:ind w:left="3402" w:hanging="2268"/>
      </w:pPr>
      <w:r w:rsidRPr="00A27084">
        <w:tab/>
      </w:r>
      <w:r w:rsidRPr="00A27084">
        <w:tab/>
      </w:r>
      <w:r w:rsidRPr="00A27084">
        <w:tab/>
      </w:r>
      <w:proofErr w:type="spellStart"/>
      <w:r w:rsidRPr="00A27084">
        <w:t>iv</w:t>
      </w:r>
      <w:proofErr w:type="spellEnd"/>
      <w:r w:rsidRPr="00A27084">
        <w:t>)</w:t>
      </w:r>
      <w:r w:rsidRPr="00A27084">
        <w:tab/>
        <w:t>если податель заявки указывает, что фара предназначена для работы с включением одновременно только огня ближнего света или только огня(ей) дальнего света</w:t>
      </w:r>
      <w:r w:rsidRPr="00A27084">
        <w:rPr>
          <w:vertAlign w:val="superscript"/>
        </w:rPr>
        <w:t>3</w:t>
      </w:r>
      <w:r w:rsidRPr="00A27084">
        <w:t xml:space="preserve"> либо только противотуманного огня</w:t>
      </w:r>
      <w:r w:rsidRPr="00A27084">
        <w:rPr>
          <w:vertAlign w:val="superscript"/>
        </w:rPr>
        <w:t>3</w:t>
      </w:r>
      <w:r w:rsidRPr="00A27084">
        <w:t>, то испытание проводят в соответствии с этим условием, причем последовательно включают</w:t>
      </w:r>
      <w:r w:rsidRPr="00A27084">
        <w:rPr>
          <w:vertAlign w:val="superscript"/>
        </w:rPr>
        <w:t>2</w:t>
      </w:r>
      <w:r w:rsidRPr="00A27084">
        <w:t xml:space="preserve"> огонь ближнего света в течение одной трети периода времени, огонь (огни) дальнего света в течение одной трети периода времени и противотуманный огонь в течение одной трети периода времени, указанного в пункте</w:t>
      </w:r>
      <w:r w:rsidR="008F4B04" w:rsidRPr="00A27084">
        <w:t> </w:t>
      </w:r>
      <w:r w:rsidRPr="00A27084">
        <w:t>1.1, выше;</w:t>
      </w:r>
    </w:p>
    <w:p w14:paraId="638492A4" w14:textId="77777777" w:rsidR="00E65CE7" w:rsidRPr="00A27084" w:rsidRDefault="00E65CE7" w:rsidP="00E65CE7">
      <w:pPr>
        <w:pStyle w:val="SingleTxtGR"/>
        <w:ind w:left="2835" w:hanging="567"/>
      </w:pPr>
      <w:r w:rsidRPr="00A27084">
        <w:t>e)</w:t>
      </w:r>
      <w:r w:rsidRPr="00A27084">
        <w:tab/>
        <w:t>в случае фары, имеющей дополнительный(е) источник(и) света, используемый(е) для подсветки поворотов, кроме дополнительного(</w:t>
      </w:r>
      <w:proofErr w:type="spellStart"/>
      <w:r w:rsidRPr="00A27084">
        <w:t>ых</w:t>
      </w:r>
      <w:proofErr w:type="spellEnd"/>
      <w:r w:rsidRPr="00A27084">
        <w:t>) светового(</w:t>
      </w:r>
      <w:proofErr w:type="spellStart"/>
      <w:r w:rsidRPr="00A27084">
        <w:t>ых</w:t>
      </w:r>
      <w:proofErr w:type="spellEnd"/>
      <w:r w:rsidRPr="00A27084">
        <w:t>) модуля(ей), он (они) включается(</w:t>
      </w:r>
      <w:proofErr w:type="spellStart"/>
      <w:r w:rsidRPr="00A27084">
        <w:t>ются</w:t>
      </w:r>
      <w:proofErr w:type="spellEnd"/>
      <w:r w:rsidRPr="00A27084">
        <w:t>) на одну минуту и выключается(</w:t>
      </w:r>
      <w:proofErr w:type="spellStart"/>
      <w:r w:rsidRPr="00A27084">
        <w:t>ются</w:t>
      </w:r>
      <w:proofErr w:type="spellEnd"/>
      <w:r w:rsidRPr="00A27084">
        <w:t>) на девять минут при задействовании основного луча ближнего света.</w:t>
      </w:r>
    </w:p>
    <w:p w14:paraId="6FFA9769" w14:textId="2A5B3934" w:rsidR="00E65CE7" w:rsidRPr="00A27084" w:rsidRDefault="00E65CE7" w:rsidP="00D47A50">
      <w:pPr>
        <w:pStyle w:val="SingleTxtGR"/>
        <w:ind w:left="2268"/>
      </w:pPr>
      <w:r w:rsidRPr="00A27084">
        <w:t>Если фара имеет несколько дополнительных источников света, используемых для подсветки поворотов, то испытание проводят на комбинации источников света, представляющей собой наиболее неблагоприятные эксплуатационные условия.</w:t>
      </w:r>
    </w:p>
    <w:p w14:paraId="7B8F7E51" w14:textId="77777777" w:rsidR="00E65CE7" w:rsidRPr="00A27084" w:rsidRDefault="00E65CE7" w:rsidP="00E65CE7">
      <w:pPr>
        <w:pStyle w:val="SingleTxtGR"/>
        <w:ind w:left="2268" w:hanging="1134"/>
      </w:pPr>
      <w:r w:rsidRPr="00A27084">
        <w:t>1.1.1.2</w:t>
      </w:r>
      <w:r w:rsidRPr="00A27084">
        <w:tab/>
      </w:r>
      <w:r w:rsidRPr="00A27084">
        <w:tab/>
        <w:t>Напряжение при испытании</w:t>
      </w:r>
    </w:p>
    <w:p w14:paraId="4AEDEE46" w14:textId="77777777" w:rsidR="00E65CE7" w:rsidRPr="00A27084" w:rsidRDefault="00E65CE7" w:rsidP="00E65CE7">
      <w:pPr>
        <w:pStyle w:val="SingleTxtGR"/>
        <w:ind w:left="2268" w:hanging="1134"/>
      </w:pPr>
      <w:r w:rsidRPr="00A27084">
        <w:tab/>
      </w:r>
      <w:r w:rsidRPr="00A27084">
        <w:tab/>
        <w:t>Напряжение подается на клеммы испытательного образца следующим образом:</w:t>
      </w:r>
    </w:p>
    <w:p w14:paraId="24DACF38" w14:textId="757CB20F" w:rsidR="00E65CE7" w:rsidRPr="00A27084" w:rsidRDefault="00E65CE7" w:rsidP="00E65CE7">
      <w:pPr>
        <w:pStyle w:val="SingleTxtGR"/>
        <w:ind w:left="2835" w:hanging="1701"/>
      </w:pPr>
      <w:r w:rsidRPr="00A27084">
        <w:tab/>
      </w:r>
      <w:r w:rsidRPr="00A27084">
        <w:tab/>
        <w:t>а)</w:t>
      </w:r>
      <w:r w:rsidRPr="00A27084">
        <w:tab/>
        <w:t>В случае сменного(</w:t>
      </w:r>
      <w:proofErr w:type="spellStart"/>
      <w:r w:rsidRPr="00A27084">
        <w:t>ых</w:t>
      </w:r>
      <w:proofErr w:type="spellEnd"/>
      <w:r w:rsidRPr="00A27084">
        <w:t>) источника(</w:t>
      </w:r>
      <w:proofErr w:type="spellStart"/>
      <w:r w:rsidRPr="00A27084">
        <w:t>ов</w:t>
      </w:r>
      <w:proofErr w:type="spellEnd"/>
      <w:r w:rsidRPr="00A27084">
        <w:t>) света с лампой накаливания, работающего(их) непосредственно от системы напряжения транспортного средства: испытание проводят при напряжении соответственно 6,3</w:t>
      </w:r>
      <w:r w:rsidR="00112572" w:rsidRPr="00A27084">
        <w:t> </w:t>
      </w:r>
      <w:r w:rsidRPr="00A27084">
        <w:t>В, 13,2</w:t>
      </w:r>
      <w:r w:rsidR="00112572" w:rsidRPr="00A27084">
        <w:t> </w:t>
      </w:r>
      <w:r w:rsidRPr="00A27084">
        <w:t>В или 28,0</w:t>
      </w:r>
      <w:r w:rsidR="00112572" w:rsidRPr="00A27084">
        <w:t> </w:t>
      </w:r>
      <w:r w:rsidRPr="00A27084">
        <w:t xml:space="preserve">В, за исключением тех случаев, когда податель заявки указывает, что испытуемый образец может использоваться при другом напряжении. Тогда испытание проводят с использованием источника света с лампой </w:t>
      </w:r>
      <w:r w:rsidRPr="00A27084">
        <w:lastRenderedPageBreak/>
        <w:t>накаливания, мощность которого является максимально допустимой.</w:t>
      </w:r>
    </w:p>
    <w:p w14:paraId="794C5E5F" w14:textId="585DA380" w:rsidR="00E65CE7" w:rsidRPr="00A27084" w:rsidRDefault="00E65CE7" w:rsidP="00E65CE7">
      <w:pPr>
        <w:pStyle w:val="SingleTxtGR"/>
        <w:ind w:left="2835" w:hanging="1701"/>
      </w:pPr>
      <w:r w:rsidRPr="00A27084">
        <w:tab/>
      </w:r>
      <w:r w:rsidRPr="00A27084">
        <w:tab/>
        <w:t>b)</w:t>
      </w:r>
      <w:r w:rsidRPr="00A27084">
        <w:tab/>
        <w:t>В случае сменного(</w:t>
      </w:r>
      <w:proofErr w:type="spellStart"/>
      <w:r w:rsidRPr="00A27084">
        <w:t>ых</w:t>
      </w:r>
      <w:proofErr w:type="spellEnd"/>
      <w:r w:rsidRPr="00A27084">
        <w:t>) газоразрядного(</w:t>
      </w:r>
      <w:proofErr w:type="spellStart"/>
      <w:r w:rsidRPr="00A27084">
        <w:t>ых</w:t>
      </w:r>
      <w:proofErr w:type="spellEnd"/>
      <w:r w:rsidRPr="00A27084">
        <w:t>) источника(</w:t>
      </w:r>
      <w:proofErr w:type="spellStart"/>
      <w:r w:rsidRPr="00A27084">
        <w:t>ов</w:t>
      </w:r>
      <w:proofErr w:type="spellEnd"/>
      <w:r w:rsidRPr="00A27084">
        <w:t>) света: напряжение при испытании электронных механизмов управления источником света либо</w:t>
      </w:r>
      <w:r w:rsidR="008F4B04" w:rsidRPr="00A27084">
        <w:t xml:space="preserve"> </w:t>
      </w:r>
      <w:r w:rsidRPr="00A27084">
        <w:t>при испытании источника света в том случае, когда пускорегулирующее устройство является неотъемлемой частью источника света, составляет 13,2</w:t>
      </w:r>
      <w:r w:rsidR="00D47A50" w:rsidRPr="00A27084">
        <w:t> В</w:t>
      </w:r>
      <w:r w:rsidRPr="00A27084">
        <w:t> ± 0,1 В для 12-вольтных систем напряжения транспортного средства либо в противном случае указано в заявке на официальное утверждение.</w:t>
      </w:r>
    </w:p>
    <w:p w14:paraId="01CD6A36" w14:textId="78608E91" w:rsidR="00E65CE7" w:rsidRPr="00A27084" w:rsidRDefault="00E65CE7" w:rsidP="00E65CE7">
      <w:pPr>
        <w:pStyle w:val="SingleTxtGR"/>
        <w:ind w:left="2835" w:hanging="1701"/>
      </w:pPr>
      <w:r w:rsidRPr="00A27084">
        <w:tab/>
      </w:r>
      <w:r w:rsidRPr="00A27084">
        <w:tab/>
        <w:t>с)</w:t>
      </w:r>
      <w:r w:rsidRPr="00A27084">
        <w:tab/>
        <w:t>В случае несменного источника света, работающего непосредственно от системы напряжения транспортного средства: все измерения на световых модулях, оборудованных несменными источниками света (источниками света с лампами накаливания и/или другими источниками света), проводят при 6,75</w:t>
      </w:r>
      <w:r w:rsidR="00112572" w:rsidRPr="00A27084">
        <w:t> </w:t>
      </w:r>
      <w:r w:rsidRPr="00A27084">
        <w:t>В, 13,5</w:t>
      </w:r>
      <w:r w:rsidR="00112572" w:rsidRPr="00A27084">
        <w:t> </w:t>
      </w:r>
      <w:r w:rsidRPr="00A27084">
        <w:t>В или 28,0</w:t>
      </w:r>
      <w:r w:rsidR="00112572" w:rsidRPr="00A27084">
        <w:t> </w:t>
      </w:r>
      <w:r w:rsidRPr="00A27084">
        <w:t>В либо при других значениях напряжения — согласно системе напряжения транспортного средства,</w:t>
      </w:r>
      <w:r w:rsidR="00112572" w:rsidRPr="00A27084">
        <w:t xml:space="preserve"> </w:t>
      </w:r>
      <w:r w:rsidRPr="00A27084">
        <w:t>— указываемых соответственно подателем заявки.</w:t>
      </w:r>
    </w:p>
    <w:p w14:paraId="40704B4C" w14:textId="77777777" w:rsidR="00E65CE7" w:rsidRPr="00A27084" w:rsidRDefault="00E65CE7" w:rsidP="00E65CE7">
      <w:pPr>
        <w:pStyle w:val="SingleTxtGR"/>
        <w:ind w:left="2835" w:hanging="1701"/>
      </w:pPr>
      <w:r w:rsidRPr="00A27084">
        <w:tab/>
      </w:r>
      <w:r w:rsidRPr="00A27084">
        <w:tab/>
        <w:t>d)</w:t>
      </w:r>
      <w:r w:rsidRPr="00A27084">
        <w:tab/>
        <w:t>В случае сменных или несменных источников света, работающих независимо от напряжения источника питания транспортного средства и полностью контролируемых системой, либо в случае источников света, питаемых устройством снабжения и управления, указанные выше значения напряжения при испытании применяются на входных клеммах этого устройства. Испытательная лаборатория может потребовать от изготовителя устройство снабжения и управления либо специальное устройство подачи энергии, необходимое для питания источника(</w:t>
      </w:r>
      <w:proofErr w:type="spellStart"/>
      <w:r w:rsidRPr="00A27084">
        <w:t>ов</w:t>
      </w:r>
      <w:proofErr w:type="spellEnd"/>
      <w:r w:rsidRPr="00A27084">
        <w:t>) света.</w:t>
      </w:r>
    </w:p>
    <w:p w14:paraId="2F056680" w14:textId="2F1C7C6D" w:rsidR="00E65CE7" w:rsidRPr="00A27084" w:rsidRDefault="00E65CE7" w:rsidP="00E65CE7">
      <w:pPr>
        <w:pStyle w:val="SingleTxtGR"/>
        <w:ind w:left="2835" w:hanging="1701"/>
      </w:pPr>
      <w:r w:rsidRPr="00A27084">
        <w:tab/>
      </w:r>
      <w:r w:rsidRPr="00A27084">
        <w:tab/>
        <w:t>е)</w:t>
      </w:r>
      <w:r w:rsidRPr="00A27084">
        <w:tab/>
        <w:t>В случае модуля(ей) СИД измерения проводят при напряжении 6,3</w:t>
      </w:r>
      <w:r w:rsidR="00112572" w:rsidRPr="00A27084">
        <w:t> </w:t>
      </w:r>
      <w:r w:rsidRPr="00A27084">
        <w:t>В, 13,2</w:t>
      </w:r>
      <w:r w:rsidR="00112572" w:rsidRPr="00A27084">
        <w:t> </w:t>
      </w:r>
      <w:r w:rsidRPr="00A27084">
        <w:t>В или 28,0</w:t>
      </w:r>
      <w:r w:rsidR="00112572" w:rsidRPr="00A27084">
        <w:t> </w:t>
      </w:r>
      <w:r w:rsidRPr="00A27084">
        <w:t>В соответственно, если в настоящих Правилах не указано иное. В случае же модуля(ей) СИД с электронным механизмом управления источником света измерения проводят согласно процедуре, указанной подателем заявки.</w:t>
      </w:r>
    </w:p>
    <w:p w14:paraId="7D39F657" w14:textId="3AFFC6FE" w:rsidR="00E65CE7" w:rsidRPr="00A27084" w:rsidRDefault="00E65CE7" w:rsidP="00E65CE7">
      <w:pPr>
        <w:pStyle w:val="SingleTxtGR"/>
        <w:ind w:left="2835" w:hanging="1701"/>
      </w:pPr>
      <w:r w:rsidRPr="00A27084">
        <w:tab/>
      </w:r>
      <w:r w:rsidRPr="00A27084">
        <w:tab/>
        <w:t>f)</w:t>
      </w:r>
      <w:r w:rsidRPr="00A27084">
        <w:tab/>
        <w:t>Если сгруппированные, комбинированные или совмещенные в испытуемом образце сигнальные огни работают при напряжении, не являющемся номинальным напряжением в 6 В, 12 В или</w:t>
      </w:r>
      <w:r w:rsidR="00112572" w:rsidRPr="00A27084">
        <w:t xml:space="preserve"> </w:t>
      </w:r>
      <w:r w:rsidRPr="00A27084">
        <w:t>24</w:t>
      </w:r>
      <w:r w:rsidR="00112572" w:rsidRPr="00A27084">
        <w:t> </w:t>
      </w:r>
      <w:r w:rsidRPr="00A27084">
        <w:t xml:space="preserve">В соответственно, то напряжение корректируют согласно </w:t>
      </w:r>
      <w:r w:rsidR="00112572" w:rsidRPr="00A27084">
        <w:br/>
      </w:r>
      <w:r w:rsidRPr="00A27084">
        <w:t>заявлению изготовителя для правильного фотометрического функционирования этого огня.</w:t>
      </w:r>
    </w:p>
    <w:p w14:paraId="33AC7080" w14:textId="77777777" w:rsidR="00E65CE7" w:rsidRPr="00A27084" w:rsidRDefault="00E65CE7" w:rsidP="00E65CE7">
      <w:pPr>
        <w:pStyle w:val="SingleTxtGR"/>
        <w:ind w:left="2268" w:hanging="1134"/>
      </w:pPr>
      <w:r w:rsidRPr="00A27084">
        <w:t>1.1.2</w:t>
      </w:r>
      <w:r w:rsidRPr="00A27084">
        <w:tab/>
      </w:r>
      <w:r w:rsidRPr="00A27084">
        <w:tab/>
        <w:t>Результаты испытания</w:t>
      </w:r>
    </w:p>
    <w:p w14:paraId="7964B2F1" w14:textId="0181CE4D" w:rsidR="00E65CE7" w:rsidRPr="00A27084" w:rsidRDefault="00E65CE7" w:rsidP="00E65CE7">
      <w:pPr>
        <w:pStyle w:val="SingleTxtGR"/>
        <w:ind w:left="2268" w:hanging="1134"/>
      </w:pPr>
      <w:r w:rsidRPr="00A27084">
        <w:t>1.1.2.1</w:t>
      </w:r>
      <w:r w:rsidRPr="00A27084">
        <w:tab/>
      </w:r>
      <w:r w:rsidR="00112572" w:rsidRPr="00A27084">
        <w:tab/>
      </w:r>
      <w:r w:rsidRPr="00A27084">
        <w:t>Внешний осмотр</w:t>
      </w:r>
    </w:p>
    <w:p w14:paraId="2731BC97" w14:textId="77777777" w:rsidR="00E65CE7" w:rsidRPr="00A27084" w:rsidRDefault="00E65CE7" w:rsidP="00E65CE7">
      <w:pPr>
        <w:pStyle w:val="SingleTxtGR"/>
        <w:ind w:left="2268" w:hanging="1134"/>
      </w:pPr>
      <w:r w:rsidRPr="00A27084">
        <w:tab/>
      </w:r>
      <w:r w:rsidRPr="00A27084">
        <w:tab/>
        <w:t>После выдерживания фары при температуре окружающей среды рассеиватели фары и наружный рассеиватель, если таковые имеются, протирают чистой влажной хлопчатобумажной тканью. Затем фару подвергают визуальному осмотру; наличие какого-либо искажения, деформации, трещин или изменения цвета как рассеивателя фары, так и наружного рассеивателя, если таковые имеются, недопустимо.</w:t>
      </w:r>
    </w:p>
    <w:p w14:paraId="3A1CBC35" w14:textId="77777777" w:rsidR="00E65CE7" w:rsidRPr="00A27084" w:rsidRDefault="00E65CE7" w:rsidP="00E65CE7">
      <w:pPr>
        <w:pStyle w:val="SingleTxtGR"/>
      </w:pPr>
      <w:r w:rsidRPr="00A27084">
        <w:t>1.1.2.2</w:t>
      </w:r>
      <w:r w:rsidRPr="00A27084">
        <w:tab/>
      </w:r>
      <w:r w:rsidRPr="00A27084">
        <w:tab/>
        <w:t>Фотометрическое испытание</w:t>
      </w:r>
    </w:p>
    <w:p w14:paraId="7B6CFE70" w14:textId="77777777" w:rsidR="00E65CE7" w:rsidRPr="00A27084" w:rsidRDefault="00E65CE7" w:rsidP="00E65CE7">
      <w:pPr>
        <w:pStyle w:val="SingleTxtGR"/>
        <w:ind w:left="2268" w:hanging="1134"/>
      </w:pPr>
      <w:r w:rsidRPr="00A27084">
        <w:tab/>
      </w:r>
      <w:r w:rsidRPr="00A27084">
        <w:tab/>
        <w:t>В соответствии с требованиями настоящих Правил фотометрические значения проверяют по следующим точкам измерения.</w:t>
      </w:r>
    </w:p>
    <w:p w14:paraId="1F6A0FF1" w14:textId="77777777" w:rsidR="00E65CE7" w:rsidRPr="00A27084" w:rsidRDefault="00E65CE7" w:rsidP="00E65CE7">
      <w:pPr>
        <w:pStyle w:val="SingleTxtGR"/>
      </w:pPr>
      <w:r w:rsidRPr="00A27084">
        <w:tab/>
      </w:r>
      <w:r w:rsidRPr="00A27084">
        <w:tab/>
        <w:t>Фара класса B:</w:t>
      </w:r>
    </w:p>
    <w:p w14:paraId="42F250C4" w14:textId="77777777" w:rsidR="00E65CE7" w:rsidRPr="00A27084" w:rsidRDefault="00E65CE7" w:rsidP="00E65CE7">
      <w:pPr>
        <w:pStyle w:val="SingleTxtGR"/>
      </w:pPr>
      <w:r w:rsidRPr="00A27084">
        <w:tab/>
      </w:r>
      <w:r w:rsidRPr="00A27084">
        <w:tab/>
        <w:t>луч ближнего света: 50R — 50L — 0,50U/1,5L и 0,50U/1,5R;</w:t>
      </w:r>
    </w:p>
    <w:p w14:paraId="65113C3A" w14:textId="77777777" w:rsidR="00E65CE7" w:rsidRPr="00A27084" w:rsidRDefault="00E65CE7" w:rsidP="00E65CE7">
      <w:pPr>
        <w:pStyle w:val="SingleTxtGR"/>
      </w:pPr>
      <w:r w:rsidRPr="00A27084">
        <w:lastRenderedPageBreak/>
        <w:tab/>
      </w:r>
      <w:r w:rsidRPr="00A27084">
        <w:tab/>
        <w:t xml:space="preserve">луч дальнего света: точка </w:t>
      </w:r>
      <w:proofErr w:type="spellStart"/>
      <w:r w:rsidRPr="00A27084">
        <w:t>I</w:t>
      </w:r>
      <w:r w:rsidRPr="00A27084">
        <w:rPr>
          <w:vertAlign w:val="subscript"/>
        </w:rPr>
        <w:t>макс</w:t>
      </w:r>
      <w:proofErr w:type="spellEnd"/>
      <w:r w:rsidRPr="00A27084">
        <w:rPr>
          <w:vertAlign w:val="subscript"/>
        </w:rPr>
        <w:t>.</w:t>
      </w:r>
    </w:p>
    <w:p w14:paraId="614072C8" w14:textId="77777777" w:rsidR="00E65CE7" w:rsidRPr="00A27084" w:rsidRDefault="00E65CE7" w:rsidP="00E65CE7">
      <w:pPr>
        <w:pStyle w:val="SingleTxtGR"/>
      </w:pPr>
      <w:r w:rsidRPr="00A27084">
        <w:tab/>
      </w:r>
      <w:r w:rsidRPr="00A27084">
        <w:tab/>
        <w:t>Фара классов C, D и Е:</w:t>
      </w:r>
    </w:p>
    <w:p w14:paraId="00804A36" w14:textId="77777777" w:rsidR="00E65CE7" w:rsidRPr="00A27084" w:rsidRDefault="00E65CE7" w:rsidP="00E65CE7">
      <w:pPr>
        <w:pStyle w:val="SingleTxtGR"/>
      </w:pPr>
      <w:r w:rsidRPr="00A27084">
        <w:tab/>
      </w:r>
      <w:r w:rsidRPr="00A27084">
        <w:tab/>
        <w:t>луч ближнего света: 0,86D/3,5R — 0,86D/3,5L — 0,50U/1,5L и 1,5R;</w:t>
      </w:r>
    </w:p>
    <w:p w14:paraId="54ABAE24" w14:textId="77777777" w:rsidR="00E65CE7" w:rsidRPr="00A27084" w:rsidRDefault="00E65CE7" w:rsidP="00E65CE7">
      <w:pPr>
        <w:pStyle w:val="SingleTxtGR"/>
      </w:pPr>
      <w:r w:rsidRPr="00A27084">
        <w:tab/>
      </w:r>
      <w:r w:rsidRPr="00A27084">
        <w:tab/>
        <w:t xml:space="preserve">луч дальнего света: точка </w:t>
      </w:r>
      <w:proofErr w:type="spellStart"/>
      <w:r w:rsidRPr="00A27084">
        <w:t>I</w:t>
      </w:r>
      <w:r w:rsidRPr="00A27084">
        <w:rPr>
          <w:vertAlign w:val="subscript"/>
        </w:rPr>
        <w:t>макс</w:t>
      </w:r>
      <w:proofErr w:type="spellEnd"/>
      <w:r w:rsidRPr="00A27084">
        <w:rPr>
          <w:vertAlign w:val="subscript"/>
        </w:rPr>
        <w:t>.</w:t>
      </w:r>
    </w:p>
    <w:p w14:paraId="59448194" w14:textId="77777777" w:rsidR="00E65CE7" w:rsidRPr="00A27084" w:rsidRDefault="00E65CE7" w:rsidP="00E65CE7">
      <w:pPr>
        <w:pStyle w:val="SingleTxtGR"/>
        <w:ind w:left="2268" w:hanging="1134"/>
      </w:pPr>
      <w:r w:rsidRPr="00A27084">
        <w:tab/>
      </w:r>
      <w:r w:rsidRPr="00A27084">
        <w:tab/>
        <w:t>Допускается дополнительная регулировка в целях компенсации любой механической деформации основания фары, вызванной нагревом (изменение положения светотеневой границы определяется в соответствии с пунктом 2 настоящего приложения).</w:t>
      </w:r>
    </w:p>
    <w:p w14:paraId="342C02A7" w14:textId="58750B02" w:rsidR="00E65CE7" w:rsidRPr="00A27084" w:rsidRDefault="00E65CE7" w:rsidP="00E65CE7">
      <w:pPr>
        <w:pStyle w:val="SingleTxtGR"/>
        <w:ind w:left="2268" w:hanging="1134"/>
      </w:pPr>
      <w:r w:rsidRPr="00A27084">
        <w:tab/>
      </w:r>
      <w:r w:rsidRPr="00A27084">
        <w:tab/>
        <w:t>За исключением точек 0,50U/1,5L и 0,50U/1,5R, между фотометрическими характеристиками и значениями, измеренными до начала испытания, допускается отклонение в 10</w:t>
      </w:r>
      <w:r w:rsidR="00112572" w:rsidRPr="00A27084">
        <w:t> %</w:t>
      </w:r>
      <w:r w:rsidRPr="00A27084">
        <w:t>, включая погрешности при фотометрическом измерении. Значения, измеренные в точках 0,50U/1,5L и 0,50U/1,5R, не должны превышать фотометрические значения, измеренные до начала испытания, более чем на 255 кд.</w:t>
      </w:r>
    </w:p>
    <w:p w14:paraId="176E8C20" w14:textId="77777777" w:rsidR="00E65CE7" w:rsidRPr="00A27084" w:rsidRDefault="00E65CE7" w:rsidP="00E65CE7">
      <w:pPr>
        <w:pStyle w:val="SingleTxtGR"/>
        <w:ind w:left="2268" w:hanging="1134"/>
      </w:pPr>
      <w:r w:rsidRPr="00A27084">
        <w:t>1.2</w:t>
      </w:r>
      <w:r w:rsidRPr="00A27084">
        <w:tab/>
      </w:r>
      <w:r w:rsidRPr="00A27084">
        <w:tab/>
        <w:t>Грязная фара</w:t>
      </w:r>
    </w:p>
    <w:p w14:paraId="070257BC" w14:textId="5D44371A" w:rsidR="00E65CE7" w:rsidRPr="00A27084" w:rsidRDefault="00E65CE7" w:rsidP="00E65CE7">
      <w:pPr>
        <w:pStyle w:val="SingleTxtGR"/>
        <w:ind w:left="2268" w:hanging="1134"/>
      </w:pPr>
      <w:r w:rsidRPr="00A27084">
        <w:tab/>
      </w:r>
      <w:r w:rsidRPr="00A27084">
        <w:tab/>
        <w:t>После проведения испытания в соответствии с пунктом 1.1 выше фару включают на один час согласно подпункту 1.1.1 после ее подготовки, как предписано в подпункте 1.2.1, и проверки, как предписано в подпункте</w:t>
      </w:r>
      <w:r w:rsidR="00112572" w:rsidRPr="00A27084">
        <w:t> </w:t>
      </w:r>
      <w:r w:rsidRPr="00A27084">
        <w:t>1.1.2.</w:t>
      </w:r>
    </w:p>
    <w:p w14:paraId="7FEC6BEF" w14:textId="77777777" w:rsidR="00E65CE7" w:rsidRPr="00A27084" w:rsidRDefault="00E65CE7" w:rsidP="00E65CE7">
      <w:pPr>
        <w:pStyle w:val="SingleTxtGR"/>
        <w:ind w:left="2268" w:hanging="1134"/>
      </w:pPr>
      <w:r w:rsidRPr="00A27084">
        <w:t>1.2.1</w:t>
      </w:r>
      <w:r w:rsidRPr="00A27084">
        <w:tab/>
      </w:r>
      <w:r w:rsidRPr="00A27084">
        <w:tab/>
        <w:t>Подготовка фары</w:t>
      </w:r>
    </w:p>
    <w:p w14:paraId="2BF5A936" w14:textId="77777777" w:rsidR="00E65CE7" w:rsidRPr="00A27084" w:rsidRDefault="00E65CE7" w:rsidP="00E65CE7">
      <w:pPr>
        <w:spacing w:after="120"/>
        <w:ind w:left="2268" w:right="1134" w:hanging="1134"/>
        <w:jc w:val="both"/>
      </w:pPr>
      <w:r w:rsidRPr="00A27084">
        <w:t>1.2.1.1.</w:t>
      </w:r>
      <w:r w:rsidRPr="00A27084">
        <w:tab/>
        <w:t>Испытательная смесь</w:t>
      </w:r>
    </w:p>
    <w:p w14:paraId="0A6939FD" w14:textId="77777777" w:rsidR="00E65CE7" w:rsidRPr="00A27084" w:rsidRDefault="00E65CE7" w:rsidP="00E65CE7">
      <w:pPr>
        <w:spacing w:after="120"/>
        <w:ind w:left="2268" w:right="1134" w:hanging="1134"/>
        <w:jc w:val="both"/>
      </w:pPr>
      <w:r w:rsidRPr="00A27084">
        <w:t>1.2.1.1.1</w:t>
      </w:r>
      <w:r w:rsidRPr="00A27084">
        <w:tab/>
        <w:t>Для фары с внешним рассеивателем из стекла:</w:t>
      </w:r>
    </w:p>
    <w:p w14:paraId="01E24953" w14:textId="77777777" w:rsidR="00E65CE7" w:rsidRPr="00A27084" w:rsidRDefault="00E65CE7" w:rsidP="00E65CE7">
      <w:pPr>
        <w:spacing w:after="120"/>
        <w:ind w:left="2268" w:right="1134" w:hanging="1134"/>
        <w:jc w:val="both"/>
      </w:pPr>
      <w:r w:rsidRPr="00A27084">
        <w:tab/>
        <w:t>смесь воды и загрязняющего вещества, наносимая на фару, состоит из:</w:t>
      </w:r>
    </w:p>
    <w:p w14:paraId="6123A149" w14:textId="77777777" w:rsidR="00E65CE7" w:rsidRPr="00A27084" w:rsidRDefault="00E65CE7" w:rsidP="00E65CE7">
      <w:pPr>
        <w:spacing w:after="120"/>
        <w:ind w:left="2268" w:right="1134"/>
        <w:jc w:val="both"/>
      </w:pPr>
      <w:r w:rsidRPr="00A27084">
        <w:t>9 частей по весу силикатного песка, величина частиц которого составляет 0−100 мкм,</w:t>
      </w:r>
    </w:p>
    <w:p w14:paraId="2EEF46D6" w14:textId="77777777" w:rsidR="00E65CE7" w:rsidRPr="00A27084" w:rsidRDefault="00E65CE7" w:rsidP="00E65CE7">
      <w:pPr>
        <w:spacing w:after="120"/>
        <w:ind w:left="2268" w:right="1134"/>
        <w:jc w:val="both"/>
      </w:pPr>
      <w:r w:rsidRPr="00A27084">
        <w:t>1 части по весу угольной пыли органического происхождения, полученной из буковой древесины, размер частиц которой составляет 0−100 мкм,</w:t>
      </w:r>
    </w:p>
    <w:p w14:paraId="2C7D5E01" w14:textId="068415CA" w:rsidR="00E65CE7" w:rsidRPr="00A27084" w:rsidRDefault="00E65CE7" w:rsidP="00E65CE7">
      <w:pPr>
        <w:spacing w:after="120"/>
        <w:ind w:left="2268" w:right="1134"/>
        <w:jc w:val="both"/>
      </w:pPr>
      <w:r w:rsidRPr="00A27084">
        <w:t xml:space="preserve">0,2 части по весу </w:t>
      </w:r>
      <w:proofErr w:type="spellStart"/>
      <w:r w:rsidRPr="00A27084">
        <w:t>NaCMC</w:t>
      </w:r>
      <w:proofErr w:type="spellEnd"/>
      <w:r w:rsidR="00D47A50" w:rsidRPr="0089473E">
        <w:rPr>
          <w:rStyle w:val="ab"/>
          <w:sz w:val="20"/>
          <w:szCs w:val="20"/>
        </w:rPr>
        <w:footnoteReference w:id="20"/>
      </w:r>
      <w:r w:rsidRPr="00A27084">
        <w:t xml:space="preserve">, </w:t>
      </w:r>
    </w:p>
    <w:p w14:paraId="608C132B" w14:textId="1B851AC4" w:rsidR="00E65CE7" w:rsidRPr="00A27084" w:rsidRDefault="00E65CE7" w:rsidP="00E65CE7">
      <w:pPr>
        <w:spacing w:after="120"/>
        <w:ind w:left="2268" w:right="1134"/>
        <w:jc w:val="both"/>
      </w:pPr>
      <w:r w:rsidRPr="00A27084">
        <w:t>5 частей по весу хлористого натрия (чистотой 99</w:t>
      </w:r>
      <w:r w:rsidR="00112572" w:rsidRPr="00A27084">
        <w:t> %</w:t>
      </w:r>
      <w:r w:rsidRPr="00A27084">
        <w:t>) и</w:t>
      </w:r>
    </w:p>
    <w:p w14:paraId="78C84B68" w14:textId="77777777" w:rsidR="00E65CE7" w:rsidRPr="00A27084" w:rsidRDefault="00E65CE7" w:rsidP="00E65CE7">
      <w:pPr>
        <w:spacing w:after="120"/>
        <w:ind w:left="2268" w:right="1134"/>
        <w:jc w:val="both"/>
      </w:pPr>
      <w:r w:rsidRPr="00A27084">
        <w:t xml:space="preserve">соответствующего количества дистиллированной воды, проводимость которой ≤ 1 </w:t>
      </w:r>
      <w:proofErr w:type="spellStart"/>
      <w:r w:rsidRPr="00A27084">
        <w:t>мкСм</w:t>
      </w:r>
      <w:proofErr w:type="spellEnd"/>
      <w:r w:rsidRPr="00A27084">
        <w:t>/м.</w:t>
      </w:r>
    </w:p>
    <w:p w14:paraId="3701DF79" w14:textId="77777777" w:rsidR="00E65CE7" w:rsidRPr="00A27084" w:rsidRDefault="00E65CE7" w:rsidP="00E65CE7">
      <w:pPr>
        <w:spacing w:after="120"/>
        <w:ind w:left="2268" w:right="1134"/>
        <w:jc w:val="both"/>
      </w:pPr>
      <w:r w:rsidRPr="00A27084">
        <w:t>Вышеуказанная смесь должна быть готова не ранее чем за 14 дней до испытания.</w:t>
      </w:r>
    </w:p>
    <w:p w14:paraId="5DE70730" w14:textId="77777777" w:rsidR="00E65CE7" w:rsidRPr="00A27084" w:rsidRDefault="00E65CE7" w:rsidP="00E65CE7">
      <w:pPr>
        <w:pStyle w:val="SingleTxtGR"/>
      </w:pPr>
      <w:r w:rsidRPr="00A27084">
        <w:t>1.2.1.1.2</w:t>
      </w:r>
      <w:r w:rsidRPr="00A27084">
        <w:tab/>
        <w:t>Для фары с внешним рассеивателем из пластического материала:</w:t>
      </w:r>
    </w:p>
    <w:p w14:paraId="030B9B4D" w14:textId="77777777" w:rsidR="00E65CE7" w:rsidRPr="00A27084" w:rsidRDefault="00E65CE7" w:rsidP="00E65CE7">
      <w:pPr>
        <w:pStyle w:val="SingleTxtGR"/>
        <w:ind w:left="2268"/>
      </w:pPr>
      <w:r w:rsidRPr="00A27084">
        <w:t>смесь воды и загрязняющего вещества, наносимая на фару, состоит из:</w:t>
      </w:r>
    </w:p>
    <w:p w14:paraId="6F518ACC" w14:textId="77777777" w:rsidR="00E65CE7" w:rsidRPr="00A27084" w:rsidRDefault="00E65CE7" w:rsidP="00E65CE7">
      <w:pPr>
        <w:pStyle w:val="SingleTxtGR"/>
        <w:ind w:left="2835" w:hanging="567"/>
      </w:pPr>
      <w:r w:rsidRPr="00A27084">
        <w:t>а)</w:t>
      </w:r>
      <w:r w:rsidRPr="00A27084">
        <w:tab/>
        <w:t xml:space="preserve">9 частей по весу силикатного песка, размер частиц которого составляет 0−100 мкм, </w:t>
      </w:r>
    </w:p>
    <w:p w14:paraId="2646AC4C" w14:textId="77777777" w:rsidR="00E65CE7" w:rsidRPr="00A27084" w:rsidRDefault="00E65CE7" w:rsidP="00E65CE7">
      <w:pPr>
        <w:pStyle w:val="SingleTxtGR"/>
        <w:ind w:left="2835" w:hanging="567"/>
      </w:pPr>
      <w:r w:rsidRPr="00A27084">
        <w:t>b)</w:t>
      </w:r>
      <w:r w:rsidRPr="00A27084">
        <w:tab/>
        <w:t>1 части по весу угольной пыли органического происхождения, полученной из буковой древесины, размер частиц которой составляет 0−100 мкм,</w:t>
      </w:r>
    </w:p>
    <w:p w14:paraId="004CB7A8" w14:textId="4E29A00F" w:rsidR="00E65CE7" w:rsidRPr="00A27084" w:rsidRDefault="00E65CE7" w:rsidP="00E65CE7">
      <w:pPr>
        <w:pStyle w:val="SingleTxtGR"/>
        <w:ind w:left="2835" w:hanging="567"/>
      </w:pPr>
      <w:r w:rsidRPr="00A27084">
        <w:t>с)</w:t>
      </w:r>
      <w:r w:rsidRPr="00A27084">
        <w:tab/>
        <w:t>0,2 части по весу NaCMC</w:t>
      </w:r>
      <w:r w:rsidR="00F77DC5" w:rsidRPr="00A27084">
        <w:rPr>
          <w:vertAlign w:val="superscript"/>
        </w:rPr>
        <w:t>4</w:t>
      </w:r>
      <w:r w:rsidRPr="00A27084">
        <w:t>,</w:t>
      </w:r>
    </w:p>
    <w:p w14:paraId="1A2E458E" w14:textId="5B47181E" w:rsidR="00E65CE7" w:rsidRPr="00A27084" w:rsidRDefault="00E65CE7" w:rsidP="00E65CE7">
      <w:pPr>
        <w:pStyle w:val="SingleTxtGR"/>
        <w:ind w:left="2835" w:hanging="567"/>
      </w:pPr>
      <w:r w:rsidRPr="00A27084">
        <w:lastRenderedPageBreak/>
        <w:t>d)</w:t>
      </w:r>
      <w:r w:rsidRPr="00A27084">
        <w:tab/>
        <w:t>5 частей по весу хлорида натрия (чистотой 99</w:t>
      </w:r>
      <w:r w:rsidR="00112572" w:rsidRPr="00A27084">
        <w:t xml:space="preserve"> %</w:t>
      </w:r>
      <w:r w:rsidRPr="00A27084">
        <w:t>),</w:t>
      </w:r>
    </w:p>
    <w:p w14:paraId="7C2F21CA" w14:textId="77777777" w:rsidR="00E65CE7" w:rsidRPr="00A27084" w:rsidRDefault="00E65CE7" w:rsidP="00E65CE7">
      <w:pPr>
        <w:pStyle w:val="SingleTxtGR"/>
        <w:ind w:left="2835" w:hanging="567"/>
      </w:pPr>
      <w:r w:rsidRPr="00A27084">
        <w:t>е)</w:t>
      </w:r>
      <w:r w:rsidRPr="00A27084">
        <w:tab/>
        <w:t xml:space="preserve">13 частей по весу дистиллированной воды, проводимость которой </w:t>
      </w:r>
      <w:r w:rsidRPr="00A27084">
        <w:rPr>
          <w:u w:val="single"/>
        </w:rPr>
        <w:t>&lt;</w:t>
      </w:r>
      <w:r w:rsidRPr="00A27084">
        <w:t xml:space="preserve">1 </w:t>
      </w:r>
      <w:proofErr w:type="spellStart"/>
      <w:r w:rsidRPr="00A27084">
        <w:t>мСм</w:t>
      </w:r>
      <w:proofErr w:type="spellEnd"/>
      <w:r w:rsidRPr="00A27084">
        <w:t xml:space="preserve">/м, </w:t>
      </w:r>
    </w:p>
    <w:p w14:paraId="37303C59" w14:textId="1D2EF585" w:rsidR="00E65CE7" w:rsidRPr="00A27084" w:rsidRDefault="00E65CE7" w:rsidP="00E65CE7">
      <w:pPr>
        <w:pStyle w:val="SingleTxtGR"/>
        <w:ind w:left="2835" w:hanging="567"/>
      </w:pPr>
      <w:r w:rsidRPr="00A27084">
        <w:t>f)</w:t>
      </w:r>
      <w:r w:rsidRPr="00A27084">
        <w:tab/>
        <w:t>2 ± 1 капли поверхностно-активного вещества</w:t>
      </w:r>
      <w:r w:rsidR="00F77DC5" w:rsidRPr="0089473E">
        <w:rPr>
          <w:rStyle w:val="ab"/>
          <w:sz w:val="20"/>
        </w:rPr>
        <w:footnoteReference w:id="21"/>
      </w:r>
      <w:r w:rsidRPr="00A27084">
        <w:t>.</w:t>
      </w:r>
    </w:p>
    <w:p w14:paraId="5087F906" w14:textId="77777777" w:rsidR="00E65CE7" w:rsidRPr="00A27084" w:rsidRDefault="00E65CE7" w:rsidP="00E65CE7">
      <w:pPr>
        <w:spacing w:after="120"/>
        <w:ind w:left="2268" w:right="1134"/>
        <w:jc w:val="both"/>
      </w:pPr>
      <w:r w:rsidRPr="00A27084">
        <w:t>Эта смесь должна быть подготовлена не ранее чем за 14 дней до испытания.</w:t>
      </w:r>
    </w:p>
    <w:p w14:paraId="0B693B17" w14:textId="77777777" w:rsidR="00E65CE7" w:rsidRPr="00A27084" w:rsidRDefault="00E65CE7" w:rsidP="00112572">
      <w:pPr>
        <w:pStyle w:val="SingleTxtGR"/>
        <w:keepNext/>
        <w:ind w:left="2268" w:hanging="1134"/>
      </w:pPr>
      <w:r w:rsidRPr="00A27084">
        <w:t>1.2.1.2</w:t>
      </w:r>
      <w:r w:rsidRPr="00A27084">
        <w:tab/>
      </w:r>
      <w:r w:rsidRPr="00A27084">
        <w:tab/>
        <w:t>Нанесение испытательной смеси на фару</w:t>
      </w:r>
    </w:p>
    <w:p w14:paraId="5F0CA803" w14:textId="77777777" w:rsidR="00E65CE7" w:rsidRPr="00A27084" w:rsidRDefault="00E65CE7" w:rsidP="00E65CE7">
      <w:pPr>
        <w:pStyle w:val="SingleTxtGR"/>
        <w:ind w:left="2268" w:hanging="1134"/>
      </w:pPr>
      <w:r w:rsidRPr="00A27084">
        <w:tab/>
      </w:r>
      <w:r w:rsidRPr="00A27084">
        <w:tab/>
        <w:t xml:space="preserve">Испытательная смесь наносится ровным слоем на всю </w:t>
      </w:r>
      <w:proofErr w:type="spellStart"/>
      <w:r w:rsidRPr="00A27084">
        <w:t>светоиспускающую</w:t>
      </w:r>
      <w:proofErr w:type="spellEnd"/>
      <w:r w:rsidRPr="00A27084">
        <w:t xml:space="preserve"> поверхность фары и остается на ней до высыхания. </w:t>
      </w:r>
    </w:p>
    <w:p w14:paraId="03965FF3" w14:textId="2B902502" w:rsidR="00E65CE7" w:rsidRPr="00A27084" w:rsidRDefault="00E65CE7" w:rsidP="00E65CE7">
      <w:pPr>
        <w:pStyle w:val="SingleTxtGR"/>
        <w:ind w:left="2268" w:hanging="1134"/>
      </w:pPr>
      <w:r w:rsidRPr="00A27084">
        <w:tab/>
      </w:r>
      <w:r w:rsidRPr="00A27084">
        <w:tab/>
        <w:t>Эту процедуру повторяют до тех пор, пока значение освещенности не упадет на 15−20</w:t>
      </w:r>
      <w:r w:rsidR="00112572" w:rsidRPr="00A27084">
        <w:t> %</w:t>
      </w:r>
      <w:r w:rsidRPr="00A27084">
        <w:t xml:space="preserve"> по сравнению со значениями, измеренными в каждой из следующих точек в соответствии с условиями, указанными в настоящем приложении:</w:t>
      </w:r>
    </w:p>
    <w:p w14:paraId="3AEB8D1F" w14:textId="77777777" w:rsidR="00E65CE7" w:rsidRPr="00A27084" w:rsidRDefault="00E65CE7" w:rsidP="00E65CE7">
      <w:pPr>
        <w:pStyle w:val="SingleTxtGR"/>
        <w:ind w:left="2268" w:hanging="1134"/>
        <w:rPr>
          <w:i/>
          <w:iCs/>
        </w:rPr>
      </w:pPr>
      <w:r w:rsidRPr="00A27084">
        <w:tab/>
      </w:r>
      <w:r w:rsidRPr="00A27084">
        <w:tab/>
        <w:t>Фара класса B:</w:t>
      </w:r>
    </w:p>
    <w:p w14:paraId="7991BFAA" w14:textId="77777777" w:rsidR="00E65CE7" w:rsidRPr="00A27084" w:rsidRDefault="00E65CE7" w:rsidP="00E65CE7">
      <w:pPr>
        <w:pStyle w:val="SingleTxtGR"/>
        <w:ind w:left="2268" w:hanging="1134"/>
      </w:pPr>
      <w:r w:rsidRPr="00A27084">
        <w:tab/>
      </w:r>
      <w:r w:rsidRPr="00A27084">
        <w:tab/>
        <w:t xml:space="preserve">Луч ближнего/луч дальнего света и только луч дальнего света: точка </w:t>
      </w:r>
      <w:proofErr w:type="spellStart"/>
      <w:r w:rsidRPr="00A27084">
        <w:t>E</w:t>
      </w:r>
      <w:r w:rsidRPr="00A27084">
        <w:rPr>
          <w:vertAlign w:val="subscript"/>
        </w:rPr>
        <w:t>макс</w:t>
      </w:r>
      <w:proofErr w:type="spellEnd"/>
      <w:r w:rsidRPr="00A27084">
        <w:rPr>
          <w:vertAlign w:val="subscript"/>
        </w:rPr>
        <w:t>.</w:t>
      </w:r>
    </w:p>
    <w:p w14:paraId="6772E20E" w14:textId="77777777" w:rsidR="00E65CE7" w:rsidRPr="00A27084" w:rsidRDefault="00E65CE7" w:rsidP="00E65CE7">
      <w:pPr>
        <w:pStyle w:val="SingleTxtGR"/>
        <w:ind w:left="2268" w:hanging="1134"/>
      </w:pPr>
      <w:r w:rsidRPr="00A27084">
        <w:tab/>
      </w:r>
      <w:r w:rsidRPr="00A27084">
        <w:tab/>
        <w:t>Только луч ближнего света: B 50 и 50 V.</w:t>
      </w:r>
    </w:p>
    <w:p w14:paraId="3D571252" w14:textId="77777777" w:rsidR="00E65CE7" w:rsidRPr="00A27084" w:rsidRDefault="00E65CE7" w:rsidP="00E65CE7">
      <w:pPr>
        <w:pStyle w:val="SingleTxtGR"/>
        <w:ind w:left="2268" w:hanging="1134"/>
      </w:pPr>
      <w:r w:rsidRPr="00A27084">
        <w:tab/>
      </w:r>
      <w:r w:rsidRPr="00A27084">
        <w:tab/>
        <w:t>Фара классов С, D и Е:</w:t>
      </w:r>
    </w:p>
    <w:p w14:paraId="5066A875" w14:textId="77777777" w:rsidR="00E65CE7" w:rsidRPr="00A27084" w:rsidRDefault="00E65CE7" w:rsidP="00E65CE7">
      <w:pPr>
        <w:pStyle w:val="SingleTxtGR"/>
        <w:ind w:left="2268" w:hanging="1134"/>
      </w:pPr>
      <w:r w:rsidRPr="00A27084">
        <w:tab/>
      </w:r>
      <w:r w:rsidRPr="00A27084">
        <w:tab/>
        <w:t xml:space="preserve">Луч ближнего/луч дальнего света и только луч дальнего света: точка </w:t>
      </w:r>
      <w:proofErr w:type="spellStart"/>
      <w:r w:rsidRPr="00A27084">
        <w:t>E</w:t>
      </w:r>
      <w:r w:rsidRPr="00A27084">
        <w:rPr>
          <w:vertAlign w:val="subscript"/>
        </w:rPr>
        <w:t>макс</w:t>
      </w:r>
      <w:proofErr w:type="spellEnd"/>
      <w:r w:rsidRPr="00A27084">
        <w:rPr>
          <w:vertAlign w:val="subscript"/>
        </w:rPr>
        <w:t>.</w:t>
      </w:r>
    </w:p>
    <w:p w14:paraId="0D597416" w14:textId="77777777" w:rsidR="00E65CE7" w:rsidRPr="00A27084" w:rsidRDefault="00E65CE7" w:rsidP="00E65CE7">
      <w:pPr>
        <w:pStyle w:val="SingleTxtGR"/>
        <w:ind w:left="2268" w:hanging="1134"/>
      </w:pPr>
      <w:r w:rsidRPr="00A27084">
        <w:tab/>
      </w:r>
      <w:r w:rsidRPr="00A27084">
        <w:tab/>
        <w:t>Только луч ближнего света: 0,50U/1,5L и 1,5R и 0,86D/V.</w:t>
      </w:r>
    </w:p>
    <w:p w14:paraId="3BC732D4" w14:textId="77777777" w:rsidR="00E65CE7" w:rsidRPr="00A27084" w:rsidRDefault="00E65CE7" w:rsidP="00E65CE7">
      <w:pPr>
        <w:pStyle w:val="SingleTxtGR"/>
        <w:ind w:left="2268" w:hanging="1134"/>
      </w:pPr>
      <w:r w:rsidRPr="00A27084">
        <w:t>2.</w:t>
      </w:r>
      <w:r w:rsidRPr="00A27084">
        <w:tab/>
      </w:r>
      <w:r w:rsidRPr="00A27084">
        <w:tab/>
        <w:t>Проверка фары на устойчивость и отклонение от вертикали светотеневой границы под воздействием тепла</w:t>
      </w:r>
    </w:p>
    <w:p w14:paraId="63F5C9C0" w14:textId="77777777" w:rsidR="00E65CE7" w:rsidRPr="00A27084" w:rsidRDefault="00E65CE7" w:rsidP="00E65CE7">
      <w:pPr>
        <w:pStyle w:val="SingleTxtGR"/>
        <w:ind w:left="2268"/>
      </w:pPr>
      <w:r w:rsidRPr="00A27084">
        <w:t>Данное испытание проводится для того, чтобы проверить, сохраняется ли вертикальное смещение светотеневой границы под воздействием тепла в пределах указанного значения для включенной фары, создающей луч ближнего света.</w:t>
      </w:r>
    </w:p>
    <w:p w14:paraId="6749C9AD" w14:textId="77777777" w:rsidR="00E65CE7" w:rsidRPr="00A27084" w:rsidRDefault="00E65CE7" w:rsidP="00E65CE7">
      <w:pPr>
        <w:pStyle w:val="SingleTxtGR"/>
        <w:ind w:left="2268" w:hanging="1134"/>
      </w:pPr>
      <w:r w:rsidRPr="00A27084">
        <w:tab/>
      </w:r>
      <w:r w:rsidRPr="00A27084">
        <w:tab/>
        <w:t>Фару, проверенную в соответствии с пунктом 1, подвергают испытанию, указанному в пункте 2.1, без снятия с испытательного крепления и без дополнительной регулировки относительно этого крепления.</w:t>
      </w:r>
    </w:p>
    <w:p w14:paraId="14CAE684" w14:textId="77777777" w:rsidR="00E65CE7" w:rsidRPr="00A27084" w:rsidRDefault="00E65CE7" w:rsidP="00E65CE7">
      <w:pPr>
        <w:pStyle w:val="SingleTxtGR"/>
        <w:ind w:left="2268" w:hanging="1134"/>
      </w:pPr>
      <w:r w:rsidRPr="00A27084">
        <w:t>2.1</w:t>
      </w:r>
      <w:r w:rsidRPr="00A27084">
        <w:tab/>
      </w:r>
      <w:r w:rsidRPr="00A27084">
        <w:tab/>
        <w:t>Испытание</w:t>
      </w:r>
    </w:p>
    <w:p w14:paraId="46FA0250" w14:textId="2D631A87" w:rsidR="00E65CE7" w:rsidRPr="00A27084" w:rsidRDefault="00E65CE7" w:rsidP="00E65CE7">
      <w:pPr>
        <w:pStyle w:val="SingleTxtGR"/>
        <w:ind w:left="2268" w:hanging="1134"/>
      </w:pPr>
      <w:r w:rsidRPr="00A27084">
        <w:tab/>
      </w:r>
      <w:r w:rsidRPr="00A27084">
        <w:tab/>
        <w:t>Испытание проводят в сухую и спокойную погоду при температуре окружающего воздуха 23</w:t>
      </w:r>
      <w:r w:rsidR="00F77DC5" w:rsidRPr="00A27084">
        <w:t> °C </w:t>
      </w:r>
      <w:r w:rsidR="001E6009" w:rsidRPr="00A27084">
        <w:t>± </w:t>
      </w:r>
      <w:r w:rsidRPr="00A27084">
        <w:t>5</w:t>
      </w:r>
      <w:r w:rsidR="00365A0B" w:rsidRPr="00A27084">
        <w:t> °C</w:t>
      </w:r>
      <w:r w:rsidRPr="00A27084">
        <w:t>.</w:t>
      </w:r>
    </w:p>
    <w:p w14:paraId="00377EEC" w14:textId="65EC3959" w:rsidR="00E65CE7" w:rsidRPr="00A27084" w:rsidRDefault="00E65CE7" w:rsidP="00E65CE7">
      <w:pPr>
        <w:pStyle w:val="SingleTxtGR"/>
        <w:ind w:left="2268" w:hanging="1134"/>
      </w:pPr>
      <w:r w:rsidRPr="00A27084">
        <w:tab/>
      </w:r>
      <w:r w:rsidRPr="00A27084">
        <w:tab/>
        <w:t>В фаре, в которой используется(</w:t>
      </w:r>
      <w:proofErr w:type="spellStart"/>
      <w:r w:rsidRPr="00A27084">
        <w:t>ются</w:t>
      </w:r>
      <w:proofErr w:type="spellEnd"/>
      <w:r w:rsidRPr="00A27084">
        <w:t>) лампа(ы) накаливания массового производства, выдержанная(</w:t>
      </w:r>
      <w:proofErr w:type="spellStart"/>
      <w:r w:rsidRPr="00A27084">
        <w:t>ые</w:t>
      </w:r>
      <w:proofErr w:type="spellEnd"/>
      <w:r w:rsidRPr="00A27084">
        <w:t>) в зажженном состоянии по крайней мере в течение часа до начала испытаний, или газоразрядный источник света массового производства, выдержанный в зажженном состоянии по крайней мере в течение 15</w:t>
      </w:r>
      <w:r w:rsidR="00112572" w:rsidRPr="00A27084">
        <w:t> </w:t>
      </w:r>
      <w:r w:rsidRPr="00A27084">
        <w:t>часов, либо модуль(и) СИД, представленный(е) вместе с фарой и выдержанный(е) в течение не менее 48</w:t>
      </w:r>
      <w:r w:rsidR="00112572" w:rsidRPr="00A27084">
        <w:t> </w:t>
      </w:r>
      <w:r w:rsidRPr="00A27084">
        <w:t>часов, включают ближний свет, причем без снятия фары с испытательного крепления и без дополнительного регулирования относительно этого крепления. (Для целей данного испытания устанавливается напряжение, указанное в пункте 1.1.1.2.) Положение светотеневой границы в ее горизонтальной части (между вертикальными линиями, проходящими через точки</w:t>
      </w:r>
      <w:r w:rsidR="00112572" w:rsidRPr="00A27084">
        <w:t xml:space="preserve"> </w:t>
      </w:r>
      <w:r w:rsidRPr="00A27084">
        <w:t>50L и 50R для фар класса В, 3,5L и 3,5R для фар классов С, D и Е) выверяют спустя три минуты (r</w:t>
      </w:r>
      <w:r w:rsidRPr="00A27084">
        <w:rPr>
          <w:vertAlign w:val="subscript"/>
        </w:rPr>
        <w:t>3</w:t>
      </w:r>
      <w:r w:rsidRPr="00A27084">
        <w:t>) и 60</w:t>
      </w:r>
      <w:r w:rsidR="00112572" w:rsidRPr="00A27084">
        <w:t> </w:t>
      </w:r>
      <w:r w:rsidRPr="00A27084">
        <w:t>минут (r</w:t>
      </w:r>
      <w:r w:rsidRPr="00A27084">
        <w:rPr>
          <w:vertAlign w:val="subscript"/>
        </w:rPr>
        <w:t>60</w:t>
      </w:r>
      <w:r w:rsidRPr="00A27084">
        <w:t>) соответственно после включения.</w:t>
      </w:r>
    </w:p>
    <w:p w14:paraId="6C0CDEA0" w14:textId="77777777" w:rsidR="00E65CE7" w:rsidRPr="00A27084" w:rsidRDefault="00E65CE7" w:rsidP="00E65CE7">
      <w:pPr>
        <w:pStyle w:val="SingleTxtGR"/>
        <w:ind w:left="2268" w:hanging="1134"/>
      </w:pPr>
      <w:r w:rsidRPr="00A27084">
        <w:lastRenderedPageBreak/>
        <w:tab/>
      </w:r>
      <w:r w:rsidRPr="00A27084">
        <w:tab/>
        <w:t>Отклонение светотеневой границы, указанное выше, измеряют любым способом, обеспечивающим достаточную точность и воспроизводимость результатов.</w:t>
      </w:r>
    </w:p>
    <w:p w14:paraId="44C5977D" w14:textId="77777777" w:rsidR="00E65CE7" w:rsidRPr="00A27084" w:rsidRDefault="00E65CE7" w:rsidP="00E65CE7">
      <w:pPr>
        <w:pStyle w:val="SingleTxtGR"/>
      </w:pPr>
      <w:r w:rsidRPr="00A27084">
        <w:t>2.2</w:t>
      </w:r>
      <w:r w:rsidRPr="00A27084">
        <w:tab/>
      </w:r>
      <w:r w:rsidRPr="00A27084">
        <w:tab/>
        <w:t>Результаты испытаний</w:t>
      </w:r>
    </w:p>
    <w:p w14:paraId="6B5165E8" w14:textId="3BF2FF9F" w:rsidR="00E65CE7" w:rsidRPr="00A27084" w:rsidRDefault="00E65CE7" w:rsidP="00E65CE7">
      <w:pPr>
        <w:pStyle w:val="SingleTxtGR"/>
        <w:ind w:left="2268" w:hanging="1134"/>
      </w:pPr>
      <w:r w:rsidRPr="00A27084">
        <w:t>2.2.1</w:t>
      </w:r>
      <w:r w:rsidRPr="00A27084">
        <w:tab/>
      </w:r>
      <w:r w:rsidRPr="00A27084">
        <w:tab/>
        <w:t xml:space="preserve">Результат в миллирадианах (мрад) считают приемлемым для фары, создающей луч ближнего света, только в том случае, если абсолютное значение ∆ </w:t>
      </w:r>
      <w:proofErr w:type="spellStart"/>
      <w:r w:rsidRPr="00A27084">
        <w:t>r</w:t>
      </w:r>
      <w:r w:rsidRPr="00A27084">
        <w:rPr>
          <w:vertAlign w:val="subscript"/>
        </w:rPr>
        <w:t>I</w:t>
      </w:r>
      <w:proofErr w:type="spellEnd"/>
      <w:r w:rsidRPr="00A27084">
        <w:t> = | r</w:t>
      </w:r>
      <w:r w:rsidRPr="00A27084">
        <w:rPr>
          <w:vertAlign w:val="subscript"/>
        </w:rPr>
        <w:t>3</w:t>
      </w:r>
      <w:r w:rsidR="00D40357" w:rsidRPr="00A27084">
        <w:t xml:space="preserve"> </w:t>
      </w:r>
      <w:r w:rsidR="007A1643" w:rsidRPr="00A27084">
        <w:t>–</w:t>
      </w:r>
      <w:r w:rsidR="00D40357" w:rsidRPr="00A27084">
        <w:t xml:space="preserve"> </w:t>
      </w:r>
      <w:r w:rsidRPr="00A27084">
        <w:t>r</w:t>
      </w:r>
      <w:r w:rsidRPr="00A27084">
        <w:rPr>
          <w:vertAlign w:val="subscript"/>
        </w:rPr>
        <w:t>60</w:t>
      </w:r>
      <w:r w:rsidRPr="00A27084">
        <w:t> |, зарегистрированное на этой фаре, не превышает 1,0 мрад (Δ r</w:t>
      </w:r>
      <w:r w:rsidRPr="00A27084">
        <w:rPr>
          <w:vertAlign w:val="subscript"/>
        </w:rPr>
        <w:t>1</w:t>
      </w:r>
      <w:r w:rsidRPr="00A27084">
        <w:t> ≤ 1,0 мрад) в направлении вверх и 2,0 мрад (Δ r</w:t>
      </w:r>
      <w:r w:rsidRPr="00A27084">
        <w:rPr>
          <w:vertAlign w:val="subscript"/>
        </w:rPr>
        <w:t>1</w:t>
      </w:r>
      <w:r w:rsidRPr="00A27084">
        <w:t xml:space="preserve"> ≤ 2,0 мрад) в направлении вниз.</w:t>
      </w:r>
    </w:p>
    <w:p w14:paraId="2CBF6AC5" w14:textId="77777777" w:rsidR="00E65CE7" w:rsidRPr="00A27084" w:rsidRDefault="00E65CE7" w:rsidP="00112572">
      <w:pPr>
        <w:pStyle w:val="SingleTxtGR"/>
        <w:keepNext/>
      </w:pPr>
      <w:r w:rsidRPr="00A27084">
        <w:t>2.2.2</w:t>
      </w:r>
      <w:r w:rsidRPr="00A27084">
        <w:tab/>
      </w:r>
      <w:r w:rsidRPr="00A27084">
        <w:tab/>
        <w:t>Однако если это значение составляет:</w:t>
      </w:r>
    </w:p>
    <w:tbl>
      <w:tblPr>
        <w:tblStyle w:val="TabTxt"/>
        <w:tblW w:w="7370" w:type="dxa"/>
        <w:tblInd w:w="1134" w:type="dxa"/>
        <w:tblLayout w:type="fixed"/>
        <w:tblLook w:val="05E0" w:firstRow="1" w:lastRow="1" w:firstColumn="1" w:lastColumn="1" w:noHBand="0" w:noVBand="1"/>
      </w:tblPr>
      <w:tblGrid>
        <w:gridCol w:w="1838"/>
        <w:gridCol w:w="5532"/>
      </w:tblGrid>
      <w:tr w:rsidR="00E65CE7" w:rsidRPr="00A27084" w14:paraId="17469A07" w14:textId="77777777" w:rsidTr="0089473E">
        <w:trPr>
          <w:tblHeader/>
        </w:trPr>
        <w:tc>
          <w:tcPr>
            <w:tcW w:w="1838" w:type="dxa"/>
            <w:tcBorders>
              <w:top w:val="single" w:sz="4" w:space="0" w:color="auto"/>
              <w:left w:val="single" w:sz="4" w:space="0" w:color="auto"/>
              <w:bottom w:val="single" w:sz="12" w:space="0" w:color="auto"/>
              <w:right w:val="single" w:sz="4" w:space="0" w:color="auto"/>
            </w:tcBorders>
            <w:shd w:val="clear" w:color="auto" w:fill="auto"/>
          </w:tcPr>
          <w:p w14:paraId="466FDA36" w14:textId="77777777" w:rsidR="00E65CE7" w:rsidRPr="00A27084" w:rsidRDefault="00E65CE7" w:rsidP="00A52798">
            <w:pPr>
              <w:spacing w:before="80" w:after="80" w:line="200" w:lineRule="exact"/>
              <w:rPr>
                <w:i/>
                <w:sz w:val="16"/>
              </w:rPr>
            </w:pPr>
            <w:r w:rsidRPr="00A27084">
              <w:rPr>
                <w:i/>
                <w:sz w:val="16"/>
              </w:rPr>
              <w:t>При перемещении</w:t>
            </w:r>
          </w:p>
        </w:tc>
        <w:tc>
          <w:tcPr>
            <w:cnfStyle w:val="000100000000" w:firstRow="0" w:lastRow="0" w:firstColumn="0" w:lastColumn="1" w:oddVBand="0" w:evenVBand="0" w:oddHBand="0" w:evenHBand="0" w:firstRowFirstColumn="0" w:firstRowLastColumn="0" w:lastRowFirstColumn="0" w:lastRowLastColumn="0"/>
            <w:tcW w:w="5532" w:type="dxa"/>
            <w:tcBorders>
              <w:left w:val="single" w:sz="4" w:space="0" w:color="auto"/>
              <w:bottom w:val="single" w:sz="12" w:space="0" w:color="auto"/>
              <w:right w:val="single" w:sz="4" w:space="0" w:color="auto"/>
            </w:tcBorders>
            <w:shd w:val="clear" w:color="auto" w:fill="auto"/>
          </w:tcPr>
          <w:p w14:paraId="4C1330DE" w14:textId="77777777" w:rsidR="00E65CE7" w:rsidRPr="00A27084" w:rsidRDefault="00E65CE7" w:rsidP="00A52798">
            <w:pPr>
              <w:spacing w:before="80" w:after="80" w:line="200" w:lineRule="exact"/>
              <w:rPr>
                <w:i/>
                <w:sz w:val="16"/>
              </w:rPr>
            </w:pPr>
          </w:p>
        </w:tc>
      </w:tr>
      <w:tr w:rsidR="00E65CE7" w:rsidRPr="00A27084" w14:paraId="32CEEB45" w14:textId="77777777" w:rsidTr="0089473E">
        <w:tc>
          <w:tcPr>
            <w:tcW w:w="1838" w:type="dxa"/>
            <w:tcBorders>
              <w:top w:val="single" w:sz="12" w:space="0" w:color="auto"/>
              <w:left w:val="single" w:sz="4" w:space="0" w:color="auto"/>
              <w:right w:val="single" w:sz="4" w:space="0" w:color="auto"/>
            </w:tcBorders>
          </w:tcPr>
          <w:p w14:paraId="0A8FCF2B" w14:textId="77777777" w:rsidR="00E65CE7" w:rsidRPr="00A27084" w:rsidRDefault="00E65CE7" w:rsidP="00365A0B">
            <w:pPr>
              <w:spacing w:after="40" w:line="220" w:lineRule="atLeast"/>
              <w:rPr>
                <w:sz w:val="18"/>
                <w:szCs w:val="18"/>
              </w:rPr>
            </w:pPr>
            <w:r w:rsidRPr="00A27084">
              <w:rPr>
                <w:sz w:val="18"/>
                <w:szCs w:val="18"/>
              </w:rPr>
              <w:t>Вверх</w:t>
            </w:r>
          </w:p>
        </w:tc>
        <w:tc>
          <w:tcPr>
            <w:cnfStyle w:val="000100000000" w:firstRow="0" w:lastRow="0" w:firstColumn="0" w:lastColumn="1" w:oddVBand="0" w:evenVBand="0" w:oddHBand="0" w:evenHBand="0" w:firstRowFirstColumn="0" w:firstRowLastColumn="0" w:lastRowFirstColumn="0" w:lastRowLastColumn="0"/>
            <w:tcW w:w="5532" w:type="dxa"/>
            <w:tcBorders>
              <w:top w:val="single" w:sz="12" w:space="0" w:color="auto"/>
              <w:left w:val="single" w:sz="4" w:space="0" w:color="auto"/>
              <w:right w:val="single" w:sz="4" w:space="0" w:color="auto"/>
            </w:tcBorders>
          </w:tcPr>
          <w:p w14:paraId="4A0B692E" w14:textId="670CC2EC" w:rsidR="00E65CE7" w:rsidRPr="00A27084" w:rsidRDefault="00E65CE7" w:rsidP="00365A0B">
            <w:pPr>
              <w:spacing w:after="40" w:line="220" w:lineRule="atLeast"/>
              <w:rPr>
                <w:sz w:val="18"/>
                <w:szCs w:val="18"/>
              </w:rPr>
            </w:pPr>
            <w:r w:rsidRPr="00A27084">
              <w:rPr>
                <w:sz w:val="18"/>
                <w:szCs w:val="18"/>
              </w:rPr>
              <w:t xml:space="preserve">более 1,0 мрад, но не более 1,5 мрад (1,0 мрад &lt; Δ </w:t>
            </w:r>
            <w:proofErr w:type="spellStart"/>
            <w:r w:rsidRPr="00A27084">
              <w:rPr>
                <w:sz w:val="18"/>
                <w:szCs w:val="18"/>
              </w:rPr>
              <w:t>r</w:t>
            </w:r>
            <w:r w:rsidRPr="00A27084">
              <w:rPr>
                <w:sz w:val="18"/>
                <w:szCs w:val="18"/>
                <w:vertAlign w:val="subscript"/>
              </w:rPr>
              <w:t>I</w:t>
            </w:r>
            <w:proofErr w:type="spellEnd"/>
            <w:r w:rsidRPr="00A27084">
              <w:rPr>
                <w:sz w:val="18"/>
                <w:szCs w:val="18"/>
              </w:rPr>
              <w:t xml:space="preserve"> ≤ 1,5 мрад)</w:t>
            </w:r>
          </w:p>
        </w:tc>
      </w:tr>
      <w:tr w:rsidR="00E65CE7" w:rsidRPr="00A27084" w14:paraId="72E91A3C" w14:textId="77777777" w:rsidTr="0089473E">
        <w:tc>
          <w:tcPr>
            <w:tcW w:w="1838" w:type="dxa"/>
            <w:tcBorders>
              <w:left w:val="single" w:sz="4" w:space="0" w:color="auto"/>
              <w:bottom w:val="single" w:sz="12" w:space="0" w:color="auto"/>
              <w:right w:val="single" w:sz="4" w:space="0" w:color="auto"/>
            </w:tcBorders>
          </w:tcPr>
          <w:p w14:paraId="47247C93" w14:textId="77777777" w:rsidR="00E65CE7" w:rsidRPr="00A27084" w:rsidRDefault="00E65CE7" w:rsidP="00365A0B">
            <w:pPr>
              <w:spacing w:after="40" w:line="220" w:lineRule="atLeast"/>
              <w:rPr>
                <w:sz w:val="18"/>
                <w:szCs w:val="18"/>
              </w:rPr>
            </w:pPr>
            <w:r w:rsidRPr="00A27084">
              <w:rPr>
                <w:sz w:val="18"/>
                <w:szCs w:val="18"/>
              </w:rPr>
              <w:t>Вниз</w:t>
            </w:r>
          </w:p>
        </w:tc>
        <w:tc>
          <w:tcPr>
            <w:cnfStyle w:val="000100000000" w:firstRow="0" w:lastRow="0" w:firstColumn="0" w:lastColumn="1" w:oddVBand="0" w:evenVBand="0" w:oddHBand="0" w:evenHBand="0" w:firstRowFirstColumn="0" w:firstRowLastColumn="0" w:lastRowFirstColumn="0" w:lastRowLastColumn="0"/>
            <w:tcW w:w="5532" w:type="dxa"/>
            <w:tcBorders>
              <w:left w:val="single" w:sz="4" w:space="0" w:color="auto"/>
              <w:right w:val="single" w:sz="4" w:space="0" w:color="auto"/>
            </w:tcBorders>
          </w:tcPr>
          <w:p w14:paraId="5DCBEA51" w14:textId="3811AEED" w:rsidR="00E65CE7" w:rsidRPr="00A27084" w:rsidRDefault="00E65CE7" w:rsidP="00365A0B">
            <w:pPr>
              <w:spacing w:after="40" w:line="220" w:lineRule="atLeast"/>
              <w:rPr>
                <w:sz w:val="18"/>
                <w:szCs w:val="18"/>
              </w:rPr>
            </w:pPr>
            <w:r w:rsidRPr="00A27084">
              <w:rPr>
                <w:sz w:val="18"/>
                <w:szCs w:val="18"/>
              </w:rPr>
              <w:t>более 2,0 мрад, но не более 3,0 мрад</w:t>
            </w:r>
            <w:r w:rsidR="0089473E">
              <w:rPr>
                <w:sz w:val="18"/>
                <w:szCs w:val="18"/>
              </w:rPr>
              <w:t xml:space="preserve"> </w:t>
            </w:r>
            <w:r w:rsidRPr="00A27084">
              <w:rPr>
                <w:sz w:val="18"/>
                <w:szCs w:val="18"/>
              </w:rPr>
              <w:t xml:space="preserve">(2,0 мрад &lt; Δ </w:t>
            </w:r>
            <w:proofErr w:type="spellStart"/>
            <w:r w:rsidRPr="00A27084">
              <w:rPr>
                <w:sz w:val="18"/>
                <w:szCs w:val="18"/>
              </w:rPr>
              <w:t>r</w:t>
            </w:r>
            <w:r w:rsidRPr="00A27084">
              <w:rPr>
                <w:sz w:val="18"/>
                <w:szCs w:val="18"/>
                <w:vertAlign w:val="subscript"/>
              </w:rPr>
              <w:t>I</w:t>
            </w:r>
            <w:proofErr w:type="spellEnd"/>
            <w:r w:rsidRPr="00A27084">
              <w:rPr>
                <w:sz w:val="18"/>
                <w:szCs w:val="18"/>
              </w:rPr>
              <w:t xml:space="preserve"> ≤ 3,0 мрад)</w:t>
            </w:r>
          </w:p>
        </w:tc>
      </w:tr>
    </w:tbl>
    <w:p w14:paraId="73A076D1" w14:textId="77777777" w:rsidR="00E65CE7" w:rsidRPr="00A27084" w:rsidRDefault="00E65CE7" w:rsidP="00E65CE7">
      <w:pPr>
        <w:pStyle w:val="SingleTxtGR"/>
        <w:spacing w:before="120"/>
        <w:ind w:left="2268"/>
      </w:pPr>
      <w:r w:rsidRPr="00A27084">
        <w:t>то проводят испытание дополнительного образца фары, установленной на опоре таким образом, как ее следует устанавливать на транспортном средстве, в соответствии с пунктом 2.1 выше после трехразового последовательного прохождения цикла, указанного ниже, для стабилизации правильного положения механических частей фары:</w:t>
      </w:r>
    </w:p>
    <w:p w14:paraId="6DFB160D" w14:textId="77777777" w:rsidR="00E65CE7" w:rsidRPr="00A27084" w:rsidRDefault="00E65CE7" w:rsidP="00E65CE7">
      <w:pPr>
        <w:pStyle w:val="SingleTxtGR"/>
        <w:spacing w:before="120"/>
        <w:ind w:left="2835" w:hanging="567"/>
      </w:pPr>
      <w:r w:rsidRPr="00A27084">
        <w:t>а)</w:t>
      </w:r>
      <w:r w:rsidRPr="00A27084">
        <w:tab/>
        <w:t>включение фары ближнего света на 1 час (напряжение устанавливают в соответствии с пунктом 1.1.1.2);</w:t>
      </w:r>
    </w:p>
    <w:p w14:paraId="5489E0BD" w14:textId="77777777" w:rsidR="00E65CE7" w:rsidRPr="00A27084" w:rsidRDefault="00E65CE7" w:rsidP="00E65CE7">
      <w:pPr>
        <w:pStyle w:val="SingleTxtGR"/>
        <w:ind w:left="2268"/>
      </w:pPr>
      <w:r w:rsidRPr="00A27084">
        <w:t>b)</w:t>
      </w:r>
      <w:r w:rsidRPr="00A27084">
        <w:tab/>
        <w:t>выключение фары на 1 час.</w:t>
      </w:r>
    </w:p>
    <w:p w14:paraId="487FA1C7" w14:textId="77777777" w:rsidR="00E65CE7" w:rsidRPr="00A27084" w:rsidRDefault="00E65CE7" w:rsidP="00E65CE7">
      <w:pPr>
        <w:pStyle w:val="SingleTxtGR"/>
        <w:ind w:left="2268" w:hanging="1134"/>
      </w:pPr>
      <w:r w:rsidRPr="00A27084">
        <w:tab/>
      </w:r>
      <w:r w:rsidRPr="00A27084">
        <w:tab/>
        <w:t xml:space="preserve">После этих трех циклов фара данного типа считается приемлемой, если абсолютные значения </w:t>
      </w:r>
      <w:proofErr w:type="spellStart"/>
      <w:r w:rsidRPr="00A27084">
        <w:t>Δr</w:t>
      </w:r>
      <w:proofErr w:type="spellEnd"/>
      <w:r w:rsidRPr="00A27084">
        <w:t>, измеренные в соответствии с пунктом 2.1 выше на этом дополнительном образце, отвечают требованиям пункта 2.2.1 выше.</w:t>
      </w:r>
    </w:p>
    <w:p w14:paraId="71F29C15" w14:textId="77777777" w:rsidR="00365A0B" w:rsidRPr="00A27084" w:rsidRDefault="00365A0B" w:rsidP="00E65CE7">
      <w:pPr>
        <w:pStyle w:val="HChGR"/>
        <w:sectPr w:rsidR="00365A0B" w:rsidRPr="00A27084" w:rsidSect="008F4B04">
          <w:headerReference w:type="even" r:id="rId24"/>
          <w:headerReference w:type="default" r:id="rId25"/>
          <w:footnotePr>
            <w:numRestart w:val="eachSect"/>
          </w:footnotePr>
          <w:endnotePr>
            <w:numFmt w:val="decimal"/>
          </w:endnotePr>
          <w:pgSz w:w="11906" w:h="16838" w:code="9"/>
          <w:pgMar w:top="1418" w:right="1134" w:bottom="1134" w:left="1134" w:header="680" w:footer="567" w:gutter="0"/>
          <w:cols w:space="708"/>
          <w:docGrid w:linePitch="360"/>
        </w:sectPr>
      </w:pPr>
    </w:p>
    <w:p w14:paraId="1651D653" w14:textId="77777777" w:rsidR="00E65CE7" w:rsidRPr="00A27084" w:rsidRDefault="00E65CE7" w:rsidP="00365A0B">
      <w:pPr>
        <w:pStyle w:val="HChG"/>
      </w:pPr>
      <w:bookmarkStart w:id="29" w:name="_Toc138173035"/>
      <w:r w:rsidRPr="00A27084">
        <w:lastRenderedPageBreak/>
        <w:t>Приложение 5</w:t>
      </w:r>
      <w:bookmarkEnd w:id="29"/>
    </w:p>
    <w:p w14:paraId="5C97F3AF" w14:textId="5C75A4CE" w:rsidR="00E65CE7" w:rsidRPr="00A27084" w:rsidRDefault="00E65CE7" w:rsidP="00365A0B">
      <w:pPr>
        <w:pStyle w:val="HChG"/>
      </w:pPr>
      <w:r w:rsidRPr="00A27084">
        <w:tab/>
      </w:r>
      <w:r w:rsidRPr="00A27084">
        <w:tab/>
      </w:r>
      <w:bookmarkStart w:id="30" w:name="_Toc138173036"/>
      <w:r w:rsidRPr="00A27084">
        <w:t>Минимальные требования для процедур контроля за</w:t>
      </w:r>
      <w:r w:rsidR="00365A0B" w:rsidRPr="00A27084">
        <w:t> </w:t>
      </w:r>
      <w:r w:rsidRPr="00A27084">
        <w:t>соответствием производства</w:t>
      </w:r>
      <w:bookmarkEnd w:id="30"/>
    </w:p>
    <w:p w14:paraId="4C6C6FFE" w14:textId="77777777" w:rsidR="00E65CE7" w:rsidRPr="00A27084" w:rsidRDefault="00E65CE7" w:rsidP="00E65CE7">
      <w:pPr>
        <w:pStyle w:val="SingleTxtGR"/>
      </w:pPr>
      <w:r w:rsidRPr="00A27084">
        <w:t>1.</w:t>
      </w:r>
      <w:r w:rsidRPr="00A27084">
        <w:tab/>
      </w:r>
      <w:r w:rsidRPr="00A27084">
        <w:tab/>
        <w:t xml:space="preserve">Общие положения </w:t>
      </w:r>
    </w:p>
    <w:p w14:paraId="771140EE" w14:textId="77777777" w:rsidR="00E65CE7" w:rsidRPr="00A27084" w:rsidRDefault="00E65CE7" w:rsidP="00E65CE7">
      <w:pPr>
        <w:pStyle w:val="SingleTxtGR"/>
        <w:ind w:left="2268" w:hanging="1134"/>
      </w:pPr>
      <w:r w:rsidRPr="00A27084">
        <w:t>1.1</w:t>
      </w:r>
      <w:r w:rsidRPr="00A27084">
        <w:tab/>
      </w:r>
      <w:r w:rsidRPr="00A27084">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требований настоящих Правил. Это условие относится также к цвету.</w:t>
      </w:r>
    </w:p>
    <w:p w14:paraId="6BF4EC9C" w14:textId="77777777" w:rsidR="00E65CE7" w:rsidRPr="00A27084" w:rsidRDefault="00E65CE7" w:rsidP="00E65CE7">
      <w:pPr>
        <w:pStyle w:val="SingleTxtGR"/>
      </w:pPr>
      <w:r w:rsidRPr="00A27084">
        <w:t>1.2</w:t>
      </w:r>
      <w:r w:rsidRPr="00A27084">
        <w:tab/>
      </w:r>
      <w:r w:rsidRPr="00A27084">
        <w:tab/>
        <w:t>Фары классов А, B, С и D:</w:t>
      </w:r>
    </w:p>
    <w:p w14:paraId="2E260A25" w14:textId="77777777" w:rsidR="00E65CE7" w:rsidRPr="00A27084" w:rsidRDefault="00E65CE7" w:rsidP="00E65CE7">
      <w:pPr>
        <w:pStyle w:val="SingleTxtGR"/>
        <w:ind w:left="2268" w:hanging="1134"/>
      </w:pPr>
      <w:r w:rsidRPr="00A27084">
        <w:t>1.2.1</w:t>
      </w:r>
      <w:r w:rsidRPr="00A27084">
        <w:tab/>
      </w:r>
      <w:r w:rsidRPr="00A27084">
        <w:tab/>
        <w:t>применительно к фотометрическим характеристикам соответствие серийных фар считают доказанным, если при фотометрическом испытании любой произвольно выбранной фары, оснащенной стандартной(</w:t>
      </w:r>
      <w:proofErr w:type="spellStart"/>
      <w:r w:rsidRPr="00A27084">
        <w:t>ыми</w:t>
      </w:r>
      <w:proofErr w:type="spellEnd"/>
      <w:r w:rsidRPr="00A27084">
        <w:t>) лампой(</w:t>
      </w:r>
      <w:proofErr w:type="spellStart"/>
      <w:r w:rsidRPr="00A27084">
        <w:t>ами</w:t>
      </w:r>
      <w:proofErr w:type="spellEnd"/>
      <w:r w:rsidRPr="00A27084">
        <w:t>) накаливания и/или модулем(</w:t>
      </w:r>
      <w:proofErr w:type="spellStart"/>
      <w:r w:rsidRPr="00A27084">
        <w:t>ями</w:t>
      </w:r>
      <w:proofErr w:type="spellEnd"/>
      <w:r w:rsidRPr="00A27084">
        <w:t>) СИД,</w:t>
      </w:r>
    </w:p>
    <w:p w14:paraId="045FEF75" w14:textId="1CDA898C" w:rsidR="00E65CE7" w:rsidRPr="00A27084" w:rsidRDefault="00E65CE7" w:rsidP="00E65CE7">
      <w:pPr>
        <w:pStyle w:val="SingleTxtGR"/>
        <w:ind w:left="2268" w:hanging="1134"/>
      </w:pPr>
      <w:r w:rsidRPr="00A27084">
        <w:t>1.2.2</w:t>
      </w:r>
      <w:r w:rsidRPr="00A27084">
        <w:tab/>
      </w:r>
      <w:r w:rsidRPr="00A27084">
        <w:tab/>
        <w:t>фары класса A: ни одно из измеренных значений не отличается в неблагоприятную сторону более чем на 20</w:t>
      </w:r>
      <w:r w:rsidR="00112572" w:rsidRPr="00A27084">
        <w:t> %</w:t>
      </w:r>
      <w:r w:rsidRPr="00A27084">
        <w:t xml:space="preserve"> от значения, предписанного в настоящих Правилах;</w:t>
      </w:r>
    </w:p>
    <w:p w14:paraId="6F720FF3" w14:textId="77777777" w:rsidR="00E65CE7" w:rsidRPr="00A27084" w:rsidRDefault="00E65CE7" w:rsidP="00E65CE7">
      <w:pPr>
        <w:pStyle w:val="SingleTxtGR"/>
      </w:pPr>
      <w:r w:rsidRPr="00A27084">
        <w:t>1.2.3</w:t>
      </w:r>
      <w:r w:rsidRPr="00A27084">
        <w:tab/>
      </w:r>
      <w:r w:rsidRPr="00A27084">
        <w:tab/>
        <w:t>фары классов B, C и D:</w:t>
      </w:r>
    </w:p>
    <w:p w14:paraId="05DAE32E" w14:textId="23FC4323" w:rsidR="00E65CE7" w:rsidRPr="00A27084" w:rsidRDefault="00E65CE7" w:rsidP="00E65CE7">
      <w:pPr>
        <w:pStyle w:val="SingleTxtGR"/>
        <w:ind w:left="2268" w:hanging="1134"/>
      </w:pPr>
      <w:r w:rsidRPr="00A27084">
        <w:t>1.2.3.1</w:t>
      </w:r>
      <w:r w:rsidRPr="00A27084">
        <w:tab/>
      </w:r>
      <w:r w:rsidRPr="00A27084">
        <w:tab/>
        <w:t>ни одно из измеренных значений не отличается в неблагоприятную сторону более чем на 20</w:t>
      </w:r>
      <w:r w:rsidR="00112572" w:rsidRPr="00A27084">
        <w:t> %</w:t>
      </w:r>
      <w:r w:rsidRPr="00A27084">
        <w:t xml:space="preserve"> от значения, предписанного в настоящих Правилах. Для значений в зоне 1 в случае фар классов</w:t>
      </w:r>
      <w:r w:rsidR="00365A0B" w:rsidRPr="00A27084">
        <w:t xml:space="preserve"> </w:t>
      </w:r>
      <w:r w:rsidRPr="00A27084">
        <w:t>В, С и D максимальное отклонение в неблагоприятную сторону может соответственно составлять:</w:t>
      </w:r>
    </w:p>
    <w:p w14:paraId="3949FF9A" w14:textId="61C250D5" w:rsidR="00E65CE7" w:rsidRPr="00A27084" w:rsidRDefault="00E65CE7" w:rsidP="00E65CE7">
      <w:pPr>
        <w:pStyle w:val="SingleTxtGR"/>
        <w:ind w:left="2268"/>
      </w:pPr>
      <w:r w:rsidRPr="00A27084">
        <w:t xml:space="preserve">225 кд, </w:t>
      </w:r>
      <w:r w:rsidR="001C5BDC" w:rsidRPr="00A27084">
        <w:t>т. е.</w:t>
      </w:r>
      <w:r w:rsidRPr="00A27084">
        <w:t xml:space="preserve"> 20</w:t>
      </w:r>
      <w:r w:rsidR="00112572" w:rsidRPr="00A27084">
        <w:t> %</w:t>
      </w:r>
      <w:r w:rsidRPr="00A27084">
        <w:t>,</w:t>
      </w:r>
    </w:p>
    <w:p w14:paraId="66DF9102" w14:textId="083FDF9D" w:rsidR="00E65CE7" w:rsidRPr="00A27084" w:rsidRDefault="00E65CE7" w:rsidP="00E65CE7">
      <w:pPr>
        <w:pStyle w:val="SingleTxtGR"/>
        <w:ind w:left="2268"/>
      </w:pPr>
      <w:r w:rsidRPr="00A27084">
        <w:t xml:space="preserve">380 кд, </w:t>
      </w:r>
      <w:r w:rsidR="001C5BDC" w:rsidRPr="00A27084">
        <w:t>т. е.</w:t>
      </w:r>
      <w:r w:rsidRPr="00A27084">
        <w:t xml:space="preserve"> 30</w:t>
      </w:r>
      <w:r w:rsidR="00112572" w:rsidRPr="00A27084">
        <w:t> %</w:t>
      </w:r>
      <w:r w:rsidRPr="00A27084">
        <w:t>.</w:t>
      </w:r>
    </w:p>
    <w:p w14:paraId="29CAE04E" w14:textId="045B12F6" w:rsidR="00E65CE7" w:rsidRPr="00A27084" w:rsidRDefault="00E65CE7" w:rsidP="00E65CE7">
      <w:pPr>
        <w:pStyle w:val="SingleTxtGR"/>
        <w:ind w:left="2268" w:hanging="1134"/>
      </w:pPr>
      <w:r w:rsidRPr="00A27084">
        <w:t>1.2.3.2</w:t>
      </w:r>
      <w:r w:rsidRPr="00A27084">
        <w:tab/>
      </w:r>
      <w:r w:rsidRPr="00A27084">
        <w:tab/>
        <w:t>и (для луча дальнего света) в случае фотометрических значений в любой точке измерения, указанной в пункте 6.3.3.1 или 6.3.3.2 настоящих Правил, соблюдается допуск, равный +20</w:t>
      </w:r>
      <w:r w:rsidR="00112572" w:rsidRPr="00A27084">
        <w:t> %</w:t>
      </w:r>
      <w:r w:rsidRPr="00A27084">
        <w:t xml:space="preserve"> для максимальных и −20</w:t>
      </w:r>
      <w:r w:rsidR="00112572" w:rsidRPr="00A27084">
        <w:t> %</w:t>
      </w:r>
      <w:r w:rsidRPr="00A27084">
        <w:t xml:space="preserve"> для минимальных значений.</w:t>
      </w:r>
    </w:p>
    <w:p w14:paraId="670BDD5C" w14:textId="22F389B2" w:rsidR="00E65CE7" w:rsidRPr="00A27084" w:rsidRDefault="00E65CE7" w:rsidP="00E65CE7">
      <w:pPr>
        <w:pStyle w:val="SingleTxtGR"/>
        <w:ind w:left="2268" w:hanging="1134"/>
      </w:pPr>
      <w:r w:rsidRPr="00A27084">
        <w:t>1.2.4</w:t>
      </w:r>
      <w:r w:rsidRPr="00A27084">
        <w:tab/>
      </w:r>
      <w:r w:rsidRPr="00A27084">
        <w:tab/>
        <w:t>Если</w:t>
      </w:r>
      <w:r w:rsidR="00D40357" w:rsidRPr="00A27084">
        <w:t xml:space="preserve"> — </w:t>
      </w:r>
      <w:r w:rsidRPr="00A27084">
        <w:t xml:space="preserve">в случае огня, оснащенного сменным источником света с нитью накала в соответствии с Правилами </w:t>
      </w:r>
      <w:r w:rsidR="00D40357" w:rsidRPr="00A27084">
        <w:t>№ </w:t>
      </w:r>
      <w:r w:rsidRPr="00A27084">
        <w:t>37,</w:t>
      </w:r>
      <w:r w:rsidR="00D40357" w:rsidRPr="00A27084">
        <w:t xml:space="preserve"> — </w:t>
      </w:r>
      <w:r w:rsidRPr="00A27084">
        <w:t>результаты описанных выше испытаний не соответствуют предъявляемым требованиям, то проводят повторные испытания с использованием другой(их) стандартной(</w:t>
      </w:r>
      <w:proofErr w:type="spellStart"/>
      <w:r w:rsidRPr="00A27084">
        <w:t>ых</w:t>
      </w:r>
      <w:proofErr w:type="spellEnd"/>
      <w:r w:rsidRPr="00A27084">
        <w:t>) лампы (ламп) накаливания.</w:t>
      </w:r>
    </w:p>
    <w:p w14:paraId="4D380822" w14:textId="77777777" w:rsidR="00E65CE7" w:rsidRPr="00A27084" w:rsidRDefault="00E65CE7" w:rsidP="00E65CE7">
      <w:pPr>
        <w:pStyle w:val="SingleTxtGR"/>
        <w:ind w:left="2268" w:hanging="1134"/>
      </w:pPr>
      <w:r w:rsidRPr="00A27084">
        <w:t>1.2.5</w:t>
      </w:r>
      <w:r w:rsidRPr="00A27084">
        <w:tab/>
      </w:r>
      <w:r w:rsidRPr="00A27084">
        <w:tab/>
        <w:t>Если результаты описанных выше испытаний не соответствуют предъявляемым требованиям, то регулировка фары может быть изменена при условии, что ось луча не смещается по горизонтали более чем на 0,5° вправо или влево и более чем на 0,2° вверх или вниз.</w:t>
      </w:r>
    </w:p>
    <w:p w14:paraId="799CE7E6" w14:textId="77777777" w:rsidR="00E65CE7" w:rsidRPr="00A27084" w:rsidRDefault="00E65CE7" w:rsidP="00E65CE7">
      <w:pPr>
        <w:pStyle w:val="SingleTxtGR"/>
      </w:pPr>
      <w:r w:rsidRPr="00A27084">
        <w:t>1.3</w:t>
      </w:r>
      <w:r w:rsidRPr="00A27084">
        <w:tab/>
      </w:r>
      <w:r w:rsidRPr="00A27084">
        <w:tab/>
        <w:t>Фары класса Е:</w:t>
      </w:r>
    </w:p>
    <w:p w14:paraId="137963CF" w14:textId="38127283" w:rsidR="00E65CE7" w:rsidRPr="00A27084" w:rsidRDefault="00E65CE7" w:rsidP="00E65CE7">
      <w:pPr>
        <w:pStyle w:val="SingleTxtGR"/>
        <w:ind w:left="2268" w:hanging="1134"/>
      </w:pPr>
      <w:r w:rsidRPr="00A27084">
        <w:t>1.3.1</w:t>
      </w:r>
      <w:r w:rsidRPr="00A27084">
        <w:tab/>
      </w:r>
      <w:r w:rsidRPr="00A27084">
        <w:tab/>
        <w:t>Фары класса Е с проведением измерений при напряжении в 13,2 В</w:t>
      </w:r>
      <w:r w:rsidR="00365A0B" w:rsidRPr="00A27084">
        <w:t> </w:t>
      </w:r>
      <w:r w:rsidRPr="00A27084">
        <w:t>±</w:t>
      </w:r>
      <w:r w:rsidR="00365A0B" w:rsidRPr="00A27084">
        <w:t> </w:t>
      </w:r>
      <w:r w:rsidRPr="00A27084">
        <w:t>0,1</w:t>
      </w:r>
      <w:r w:rsidR="00365A0B" w:rsidRPr="00A27084">
        <w:t> </w:t>
      </w:r>
      <w:r w:rsidRPr="00A27084">
        <w:t>В или при другом указанном напряжении, которые оснащены:</w:t>
      </w:r>
    </w:p>
    <w:p w14:paraId="32F6BC6A" w14:textId="6C736410" w:rsidR="00E65CE7" w:rsidRPr="00A27084" w:rsidRDefault="00E65CE7" w:rsidP="00E65CE7">
      <w:pPr>
        <w:pStyle w:val="SingleTxtGR"/>
        <w:keepNext/>
        <w:ind w:left="2835" w:hanging="1701"/>
      </w:pPr>
      <w:r w:rsidRPr="00A27084">
        <w:tab/>
      </w:r>
      <w:r w:rsidRPr="00A27084">
        <w:tab/>
        <w:t>а)</w:t>
      </w:r>
      <w:r w:rsidRPr="00A27084">
        <w:tab/>
        <w:t>съемным стандартным газоразрядным источником света в</w:t>
      </w:r>
      <w:r w:rsidR="00D76C6E" w:rsidRPr="00A27084">
        <w:t xml:space="preserve"> </w:t>
      </w:r>
      <w:r w:rsidRPr="00A27084">
        <w:t xml:space="preserve">соответствии с Правилами </w:t>
      </w:r>
      <w:r w:rsidR="00D40357" w:rsidRPr="00A27084">
        <w:t>№ </w:t>
      </w:r>
      <w:r w:rsidRPr="00A27084">
        <w:t xml:space="preserve">99 (в этом случае световой поток этого газоразрядного источника света может отличаться от </w:t>
      </w:r>
      <w:r w:rsidRPr="00A27084">
        <w:lastRenderedPageBreak/>
        <w:t>исходного светового потока, указанного в Правилах </w:t>
      </w:r>
      <w:r w:rsidR="00D40357" w:rsidRPr="00A27084">
        <w:t>№ </w:t>
      </w:r>
      <w:r w:rsidRPr="00A27084">
        <w:t>99)</w:t>
      </w:r>
      <w:r w:rsidR="00D40357" w:rsidRPr="00A27084">
        <w:t xml:space="preserve"> — </w:t>
      </w:r>
      <w:r w:rsidRPr="00A27084">
        <w:t>производят соответствующую коррекцию освещенности;</w:t>
      </w:r>
    </w:p>
    <w:p w14:paraId="3EA6FB89" w14:textId="77777777" w:rsidR="00E65CE7" w:rsidRPr="00A27084" w:rsidRDefault="00E65CE7" w:rsidP="00E65CE7">
      <w:pPr>
        <w:pStyle w:val="SingleTxtGR"/>
        <w:keepNext/>
      </w:pPr>
      <w:r w:rsidRPr="00A27084">
        <w:tab/>
      </w:r>
      <w:r w:rsidRPr="00A27084">
        <w:tab/>
        <w:t>или</w:t>
      </w:r>
    </w:p>
    <w:p w14:paraId="270C861F" w14:textId="4F1D1352" w:rsidR="00E65CE7" w:rsidRPr="00A27084" w:rsidRDefault="00E65CE7" w:rsidP="00E65CE7">
      <w:pPr>
        <w:pStyle w:val="SingleTxtGR"/>
        <w:ind w:left="2835" w:hanging="1701"/>
      </w:pPr>
      <w:r w:rsidRPr="00A27084">
        <w:tab/>
      </w:r>
      <w:r w:rsidRPr="00A27084">
        <w:tab/>
        <w:t>b)</w:t>
      </w:r>
      <w:r w:rsidRPr="00A27084">
        <w:tab/>
        <w:t>газоразрядным источником света серийного производства и</w:t>
      </w:r>
      <w:r w:rsidR="00365A0B" w:rsidRPr="00A27084">
        <w:t xml:space="preserve"> </w:t>
      </w:r>
      <w:r w:rsidRPr="00A27084">
        <w:t>серийным пускорегулирующим устройством (в этом случае световой поток этого источника света может отличаться от номинального светового потока из-за допусков источников света и пускорегулирующего устройства, как это указано в</w:t>
      </w:r>
      <w:r w:rsidR="00365A0B" w:rsidRPr="00A27084">
        <w:t xml:space="preserve"> </w:t>
      </w:r>
      <w:r w:rsidRPr="00A27084">
        <w:t xml:space="preserve">Правилах </w:t>
      </w:r>
      <w:r w:rsidR="00D40357" w:rsidRPr="00A27084">
        <w:t>№ </w:t>
      </w:r>
      <w:r w:rsidRPr="00A27084">
        <w:t>99)</w:t>
      </w:r>
      <w:r w:rsidR="00D40357" w:rsidRPr="00A27084">
        <w:t xml:space="preserve"> — </w:t>
      </w:r>
      <w:r w:rsidRPr="00A27084">
        <w:t>измеренную освещенность можно соответственно скорректировать на 20</w:t>
      </w:r>
      <w:r w:rsidR="00112572" w:rsidRPr="00A27084">
        <w:t> %</w:t>
      </w:r>
      <w:r w:rsidRPr="00A27084">
        <w:t xml:space="preserve"> в благоприятную сторону;</w:t>
      </w:r>
    </w:p>
    <w:p w14:paraId="26821474" w14:textId="77777777" w:rsidR="00E65CE7" w:rsidRPr="00A27084" w:rsidRDefault="00E65CE7" w:rsidP="00E65CE7">
      <w:pPr>
        <w:pStyle w:val="SingleTxtGR"/>
      </w:pPr>
      <w:r w:rsidRPr="00A27084">
        <w:tab/>
      </w:r>
      <w:r w:rsidRPr="00A27084">
        <w:tab/>
        <w:t>или</w:t>
      </w:r>
    </w:p>
    <w:p w14:paraId="67575AAA" w14:textId="77777777" w:rsidR="00E65CE7" w:rsidRPr="00A27084" w:rsidRDefault="00E65CE7" w:rsidP="00E65CE7">
      <w:pPr>
        <w:pStyle w:val="SingleTxtGR"/>
      </w:pPr>
      <w:r w:rsidRPr="00A27084">
        <w:tab/>
      </w:r>
      <w:r w:rsidRPr="00A27084">
        <w:tab/>
        <w:t>с)</w:t>
      </w:r>
      <w:r w:rsidRPr="00A27084">
        <w:tab/>
        <w:t>модулями СИД, находящимися в фаре;</w:t>
      </w:r>
    </w:p>
    <w:p w14:paraId="1D3E1243" w14:textId="77777777" w:rsidR="00E65CE7" w:rsidRPr="00A27084" w:rsidRDefault="00E65CE7" w:rsidP="00E65CE7">
      <w:pPr>
        <w:pStyle w:val="SingleTxtGR"/>
        <w:ind w:left="2268" w:hanging="1134"/>
      </w:pPr>
      <w:r w:rsidRPr="00A27084">
        <w:tab/>
      </w:r>
      <w:r w:rsidRPr="00A27084">
        <w:tab/>
        <w:t>соответствие фар серийного производства, выбираемых произвольно и оснащенных газоразрядной лампой и/или модулем(</w:t>
      </w:r>
      <w:proofErr w:type="spellStart"/>
      <w:r w:rsidRPr="00A27084">
        <w:t>ями</w:t>
      </w:r>
      <w:proofErr w:type="spellEnd"/>
      <w:r w:rsidRPr="00A27084">
        <w:t>) СИД, находящим(и)</w:t>
      </w:r>
      <w:proofErr w:type="spellStart"/>
      <w:r w:rsidRPr="00A27084">
        <w:t>ся</w:t>
      </w:r>
      <w:proofErr w:type="spellEnd"/>
      <w:r w:rsidRPr="00A27084">
        <w:t xml:space="preserve"> в фаре, с учетом фотометрических характеристик считают доказанным при условии, что:</w:t>
      </w:r>
    </w:p>
    <w:p w14:paraId="714F5A65" w14:textId="5407672F" w:rsidR="00E65CE7" w:rsidRPr="00A27084" w:rsidRDefault="00E65CE7" w:rsidP="00E65CE7">
      <w:pPr>
        <w:pStyle w:val="SingleTxtGR"/>
        <w:ind w:left="2268" w:hanging="1134"/>
      </w:pPr>
      <w:r w:rsidRPr="00A27084">
        <w:t>1.3.2</w:t>
      </w:r>
      <w:r w:rsidRPr="00A27084">
        <w:tab/>
      </w:r>
      <w:r w:rsidRPr="00A27084">
        <w:tab/>
        <w:t>ни одно из измеренных значений не отклоняется в неблагоприятную сторону более чем на 20</w:t>
      </w:r>
      <w:r w:rsidR="00112572" w:rsidRPr="00A27084">
        <w:t> %</w:t>
      </w:r>
      <w:r w:rsidRPr="00A27084">
        <w:t xml:space="preserve"> от значения, предписанного в настоящих Правилах; для значений в зоне 1 максимальное отклонение в неблагоприятную сторону может соответственно составлять:</w:t>
      </w:r>
    </w:p>
    <w:p w14:paraId="0C4BCE87" w14:textId="31361D7F" w:rsidR="00E65CE7" w:rsidRPr="00A27084" w:rsidRDefault="00E65CE7" w:rsidP="00E65CE7">
      <w:pPr>
        <w:pStyle w:val="SingleTxtGR"/>
      </w:pPr>
      <w:r w:rsidRPr="00A27084">
        <w:tab/>
      </w:r>
      <w:r w:rsidRPr="00A27084">
        <w:tab/>
        <w:t xml:space="preserve">255 кд, </w:t>
      </w:r>
      <w:r w:rsidR="001C5BDC" w:rsidRPr="00A27084">
        <w:t>т. е.</w:t>
      </w:r>
      <w:r w:rsidRPr="00A27084">
        <w:t xml:space="preserve"> 20</w:t>
      </w:r>
      <w:r w:rsidR="00112572" w:rsidRPr="00A27084">
        <w:t> %</w:t>
      </w:r>
      <w:r w:rsidRPr="00A27084">
        <w:t>,</w:t>
      </w:r>
    </w:p>
    <w:p w14:paraId="533ED201" w14:textId="6A803116" w:rsidR="00E65CE7" w:rsidRPr="00A27084" w:rsidRDefault="00E65CE7" w:rsidP="00E65CE7">
      <w:pPr>
        <w:pStyle w:val="SingleTxtGR"/>
      </w:pPr>
      <w:r w:rsidRPr="00A27084">
        <w:tab/>
      </w:r>
      <w:r w:rsidRPr="00A27084">
        <w:tab/>
        <w:t xml:space="preserve">380 кд, </w:t>
      </w:r>
      <w:r w:rsidR="001C5BDC" w:rsidRPr="00A27084">
        <w:t>т. е.</w:t>
      </w:r>
      <w:r w:rsidRPr="00A27084">
        <w:t xml:space="preserve"> 30</w:t>
      </w:r>
      <w:r w:rsidR="00112572" w:rsidRPr="00A27084">
        <w:t> %</w:t>
      </w:r>
      <w:r w:rsidRPr="00A27084">
        <w:t>;</w:t>
      </w:r>
    </w:p>
    <w:p w14:paraId="2C0B5CB6" w14:textId="3741A015" w:rsidR="00E65CE7" w:rsidRPr="00A27084" w:rsidRDefault="00E65CE7" w:rsidP="00E65CE7">
      <w:pPr>
        <w:pStyle w:val="SingleTxtGR"/>
        <w:ind w:left="2268" w:hanging="1134"/>
      </w:pPr>
      <w:r w:rsidRPr="00A27084">
        <w:t>1.3.3</w:t>
      </w:r>
      <w:r w:rsidRPr="00A27084">
        <w:tab/>
      </w:r>
      <w:r w:rsidRPr="00A27084">
        <w:tab/>
        <w:t>и (для луча дальнего света) в случае фотометрических значений в</w:t>
      </w:r>
      <w:r w:rsidR="00365A0B" w:rsidRPr="00A27084">
        <w:t xml:space="preserve"> </w:t>
      </w:r>
      <w:r w:rsidRPr="00A27084">
        <w:t>любой точке измерения, указанной в пункте 6.3.3.1 или 6.3.3.2 настоящих Правил, соблюдается допуск, равный +20</w:t>
      </w:r>
      <w:r w:rsidR="00112572" w:rsidRPr="00A27084">
        <w:t> %</w:t>
      </w:r>
      <w:r w:rsidRPr="00A27084">
        <w:t xml:space="preserve"> для максимальных и</w:t>
      </w:r>
      <w:r w:rsidR="00D40357" w:rsidRPr="00A27084">
        <w:t xml:space="preserve"> </w:t>
      </w:r>
      <w:r w:rsidR="00365A0B" w:rsidRPr="00A27084">
        <w:t>–</w:t>
      </w:r>
      <w:r w:rsidRPr="00A27084">
        <w:t>20</w:t>
      </w:r>
      <w:r w:rsidR="00112572" w:rsidRPr="00A27084">
        <w:t> %</w:t>
      </w:r>
      <w:r w:rsidRPr="00A27084">
        <w:t xml:space="preserve"> для минимальных значений.</w:t>
      </w:r>
    </w:p>
    <w:p w14:paraId="4AF07E9E" w14:textId="77777777" w:rsidR="00E65CE7" w:rsidRPr="00A27084" w:rsidRDefault="00E65CE7" w:rsidP="00E65CE7">
      <w:pPr>
        <w:pStyle w:val="SingleTxtGR"/>
        <w:ind w:left="2268" w:hanging="1134"/>
      </w:pPr>
      <w:r w:rsidRPr="00A27084">
        <w:t>1.3.4</w:t>
      </w:r>
      <w:r w:rsidRPr="00A27084">
        <w:tab/>
      </w:r>
      <w:r w:rsidRPr="00A27084">
        <w:tab/>
        <w:t>Если результаты описанных выше испытаний не соответствуют предъявляемым требованиям, то регулировка фары может быть изменена при условии, что ось светового луча не смещается по горизонтали более чем на 0,5</w:t>
      </w:r>
      <w:r w:rsidRPr="00A27084">
        <w:sym w:font="Symbol" w:char="F0B0"/>
      </w:r>
      <w:r w:rsidRPr="00A27084">
        <w:t xml:space="preserve"> вправо или влево и более чем на 0,2</w:t>
      </w:r>
      <w:r w:rsidRPr="00A27084">
        <w:sym w:font="Symbol" w:char="F0B0"/>
      </w:r>
      <w:r w:rsidRPr="00A27084">
        <w:t xml:space="preserve"> вверх или вниз.</w:t>
      </w:r>
    </w:p>
    <w:p w14:paraId="07365EB3" w14:textId="77777777" w:rsidR="00E65CE7" w:rsidRPr="00A27084" w:rsidRDefault="00E65CE7" w:rsidP="00E65CE7">
      <w:pPr>
        <w:pStyle w:val="SingleTxtGR"/>
        <w:ind w:left="2268" w:hanging="1134"/>
      </w:pPr>
      <w:r w:rsidRPr="00A27084">
        <w:t>1.3.5</w:t>
      </w:r>
      <w:r w:rsidRPr="00A27084">
        <w:tab/>
      </w:r>
      <w:r w:rsidRPr="00A27084">
        <w:tab/>
        <w:t>Если результаты описанных выше испытаний не соответствуют предъявляемым требованиям, то проводят повторное испытание с использованием другого стандартного газоразрядного источника света, газоразрядного источника света и/или пускорегулирующего устройства либо модуля СИД и электронного механизма управления источником света в зависимости от того, что указано в пункте 1.3.1 выше.</w:t>
      </w:r>
    </w:p>
    <w:p w14:paraId="4BDBB0B3" w14:textId="77777777" w:rsidR="00E65CE7" w:rsidRPr="00A27084" w:rsidRDefault="00E65CE7" w:rsidP="00E65CE7">
      <w:pPr>
        <w:pStyle w:val="SingleTxtGR"/>
        <w:ind w:left="2268" w:hanging="1134"/>
      </w:pPr>
      <w:r w:rsidRPr="00A27084">
        <w:t>1.4</w:t>
      </w:r>
      <w:r w:rsidRPr="00A27084">
        <w:tab/>
      </w:r>
      <w:r w:rsidRPr="00A27084">
        <w:tab/>
        <w:t>Для проверки вертикального отклонения светотеневой границы под воздействием тепла применяют следующую процедуру (только для фар классов В, С, D и E):</w:t>
      </w:r>
    </w:p>
    <w:p w14:paraId="46169B4B" w14:textId="77777777" w:rsidR="00E65CE7" w:rsidRPr="00A27084" w:rsidRDefault="00E65CE7" w:rsidP="00E65CE7">
      <w:pPr>
        <w:pStyle w:val="SingleTxtGR"/>
        <w:ind w:left="2268"/>
      </w:pPr>
      <w:r w:rsidRPr="00A27084">
        <w:t>одну из отобранных фар испытывают в соответствии с процедурой, описанной в пункте 2.1 приложения 4, после трехразового последовательного прохождения цикла, описанного в пункте 2.2.2 приложения 4.</w:t>
      </w:r>
    </w:p>
    <w:p w14:paraId="6C506509" w14:textId="77777777" w:rsidR="00E65CE7" w:rsidRPr="00A27084" w:rsidRDefault="00E65CE7" w:rsidP="00E65CE7">
      <w:pPr>
        <w:pStyle w:val="SingleTxtGR"/>
        <w:ind w:left="2268"/>
      </w:pPr>
      <w:r w:rsidRPr="00A27084">
        <w:t xml:space="preserve">Фара считается приемлемой, если </w:t>
      </w:r>
      <w:r w:rsidRPr="00A27084">
        <w:sym w:font="Symbol" w:char="F044"/>
      </w:r>
      <w:r w:rsidRPr="00A27084">
        <w:t>r не превышает 1,5 мрад в направлении вверх и 2,5 мрад в направлении вниз.</w:t>
      </w:r>
    </w:p>
    <w:p w14:paraId="6340ED79" w14:textId="74534BC2" w:rsidR="00E65CE7" w:rsidRPr="00A27084" w:rsidRDefault="00E65CE7" w:rsidP="00E65CE7">
      <w:pPr>
        <w:pStyle w:val="SingleTxtGR"/>
        <w:ind w:left="2268" w:hanging="1134"/>
      </w:pPr>
      <w:r w:rsidRPr="00A27084">
        <w:tab/>
      </w:r>
      <w:r w:rsidRPr="00A27084">
        <w:tab/>
        <w:t>Если это значение превышает 1,5 мрад, но составляет не более 2,0 мрад в направлении вверх или превышает 2,5 мрад, но составляет не более 3,0</w:t>
      </w:r>
      <w:r w:rsidR="00365A0B" w:rsidRPr="00A27084">
        <w:t> </w:t>
      </w:r>
      <w:r w:rsidRPr="00A27084">
        <w:t xml:space="preserve">мрад в направлении вниз, то испытанию подвергают второй </w:t>
      </w:r>
      <w:r w:rsidR="00365A0B" w:rsidRPr="00A27084">
        <w:br/>
      </w:r>
      <w:r w:rsidRPr="00A27084">
        <w:t xml:space="preserve">образец, причем среднеарифметическое абсолютных значений, </w:t>
      </w:r>
      <w:r w:rsidRPr="00A27084">
        <w:lastRenderedPageBreak/>
        <w:t>зарегистрированных на обоих образцах, не должно превышать 1,5 мрад в направлении вверх и 2,5 мрад в направлении вниз.</w:t>
      </w:r>
    </w:p>
    <w:p w14:paraId="4CE327AD" w14:textId="77777777" w:rsidR="00E65CE7" w:rsidRPr="00A27084" w:rsidRDefault="00E65CE7" w:rsidP="00E65CE7">
      <w:pPr>
        <w:pStyle w:val="SingleTxtGR"/>
      </w:pPr>
      <w:r w:rsidRPr="00A27084">
        <w:t>1.5</w:t>
      </w:r>
      <w:r w:rsidRPr="00A27084">
        <w:tab/>
      </w:r>
      <w:r w:rsidRPr="00A27084">
        <w:tab/>
        <w:t>Фары с явными неисправностями не учитывают.</w:t>
      </w:r>
    </w:p>
    <w:p w14:paraId="41760731" w14:textId="77777777" w:rsidR="00E65CE7" w:rsidRPr="00A27084" w:rsidRDefault="00E65CE7" w:rsidP="00E65CE7">
      <w:pPr>
        <w:pStyle w:val="SingleTxtGR"/>
        <w:ind w:left="2268" w:hanging="1134"/>
      </w:pPr>
      <w:r w:rsidRPr="00A27084">
        <w:t>1.6</w:t>
      </w:r>
      <w:r w:rsidRPr="00A27084">
        <w:tab/>
      </w:r>
      <w:r w:rsidRPr="00A27084">
        <w:tab/>
        <w:t>Однако если на ряде образцов вертикальную корректировку многократно производить невозможно с учетом требуемого положения в пределах разрешенных допусков, то качественный уровень светотеневой границы определяют в соответствии с процедурой, описанной в пунктах 2 и 4 приложения 9, на одной из фар, выбранных из ряда образцов.</w:t>
      </w:r>
    </w:p>
    <w:p w14:paraId="67FEB97E" w14:textId="77777777" w:rsidR="00E65CE7" w:rsidRPr="00A27084" w:rsidRDefault="00E65CE7" w:rsidP="00E65CE7">
      <w:pPr>
        <w:pStyle w:val="SingleTxtGR"/>
        <w:ind w:left="2268" w:hanging="1134"/>
      </w:pPr>
      <w:r w:rsidRPr="00A27084">
        <w:t>2.</w:t>
      </w:r>
      <w:r w:rsidRPr="00A27084">
        <w:tab/>
      </w:r>
      <w:r w:rsidRPr="00A27084">
        <w:tab/>
        <w:t xml:space="preserve">Минимальные предписания в отношении проверки соответствия, проводимой изготовителем </w:t>
      </w:r>
    </w:p>
    <w:p w14:paraId="321EF6AF" w14:textId="77777777" w:rsidR="00E65CE7" w:rsidRPr="00A27084" w:rsidRDefault="00E65CE7" w:rsidP="00E65CE7">
      <w:pPr>
        <w:pStyle w:val="SingleTxtGR"/>
        <w:ind w:left="2268" w:hanging="1134"/>
      </w:pPr>
      <w:r w:rsidRPr="00A27084">
        <w:tab/>
      </w:r>
      <w:r w:rsidRPr="00A27084">
        <w:tab/>
        <w:t>Держатель знака официального утверждения через соответствующие промежутки времени проводит по крайней мере нижеследующие испытания фар каждого типа. Испытания проводят в соответствии с положениями настоящих Правил.</w:t>
      </w:r>
    </w:p>
    <w:p w14:paraId="68EA5E3B" w14:textId="77777777" w:rsidR="00E65CE7" w:rsidRPr="00A27084" w:rsidRDefault="00E65CE7" w:rsidP="00E65CE7">
      <w:pPr>
        <w:pStyle w:val="SingleTxtGR"/>
        <w:ind w:left="2268" w:hanging="1134"/>
      </w:pPr>
      <w:r w:rsidRPr="00A27084">
        <w:tab/>
      </w:r>
      <w:r w:rsidRPr="00A27084">
        <w:tab/>
        <w:t>Если в ходе определенного типа испытания выявляют несоответствие каких-либо отобранных образцов, то отбирают и испытывают новые образцы. Изготовитель принимает меры для обеспечения соответствия данного производства.</w:t>
      </w:r>
    </w:p>
    <w:p w14:paraId="022DE24B" w14:textId="77777777" w:rsidR="00E65CE7" w:rsidRPr="00A27084" w:rsidRDefault="00E65CE7" w:rsidP="00E65CE7">
      <w:pPr>
        <w:pStyle w:val="SingleTxtGR"/>
      </w:pPr>
      <w:r w:rsidRPr="00A27084">
        <w:t>2.1</w:t>
      </w:r>
      <w:r w:rsidRPr="00A27084">
        <w:tab/>
      </w:r>
      <w:r w:rsidRPr="00A27084">
        <w:tab/>
        <w:t>Характер испытаний</w:t>
      </w:r>
    </w:p>
    <w:p w14:paraId="354EF717" w14:textId="77777777" w:rsidR="00E65CE7" w:rsidRPr="00A27084" w:rsidRDefault="00E65CE7" w:rsidP="00E65CE7">
      <w:pPr>
        <w:pStyle w:val="SingleTxtGR"/>
        <w:ind w:left="2268" w:hanging="1134"/>
      </w:pPr>
      <w:r w:rsidRPr="00A27084">
        <w:tab/>
      </w:r>
      <w:r w:rsidRPr="00A27084">
        <w:tab/>
        <w:t>Испытания на соответствие, предусмотренные в настоящих Правилах, касаются фотометрических характеристик и (для фар классов В, С, D и Е) проверки вертикального отклонения светотеневой границы под воздействием тепла.</w:t>
      </w:r>
    </w:p>
    <w:p w14:paraId="316A0EC4" w14:textId="77777777" w:rsidR="00E65CE7" w:rsidRPr="00A27084" w:rsidRDefault="00E65CE7" w:rsidP="00E65CE7">
      <w:pPr>
        <w:pStyle w:val="SingleTxtGR"/>
      </w:pPr>
      <w:r w:rsidRPr="00A27084">
        <w:t>2.2</w:t>
      </w:r>
      <w:r w:rsidRPr="00A27084">
        <w:tab/>
      </w:r>
      <w:r w:rsidRPr="00A27084">
        <w:tab/>
        <w:t>Методы, используемые при проведении испытаний</w:t>
      </w:r>
    </w:p>
    <w:p w14:paraId="4CC544C7" w14:textId="77777777" w:rsidR="00E65CE7" w:rsidRPr="00A27084" w:rsidRDefault="00E65CE7" w:rsidP="00E65CE7">
      <w:pPr>
        <w:pStyle w:val="SingleTxtGR"/>
        <w:ind w:left="2268" w:hanging="1134"/>
      </w:pPr>
      <w:r w:rsidRPr="00A27084">
        <w:t>2.2.1</w:t>
      </w:r>
      <w:r w:rsidRPr="00A27084">
        <w:tab/>
      </w:r>
      <w:r w:rsidRPr="00A27084">
        <w:tab/>
        <w:t>Испытания обычно проводят в соответствии с методами, изложенными в настоящих Правилах.</w:t>
      </w:r>
    </w:p>
    <w:p w14:paraId="46EC5C63" w14:textId="21D2AA6F" w:rsidR="00E65CE7" w:rsidRPr="00A27084" w:rsidRDefault="00E65CE7" w:rsidP="00E65CE7">
      <w:pPr>
        <w:pStyle w:val="SingleTxtGR"/>
        <w:ind w:left="2268" w:hanging="1134"/>
      </w:pPr>
      <w:r w:rsidRPr="00A27084">
        <w:t>2.2.2</w:t>
      </w:r>
      <w:r w:rsidRPr="00A27084">
        <w:tab/>
      </w:r>
      <w:r w:rsidRPr="00A27084">
        <w:tab/>
        <w:t xml:space="preserve">При любом испытании на соответствие производства, проводимом изготовителем, с согласия компетентного органа, ответственного за проведение испытаний на официальное утверждение, могут применяться другие равноценные методы. Изготовитель отвечает за обеспечение </w:t>
      </w:r>
      <w:r w:rsidR="00D76C6E" w:rsidRPr="00A27084">
        <w:br/>
      </w:r>
      <w:r w:rsidRPr="00A27084">
        <w:t>того, чтобы применяемые методы были равноценны методам, предусмотренным в настоящих Правилах.</w:t>
      </w:r>
    </w:p>
    <w:p w14:paraId="74A1107D" w14:textId="77777777" w:rsidR="00E65CE7" w:rsidRPr="00A27084" w:rsidRDefault="00E65CE7" w:rsidP="00E65CE7">
      <w:pPr>
        <w:pStyle w:val="SingleTxtGR"/>
        <w:ind w:left="2268" w:hanging="1134"/>
      </w:pPr>
      <w:r w:rsidRPr="00A27084">
        <w:t>2.2.3</w:t>
      </w:r>
      <w:r w:rsidRPr="00A27084">
        <w:tab/>
      </w:r>
      <w:r w:rsidRPr="00A27084">
        <w:tab/>
        <w:t>Применение пунктов 2.2.1 и 2.2.2 требует регулярной калибровки испытательной аппаратуры и сопоставления регистрируемых с ее помощью данных с измерениями, произведенными компетентным органом.</w:t>
      </w:r>
    </w:p>
    <w:p w14:paraId="62027309" w14:textId="77777777" w:rsidR="00E65CE7" w:rsidRPr="00A27084" w:rsidRDefault="00E65CE7" w:rsidP="00E65CE7">
      <w:pPr>
        <w:pStyle w:val="SingleTxtGR"/>
        <w:ind w:left="2268" w:hanging="1134"/>
      </w:pPr>
      <w:r w:rsidRPr="00A27084">
        <w:t>2.2.4</w:t>
      </w:r>
      <w:r w:rsidRPr="00A27084">
        <w:tab/>
      </w:r>
      <w:r w:rsidRPr="00A27084">
        <w:tab/>
        <w:t>Во всех случаях эталонными являются те методы, которые описаны в настоящих Правилах, в частности при проверке и отборе образцов административным органом.</w:t>
      </w:r>
    </w:p>
    <w:p w14:paraId="13040234" w14:textId="77777777" w:rsidR="00E65CE7" w:rsidRPr="00A27084" w:rsidRDefault="00E65CE7" w:rsidP="00E65CE7">
      <w:pPr>
        <w:pStyle w:val="SingleTxtGR"/>
      </w:pPr>
      <w:r w:rsidRPr="00A27084">
        <w:t>2.3</w:t>
      </w:r>
      <w:r w:rsidRPr="00A27084">
        <w:tab/>
      </w:r>
      <w:r w:rsidRPr="00A27084">
        <w:tab/>
        <w:t>Характер отбора образцов</w:t>
      </w:r>
    </w:p>
    <w:p w14:paraId="1BD547E1" w14:textId="29E1181A" w:rsidR="00E65CE7" w:rsidRPr="00A27084" w:rsidRDefault="00E65CE7" w:rsidP="00E65CE7">
      <w:pPr>
        <w:pStyle w:val="SingleTxtGR"/>
        <w:ind w:left="2268" w:hanging="1134"/>
      </w:pPr>
      <w:r w:rsidRPr="00A27084">
        <w:tab/>
      </w:r>
      <w:r w:rsidRPr="00A27084">
        <w:tab/>
        <w:t xml:space="preserve">Образцы фар отбирают произвольно из партии готовых однородных фар. Под партией однородных фар подразумевается набор фар одного </w:t>
      </w:r>
      <w:r w:rsidR="00D76C6E" w:rsidRPr="00A27084">
        <w:br/>
      </w:r>
      <w:r w:rsidRPr="00A27084">
        <w:t>типа, определенного в соответствии с производственными методами, используемыми изготовителем.</w:t>
      </w:r>
    </w:p>
    <w:p w14:paraId="6033450C" w14:textId="77777777" w:rsidR="00E65CE7" w:rsidRPr="00A27084" w:rsidRDefault="00E65CE7" w:rsidP="00E65CE7">
      <w:pPr>
        <w:pStyle w:val="SingleTxtGR"/>
        <w:ind w:left="2268" w:hanging="1134"/>
      </w:pPr>
      <w:r w:rsidRPr="00A27084">
        <w:tab/>
      </w:r>
      <w:r w:rsidRPr="00A27084">
        <w:tab/>
        <w:t>В целом оценка проводится на серийной продукции отдельных заводов. Вместе с тем изготовитель может собрать данные о производстве фары одного и того же типа на нескольких предприятиях при условии, что они руководствуются одинаковыми критериями качества и используют одинаковые методы управления качеством.</w:t>
      </w:r>
    </w:p>
    <w:p w14:paraId="29ECD40C" w14:textId="77777777" w:rsidR="00E65CE7" w:rsidRPr="00A27084" w:rsidRDefault="00E65CE7" w:rsidP="001E6009">
      <w:pPr>
        <w:pStyle w:val="SingleTxtGR"/>
        <w:keepNext/>
      </w:pPr>
      <w:r w:rsidRPr="00A27084">
        <w:lastRenderedPageBreak/>
        <w:t>2.4</w:t>
      </w:r>
      <w:r w:rsidRPr="00A27084">
        <w:tab/>
      </w:r>
      <w:r w:rsidRPr="00A27084">
        <w:tab/>
        <w:t>Измеряемые и регистрируемые фотометрические характеристики</w:t>
      </w:r>
    </w:p>
    <w:p w14:paraId="7D8F9F68" w14:textId="77777777" w:rsidR="00E65CE7" w:rsidRPr="00A27084" w:rsidRDefault="00E65CE7" w:rsidP="00E65CE7">
      <w:pPr>
        <w:pStyle w:val="SingleTxtGR"/>
        <w:ind w:left="2268" w:hanging="1134"/>
      </w:pPr>
      <w:r w:rsidRPr="00A27084">
        <w:tab/>
      </w:r>
      <w:r w:rsidRPr="00A27084">
        <w:tab/>
        <w:t>На отобранной фаре проводят фотометрические измерения в точках, предусмотренных в настоящих Правилах; эти измерения ограничиваются следующими точками:</w:t>
      </w:r>
    </w:p>
    <w:p w14:paraId="09E34AD3" w14:textId="12A878FE" w:rsidR="00E65CE7" w:rsidRPr="00A27084" w:rsidRDefault="00E65CE7" w:rsidP="00E65CE7">
      <w:pPr>
        <w:pStyle w:val="SingleTxtGR"/>
      </w:pPr>
      <w:r w:rsidRPr="00A27084">
        <w:t>2.4.1</w:t>
      </w:r>
      <w:r w:rsidRPr="00A27084">
        <w:tab/>
      </w:r>
      <w:r w:rsidRPr="00A27084">
        <w:tab/>
        <w:t>для фар класса A:</w:t>
      </w:r>
      <w:r w:rsidR="00112572" w:rsidRPr="00A27084">
        <w:t xml:space="preserve"> </w:t>
      </w:r>
      <w:r w:rsidRPr="00A27084">
        <w:t>HV, LH, RH, 12,5L и 12,5R;</w:t>
      </w:r>
    </w:p>
    <w:p w14:paraId="6FBA45CF" w14:textId="77777777" w:rsidR="00E65CE7" w:rsidRPr="00A27084" w:rsidRDefault="00E65CE7" w:rsidP="00E65CE7">
      <w:pPr>
        <w:pStyle w:val="SingleTxtGR"/>
        <w:ind w:left="2268" w:hanging="1134"/>
      </w:pPr>
      <w:r w:rsidRPr="00A27084">
        <w:t>2.4.2</w:t>
      </w:r>
      <w:r w:rsidRPr="00A27084">
        <w:tab/>
      </w:r>
      <w:r w:rsidRPr="00A27084">
        <w:tab/>
        <w:t xml:space="preserve">Для фар класса В: </w:t>
      </w:r>
      <w:proofErr w:type="spellStart"/>
      <w:r w:rsidRPr="00A27084">
        <w:t>I</w:t>
      </w:r>
      <w:r w:rsidRPr="00A27084">
        <w:rPr>
          <w:vertAlign w:val="subscript"/>
        </w:rPr>
        <w:t>max</w:t>
      </w:r>
      <w:proofErr w:type="spellEnd"/>
      <w:r w:rsidRPr="00A27084">
        <w:t>, HV</w:t>
      </w:r>
      <w:r w:rsidRPr="00A27084">
        <w:rPr>
          <w:rStyle w:val="ab"/>
          <w:sz w:val="20"/>
        </w:rPr>
        <w:footnoteReference w:id="22"/>
      </w:r>
      <w:r w:rsidRPr="00A27084">
        <w:t>, в случае луча дальнего света, и точке HV, 50R, 50L, в случае луча ближнего света.</w:t>
      </w:r>
    </w:p>
    <w:p w14:paraId="58150923" w14:textId="77777777" w:rsidR="00E65CE7" w:rsidRPr="00A27084" w:rsidRDefault="00E65CE7" w:rsidP="00E65CE7">
      <w:pPr>
        <w:pStyle w:val="SingleTxtGR"/>
        <w:ind w:left="2268" w:hanging="1134"/>
      </w:pPr>
      <w:r w:rsidRPr="00A27084">
        <w:t>2.4.3</w:t>
      </w:r>
      <w:r w:rsidRPr="00A27084">
        <w:tab/>
      </w:r>
      <w:r w:rsidRPr="00A27084">
        <w:tab/>
        <w:t xml:space="preserve">Для фар классов C, D и Е: </w:t>
      </w:r>
      <w:proofErr w:type="spellStart"/>
      <w:r w:rsidRPr="00A27084">
        <w:t>I</w:t>
      </w:r>
      <w:r w:rsidRPr="00A27084">
        <w:rPr>
          <w:vertAlign w:val="subscript"/>
        </w:rPr>
        <w:t>max</w:t>
      </w:r>
      <w:proofErr w:type="spellEnd"/>
      <w:r w:rsidRPr="00A27084">
        <w:t>, HV</w:t>
      </w:r>
      <w:r w:rsidRPr="00A27084">
        <w:rPr>
          <w:vertAlign w:val="superscript"/>
        </w:rPr>
        <w:t>1</w:t>
      </w:r>
      <w:r w:rsidRPr="00A27084">
        <w:t>, в случае дальнего света, и точке HV, 0,86D/3,5R, 0,86D/3,5L, в случае луча ближнего света</w:t>
      </w:r>
      <w:r w:rsidRPr="00A27084">
        <w:rPr>
          <w:iCs/>
        </w:rPr>
        <w:t>.</w:t>
      </w:r>
    </w:p>
    <w:p w14:paraId="3A0C7622" w14:textId="77777777" w:rsidR="00E65CE7" w:rsidRPr="00A27084" w:rsidRDefault="00E65CE7" w:rsidP="00E65CE7">
      <w:pPr>
        <w:pStyle w:val="SingleTxtGR"/>
      </w:pPr>
      <w:r w:rsidRPr="00A27084">
        <w:t>2.5</w:t>
      </w:r>
      <w:r w:rsidRPr="00A27084">
        <w:tab/>
      </w:r>
      <w:r w:rsidRPr="00A27084">
        <w:tab/>
        <w:t>Критерии приемлемости</w:t>
      </w:r>
    </w:p>
    <w:p w14:paraId="0B1CB7D8" w14:textId="77777777" w:rsidR="00E65CE7" w:rsidRPr="00A27084" w:rsidRDefault="00E65CE7" w:rsidP="00E65CE7">
      <w:pPr>
        <w:pStyle w:val="SingleTxtGR"/>
        <w:ind w:left="2268" w:hanging="1134"/>
      </w:pPr>
      <w:r w:rsidRPr="00A27084">
        <w:tab/>
      </w:r>
      <w:r w:rsidRPr="00A27084">
        <w:tab/>
        <w:t>Изготовитель несет ответственность за проведение статистического анализа результатов испытаний и за определение, по согласованию с компетентным органом, критериев приемлемости его продукции в целях выполнения предписаний в отношении проверки соответствия продукции, предусмотренных в пункте 9.1 настоящих Правил.</w:t>
      </w:r>
    </w:p>
    <w:p w14:paraId="67C58380" w14:textId="2DAD86B5" w:rsidR="00E65CE7" w:rsidRPr="00A27084" w:rsidRDefault="00E65CE7" w:rsidP="00E65CE7">
      <w:pPr>
        <w:pStyle w:val="SingleTxtGR"/>
        <w:ind w:left="2268" w:hanging="1134"/>
      </w:pPr>
      <w:r w:rsidRPr="00A27084">
        <w:tab/>
      </w:r>
      <w:r w:rsidRPr="00A27084">
        <w:tab/>
        <w:t>Критерии приемлемости должны быть такими, чтобы при уровне доверительной вероятности в 95</w:t>
      </w:r>
      <w:r w:rsidR="00112572" w:rsidRPr="00A27084">
        <w:t> %</w:t>
      </w:r>
      <w:r w:rsidRPr="00A27084">
        <w:t xml:space="preserve"> минимальная вероятность успешного прохождения выборочной проверки в соответствии с требованиями приложения 7 (первая выборка) составляла 0,95.</w:t>
      </w:r>
    </w:p>
    <w:p w14:paraId="49F53DB6" w14:textId="77777777" w:rsidR="00365A0B" w:rsidRPr="00A27084" w:rsidRDefault="00365A0B" w:rsidP="00E65CE7">
      <w:pPr>
        <w:pStyle w:val="HChGR"/>
        <w:sectPr w:rsidR="00365A0B" w:rsidRPr="00A27084" w:rsidSect="008F4B04">
          <w:headerReference w:type="even" r:id="rId26"/>
          <w:headerReference w:type="default" r:id="rId27"/>
          <w:footnotePr>
            <w:numRestart w:val="eachSect"/>
          </w:footnotePr>
          <w:endnotePr>
            <w:numFmt w:val="decimal"/>
          </w:endnotePr>
          <w:pgSz w:w="11906" w:h="16838" w:code="9"/>
          <w:pgMar w:top="1418" w:right="1134" w:bottom="1134" w:left="1134" w:header="680" w:footer="567" w:gutter="0"/>
          <w:cols w:space="708"/>
          <w:docGrid w:linePitch="360"/>
        </w:sectPr>
      </w:pPr>
    </w:p>
    <w:p w14:paraId="44E4C2A8" w14:textId="77777777" w:rsidR="00E65CE7" w:rsidRPr="00A27084" w:rsidRDefault="00E65CE7" w:rsidP="00365A0B">
      <w:pPr>
        <w:pStyle w:val="HChG"/>
      </w:pPr>
      <w:bookmarkStart w:id="31" w:name="_Toc138173037"/>
      <w:r w:rsidRPr="00A27084">
        <w:lastRenderedPageBreak/>
        <w:t>Приложение 6</w:t>
      </w:r>
      <w:bookmarkEnd w:id="31"/>
    </w:p>
    <w:p w14:paraId="170C92C8" w14:textId="0427B51C" w:rsidR="00E65CE7" w:rsidRPr="00A27084" w:rsidRDefault="00E65CE7" w:rsidP="00365A0B">
      <w:pPr>
        <w:pStyle w:val="HChG"/>
      </w:pPr>
      <w:r w:rsidRPr="00A27084">
        <w:tab/>
      </w:r>
      <w:r w:rsidRPr="00A27084">
        <w:tab/>
      </w:r>
      <w:bookmarkStart w:id="32" w:name="_Toc138173038"/>
      <w:r w:rsidRPr="00A27084">
        <w:t>Требования для фар с рассеивателями из пластических материалов — испытание образцов рассеивателей или</w:t>
      </w:r>
      <w:r w:rsidR="00365A0B" w:rsidRPr="00A27084">
        <w:t> </w:t>
      </w:r>
      <w:r w:rsidRPr="00A27084">
        <w:t>материалов и фар в сборе</w:t>
      </w:r>
      <w:bookmarkEnd w:id="32"/>
      <w:r w:rsidRPr="00A27084">
        <w:t xml:space="preserve"> </w:t>
      </w:r>
    </w:p>
    <w:p w14:paraId="5867BDC6" w14:textId="77777777" w:rsidR="00E65CE7" w:rsidRPr="00A27084" w:rsidRDefault="00E65CE7" w:rsidP="00E65CE7">
      <w:pPr>
        <w:pStyle w:val="SingleTxtGR"/>
      </w:pPr>
      <w:r w:rsidRPr="00A27084">
        <w:t>1.</w:t>
      </w:r>
      <w:r w:rsidRPr="00A27084">
        <w:tab/>
      </w:r>
      <w:r w:rsidRPr="00A27084">
        <w:tab/>
        <w:t xml:space="preserve">Общие технические требования </w:t>
      </w:r>
    </w:p>
    <w:p w14:paraId="1EE83AD6" w14:textId="466FCC16" w:rsidR="00E65CE7" w:rsidRPr="00A27084" w:rsidRDefault="00E65CE7" w:rsidP="00E65CE7">
      <w:pPr>
        <w:pStyle w:val="SingleTxtGR"/>
        <w:ind w:left="2268" w:hanging="1134"/>
      </w:pPr>
      <w:r w:rsidRPr="00A27084">
        <w:t>1.1</w:t>
      </w:r>
      <w:r w:rsidRPr="00A27084">
        <w:tab/>
      </w:r>
      <w:r w:rsidRPr="00A27084">
        <w:tab/>
        <w:t>Образцы, представленные в соответствии с пунктом 2.2.4 настоящих Правил, должны отвечать техническим требованиям, указанным в пунктах 2.1</w:t>
      </w:r>
      <w:r w:rsidR="00365A0B" w:rsidRPr="00A27084">
        <w:t>–</w:t>
      </w:r>
      <w:r w:rsidRPr="00A27084">
        <w:t>2.5 ниже.</w:t>
      </w:r>
    </w:p>
    <w:p w14:paraId="4E25D86B" w14:textId="77777777" w:rsidR="00E65CE7" w:rsidRPr="00A27084" w:rsidRDefault="00E65CE7" w:rsidP="00E65CE7">
      <w:pPr>
        <w:pStyle w:val="SingleTxtGR"/>
        <w:ind w:left="2268" w:hanging="1134"/>
      </w:pPr>
      <w:r w:rsidRPr="00A27084">
        <w:t>1.2</w:t>
      </w:r>
      <w:r w:rsidRPr="00A27084">
        <w:tab/>
      </w:r>
      <w:r w:rsidRPr="00A27084">
        <w:tab/>
        <w:t>Два образца фар в сборе, представленные в соответствии с пунктом 2.2.3 настоящих Правил, с рассеивателями из пластических материалов должны удовлетворять техническим требованиям в отношении материалов для рассеивателей, указанным в пункте 2.6 ниже.</w:t>
      </w:r>
    </w:p>
    <w:p w14:paraId="1CEC4EF3" w14:textId="77777777" w:rsidR="00E65CE7" w:rsidRPr="00A27084" w:rsidRDefault="00E65CE7" w:rsidP="00E65CE7">
      <w:pPr>
        <w:pStyle w:val="SingleTxtGR"/>
        <w:ind w:left="2268" w:hanging="1134"/>
      </w:pPr>
      <w:r w:rsidRPr="00A27084">
        <w:t>1.3</w:t>
      </w:r>
      <w:r w:rsidRPr="00A27084">
        <w:tab/>
      </w:r>
      <w:r w:rsidRPr="00A27084">
        <w:tab/>
        <w:t>Образцы рассеивателей из пластических материалов или образцы материала вместе с отражателем, в паре с которым этот материал используется (в соответствующих случаях), подвергают испытаниям на официальное утверждение в хронологической последовательности, указанной в таблице A, содержащейся в добавлении 1 к настоящему приложению.</w:t>
      </w:r>
    </w:p>
    <w:p w14:paraId="309D7E18" w14:textId="725A2A90" w:rsidR="00E65CE7" w:rsidRPr="00A27084" w:rsidRDefault="00E65CE7" w:rsidP="00E65CE7">
      <w:pPr>
        <w:pStyle w:val="SingleTxtGR"/>
        <w:ind w:left="2268" w:hanging="1134"/>
      </w:pPr>
      <w:r w:rsidRPr="00A27084">
        <w:t>1.4</w:t>
      </w:r>
      <w:r w:rsidRPr="00A27084">
        <w:tab/>
      </w:r>
      <w:r w:rsidRPr="00A27084">
        <w:tab/>
        <w:t>Однако если изготовитель фары может доказать, что изделие уже прошло испытания, предусмотренные в пунктах 2.1</w:t>
      </w:r>
      <w:r w:rsidR="00365A0B" w:rsidRPr="00A27084">
        <w:t>–</w:t>
      </w:r>
      <w:r w:rsidRPr="00A27084">
        <w:t>2.5 ниже, или соответствующие испытания в соответствии с другими правилами, то эти испытания можно не проводить; обязательными являются только испытания, предусмотренные в таблице B добавления 1.</w:t>
      </w:r>
    </w:p>
    <w:p w14:paraId="24FB32F1" w14:textId="77777777" w:rsidR="00E65CE7" w:rsidRPr="00A27084" w:rsidRDefault="00E65CE7" w:rsidP="00E65CE7">
      <w:pPr>
        <w:pStyle w:val="SingleTxtGR"/>
      </w:pPr>
      <w:r w:rsidRPr="00A27084">
        <w:t>2.</w:t>
      </w:r>
      <w:r w:rsidRPr="00A27084">
        <w:tab/>
      </w:r>
      <w:r w:rsidRPr="00A27084">
        <w:tab/>
        <w:t xml:space="preserve">Испытания </w:t>
      </w:r>
    </w:p>
    <w:p w14:paraId="53DE0152" w14:textId="77777777" w:rsidR="00E65CE7" w:rsidRPr="00A27084" w:rsidRDefault="00E65CE7" w:rsidP="00E65CE7">
      <w:pPr>
        <w:pStyle w:val="SingleTxtGR"/>
      </w:pPr>
      <w:r w:rsidRPr="00A27084">
        <w:t>2.1</w:t>
      </w:r>
      <w:r w:rsidRPr="00A27084">
        <w:tab/>
      </w:r>
      <w:r w:rsidRPr="00A27084">
        <w:tab/>
        <w:t>Стойкость к воздействию температурных изменений</w:t>
      </w:r>
    </w:p>
    <w:p w14:paraId="06E5825B" w14:textId="77777777" w:rsidR="00E65CE7" w:rsidRPr="00A27084" w:rsidRDefault="00E65CE7" w:rsidP="00E65CE7">
      <w:pPr>
        <w:pStyle w:val="SingleTxtGR"/>
      </w:pPr>
      <w:r w:rsidRPr="00A27084">
        <w:t>2.1.1</w:t>
      </w:r>
      <w:r w:rsidRPr="00A27084">
        <w:tab/>
      </w:r>
      <w:r w:rsidRPr="00A27084">
        <w:tab/>
        <w:t>Испытания</w:t>
      </w:r>
    </w:p>
    <w:p w14:paraId="2DC68F30" w14:textId="77777777" w:rsidR="00E65CE7" w:rsidRPr="00A27084" w:rsidRDefault="00E65CE7" w:rsidP="00E65CE7">
      <w:pPr>
        <w:pStyle w:val="SingleTxtGR"/>
        <w:ind w:left="2268" w:hanging="1701"/>
      </w:pPr>
      <w:r w:rsidRPr="00A27084">
        <w:tab/>
      </w:r>
      <w:r w:rsidRPr="00A27084">
        <w:tab/>
        <w:t>Три новых образца (рассеивателей) подвергают пяти циклам изменений температуры и влажности воздуха (ОВ = относительная влажность воздуха) в соответствии со следующей программой:</w:t>
      </w:r>
    </w:p>
    <w:p w14:paraId="356FEBC5" w14:textId="2B226E5D" w:rsidR="00E65CE7" w:rsidRPr="00A27084" w:rsidRDefault="00E65CE7" w:rsidP="00E65CE7">
      <w:pPr>
        <w:pStyle w:val="SingleTxtGR"/>
      </w:pPr>
      <w:r w:rsidRPr="00A27084">
        <w:tab/>
      </w:r>
      <w:r w:rsidRPr="00A27084">
        <w:tab/>
        <w:t>а)</w:t>
      </w:r>
      <w:r w:rsidRPr="00A27084">
        <w:tab/>
        <w:t>3 часа при температуре 40</w:t>
      </w:r>
      <w:r w:rsidR="00D32698" w:rsidRPr="00A27084">
        <w:t> °C</w:t>
      </w:r>
      <w:r w:rsidR="001E6009" w:rsidRPr="00A27084">
        <w:t> ± </w:t>
      </w:r>
      <w:r w:rsidRPr="00A27084">
        <w:t>2</w:t>
      </w:r>
      <w:r w:rsidR="00365A0B" w:rsidRPr="00A27084">
        <w:t xml:space="preserve"> °C </w:t>
      </w:r>
      <w:r w:rsidRPr="00A27084">
        <w:t>и ОВ 85−95</w:t>
      </w:r>
      <w:r w:rsidR="00112572" w:rsidRPr="00A27084">
        <w:t> %</w:t>
      </w:r>
      <w:r w:rsidRPr="00A27084">
        <w:t>;</w:t>
      </w:r>
    </w:p>
    <w:p w14:paraId="21B4BB69" w14:textId="62F0A46C" w:rsidR="00E65CE7" w:rsidRPr="00A27084" w:rsidRDefault="00E65CE7" w:rsidP="00E65CE7">
      <w:pPr>
        <w:pStyle w:val="SingleTxtGR"/>
      </w:pPr>
      <w:r w:rsidRPr="00A27084">
        <w:tab/>
      </w:r>
      <w:r w:rsidRPr="00A27084">
        <w:tab/>
        <w:t>b)</w:t>
      </w:r>
      <w:r w:rsidRPr="00A27084">
        <w:tab/>
        <w:t>1 час при температуре 23</w:t>
      </w:r>
      <w:r w:rsidR="00D32698" w:rsidRPr="00A27084">
        <w:t> °C</w:t>
      </w:r>
      <w:r w:rsidR="001E6009" w:rsidRPr="00A27084">
        <w:t> ± </w:t>
      </w:r>
      <w:r w:rsidRPr="00A27084">
        <w:t>5</w:t>
      </w:r>
      <w:r w:rsidR="00365A0B" w:rsidRPr="00A27084">
        <w:t> </w:t>
      </w:r>
      <w:r w:rsidR="00D32698" w:rsidRPr="00A27084">
        <w:t>°C</w:t>
      </w:r>
      <w:r w:rsidR="00365A0B" w:rsidRPr="00A27084">
        <w:t xml:space="preserve"> </w:t>
      </w:r>
      <w:r w:rsidRPr="00A27084">
        <w:t xml:space="preserve"> и ОВ 60−75</w:t>
      </w:r>
      <w:r w:rsidR="00112572" w:rsidRPr="00A27084">
        <w:t> %</w:t>
      </w:r>
      <w:r w:rsidRPr="00A27084">
        <w:t>;</w:t>
      </w:r>
    </w:p>
    <w:p w14:paraId="2D8672A1" w14:textId="1E404020" w:rsidR="00E65CE7" w:rsidRPr="00A27084" w:rsidRDefault="00E65CE7" w:rsidP="00E65CE7">
      <w:pPr>
        <w:pStyle w:val="SingleTxtGR"/>
      </w:pPr>
      <w:r w:rsidRPr="00A27084">
        <w:tab/>
      </w:r>
      <w:r w:rsidRPr="00A27084">
        <w:tab/>
        <w:t>с)</w:t>
      </w:r>
      <w:r w:rsidRPr="00A27084">
        <w:tab/>
        <w:t>15 часов при температуре –30</w:t>
      </w:r>
      <w:r w:rsidR="00D32698" w:rsidRPr="00A27084">
        <w:t> °C</w:t>
      </w:r>
      <w:r w:rsidR="001E6009" w:rsidRPr="00A27084">
        <w:t> ± </w:t>
      </w:r>
      <w:r w:rsidRPr="00A27084">
        <w:t>2</w:t>
      </w:r>
      <w:r w:rsidR="008F4B04" w:rsidRPr="00A27084">
        <w:t> °C</w:t>
      </w:r>
      <w:r w:rsidRPr="00A27084">
        <w:t>;</w:t>
      </w:r>
    </w:p>
    <w:p w14:paraId="19E848E8" w14:textId="21E8BD74" w:rsidR="00E65CE7" w:rsidRPr="00A27084" w:rsidRDefault="00E65CE7" w:rsidP="00E65CE7">
      <w:pPr>
        <w:pStyle w:val="SingleTxtGR"/>
      </w:pPr>
      <w:r w:rsidRPr="00A27084">
        <w:tab/>
      </w:r>
      <w:r w:rsidRPr="00A27084">
        <w:tab/>
        <w:t>d)</w:t>
      </w:r>
      <w:r w:rsidRPr="00A27084">
        <w:tab/>
        <w:t>1 час при температуре 23</w:t>
      </w:r>
      <w:r w:rsidR="00D32698" w:rsidRPr="00A27084">
        <w:t> °C</w:t>
      </w:r>
      <w:r w:rsidR="001E6009" w:rsidRPr="00A27084">
        <w:t> ± </w:t>
      </w:r>
      <w:r w:rsidRPr="00A27084">
        <w:t>5</w:t>
      </w:r>
      <w:r w:rsidR="00365A0B" w:rsidRPr="00A27084">
        <w:t xml:space="preserve"> °C </w:t>
      </w:r>
      <w:r w:rsidRPr="00A27084">
        <w:t xml:space="preserve"> и ОВ 60−75</w:t>
      </w:r>
      <w:r w:rsidR="00112572" w:rsidRPr="00A27084">
        <w:t> %</w:t>
      </w:r>
      <w:r w:rsidRPr="00A27084">
        <w:t>;</w:t>
      </w:r>
    </w:p>
    <w:p w14:paraId="7F41AB84" w14:textId="78B8DCF6" w:rsidR="00E65CE7" w:rsidRPr="00A27084" w:rsidRDefault="00E65CE7" w:rsidP="00E65CE7">
      <w:pPr>
        <w:pStyle w:val="SingleTxtGR"/>
      </w:pPr>
      <w:r w:rsidRPr="00A27084">
        <w:tab/>
      </w:r>
      <w:r w:rsidRPr="00A27084">
        <w:tab/>
        <w:t>е)</w:t>
      </w:r>
      <w:r w:rsidRPr="00A27084">
        <w:tab/>
        <w:t>3 часа при температуре 80</w:t>
      </w:r>
      <w:r w:rsidR="00D32698" w:rsidRPr="00A27084">
        <w:t> °C</w:t>
      </w:r>
      <w:r w:rsidR="001E6009" w:rsidRPr="00A27084">
        <w:t> ± </w:t>
      </w:r>
      <w:r w:rsidRPr="00A27084">
        <w:t>2</w:t>
      </w:r>
      <w:r w:rsidR="00365A0B" w:rsidRPr="00A27084">
        <w:t xml:space="preserve"> °C </w:t>
      </w:r>
      <w:r w:rsidRPr="00A27084">
        <w:t>;</w:t>
      </w:r>
    </w:p>
    <w:p w14:paraId="155DF2D9" w14:textId="6701B0B1" w:rsidR="00E65CE7" w:rsidRPr="00A27084" w:rsidRDefault="00E65CE7" w:rsidP="00E65CE7">
      <w:pPr>
        <w:pStyle w:val="SingleTxtGR"/>
      </w:pPr>
      <w:r w:rsidRPr="00A27084">
        <w:tab/>
      </w:r>
      <w:r w:rsidRPr="00A27084">
        <w:tab/>
        <w:t>f)</w:t>
      </w:r>
      <w:r w:rsidRPr="00A27084">
        <w:tab/>
        <w:t>1 час при температуре 23</w:t>
      </w:r>
      <w:r w:rsidR="00D32698" w:rsidRPr="00A27084">
        <w:t> °C</w:t>
      </w:r>
      <w:r w:rsidR="001E6009" w:rsidRPr="00A27084">
        <w:t> ± </w:t>
      </w:r>
      <w:r w:rsidRPr="00A27084">
        <w:t>5</w:t>
      </w:r>
      <w:r w:rsidR="00365A0B" w:rsidRPr="00A27084">
        <w:t xml:space="preserve"> °C </w:t>
      </w:r>
      <w:r w:rsidRPr="00A27084">
        <w:t xml:space="preserve"> и ОВ 60−75</w:t>
      </w:r>
      <w:r w:rsidR="00112572" w:rsidRPr="00A27084">
        <w:t> %</w:t>
      </w:r>
      <w:r w:rsidRPr="00A27084">
        <w:t>.</w:t>
      </w:r>
    </w:p>
    <w:p w14:paraId="503A271A" w14:textId="06D89E98" w:rsidR="00E65CE7" w:rsidRPr="00A27084" w:rsidRDefault="00E65CE7" w:rsidP="00E65CE7">
      <w:pPr>
        <w:pStyle w:val="SingleTxtGR"/>
        <w:ind w:left="2268" w:hanging="1134"/>
      </w:pPr>
      <w:r w:rsidRPr="00A27084">
        <w:tab/>
      </w:r>
      <w:r w:rsidRPr="00A27084">
        <w:tab/>
        <w:t>Перед этим испытанием образцы выдерживают по крайней мере в течение четырех часов при температуре 23</w:t>
      </w:r>
      <w:r w:rsidR="00D32698" w:rsidRPr="00A27084">
        <w:t> °C</w:t>
      </w:r>
      <w:r w:rsidR="001E6009" w:rsidRPr="00A27084">
        <w:t> ± </w:t>
      </w:r>
      <w:r w:rsidRPr="00A27084">
        <w:t>5</w:t>
      </w:r>
      <w:r w:rsidR="00365A0B" w:rsidRPr="00A27084">
        <w:t xml:space="preserve"> °C </w:t>
      </w:r>
      <w:r w:rsidRPr="00A27084">
        <w:t>и ОВ 60</w:t>
      </w:r>
      <w:r w:rsidR="00365A0B" w:rsidRPr="00A27084">
        <w:t>–</w:t>
      </w:r>
      <w:r w:rsidRPr="00A27084">
        <w:t>75</w:t>
      </w:r>
      <w:r w:rsidR="00112572" w:rsidRPr="00A27084">
        <w:t> %</w:t>
      </w:r>
      <w:r w:rsidRPr="00A27084">
        <w:t>.</w:t>
      </w:r>
    </w:p>
    <w:p w14:paraId="61FAFA18" w14:textId="6154A206" w:rsidR="00E65CE7" w:rsidRPr="00A27084" w:rsidRDefault="00E65CE7" w:rsidP="00E65CE7">
      <w:pPr>
        <w:pStyle w:val="SingleTxtGR"/>
        <w:ind w:left="2268" w:hanging="1134"/>
      </w:pPr>
      <w:r w:rsidRPr="00A27084">
        <w:rPr>
          <w:i/>
        </w:rPr>
        <w:tab/>
      </w:r>
      <w:r w:rsidRPr="00A27084">
        <w:rPr>
          <w:i/>
        </w:rPr>
        <w:tab/>
        <w:t>Примечание</w:t>
      </w:r>
      <w:r w:rsidRPr="00A27084">
        <w:t>: Одночасовые периоды времени при температуре 23</w:t>
      </w:r>
      <w:r w:rsidR="00365A0B" w:rsidRPr="00A27084">
        <w:t> °C</w:t>
      </w:r>
      <w:r w:rsidR="001E6009" w:rsidRPr="00A27084">
        <w:t> ± </w:t>
      </w:r>
      <w:r w:rsidRPr="00A27084">
        <w:t>5</w:t>
      </w:r>
      <w:r w:rsidR="00365A0B" w:rsidRPr="00A27084">
        <w:t xml:space="preserve"> °C </w:t>
      </w:r>
      <w:r w:rsidRPr="00A27084">
        <w:t>включают время, требующееся для перехода с одного температурного режима на другой, во избежание последствий термического удара.</w:t>
      </w:r>
    </w:p>
    <w:p w14:paraId="745948E7" w14:textId="77777777" w:rsidR="00E65CE7" w:rsidRPr="00A27084" w:rsidRDefault="00E65CE7" w:rsidP="00D32698">
      <w:pPr>
        <w:pStyle w:val="SingleTxtGR"/>
        <w:keepNext/>
      </w:pPr>
      <w:r w:rsidRPr="00A27084">
        <w:lastRenderedPageBreak/>
        <w:t>2.1.2</w:t>
      </w:r>
      <w:r w:rsidRPr="00A27084">
        <w:tab/>
      </w:r>
      <w:r w:rsidRPr="00A27084">
        <w:tab/>
        <w:t>Фотометрические измерения</w:t>
      </w:r>
    </w:p>
    <w:p w14:paraId="204EAC1F" w14:textId="0E98EFE2" w:rsidR="00E65CE7" w:rsidRPr="00A27084" w:rsidRDefault="00E65CE7" w:rsidP="00D32698">
      <w:pPr>
        <w:pStyle w:val="SingleTxtGR"/>
        <w:keepNext/>
        <w:tabs>
          <w:tab w:val="clear" w:pos="1701"/>
        </w:tabs>
      </w:pPr>
      <w:r w:rsidRPr="00A27084">
        <w:t>2.1.2.1</w:t>
      </w:r>
      <w:r w:rsidRPr="00A27084">
        <w:tab/>
        <w:t>Метод</w:t>
      </w:r>
    </w:p>
    <w:p w14:paraId="052DF1D0" w14:textId="77777777" w:rsidR="00E65CE7" w:rsidRPr="00A27084" w:rsidRDefault="00E65CE7" w:rsidP="00D32698">
      <w:pPr>
        <w:pStyle w:val="SingleTxtGR"/>
        <w:keepNext/>
        <w:ind w:left="2268" w:hanging="1134"/>
      </w:pPr>
      <w:r w:rsidRPr="00A27084">
        <w:tab/>
      </w:r>
      <w:r w:rsidRPr="00A27084">
        <w:tab/>
        <w:t>Фотометрические измерения проводят на образцах до и после испытания.</w:t>
      </w:r>
    </w:p>
    <w:p w14:paraId="4EA27627" w14:textId="77777777" w:rsidR="00E65CE7" w:rsidRPr="00A27084" w:rsidRDefault="00E65CE7" w:rsidP="00E65CE7">
      <w:pPr>
        <w:pStyle w:val="SingleTxtGR"/>
        <w:ind w:left="2268" w:hanging="1134"/>
      </w:pPr>
      <w:r w:rsidRPr="00A27084">
        <w:tab/>
      </w:r>
      <w:r w:rsidRPr="00A27084">
        <w:tab/>
        <w:t>Эти измерения проводят с использованием стандартной эталонной фары стандартного газоразрядного источника света или модуля(ей) СИД, установленных в фаре, в следующих точках:</w:t>
      </w:r>
    </w:p>
    <w:p w14:paraId="499B9BD8" w14:textId="17C92905" w:rsidR="00E65CE7" w:rsidRPr="00A27084" w:rsidRDefault="00E65CE7" w:rsidP="00E65CE7">
      <w:pPr>
        <w:pStyle w:val="SingleTxtGR"/>
        <w:ind w:left="2268" w:hanging="1134"/>
      </w:pPr>
      <w:r w:rsidRPr="00A27084">
        <w:tab/>
      </w:r>
      <w:r w:rsidRPr="00A27084">
        <w:tab/>
        <w:t>B 50, 50L и 50R</w:t>
      </w:r>
      <w:r w:rsidRPr="00A27084">
        <w:rPr>
          <w:i/>
          <w:iCs/>
        </w:rPr>
        <w:t xml:space="preserve"> </w:t>
      </w:r>
      <w:r w:rsidRPr="00A27084">
        <w:t xml:space="preserve">для фар класса </w:t>
      </w:r>
      <w:r w:rsidRPr="00A27084">
        <w:rPr>
          <w:iCs/>
        </w:rPr>
        <w:t>B; 0,86D/3,5R, 0,86D/3,5L, 0,50U/1,5L и</w:t>
      </w:r>
      <w:r w:rsidR="00365A0B" w:rsidRPr="00A27084">
        <w:rPr>
          <w:iCs/>
        </w:rPr>
        <w:t xml:space="preserve"> </w:t>
      </w:r>
      <w:r w:rsidRPr="00A27084">
        <w:rPr>
          <w:iCs/>
        </w:rPr>
        <w:t>1,5R для фар классов C, D и Е для луча ближнего света фары ближнего света или фары ближнего/дальнего света</w:t>
      </w:r>
      <w:r w:rsidRPr="00A27084">
        <w:t>;</w:t>
      </w:r>
    </w:p>
    <w:p w14:paraId="71B699F6" w14:textId="77777777" w:rsidR="00E65CE7" w:rsidRPr="00A27084" w:rsidRDefault="00E65CE7" w:rsidP="00E65CE7">
      <w:pPr>
        <w:pStyle w:val="SingleTxtGR"/>
        <w:ind w:left="2268" w:hanging="1134"/>
      </w:pPr>
      <w:r w:rsidRPr="00A27084">
        <w:tab/>
      </w:r>
      <w:r w:rsidRPr="00A27084">
        <w:tab/>
      </w:r>
      <w:proofErr w:type="spellStart"/>
      <w:r w:rsidRPr="00A27084">
        <w:t>I</w:t>
      </w:r>
      <w:r w:rsidRPr="00A27084">
        <w:rPr>
          <w:vertAlign w:val="subscript"/>
        </w:rPr>
        <w:t>max</w:t>
      </w:r>
      <w:proofErr w:type="spellEnd"/>
      <w:r w:rsidRPr="00A27084">
        <w:t>, для луча дальнего света фары дальнего света или фары ближнего/дальнего света.</w:t>
      </w:r>
    </w:p>
    <w:p w14:paraId="053D732C" w14:textId="77777777" w:rsidR="00E65CE7" w:rsidRPr="00A27084" w:rsidRDefault="00E65CE7" w:rsidP="00E65CE7">
      <w:pPr>
        <w:pStyle w:val="SingleTxtGR"/>
      </w:pPr>
      <w:r w:rsidRPr="00A27084">
        <w:t>2.1.2.2</w:t>
      </w:r>
      <w:r w:rsidRPr="00A27084">
        <w:tab/>
      </w:r>
      <w:r w:rsidRPr="00A27084">
        <w:tab/>
        <w:t>Результаты</w:t>
      </w:r>
    </w:p>
    <w:p w14:paraId="21781BC1" w14:textId="1BBF0914" w:rsidR="00E65CE7" w:rsidRPr="00A27084" w:rsidRDefault="00E65CE7" w:rsidP="00E65CE7">
      <w:pPr>
        <w:pStyle w:val="SingleTxtGR"/>
        <w:ind w:left="2268" w:hanging="1134"/>
      </w:pPr>
      <w:r w:rsidRPr="00A27084">
        <w:tab/>
      </w:r>
      <w:r w:rsidRPr="00A27084">
        <w:tab/>
        <w:t>Разница между фотометрическими значениями, полученными на каждом образце до и после испытания, не должна превышать 10</w:t>
      </w:r>
      <w:r w:rsidR="00112572" w:rsidRPr="00A27084">
        <w:t> %</w:t>
      </w:r>
      <w:r w:rsidRPr="00A27084">
        <w:t>, включая погрешности фотометрических измерений.</w:t>
      </w:r>
    </w:p>
    <w:p w14:paraId="17CD7A81" w14:textId="77777777" w:rsidR="00E65CE7" w:rsidRPr="00A27084" w:rsidRDefault="00E65CE7" w:rsidP="00E65CE7">
      <w:pPr>
        <w:pStyle w:val="SingleTxtGR"/>
        <w:ind w:left="2268" w:hanging="1134"/>
      </w:pPr>
      <w:r w:rsidRPr="00A27084">
        <w:t>2.2</w:t>
      </w:r>
      <w:r w:rsidRPr="00A27084">
        <w:tab/>
      </w:r>
      <w:r w:rsidRPr="00A27084">
        <w:tab/>
        <w:t>Стойкость к воздействию атмосферной среды и химических веществ</w:t>
      </w:r>
    </w:p>
    <w:p w14:paraId="40E173F7" w14:textId="77777777" w:rsidR="00E65CE7" w:rsidRPr="00A27084" w:rsidRDefault="00E65CE7" w:rsidP="00E65CE7">
      <w:pPr>
        <w:pStyle w:val="SingleTxtGR"/>
      </w:pPr>
      <w:r w:rsidRPr="00A27084">
        <w:t>2.2.1</w:t>
      </w:r>
      <w:r w:rsidRPr="00A27084">
        <w:tab/>
      </w:r>
      <w:r w:rsidRPr="00A27084">
        <w:tab/>
        <w:t>Стойкость к воздействию атмосферной среды</w:t>
      </w:r>
    </w:p>
    <w:p w14:paraId="242AA10D" w14:textId="6596477D" w:rsidR="00E65CE7" w:rsidRPr="00A27084" w:rsidRDefault="00E65CE7" w:rsidP="00E65CE7">
      <w:pPr>
        <w:pStyle w:val="SingleTxtGR"/>
        <w:ind w:left="2268" w:hanging="1134"/>
      </w:pPr>
      <w:r w:rsidRPr="00A27084">
        <w:tab/>
      </w:r>
      <w:r w:rsidRPr="00A27084">
        <w:tab/>
        <w:t xml:space="preserve">Три новых образца (рассеивателей или образцов материала) подвергают облучению от источника с энергетическим спектром, подобным спектру черного тела при температуре от 5500 К до 6000 К. Между источником и образцами помещают соответствующие фильтры, с тем чтобы уменьшить, насколько это возможно, излучение в диапазонах волн длиной менее 295 нм и более 2500 нм. Образцы подвергают энергетическому облучению в </w:t>
      </w:r>
      <w:r w:rsidR="002062C3" w:rsidRPr="00A27084">
        <w:t>1200</w:t>
      </w:r>
      <w:r w:rsidR="001E6009" w:rsidRPr="00A27084">
        <w:t> ± </w:t>
      </w:r>
      <w:r w:rsidRPr="00A27084">
        <w:t>200 Вт/м</w:t>
      </w:r>
      <w:r w:rsidRPr="00A27084">
        <w:rPr>
          <w:vertAlign w:val="superscript"/>
        </w:rPr>
        <w:t>2</w:t>
      </w:r>
      <w:r w:rsidRPr="00A27084">
        <w:t xml:space="preserve"> в течение такого периода времени, чтобы получаемая ими световая энергия составляла 4500</w:t>
      </w:r>
      <w:r w:rsidR="001E6009" w:rsidRPr="00A27084">
        <w:t> ± </w:t>
      </w:r>
      <w:r w:rsidRPr="00A27084">
        <w:t>200 МДж/м</w:t>
      </w:r>
      <w:r w:rsidRPr="00A27084">
        <w:rPr>
          <w:vertAlign w:val="superscript"/>
        </w:rPr>
        <w:t>2</w:t>
      </w:r>
      <w:r w:rsidRPr="00A27084">
        <w:t>.</w:t>
      </w:r>
      <w:r w:rsidR="00112572" w:rsidRPr="00A27084">
        <w:t xml:space="preserve"> </w:t>
      </w:r>
      <w:r w:rsidRPr="00A27084">
        <w:t>В пределах этого огражденного пространства температура, измеряемая на черном экране, помещенном на уровне образцов, должна составлять 50</w:t>
      </w:r>
      <w:r w:rsidR="00D32698" w:rsidRPr="00A27084">
        <w:t> °C</w:t>
      </w:r>
      <w:r w:rsidRPr="00A27084">
        <w:sym w:font="Symbol" w:char="F0B0"/>
      </w:r>
      <w:r w:rsidRPr="00A27084">
        <w:sym w:font="Symbol" w:char="F0B1"/>
      </w:r>
      <w:r w:rsidRPr="00A27084">
        <w:t> 5</w:t>
      </w:r>
      <w:r w:rsidR="00365A0B" w:rsidRPr="00A27084">
        <w:t> °C</w:t>
      </w:r>
      <w:r w:rsidRPr="00A27084">
        <w:t>. Для обеспечения постоянного облучения образцы должны вращаться вокруг источника излучения со скоростью 1–5 мин</w:t>
      </w:r>
      <w:r w:rsidRPr="00A27084">
        <w:rPr>
          <w:vertAlign w:val="superscript"/>
        </w:rPr>
        <w:noBreakHyphen/>
        <w:t>1</w:t>
      </w:r>
      <w:r w:rsidRPr="00A27084">
        <w:t>.</w:t>
      </w:r>
    </w:p>
    <w:p w14:paraId="12712CCB" w14:textId="56552F0E" w:rsidR="00E65CE7" w:rsidRPr="00A27084" w:rsidRDefault="00E65CE7" w:rsidP="00E65CE7">
      <w:pPr>
        <w:pStyle w:val="SingleTxtGR"/>
        <w:ind w:left="2268" w:hanging="1134"/>
      </w:pPr>
      <w:r w:rsidRPr="00A27084">
        <w:tab/>
      </w:r>
      <w:r w:rsidRPr="00A27084">
        <w:tab/>
        <w:t>На образцы разбрызгивают дистиллированную воду проводимостью не менее 1 </w:t>
      </w:r>
      <w:proofErr w:type="spellStart"/>
      <w:r w:rsidRPr="00A27084">
        <w:t>мСм</w:t>
      </w:r>
      <w:proofErr w:type="spellEnd"/>
      <w:r w:rsidRPr="00A27084">
        <w:t>/м при температуре 23</w:t>
      </w:r>
      <w:r w:rsidR="00D32698" w:rsidRPr="00A27084">
        <w:t> °C</w:t>
      </w:r>
      <w:r w:rsidR="001E6009" w:rsidRPr="00A27084">
        <w:t> ± </w:t>
      </w:r>
      <w:r w:rsidRPr="00A27084">
        <w:t>5</w:t>
      </w:r>
      <w:r w:rsidR="00365A0B" w:rsidRPr="00A27084">
        <w:t xml:space="preserve"> °C </w:t>
      </w:r>
      <w:r w:rsidRPr="00A27084">
        <w:t>в соответствии со следующей цикличностью:</w:t>
      </w:r>
    </w:p>
    <w:p w14:paraId="1AD01CA6" w14:textId="6E1BD758" w:rsidR="00E65CE7" w:rsidRPr="00A27084" w:rsidRDefault="00E65CE7" w:rsidP="00E65CE7">
      <w:pPr>
        <w:pStyle w:val="SingleTxtGR"/>
        <w:ind w:left="2268" w:hanging="1134"/>
      </w:pPr>
      <w:r w:rsidRPr="00A27084">
        <w:tab/>
      </w:r>
      <w:r w:rsidRPr="00A27084">
        <w:tab/>
        <w:t>разбрызгивание: 5 минут;</w:t>
      </w:r>
      <w:r w:rsidR="00112572" w:rsidRPr="00A27084">
        <w:t xml:space="preserve"> </w:t>
      </w:r>
      <w:r w:rsidRPr="00A27084">
        <w:t>сушка: 25 минут.</w:t>
      </w:r>
    </w:p>
    <w:p w14:paraId="3CE7C8EC" w14:textId="77777777" w:rsidR="00E65CE7" w:rsidRPr="00A27084" w:rsidRDefault="00E65CE7" w:rsidP="00E65CE7">
      <w:pPr>
        <w:pStyle w:val="SingleTxtGR"/>
      </w:pPr>
      <w:r w:rsidRPr="00A27084">
        <w:t>2.2.2</w:t>
      </w:r>
      <w:r w:rsidRPr="00A27084">
        <w:tab/>
      </w:r>
      <w:r w:rsidRPr="00A27084">
        <w:tab/>
        <w:t>Стойкость к воздействию химических веществ</w:t>
      </w:r>
    </w:p>
    <w:p w14:paraId="2313DD8D" w14:textId="77777777" w:rsidR="00E65CE7" w:rsidRPr="00A27084" w:rsidRDefault="00E65CE7" w:rsidP="00E65CE7">
      <w:pPr>
        <w:pStyle w:val="SingleTxtGR"/>
        <w:ind w:left="2268" w:hanging="1134"/>
      </w:pPr>
      <w:r w:rsidRPr="00A27084">
        <w:tab/>
      </w:r>
      <w:r w:rsidRPr="00A27084">
        <w:tab/>
        <w:t>После испытания, проведенного в соответствии с пунктом 2.2.1 выше, и измерения, проведенного в соответствии с пунктом 2.2.3.1 ниже, наружную поверхность трех вышеуказанных образцов в соответствии с пунктом 2.2.2.2 подвергают обработке смесью, состав которой определен в пункте 2.2.2.1 ниже.</w:t>
      </w:r>
    </w:p>
    <w:p w14:paraId="4C273F91" w14:textId="77777777" w:rsidR="00E65CE7" w:rsidRPr="00A27084" w:rsidRDefault="00E65CE7" w:rsidP="00E65CE7">
      <w:pPr>
        <w:pStyle w:val="SingleTxtGR"/>
      </w:pPr>
      <w:r w:rsidRPr="00A27084">
        <w:t>2.2.2.1</w:t>
      </w:r>
      <w:r w:rsidRPr="00A27084">
        <w:tab/>
      </w:r>
      <w:r w:rsidRPr="00A27084">
        <w:tab/>
        <w:t>Испытательная смесь</w:t>
      </w:r>
    </w:p>
    <w:p w14:paraId="18BE733F" w14:textId="04341656" w:rsidR="00E65CE7" w:rsidRPr="00A27084" w:rsidRDefault="00E65CE7" w:rsidP="00E65CE7">
      <w:pPr>
        <w:pStyle w:val="SingleTxtGR"/>
        <w:ind w:left="2268" w:hanging="1134"/>
      </w:pPr>
      <w:r w:rsidRPr="00A27084">
        <w:tab/>
      </w:r>
      <w:r w:rsidRPr="00A27084">
        <w:tab/>
        <w:t>В состав испытательной смеси входит 61,5</w:t>
      </w:r>
      <w:r w:rsidR="00112572" w:rsidRPr="00A27084">
        <w:t> %</w:t>
      </w:r>
      <w:r w:rsidRPr="00A27084">
        <w:t xml:space="preserve"> н-гептана, 12,5</w:t>
      </w:r>
      <w:r w:rsidR="00112572" w:rsidRPr="00A27084">
        <w:t> %</w:t>
      </w:r>
      <w:r w:rsidRPr="00A27084">
        <w:t xml:space="preserve"> толуола, 7,5</w:t>
      </w:r>
      <w:r w:rsidR="00112572" w:rsidRPr="00A27084">
        <w:t> %</w:t>
      </w:r>
      <w:r w:rsidRPr="00A27084">
        <w:t xml:space="preserve"> </w:t>
      </w:r>
      <w:proofErr w:type="spellStart"/>
      <w:r w:rsidRPr="00A27084">
        <w:t>тетрахлорэтила</w:t>
      </w:r>
      <w:proofErr w:type="spellEnd"/>
      <w:r w:rsidRPr="00A27084">
        <w:t>, 2,5</w:t>
      </w:r>
      <w:r w:rsidR="00112572" w:rsidRPr="00A27084">
        <w:t> %</w:t>
      </w:r>
      <w:r w:rsidRPr="00A27084">
        <w:t xml:space="preserve"> трихлорэтилена и 6</w:t>
      </w:r>
      <w:r w:rsidR="00112572" w:rsidRPr="00A27084">
        <w:t> %</w:t>
      </w:r>
      <w:r w:rsidRPr="00A27084">
        <w:t xml:space="preserve"> ксилола (объем в</w:t>
      </w:r>
      <w:r w:rsidR="00112572" w:rsidRPr="00A27084">
        <w:t> %</w:t>
      </w:r>
      <w:r w:rsidRPr="00A27084">
        <w:t>).</w:t>
      </w:r>
    </w:p>
    <w:p w14:paraId="5D57FBFF" w14:textId="77777777" w:rsidR="00E65CE7" w:rsidRPr="00A27084" w:rsidRDefault="00E65CE7" w:rsidP="00E65CE7">
      <w:pPr>
        <w:pStyle w:val="SingleTxtGR"/>
      </w:pPr>
      <w:r w:rsidRPr="00A27084">
        <w:t>2.2.2.2</w:t>
      </w:r>
      <w:r w:rsidRPr="00A27084">
        <w:tab/>
      </w:r>
      <w:r w:rsidRPr="00A27084">
        <w:tab/>
        <w:t>Нанесение испытательной смеси</w:t>
      </w:r>
    </w:p>
    <w:p w14:paraId="136B43C0" w14:textId="6804C567" w:rsidR="00E65CE7" w:rsidRPr="00A27084" w:rsidRDefault="00E65CE7" w:rsidP="00E65CE7">
      <w:pPr>
        <w:pStyle w:val="SingleTxtGR"/>
        <w:ind w:left="2268" w:hanging="1134"/>
      </w:pPr>
      <w:r w:rsidRPr="00A27084">
        <w:tab/>
      </w:r>
      <w:r w:rsidRPr="00A27084">
        <w:tab/>
        <w:t>Кусок хлопчатобумажной ткани пропитывают до уровня насыщения (в</w:t>
      </w:r>
      <w:r w:rsidR="00365A0B" w:rsidRPr="00A27084">
        <w:t> </w:t>
      </w:r>
      <w:r w:rsidRPr="00A27084">
        <w:t>соответствии со стандартом ISO</w:t>
      </w:r>
      <w:r w:rsidR="00365A0B" w:rsidRPr="00A27084">
        <w:t> </w:t>
      </w:r>
      <w:r w:rsidRPr="00A27084">
        <w:t>105) смесью, состав которой определен в пункте 2.2.2.1 выше, и в течение 10 секунд накладывают на 10 минут на наружную поверхность образца под давлением 50 Н/см</w:t>
      </w:r>
      <w:r w:rsidRPr="00A27084">
        <w:rPr>
          <w:vertAlign w:val="superscript"/>
        </w:rPr>
        <w:t>2</w:t>
      </w:r>
      <w:r w:rsidRPr="00A27084">
        <w:t xml:space="preserve">, что </w:t>
      </w:r>
      <w:r w:rsidRPr="00A27084">
        <w:lastRenderedPageBreak/>
        <w:t>соответствует усилию в 100</w:t>
      </w:r>
      <w:r w:rsidR="00D32698" w:rsidRPr="00A27084">
        <w:t> </w:t>
      </w:r>
      <w:r w:rsidRPr="00A27084">
        <w:t>Н, прилагаемому к испытательной поверхности площадью 14 х 14 мм.</w:t>
      </w:r>
    </w:p>
    <w:p w14:paraId="1512D5A0" w14:textId="77777777" w:rsidR="00E65CE7" w:rsidRPr="00A27084" w:rsidRDefault="00E65CE7" w:rsidP="00E65CE7">
      <w:pPr>
        <w:pStyle w:val="SingleTxtGR"/>
        <w:ind w:left="2268" w:hanging="1134"/>
      </w:pPr>
      <w:r w:rsidRPr="00A27084">
        <w:tab/>
      </w:r>
      <w:r w:rsidRPr="00A27084">
        <w:tab/>
        <w:t>В течение этого десятиминутного периода прокладку из материи вновь пропитывают смесью, с тем чтобы состав наносимой жидкости был постоянно идентичен составу указанной испытательной смеси.</w:t>
      </w:r>
    </w:p>
    <w:p w14:paraId="0E9A096F" w14:textId="77777777" w:rsidR="00E65CE7" w:rsidRPr="00A27084" w:rsidRDefault="00E65CE7" w:rsidP="00E65CE7">
      <w:pPr>
        <w:pStyle w:val="SingleTxtGR"/>
        <w:ind w:left="2268" w:hanging="1134"/>
      </w:pPr>
      <w:r w:rsidRPr="00A27084">
        <w:tab/>
      </w:r>
      <w:r w:rsidRPr="00A27084">
        <w:tab/>
        <w:t>На время нанесения смеси разрешается регулировать прилагаемое к образцу давление во избежание образования трещин.</w:t>
      </w:r>
    </w:p>
    <w:p w14:paraId="4668A48A" w14:textId="77777777" w:rsidR="00E65CE7" w:rsidRPr="00A27084" w:rsidRDefault="00E65CE7" w:rsidP="00E65CE7">
      <w:pPr>
        <w:pStyle w:val="SingleTxtGR"/>
        <w:ind w:left="2296" w:hanging="1162"/>
      </w:pPr>
      <w:r w:rsidRPr="00A27084">
        <w:t>2.2.2.3</w:t>
      </w:r>
      <w:r w:rsidRPr="00A27084">
        <w:tab/>
      </w:r>
      <w:r w:rsidRPr="00A27084">
        <w:tab/>
        <w:t>Очистка</w:t>
      </w:r>
    </w:p>
    <w:p w14:paraId="377D2B55" w14:textId="30695D42" w:rsidR="00E65CE7" w:rsidRPr="00A27084" w:rsidRDefault="00E65CE7" w:rsidP="00E65CE7">
      <w:pPr>
        <w:pStyle w:val="SingleTxtGR"/>
        <w:ind w:left="2268" w:hanging="1134"/>
      </w:pPr>
      <w:r w:rsidRPr="00A27084">
        <w:tab/>
      </w:r>
      <w:r w:rsidRPr="00A27084">
        <w:tab/>
        <w:t>По завершении процедуры нанесения испытательной смеси образцы необходимо высушить на открытом воздухе, а затем промыть раствором, состав которого указан в пункте 2.3 (Стойкость к воздействию детергентов) при температуре 23</w:t>
      </w:r>
      <w:r w:rsidR="00365A0B" w:rsidRPr="00A27084">
        <w:t> °С</w:t>
      </w:r>
      <w:r w:rsidR="001E6009" w:rsidRPr="00A27084">
        <w:rPr>
          <w:szCs w:val="24"/>
        </w:rPr>
        <w:t> </w:t>
      </w:r>
      <w:r w:rsidR="001E6009" w:rsidRPr="00A27084">
        <w:t>± </w:t>
      </w:r>
      <w:r w:rsidRPr="00A27084">
        <w:t>5 °С.</w:t>
      </w:r>
    </w:p>
    <w:p w14:paraId="57F4369E" w14:textId="0CFA5B91" w:rsidR="00E65CE7" w:rsidRPr="00A27084" w:rsidRDefault="00E65CE7" w:rsidP="00E65CE7">
      <w:pPr>
        <w:pStyle w:val="SingleTxtGR"/>
        <w:ind w:left="2268" w:hanging="1134"/>
      </w:pPr>
      <w:r w:rsidRPr="00A27084">
        <w:tab/>
      </w:r>
      <w:r w:rsidRPr="00A27084">
        <w:tab/>
        <w:t>После этого образцы тщательно промывают дистиллированной водой, содержащей не более 0,2</w:t>
      </w:r>
      <w:r w:rsidR="00112572" w:rsidRPr="00A27084">
        <w:t> %</w:t>
      </w:r>
      <w:r w:rsidRPr="00A27084">
        <w:t xml:space="preserve"> примесей при температуре 23</w:t>
      </w:r>
      <w:r w:rsidR="00365A0B" w:rsidRPr="00A27084">
        <w:t> °С </w:t>
      </w:r>
      <w:r w:rsidRPr="00A27084">
        <w:t>± 5 °С, а</w:t>
      </w:r>
      <w:r w:rsidR="00365A0B" w:rsidRPr="00A27084">
        <w:t> </w:t>
      </w:r>
      <w:r w:rsidRPr="00A27084">
        <w:t>затем вытирают мягкой тканью.</w:t>
      </w:r>
    </w:p>
    <w:p w14:paraId="4EE023F7" w14:textId="77777777" w:rsidR="00E65CE7" w:rsidRPr="00A27084" w:rsidRDefault="00E65CE7" w:rsidP="00E65CE7">
      <w:pPr>
        <w:pStyle w:val="SingleTxtGR"/>
      </w:pPr>
      <w:r w:rsidRPr="00A27084">
        <w:t>2.2.3</w:t>
      </w:r>
      <w:r w:rsidRPr="00A27084">
        <w:tab/>
      </w:r>
      <w:r w:rsidRPr="00A27084">
        <w:tab/>
        <w:t>Результаты</w:t>
      </w:r>
    </w:p>
    <w:p w14:paraId="07D08909" w14:textId="2C554A63" w:rsidR="00E65CE7" w:rsidRPr="00A27084" w:rsidRDefault="00E65CE7" w:rsidP="00E65CE7">
      <w:pPr>
        <w:pStyle w:val="SingleTxtGR"/>
        <w:ind w:left="2268" w:hanging="1134"/>
      </w:pPr>
      <w:r w:rsidRPr="00A27084">
        <w:t>2.2.3.1</w:t>
      </w:r>
      <w:r w:rsidRPr="00A27084">
        <w:tab/>
      </w:r>
      <w:r w:rsidRPr="00A27084">
        <w:tab/>
        <w:t>После испытания на стойкость к воздействию атмосферной среды на наружной поверхности образцов не должно быть трещин, царапин, зазубрин и деформации, а среднее отклонение при пропускании излучения</w:t>
      </w:r>
      <w:r w:rsidRPr="00A27084">
        <w:rPr>
          <w:noProof/>
          <w:position w:val="-26"/>
        </w:rPr>
        <w:drawing>
          <wp:inline distT="0" distB="0" distL="0" distR="0" wp14:anchorId="17D8C04E" wp14:editId="252D904F">
            <wp:extent cx="801232" cy="3663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5742" cy="368457"/>
                    </a:xfrm>
                    <a:prstGeom prst="rect">
                      <a:avLst/>
                    </a:prstGeom>
                    <a:noFill/>
                    <a:ln>
                      <a:noFill/>
                    </a:ln>
                  </pic:spPr>
                </pic:pic>
              </a:graphicData>
            </a:graphic>
          </wp:inline>
        </w:drawing>
      </w:r>
      <w:r w:rsidRPr="00A27084">
        <w:t>, измеренное на трех образцах в соответствии с процедурой, описанной в добавлении 2 к настоящему приложению, не должно превышать 0,020 (</w:t>
      </w:r>
      <w:r w:rsidRPr="00A27084">
        <w:sym w:font="Symbol" w:char="F044"/>
      </w:r>
      <w:proofErr w:type="spellStart"/>
      <w:r w:rsidRPr="00A27084">
        <w:t>t</w:t>
      </w:r>
      <w:r w:rsidRPr="00A27084">
        <w:rPr>
          <w:vertAlign w:val="subscript"/>
        </w:rPr>
        <w:t>m</w:t>
      </w:r>
      <w:proofErr w:type="spellEnd"/>
      <w:r w:rsidRPr="00A27084">
        <w:rPr>
          <w:vertAlign w:val="subscript"/>
        </w:rPr>
        <w:t xml:space="preserve"> </w:t>
      </w:r>
      <w:r w:rsidRPr="00A27084">
        <w:sym w:font="Symbol" w:char="F0A3"/>
      </w:r>
      <w:r w:rsidRPr="00A27084">
        <w:t xml:space="preserve"> 0,020). </w:t>
      </w:r>
    </w:p>
    <w:p w14:paraId="6625CAA0" w14:textId="5FABA29E" w:rsidR="00E65CE7" w:rsidRPr="00A27084" w:rsidRDefault="00E65CE7" w:rsidP="00421A10">
      <w:pPr>
        <w:pStyle w:val="SingleTxtG"/>
        <w:ind w:left="2268" w:hanging="1134"/>
      </w:pPr>
      <w:r w:rsidRPr="00A27084">
        <w:t>2.2.3.2</w:t>
      </w:r>
      <w:r w:rsidRPr="00A27084">
        <w:tab/>
      </w:r>
      <w:r w:rsidRPr="00A27084">
        <w:tab/>
        <w:t>После испытания на устойчивость к воздействию химических</w:t>
      </w:r>
      <w:r w:rsidR="00421A10" w:rsidRPr="00A27084">
        <w:t xml:space="preserve"> </w:t>
      </w:r>
      <w:r w:rsidRPr="00A27084">
        <w:t>веществ на образцах не должно оставаться никаких следов химического воздействия, которое могло бы привести к изменению</w:t>
      </w:r>
      <w:r w:rsidR="00421A10" w:rsidRPr="00A27084">
        <w:t xml:space="preserve"> </w:t>
      </w:r>
      <w:r w:rsidRPr="00A27084">
        <w:t>рассеяния потока света, среднее значение</w:t>
      </w:r>
      <w:r w:rsidR="00421A10" w:rsidRPr="00A27084">
        <w:t xml:space="preserve"> </w:t>
      </w:r>
      <w:r w:rsidRPr="00A27084">
        <w:t xml:space="preserve">которого </w:t>
      </w:r>
      <w:r w:rsidRPr="00A27084">
        <w:rPr>
          <w:noProof/>
          <w:position w:val="-18"/>
        </w:rPr>
        <w:drawing>
          <wp:inline distT="0" distB="0" distL="0" distR="0" wp14:anchorId="71562B9A" wp14:editId="38C3F23E">
            <wp:extent cx="769545" cy="3663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746" cy="367443"/>
                    </a:xfrm>
                    <a:prstGeom prst="rect">
                      <a:avLst/>
                    </a:prstGeom>
                    <a:noFill/>
                    <a:ln>
                      <a:noFill/>
                    </a:ln>
                  </pic:spPr>
                </pic:pic>
              </a:graphicData>
            </a:graphic>
          </wp:inline>
        </w:drawing>
      </w:r>
      <w:r w:rsidRPr="00A27084">
        <w:t>, измеренное на трех образцах в соответствии с процедурой, описанной в добавлении 2 к настоящему приложению, не должно превышать 0,020 (</w:t>
      </w:r>
      <w:r w:rsidRPr="00A27084">
        <w:sym w:font="Symbol" w:char="F044"/>
      </w:r>
      <w:proofErr w:type="spellStart"/>
      <w:r w:rsidRPr="00A27084">
        <w:t>d</w:t>
      </w:r>
      <w:r w:rsidRPr="00A27084">
        <w:rPr>
          <w:vertAlign w:val="subscript"/>
        </w:rPr>
        <w:t>m</w:t>
      </w:r>
      <w:proofErr w:type="spellEnd"/>
      <w:r w:rsidRPr="00A27084">
        <w:rPr>
          <w:vertAlign w:val="subscript"/>
        </w:rPr>
        <w:t xml:space="preserve"> </w:t>
      </w:r>
      <w:r w:rsidRPr="00A27084">
        <w:sym w:font="Symbol" w:char="F0A3"/>
      </w:r>
      <w:r w:rsidRPr="00A27084">
        <w:t xml:space="preserve"> 0,020).</w:t>
      </w:r>
    </w:p>
    <w:p w14:paraId="52DB4A58" w14:textId="77777777" w:rsidR="00E65CE7" w:rsidRPr="00A27084" w:rsidRDefault="00E65CE7" w:rsidP="00E65CE7">
      <w:pPr>
        <w:pStyle w:val="SingleTxtGR"/>
      </w:pPr>
      <w:r w:rsidRPr="00A27084">
        <w:t>2.3</w:t>
      </w:r>
      <w:r w:rsidRPr="00A27084">
        <w:tab/>
      </w:r>
      <w:r w:rsidRPr="00A27084">
        <w:tab/>
        <w:t>Стойкость к воздействию детергентов и углеводородов</w:t>
      </w:r>
    </w:p>
    <w:p w14:paraId="41BFF33A" w14:textId="77777777" w:rsidR="00E65CE7" w:rsidRPr="00A27084" w:rsidRDefault="00E65CE7" w:rsidP="00E65CE7">
      <w:pPr>
        <w:pStyle w:val="SingleTxtGR"/>
      </w:pPr>
      <w:r w:rsidRPr="00A27084">
        <w:t>2.3.1</w:t>
      </w:r>
      <w:r w:rsidRPr="00A27084">
        <w:tab/>
      </w:r>
      <w:r w:rsidRPr="00A27084">
        <w:tab/>
        <w:t>Стойкость к воздействию детергентов</w:t>
      </w:r>
    </w:p>
    <w:p w14:paraId="7BE2C911" w14:textId="0901568C" w:rsidR="00E65CE7" w:rsidRPr="00A27084" w:rsidRDefault="00E65CE7" w:rsidP="00E65CE7">
      <w:pPr>
        <w:pStyle w:val="SingleTxtGR"/>
        <w:ind w:left="2268" w:hanging="1134"/>
        <w:rPr>
          <w:szCs w:val="24"/>
        </w:rPr>
      </w:pPr>
      <w:r w:rsidRPr="00A27084">
        <w:tab/>
      </w:r>
      <w:r w:rsidRPr="00A27084">
        <w:tab/>
      </w:r>
      <w:r w:rsidRPr="00A27084">
        <w:rPr>
          <w:szCs w:val="24"/>
        </w:rPr>
        <w:t>Наружную поверхность трех образцов (рассеивателей или образцов материала) нагревают до 50</w:t>
      </w:r>
      <w:r w:rsidR="00421A10" w:rsidRPr="00A27084">
        <w:t> °С</w:t>
      </w:r>
      <w:r w:rsidR="001E6009" w:rsidRPr="00A27084">
        <w:rPr>
          <w:szCs w:val="24"/>
        </w:rPr>
        <w:t> </w:t>
      </w:r>
      <w:r w:rsidR="001E6009" w:rsidRPr="00A27084">
        <w:t>± </w:t>
      </w:r>
      <w:r w:rsidRPr="00A27084">
        <w:t>5 °С и затем на 5 минут погружают в смесь, температура которой поддерживается на уровне 23</w:t>
      </w:r>
      <w:r w:rsidR="00421A10" w:rsidRPr="00A27084">
        <w:t> °С </w:t>
      </w:r>
      <w:r w:rsidRPr="00A27084">
        <w:t xml:space="preserve">± 5 °С и которая состоит из 99 частей дистиллированной воды, </w:t>
      </w:r>
      <w:r w:rsidRPr="00A27084">
        <w:rPr>
          <w:szCs w:val="24"/>
        </w:rPr>
        <w:t>содержащей не более 0,02</w:t>
      </w:r>
      <w:r w:rsidR="00112572" w:rsidRPr="00A27084">
        <w:rPr>
          <w:szCs w:val="24"/>
        </w:rPr>
        <w:t> %</w:t>
      </w:r>
      <w:r w:rsidRPr="00A27084">
        <w:rPr>
          <w:szCs w:val="24"/>
        </w:rPr>
        <w:t xml:space="preserve"> примесей и одной части </w:t>
      </w:r>
      <w:proofErr w:type="spellStart"/>
      <w:r w:rsidRPr="00A27084">
        <w:rPr>
          <w:szCs w:val="24"/>
        </w:rPr>
        <w:t>алкиларилсульфоната</w:t>
      </w:r>
      <w:proofErr w:type="spellEnd"/>
      <w:r w:rsidRPr="00A27084">
        <w:rPr>
          <w:szCs w:val="24"/>
        </w:rPr>
        <w:t>.</w:t>
      </w:r>
    </w:p>
    <w:p w14:paraId="46487894" w14:textId="5AB14D10" w:rsidR="00E65CE7" w:rsidRPr="00A27084" w:rsidRDefault="00E65CE7" w:rsidP="00E65CE7">
      <w:pPr>
        <w:pStyle w:val="SingleTxtGR"/>
        <w:ind w:left="2268" w:hanging="1134"/>
      </w:pPr>
      <w:r w:rsidRPr="00A27084">
        <w:rPr>
          <w:szCs w:val="24"/>
        </w:rPr>
        <w:tab/>
      </w:r>
      <w:r w:rsidRPr="00A27084">
        <w:rPr>
          <w:szCs w:val="24"/>
        </w:rPr>
        <w:tab/>
        <w:t>По завершении испытания образцы высушивают при температуре 50</w:t>
      </w:r>
      <w:r w:rsidR="00421A10" w:rsidRPr="00A27084">
        <w:t> °С</w:t>
      </w:r>
      <w:r w:rsidR="00421A10" w:rsidRPr="00A27084">
        <w:rPr>
          <w:szCs w:val="24"/>
        </w:rPr>
        <w:t> </w:t>
      </w:r>
      <w:r w:rsidRPr="00A27084">
        <w:t>±</w:t>
      </w:r>
      <w:r w:rsidR="00421A10" w:rsidRPr="00A27084">
        <w:t> </w:t>
      </w:r>
      <w:r w:rsidRPr="00A27084">
        <w:t xml:space="preserve">5 °С. </w:t>
      </w:r>
    </w:p>
    <w:p w14:paraId="654692B7" w14:textId="77777777" w:rsidR="00E65CE7" w:rsidRPr="00A27084" w:rsidRDefault="00E65CE7" w:rsidP="00E65CE7">
      <w:pPr>
        <w:pStyle w:val="SingleTxtGR"/>
        <w:ind w:left="2268" w:hanging="1134"/>
      </w:pPr>
      <w:r w:rsidRPr="00A27084">
        <w:tab/>
      </w:r>
      <w:r w:rsidRPr="00A27084">
        <w:tab/>
        <w:t>Поверхность образцов очищают влажной тканью.</w:t>
      </w:r>
    </w:p>
    <w:p w14:paraId="5F776539" w14:textId="77777777" w:rsidR="00E65CE7" w:rsidRPr="00A27084" w:rsidRDefault="00E65CE7" w:rsidP="00E65CE7">
      <w:pPr>
        <w:pStyle w:val="SingleTxtGR"/>
      </w:pPr>
      <w:r w:rsidRPr="00A27084">
        <w:t>2.3.2</w:t>
      </w:r>
      <w:r w:rsidRPr="00A27084">
        <w:tab/>
      </w:r>
      <w:r w:rsidRPr="00A27084">
        <w:tab/>
        <w:t>Стойкость к воздействию углеводородов</w:t>
      </w:r>
    </w:p>
    <w:p w14:paraId="02732762" w14:textId="69909763" w:rsidR="00E65CE7" w:rsidRPr="00A27084" w:rsidRDefault="00E65CE7" w:rsidP="00E65CE7">
      <w:pPr>
        <w:pStyle w:val="SingleTxtGR"/>
        <w:ind w:left="2268" w:hanging="1134"/>
      </w:pPr>
      <w:r w:rsidRPr="00A27084">
        <w:tab/>
      </w:r>
      <w:r w:rsidRPr="00A27084">
        <w:tab/>
        <w:t>После этого наружную поверхность этих трех образцов слегка протирают в течение одной минуты хлопчатобумажной тканью, пропитанной смесью, в состав которой входит 70</w:t>
      </w:r>
      <w:r w:rsidR="00112572" w:rsidRPr="00A27084">
        <w:t> %</w:t>
      </w:r>
      <w:r w:rsidRPr="00A27084">
        <w:t xml:space="preserve"> н-гептана и 30</w:t>
      </w:r>
      <w:r w:rsidR="00112572" w:rsidRPr="00A27084">
        <w:t> %</w:t>
      </w:r>
      <w:r w:rsidRPr="00A27084">
        <w:t xml:space="preserve"> толуола (объем в</w:t>
      </w:r>
      <w:r w:rsidR="00112572" w:rsidRPr="00A27084">
        <w:t> %</w:t>
      </w:r>
      <w:r w:rsidRPr="00A27084">
        <w:t>), а затем высушивают на открытом воздухе.</w:t>
      </w:r>
    </w:p>
    <w:p w14:paraId="16BA8EC1" w14:textId="77777777" w:rsidR="00E65CE7" w:rsidRPr="00A27084" w:rsidRDefault="00E65CE7" w:rsidP="00D32698">
      <w:pPr>
        <w:pStyle w:val="SingleTxtGR"/>
        <w:keepNext/>
        <w:ind w:left="2268" w:hanging="1134"/>
      </w:pPr>
      <w:r w:rsidRPr="00A27084">
        <w:lastRenderedPageBreak/>
        <w:t>2.3.3</w:t>
      </w:r>
      <w:r w:rsidRPr="00A27084">
        <w:tab/>
      </w:r>
      <w:r w:rsidRPr="00A27084">
        <w:tab/>
        <w:t>Результаты</w:t>
      </w:r>
    </w:p>
    <w:p w14:paraId="0E0345C7" w14:textId="42996A79" w:rsidR="00E65CE7" w:rsidRPr="00A27084" w:rsidRDefault="00E65CE7" w:rsidP="00E65CE7">
      <w:pPr>
        <w:pStyle w:val="SingleTxtGR"/>
        <w:ind w:left="2268" w:hanging="1134"/>
      </w:pPr>
      <w:r w:rsidRPr="00A27084">
        <w:tab/>
      </w:r>
      <w:r w:rsidRPr="00A27084">
        <w:tab/>
        <w:t xml:space="preserve">После успешного завершения двух вышеупомянутых испытаний среднее отклонение при пропускании излучения </w:t>
      </w:r>
      <w:r w:rsidRPr="00A27084">
        <w:rPr>
          <w:noProof/>
          <w:position w:val="-22"/>
        </w:rPr>
        <w:drawing>
          <wp:inline distT="0" distB="0" distL="0" distR="0" wp14:anchorId="11D3A6CA" wp14:editId="795BECB6">
            <wp:extent cx="733331" cy="37592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1402" cy="380057"/>
                    </a:xfrm>
                    <a:prstGeom prst="rect">
                      <a:avLst/>
                    </a:prstGeom>
                    <a:noFill/>
                    <a:ln>
                      <a:noFill/>
                    </a:ln>
                  </pic:spPr>
                </pic:pic>
              </a:graphicData>
            </a:graphic>
          </wp:inline>
        </w:drawing>
      </w:r>
      <w:r w:rsidRPr="00A27084">
        <w:t>, измеренное на трех образцах в соответствии с процедурой, описанной в добавлении 2 к настоящему приложению, не должно превышать 0,010</w:t>
      </w:r>
      <w:r w:rsidR="00421A10" w:rsidRPr="00A27084">
        <w:t> </w:t>
      </w:r>
      <w:r w:rsidRPr="00A27084">
        <w:t>(</w:t>
      </w:r>
      <w:r w:rsidRPr="00A27084">
        <w:sym w:font="Symbol" w:char="F044"/>
      </w:r>
      <w:proofErr w:type="spellStart"/>
      <w:r w:rsidRPr="00A27084">
        <w:t>t</w:t>
      </w:r>
      <w:r w:rsidRPr="00A27084">
        <w:rPr>
          <w:vertAlign w:val="subscript"/>
        </w:rPr>
        <w:t>m</w:t>
      </w:r>
      <w:proofErr w:type="spellEnd"/>
      <w:r w:rsidRPr="00A27084">
        <w:rPr>
          <w:vertAlign w:val="subscript"/>
        </w:rPr>
        <w:t xml:space="preserve"> </w:t>
      </w:r>
      <w:r w:rsidRPr="00A27084">
        <w:sym w:font="Symbol" w:char="F0A3"/>
      </w:r>
      <w:r w:rsidRPr="00A27084">
        <w:t xml:space="preserve"> 0,010).</w:t>
      </w:r>
    </w:p>
    <w:p w14:paraId="2E98AE99" w14:textId="77777777" w:rsidR="00E65CE7" w:rsidRPr="00A27084" w:rsidRDefault="00E65CE7" w:rsidP="00421A10">
      <w:pPr>
        <w:pStyle w:val="SingleTxtGR"/>
        <w:keepNext/>
      </w:pPr>
      <w:r w:rsidRPr="00A27084">
        <w:t>2.4</w:t>
      </w:r>
      <w:r w:rsidRPr="00A27084">
        <w:tab/>
      </w:r>
      <w:r w:rsidRPr="00A27084">
        <w:tab/>
        <w:t>Стойкость к механическому износу</w:t>
      </w:r>
    </w:p>
    <w:p w14:paraId="326EEC1D" w14:textId="77777777" w:rsidR="00E65CE7" w:rsidRPr="00A27084" w:rsidRDefault="00E65CE7" w:rsidP="00421A10">
      <w:pPr>
        <w:pStyle w:val="SingleTxtGR"/>
        <w:keepNext/>
      </w:pPr>
      <w:r w:rsidRPr="00A27084">
        <w:t>2.4.1</w:t>
      </w:r>
      <w:r w:rsidRPr="00A27084">
        <w:tab/>
      </w:r>
      <w:r w:rsidRPr="00A27084">
        <w:tab/>
        <w:t>Способ проверки стойкости к механическому износу</w:t>
      </w:r>
    </w:p>
    <w:p w14:paraId="6464E7C7" w14:textId="77777777" w:rsidR="00E65CE7" w:rsidRPr="00A27084" w:rsidRDefault="00E65CE7" w:rsidP="00E65CE7">
      <w:pPr>
        <w:pStyle w:val="SingleTxtGR"/>
        <w:ind w:left="2268" w:hanging="1134"/>
      </w:pPr>
      <w:r w:rsidRPr="00A27084">
        <w:tab/>
      </w:r>
      <w:r w:rsidRPr="00A27084">
        <w:tab/>
        <w:t>Наружную поверхность трех новых образцов (рассеивателей) подвергают единообразному испытанию на стойкость к механическому износу при помощи способа, описанного в добавлении 3 к настоящему приложению.</w:t>
      </w:r>
    </w:p>
    <w:p w14:paraId="0E1CB5EE" w14:textId="77777777" w:rsidR="00E65CE7" w:rsidRPr="00A27084" w:rsidRDefault="00E65CE7" w:rsidP="00E65CE7">
      <w:pPr>
        <w:pStyle w:val="SingleTxtGR"/>
      </w:pPr>
      <w:r w:rsidRPr="00A27084">
        <w:t>2.4.2</w:t>
      </w:r>
      <w:r w:rsidRPr="00A27084">
        <w:tab/>
      </w:r>
      <w:r w:rsidRPr="00A27084">
        <w:tab/>
        <w:t>Результаты</w:t>
      </w:r>
    </w:p>
    <w:p w14:paraId="7E7C2FDE" w14:textId="77777777" w:rsidR="00E65CE7" w:rsidRPr="00A27084" w:rsidRDefault="00E65CE7" w:rsidP="00E65CE7">
      <w:pPr>
        <w:pStyle w:val="SingleTxtGR"/>
      </w:pPr>
      <w:r w:rsidRPr="00A27084">
        <w:tab/>
      </w:r>
      <w:r w:rsidRPr="00A27084">
        <w:tab/>
        <w:t>После этого испытания отклонения</w:t>
      </w:r>
    </w:p>
    <w:p w14:paraId="7D4551A1" w14:textId="5849D44A" w:rsidR="00E65CE7" w:rsidRPr="00A27084" w:rsidRDefault="00E65CE7" w:rsidP="00E65CE7">
      <w:pPr>
        <w:pStyle w:val="SingleTxtGR"/>
      </w:pPr>
      <w:r w:rsidRPr="00A27084">
        <w:tab/>
      </w:r>
      <w:r w:rsidRPr="00A27084">
        <w:tab/>
        <w:t xml:space="preserve">при пропускании излучения: </w:t>
      </w:r>
      <w:r w:rsidRPr="00A27084">
        <w:rPr>
          <w:noProof/>
          <w:position w:val="-20"/>
        </w:rPr>
        <w:drawing>
          <wp:inline distT="0" distB="0" distL="0" distR="0" wp14:anchorId="7FB23FF6" wp14:editId="18BD20FB">
            <wp:extent cx="765018" cy="3759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2631" cy="379661"/>
                    </a:xfrm>
                    <a:prstGeom prst="rect">
                      <a:avLst/>
                    </a:prstGeom>
                    <a:noFill/>
                    <a:ln>
                      <a:noFill/>
                    </a:ln>
                  </pic:spPr>
                </pic:pic>
              </a:graphicData>
            </a:graphic>
          </wp:inline>
        </w:drawing>
      </w:r>
    </w:p>
    <w:p w14:paraId="67598299" w14:textId="1E47636E" w:rsidR="00E65CE7" w:rsidRPr="00A27084" w:rsidRDefault="00E65CE7" w:rsidP="00E65CE7">
      <w:pPr>
        <w:pStyle w:val="SingleTxtGR"/>
      </w:pPr>
      <w:r w:rsidRPr="00A27084">
        <w:tab/>
      </w:r>
      <w:r w:rsidRPr="00A27084">
        <w:tab/>
        <w:t>и рассеивании:</w:t>
      </w:r>
      <w:r w:rsidR="00112572" w:rsidRPr="00A27084">
        <w:t xml:space="preserve"> </w:t>
      </w:r>
      <w:r w:rsidRPr="00A27084">
        <w:rPr>
          <w:i/>
          <w:noProof/>
          <w:position w:val="-20"/>
        </w:rPr>
        <w:drawing>
          <wp:inline distT="0" distB="0" distL="0" distR="0" wp14:anchorId="744CC37D" wp14:editId="566DE5B1">
            <wp:extent cx="778599" cy="38481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5127" cy="388036"/>
                    </a:xfrm>
                    <a:prstGeom prst="rect">
                      <a:avLst/>
                    </a:prstGeom>
                    <a:noFill/>
                    <a:ln>
                      <a:noFill/>
                    </a:ln>
                  </pic:spPr>
                </pic:pic>
              </a:graphicData>
            </a:graphic>
          </wp:inline>
        </w:drawing>
      </w:r>
    </w:p>
    <w:p w14:paraId="6FF4242F" w14:textId="23144E7F" w:rsidR="00E65CE7" w:rsidRPr="00A27084" w:rsidRDefault="00E65CE7" w:rsidP="00E65CE7">
      <w:pPr>
        <w:pStyle w:val="SingleTxtGR"/>
        <w:ind w:left="2268" w:hanging="1134"/>
      </w:pPr>
      <w:r w:rsidRPr="00A27084">
        <w:tab/>
      </w:r>
      <w:r w:rsidRPr="00A27084">
        <w:tab/>
        <w:t>измеряют в соответствии с процедурой, описанной в добавлении 2, в местах, указанных в пункте 2.2.4.1.1 настоящих Правил.</w:t>
      </w:r>
      <w:r w:rsidR="00112572" w:rsidRPr="00A27084">
        <w:t xml:space="preserve"> </w:t>
      </w:r>
      <w:r w:rsidRPr="00A27084">
        <w:t>Их среднее значение на трех образцах должно быть таким, чтобы:</w:t>
      </w:r>
    </w:p>
    <w:p w14:paraId="041D21E7" w14:textId="77777777" w:rsidR="00E65CE7" w:rsidRPr="00A27084" w:rsidRDefault="00E65CE7" w:rsidP="00E65CE7">
      <w:pPr>
        <w:pStyle w:val="SingleTxtGR"/>
      </w:pPr>
      <w:r w:rsidRPr="00A27084">
        <w:tab/>
      </w:r>
      <w:r w:rsidRPr="00A27084">
        <w:tab/>
      </w:r>
      <w:r w:rsidRPr="00A27084">
        <w:sym w:font="Symbol" w:char="F044"/>
      </w:r>
      <w:proofErr w:type="spellStart"/>
      <w:r w:rsidRPr="00A27084">
        <w:t>t</w:t>
      </w:r>
      <w:r w:rsidRPr="00A27084">
        <w:rPr>
          <w:vertAlign w:val="subscript"/>
        </w:rPr>
        <w:t>m</w:t>
      </w:r>
      <w:proofErr w:type="spellEnd"/>
      <w:r w:rsidRPr="00A27084">
        <w:t xml:space="preserve"> </w:t>
      </w:r>
      <w:r w:rsidRPr="00A27084">
        <w:sym w:font="Symbol" w:char="F0A3"/>
      </w:r>
      <w:r w:rsidRPr="00A27084">
        <w:t xml:space="preserve"> 0,100;</w:t>
      </w:r>
    </w:p>
    <w:p w14:paraId="6CAA5416" w14:textId="77777777" w:rsidR="00E65CE7" w:rsidRPr="00A27084" w:rsidRDefault="00E65CE7" w:rsidP="00E65CE7">
      <w:pPr>
        <w:pStyle w:val="SingleTxtGR"/>
      </w:pPr>
      <w:r w:rsidRPr="00A27084">
        <w:tab/>
      </w:r>
      <w:r w:rsidRPr="00A27084">
        <w:tab/>
      </w:r>
      <w:r w:rsidRPr="00A27084">
        <w:sym w:font="Symbol" w:char="F044"/>
      </w:r>
      <w:proofErr w:type="spellStart"/>
      <w:r w:rsidRPr="00A27084">
        <w:t>t</w:t>
      </w:r>
      <w:r w:rsidRPr="00A27084">
        <w:rPr>
          <w:vertAlign w:val="subscript"/>
        </w:rPr>
        <w:t>m</w:t>
      </w:r>
      <w:proofErr w:type="spellEnd"/>
      <w:r w:rsidRPr="00A27084">
        <w:t> </w:t>
      </w:r>
      <w:r w:rsidRPr="00A27084">
        <w:sym w:font="Symbol" w:char="F0A3"/>
      </w:r>
      <w:r w:rsidRPr="00A27084">
        <w:t> 0,050.</w:t>
      </w:r>
    </w:p>
    <w:p w14:paraId="5D68C088" w14:textId="77777777" w:rsidR="00E65CE7" w:rsidRPr="00A27084" w:rsidRDefault="00E65CE7" w:rsidP="00E65CE7">
      <w:pPr>
        <w:pStyle w:val="SingleTxtGR"/>
      </w:pPr>
      <w:r w:rsidRPr="00A27084">
        <w:t>2.5</w:t>
      </w:r>
      <w:r w:rsidRPr="00A27084">
        <w:tab/>
      </w:r>
      <w:r w:rsidRPr="00A27084">
        <w:tab/>
        <w:t>Испытание на сцепление покрытий, если таковые имеются</w:t>
      </w:r>
    </w:p>
    <w:p w14:paraId="16AF1B05" w14:textId="77777777" w:rsidR="00E65CE7" w:rsidRPr="00A27084" w:rsidRDefault="00E65CE7" w:rsidP="00421A10">
      <w:pPr>
        <w:pStyle w:val="SingleTxtGR"/>
      </w:pPr>
      <w:r w:rsidRPr="00A27084">
        <w:t>2.5.1</w:t>
      </w:r>
      <w:r w:rsidRPr="00A27084">
        <w:tab/>
      </w:r>
      <w:r w:rsidRPr="00A27084">
        <w:tab/>
        <w:t>Подготовка образца</w:t>
      </w:r>
    </w:p>
    <w:p w14:paraId="56AC3AB9" w14:textId="0C534D77" w:rsidR="00E65CE7" w:rsidRPr="00A27084" w:rsidRDefault="00E65CE7" w:rsidP="00E65CE7">
      <w:pPr>
        <w:pStyle w:val="SingleTxtGR"/>
        <w:ind w:left="2268" w:hanging="1134"/>
      </w:pPr>
      <w:r w:rsidRPr="00A27084">
        <w:tab/>
      </w:r>
      <w:r w:rsidRPr="00A27084">
        <w:tab/>
        <w:t>На поверхности покрытия рассеивателя площадью 20</w:t>
      </w:r>
      <w:r w:rsidR="00421A10" w:rsidRPr="00A27084">
        <w:t> </w:t>
      </w:r>
      <w:r w:rsidRPr="00A27084">
        <w:t>х</w:t>
      </w:r>
      <w:r w:rsidR="00421A10" w:rsidRPr="00A27084">
        <w:t> </w:t>
      </w:r>
      <w:r w:rsidRPr="00A27084">
        <w:t>20</w:t>
      </w:r>
      <w:r w:rsidR="00421A10" w:rsidRPr="00A27084">
        <w:t> </w:t>
      </w:r>
      <w:r w:rsidRPr="00A27084">
        <w:t>мм при помощи лезвия бритвы или иглы вырезают сетку из квадратов площадью примерно 2 х 2 мм. Нажим лезвия или иглы должен быть достаточным, чтобы разрезать по крайней мере один слой покрытия.</w:t>
      </w:r>
    </w:p>
    <w:p w14:paraId="2855B5FB" w14:textId="77777777" w:rsidR="00E65CE7" w:rsidRPr="00A27084" w:rsidRDefault="00E65CE7" w:rsidP="00E65CE7">
      <w:pPr>
        <w:pStyle w:val="SingleTxtGR"/>
      </w:pPr>
      <w:r w:rsidRPr="00A27084">
        <w:t>2.5.2</w:t>
      </w:r>
      <w:r w:rsidRPr="00A27084">
        <w:tab/>
      </w:r>
      <w:r w:rsidRPr="00A27084">
        <w:tab/>
        <w:t>Описание испытания</w:t>
      </w:r>
    </w:p>
    <w:p w14:paraId="7B3331CD" w14:textId="1A1416E5" w:rsidR="00E65CE7" w:rsidRPr="00A27084" w:rsidRDefault="00E65CE7" w:rsidP="00E65CE7">
      <w:pPr>
        <w:pStyle w:val="SingleTxtGR"/>
        <w:ind w:left="2268" w:hanging="1134"/>
      </w:pPr>
      <w:r w:rsidRPr="00A27084">
        <w:tab/>
      </w:r>
      <w:r w:rsidRPr="00A27084">
        <w:tab/>
        <w:t>Используют клейкую ленту силой сцепления 2 Н/(на см ширины)</w:t>
      </w:r>
      <w:r w:rsidR="001E6009" w:rsidRPr="00A27084">
        <w:t> ± </w:t>
      </w:r>
      <w:r w:rsidRPr="00A27084">
        <w:t>20</w:t>
      </w:r>
      <w:r w:rsidR="00112572" w:rsidRPr="00A27084">
        <w:t> %</w:t>
      </w:r>
      <w:r w:rsidRPr="00A27084">
        <w:t>, измеренной в стандартных условиях, указанных в добавлении 4 к настоящему приложению.</w:t>
      </w:r>
      <w:r w:rsidR="00112572" w:rsidRPr="00A27084">
        <w:t xml:space="preserve"> </w:t>
      </w:r>
      <w:r w:rsidRPr="00A27084">
        <w:t>Эту клейкую ленту, ширина которой должна быть минимум 25 мм, прижимают в течение не менее пяти минут к поверхности, подготовленной в соответствии с пунктом 2.5.1.</w:t>
      </w:r>
    </w:p>
    <w:p w14:paraId="760A7A95" w14:textId="2DFE69FC" w:rsidR="00E65CE7" w:rsidRPr="00A27084" w:rsidRDefault="00E65CE7" w:rsidP="00E65CE7">
      <w:pPr>
        <w:pStyle w:val="SingleTxtGR"/>
        <w:ind w:left="2268" w:hanging="1134"/>
      </w:pPr>
      <w:r w:rsidRPr="00A27084">
        <w:tab/>
      </w:r>
      <w:r w:rsidRPr="00A27084">
        <w:tab/>
        <w:t>Затем конец клейкой ленты подвергают воздействию нагрузки</w:t>
      </w:r>
      <w:r w:rsidRPr="00A27084">
        <w:br/>
        <w:t>таким образом, чтобы сила сцепления с рассматриваемой поверхностью уравновешивалась силой, перпендикулярной этой поверхности.</w:t>
      </w:r>
      <w:r w:rsidR="00112572" w:rsidRPr="00A27084">
        <w:t xml:space="preserve"> </w:t>
      </w:r>
      <w:r w:rsidRPr="00A27084">
        <w:t>Лента должна отрываться с постоянной скоростью 1,5</w:t>
      </w:r>
      <w:r w:rsidR="001E6009" w:rsidRPr="00A27084">
        <w:t> ± </w:t>
      </w:r>
      <w:r w:rsidRPr="00A27084">
        <w:t>0,2 м/сек.</w:t>
      </w:r>
    </w:p>
    <w:p w14:paraId="0B0DA2BD" w14:textId="77777777" w:rsidR="00E65CE7" w:rsidRPr="00A27084" w:rsidRDefault="00E65CE7" w:rsidP="00E65CE7">
      <w:pPr>
        <w:pStyle w:val="SingleTxtGR"/>
      </w:pPr>
      <w:r w:rsidRPr="00A27084">
        <w:t>2.5.3</w:t>
      </w:r>
      <w:r w:rsidRPr="00A27084">
        <w:tab/>
      </w:r>
      <w:r w:rsidRPr="00A27084">
        <w:tab/>
        <w:t>Результаты</w:t>
      </w:r>
    </w:p>
    <w:p w14:paraId="2528E2D6" w14:textId="4830630A" w:rsidR="00E65CE7" w:rsidRPr="00A27084" w:rsidRDefault="00E65CE7" w:rsidP="00E65CE7">
      <w:pPr>
        <w:pStyle w:val="SingleTxtGR"/>
        <w:tabs>
          <w:tab w:val="clear" w:pos="2268"/>
        </w:tabs>
        <w:ind w:left="2268" w:hanging="1134"/>
      </w:pPr>
      <w:r w:rsidRPr="00A27084">
        <w:tab/>
      </w:r>
      <w:r w:rsidRPr="00A27084">
        <w:tab/>
        <w:t>Не должно быть значительного повреждения решетчатого участка. Повреждения на пересечениях между квадратами или на краях разрезов допускаются при условии, что поврежденный участок не превышает 15</w:t>
      </w:r>
      <w:r w:rsidR="00112572" w:rsidRPr="00A27084">
        <w:t> %</w:t>
      </w:r>
      <w:r w:rsidRPr="00A27084">
        <w:t xml:space="preserve"> решетчатой поверхности.</w:t>
      </w:r>
    </w:p>
    <w:p w14:paraId="2C92EBBC" w14:textId="77777777" w:rsidR="00E65CE7" w:rsidRPr="00A27084" w:rsidRDefault="00E65CE7" w:rsidP="008811FE">
      <w:pPr>
        <w:pStyle w:val="SingleTxtGR"/>
        <w:keepNext/>
        <w:ind w:left="2268" w:hanging="1134"/>
      </w:pPr>
      <w:r w:rsidRPr="00A27084">
        <w:lastRenderedPageBreak/>
        <w:t>2.6</w:t>
      </w:r>
      <w:r w:rsidRPr="00A27084">
        <w:tab/>
      </w:r>
      <w:r w:rsidRPr="00A27084">
        <w:tab/>
        <w:t>Испытания комплекта фары с рассеивателем из пластического материала</w:t>
      </w:r>
    </w:p>
    <w:p w14:paraId="1B6A436C" w14:textId="77777777" w:rsidR="00E65CE7" w:rsidRPr="00A27084" w:rsidRDefault="00E65CE7" w:rsidP="008811FE">
      <w:pPr>
        <w:pStyle w:val="SingleTxtGR"/>
        <w:keepNext/>
      </w:pPr>
      <w:r w:rsidRPr="00A27084">
        <w:t>2.6.1</w:t>
      </w:r>
      <w:r w:rsidRPr="00A27084">
        <w:tab/>
      </w:r>
      <w:r w:rsidRPr="00A27084">
        <w:tab/>
        <w:t>Стойкость поверхности рассеивателя к механическому износу</w:t>
      </w:r>
    </w:p>
    <w:p w14:paraId="56A93B95" w14:textId="77777777" w:rsidR="00E65CE7" w:rsidRPr="00A27084" w:rsidRDefault="00E65CE7" w:rsidP="008811FE">
      <w:pPr>
        <w:pStyle w:val="SingleTxtGR"/>
        <w:keepNext/>
      </w:pPr>
      <w:r w:rsidRPr="00A27084">
        <w:t>2.6.1.1</w:t>
      </w:r>
      <w:r w:rsidRPr="00A27084">
        <w:tab/>
      </w:r>
      <w:r w:rsidRPr="00A27084">
        <w:tab/>
        <w:t>Испытания</w:t>
      </w:r>
    </w:p>
    <w:p w14:paraId="355FA98F" w14:textId="056A9BD5" w:rsidR="00E65CE7" w:rsidRPr="00A27084" w:rsidRDefault="00E65CE7" w:rsidP="00E65CE7">
      <w:pPr>
        <w:pStyle w:val="SingleTxtGR"/>
        <w:ind w:left="2268" w:hanging="1134"/>
      </w:pPr>
      <w:r w:rsidRPr="00A27084">
        <w:tab/>
      </w:r>
      <w:r w:rsidRPr="00A27084">
        <w:tab/>
        <w:t xml:space="preserve">Образец рассеивателя фары </w:t>
      </w:r>
      <w:r w:rsidR="00D40357" w:rsidRPr="00A27084">
        <w:t>№ </w:t>
      </w:r>
      <w:r w:rsidRPr="00A27084">
        <w:t>1 подвергают испытанию, описанному в пункте 2.4.1 выше.</w:t>
      </w:r>
    </w:p>
    <w:p w14:paraId="31F8920A" w14:textId="77777777" w:rsidR="00E65CE7" w:rsidRPr="00A27084" w:rsidRDefault="00E65CE7" w:rsidP="008811FE">
      <w:pPr>
        <w:pStyle w:val="SingleTxtGR"/>
      </w:pPr>
      <w:r w:rsidRPr="00A27084">
        <w:t>2.6.1.2</w:t>
      </w:r>
      <w:r w:rsidRPr="00A27084">
        <w:tab/>
      </w:r>
      <w:r w:rsidRPr="00A27084">
        <w:tab/>
        <w:t>Результаты</w:t>
      </w:r>
    </w:p>
    <w:p w14:paraId="2807613A" w14:textId="77777777" w:rsidR="00E65CE7" w:rsidRPr="00A27084" w:rsidRDefault="00E65CE7" w:rsidP="008811FE">
      <w:pPr>
        <w:pStyle w:val="SingleTxtGR"/>
        <w:ind w:left="2268" w:hanging="1134"/>
      </w:pPr>
      <w:r w:rsidRPr="00A27084">
        <w:tab/>
      </w:r>
      <w:r w:rsidRPr="00A27084">
        <w:tab/>
        <w:t>После испытания результаты фотометрических измерений, проведенных на фаре в соответствии с настоящими Правилами, не должны:</w:t>
      </w:r>
    </w:p>
    <w:p w14:paraId="3E29AE82" w14:textId="35A9C097" w:rsidR="00E65CE7" w:rsidRPr="00A27084" w:rsidRDefault="00E65CE7" w:rsidP="008811FE">
      <w:pPr>
        <w:pStyle w:val="SingleTxtGR"/>
        <w:ind w:left="2835" w:hanging="1701"/>
      </w:pPr>
      <w:r w:rsidRPr="00A27084">
        <w:tab/>
      </w:r>
      <w:r w:rsidRPr="00A27084">
        <w:tab/>
        <w:t>a)</w:t>
      </w:r>
      <w:r w:rsidRPr="00A27084">
        <w:tab/>
        <w:t>превышать более чем на 30</w:t>
      </w:r>
      <w:r w:rsidR="00112572" w:rsidRPr="00A27084">
        <w:t> %</w:t>
      </w:r>
      <w:r w:rsidRPr="00A27084">
        <w:t xml:space="preserve"> максимальные значения, предписанные в точке HV, и быть ниже более чем на 10</w:t>
      </w:r>
      <w:r w:rsidR="00112572" w:rsidRPr="00A27084">
        <w:t> %</w:t>
      </w:r>
      <w:r w:rsidRPr="00A27084">
        <w:t xml:space="preserve"> минимальных значений, предписанных в точках 50L и 50R для фар класса В; 0,86D/3,5R, 0,86D/3,5L для фар классов С, D и</w:t>
      </w:r>
      <w:r w:rsidR="00421A10" w:rsidRPr="00A27084">
        <w:t xml:space="preserve"> </w:t>
      </w:r>
      <w:r w:rsidRPr="00A27084">
        <w:t>Е;</w:t>
      </w:r>
    </w:p>
    <w:p w14:paraId="60189328" w14:textId="1CBEDEAA" w:rsidR="00E65CE7" w:rsidRPr="00A27084" w:rsidRDefault="00E65CE7" w:rsidP="008811FE">
      <w:pPr>
        <w:pStyle w:val="SingleTxtGR"/>
        <w:ind w:left="2835" w:hanging="1701"/>
      </w:pPr>
      <w:r w:rsidRPr="00A27084">
        <w:tab/>
      </w:r>
      <w:r w:rsidRPr="00A27084">
        <w:tab/>
        <w:t>b)</w:t>
      </w:r>
      <w:r w:rsidRPr="00A27084">
        <w:tab/>
        <w:t>быть ниже более чем на 10</w:t>
      </w:r>
      <w:r w:rsidR="00112572" w:rsidRPr="00A27084">
        <w:t> %</w:t>
      </w:r>
      <w:r w:rsidRPr="00A27084">
        <w:t xml:space="preserve"> минимальных значений, предписанных в точке HV, в случае фар, испускающих только луч дальнего света.</w:t>
      </w:r>
    </w:p>
    <w:p w14:paraId="29D24EE2" w14:textId="77777777" w:rsidR="00E65CE7" w:rsidRPr="00A27084" w:rsidRDefault="00E65CE7" w:rsidP="00E65CE7">
      <w:pPr>
        <w:pStyle w:val="SingleTxtGR"/>
      </w:pPr>
      <w:r w:rsidRPr="00A27084">
        <w:t>2.6.2</w:t>
      </w:r>
      <w:r w:rsidRPr="00A27084">
        <w:tab/>
      </w:r>
      <w:r w:rsidRPr="00A27084">
        <w:tab/>
        <w:t>Испытание на сцепление покрытий, если таковые имеются</w:t>
      </w:r>
    </w:p>
    <w:p w14:paraId="0428F66B" w14:textId="31F46A81" w:rsidR="00E65CE7" w:rsidRPr="00A27084" w:rsidRDefault="00E65CE7" w:rsidP="00E65CE7">
      <w:pPr>
        <w:pStyle w:val="SingleTxtGR"/>
        <w:ind w:left="2268" w:hanging="1134"/>
      </w:pPr>
      <w:r w:rsidRPr="00A27084">
        <w:tab/>
      </w:r>
      <w:r w:rsidRPr="00A27084">
        <w:tab/>
        <w:t xml:space="preserve">Образец рассеивателя фары </w:t>
      </w:r>
      <w:r w:rsidR="00D40357" w:rsidRPr="00A27084">
        <w:t>№ </w:t>
      </w:r>
      <w:r w:rsidRPr="00A27084">
        <w:t>2 подвергают испытанию, описанному в пункте 2.5 выше.</w:t>
      </w:r>
    </w:p>
    <w:p w14:paraId="328210D5" w14:textId="77777777" w:rsidR="00E65CE7" w:rsidRPr="00A27084" w:rsidRDefault="00E65CE7" w:rsidP="00E65CE7">
      <w:pPr>
        <w:pStyle w:val="SingleTxtGR"/>
      </w:pPr>
      <w:r w:rsidRPr="00A27084">
        <w:t>2.7</w:t>
      </w:r>
      <w:r w:rsidRPr="00A27084">
        <w:tab/>
      </w:r>
      <w:r w:rsidRPr="00A27084">
        <w:tab/>
        <w:t xml:space="preserve">Стойкость к облучению источником света </w:t>
      </w:r>
    </w:p>
    <w:p w14:paraId="42CC8A6E" w14:textId="77777777" w:rsidR="00E65CE7" w:rsidRPr="00A27084" w:rsidRDefault="00E65CE7" w:rsidP="00E65CE7">
      <w:pPr>
        <w:pStyle w:val="SingleTxtGR"/>
      </w:pPr>
      <w:r w:rsidRPr="00A27084">
        <w:tab/>
      </w:r>
      <w:r w:rsidRPr="00A27084">
        <w:tab/>
        <w:t>Проводят следующее испытание:</w:t>
      </w:r>
    </w:p>
    <w:p w14:paraId="3BE769A4" w14:textId="47515872" w:rsidR="00E65CE7" w:rsidRPr="00A27084" w:rsidRDefault="00E65CE7" w:rsidP="00E65CE7">
      <w:pPr>
        <w:pStyle w:val="SingleTxtGR"/>
        <w:ind w:left="2268" w:hanging="1134"/>
      </w:pPr>
      <w:r w:rsidRPr="00A27084">
        <w:tab/>
      </w:r>
      <w:r w:rsidRPr="00A27084">
        <w:tab/>
        <w:t xml:space="preserve">Плоские образцы каждого </w:t>
      </w:r>
      <w:proofErr w:type="spellStart"/>
      <w:r w:rsidRPr="00A27084">
        <w:t>светопропускающего</w:t>
      </w:r>
      <w:proofErr w:type="spellEnd"/>
      <w:r w:rsidRPr="00A27084">
        <w:t xml:space="preserve"> компонента фары из пластмассы облучают светом модуля(ей) СИД или газоразрядного источника света.</w:t>
      </w:r>
      <w:r w:rsidR="00112572" w:rsidRPr="00A27084">
        <w:t xml:space="preserve"> </w:t>
      </w:r>
      <w:r w:rsidRPr="00A27084">
        <w:t>Такие параметры, как углы и расстояния расположения этих образцов, должны соответствовать параметрам их расположения в фаре.</w:t>
      </w:r>
      <w:r w:rsidR="00112572" w:rsidRPr="00A27084">
        <w:t xml:space="preserve"> </w:t>
      </w:r>
      <w:r w:rsidRPr="00A27084">
        <w:t>Эти образцы должны иметь такой же цвет и такую же обработку поверхности, если она предусмотрена, как и части фары.</w:t>
      </w:r>
    </w:p>
    <w:p w14:paraId="37CC7D97" w14:textId="4C4E2663" w:rsidR="00E65CE7" w:rsidRPr="00A27084" w:rsidRDefault="00E65CE7" w:rsidP="00E65CE7">
      <w:pPr>
        <w:pStyle w:val="SingleTxtGR"/>
        <w:ind w:left="2268" w:hanging="1134"/>
      </w:pPr>
      <w:r w:rsidRPr="00A27084">
        <w:tab/>
      </w:r>
      <w:r w:rsidRPr="00A27084">
        <w:tab/>
        <w:t>После 1500 часов непрерывного облучения светом должны быть соблюдены колориметрические требования, касающиеся пропускаемого света, а на поверхностях образцов не должно быть трещин, царапин, шероховатостей или деформации.</w:t>
      </w:r>
    </w:p>
    <w:p w14:paraId="3AFAC87F" w14:textId="77777777" w:rsidR="00E65CE7" w:rsidRPr="00A27084" w:rsidRDefault="00E65CE7" w:rsidP="00E65CE7">
      <w:pPr>
        <w:pStyle w:val="SingleTxtGR"/>
      </w:pPr>
      <w:r w:rsidRPr="00A27084">
        <w:t>3.</w:t>
      </w:r>
      <w:r w:rsidRPr="00A27084">
        <w:tab/>
      </w:r>
      <w:r w:rsidRPr="00A27084">
        <w:tab/>
        <w:t xml:space="preserve">Проверка соответствия производства </w:t>
      </w:r>
    </w:p>
    <w:p w14:paraId="41EA8448" w14:textId="77777777" w:rsidR="00E65CE7" w:rsidRPr="00A27084" w:rsidRDefault="00E65CE7" w:rsidP="00E65CE7">
      <w:pPr>
        <w:pStyle w:val="SingleTxtGR"/>
        <w:ind w:left="2268" w:hanging="1134"/>
      </w:pPr>
      <w:r w:rsidRPr="00A27084">
        <w:t>3.1</w:t>
      </w:r>
      <w:r w:rsidRPr="00A27084">
        <w:tab/>
      </w:r>
      <w:r w:rsidRPr="00A27084">
        <w:tab/>
        <w:t>Применительно к материалам, используемым для изготовления рассеивателей, фары той или иной серии признают соответствующими настоящими Правилам, если:</w:t>
      </w:r>
    </w:p>
    <w:p w14:paraId="5CE19752" w14:textId="77777777" w:rsidR="00E65CE7" w:rsidRPr="00A27084" w:rsidRDefault="00E65CE7" w:rsidP="00E65CE7">
      <w:pPr>
        <w:pStyle w:val="SingleTxtGR"/>
        <w:ind w:left="2268" w:hanging="1134"/>
      </w:pPr>
      <w:r w:rsidRPr="00A27084">
        <w:t>3.1.1</w:t>
      </w:r>
      <w:r w:rsidRPr="00A27084">
        <w:tab/>
      </w:r>
      <w:r w:rsidRPr="00A27084">
        <w:tab/>
        <w:t>после испытания на стойкость к воздействию химических веществ и после испытания на стойкость к воздействию детергентов и углеводородов на наружной поверхности образцов не обнаружено трещин, зазубрин или деформации, видимых невооруженным глазом (см. пункты 2.2.2, 2.3.1 и 2.3.2);</w:t>
      </w:r>
    </w:p>
    <w:p w14:paraId="55770479" w14:textId="77777777" w:rsidR="00E65CE7" w:rsidRPr="00A27084" w:rsidRDefault="00E65CE7" w:rsidP="00E65CE7">
      <w:pPr>
        <w:pStyle w:val="SingleTxtGR"/>
        <w:ind w:left="2268" w:hanging="1134"/>
      </w:pPr>
      <w:r w:rsidRPr="00A27084">
        <w:t>3.1.2</w:t>
      </w:r>
      <w:r w:rsidRPr="00A27084">
        <w:tab/>
      </w:r>
      <w:r w:rsidRPr="00A27084">
        <w:tab/>
        <w:t>после испытания, описанного в пункте 2.6.1.1, фотометрические значения в точках измерения, указанные в пункте 2.6.1.2, не выходят за пределы, предусмотренные для обеспечения соответствия производства настоящими Правилами.</w:t>
      </w:r>
    </w:p>
    <w:p w14:paraId="51F36E12" w14:textId="77777777" w:rsidR="00E65CE7" w:rsidRPr="00A27084" w:rsidRDefault="00E65CE7" w:rsidP="00E65CE7">
      <w:pPr>
        <w:pStyle w:val="SingleTxtGR"/>
        <w:ind w:left="2268" w:hanging="1134"/>
      </w:pPr>
      <w:r w:rsidRPr="00A27084">
        <w:t>3.2</w:t>
      </w:r>
      <w:r w:rsidRPr="00A27084">
        <w:tab/>
      </w:r>
      <w:r w:rsidRPr="00A27084">
        <w:tab/>
        <w:t>Если результаты испытания не удовлетворяют требованиям, то испытания повторяют на другом образце фар, выбираемом произвольно.</w:t>
      </w:r>
    </w:p>
    <w:p w14:paraId="6D239361" w14:textId="77777777" w:rsidR="00421A10" w:rsidRPr="00A27084" w:rsidRDefault="00421A10" w:rsidP="00E65CE7">
      <w:pPr>
        <w:pStyle w:val="HChGR"/>
        <w:pageBreakBefore/>
        <w:sectPr w:rsidR="00421A10" w:rsidRPr="00A27084" w:rsidSect="008F4B04">
          <w:headerReference w:type="even" r:id="rId31"/>
          <w:headerReference w:type="default" r:id="rId32"/>
          <w:footnotePr>
            <w:numRestart w:val="eachSect"/>
          </w:footnotePr>
          <w:endnotePr>
            <w:numFmt w:val="decimal"/>
          </w:endnotePr>
          <w:pgSz w:w="11906" w:h="16838" w:code="9"/>
          <w:pgMar w:top="1418" w:right="1134" w:bottom="1134" w:left="1134" w:header="680" w:footer="567" w:gutter="0"/>
          <w:cols w:space="708"/>
          <w:docGrid w:linePitch="360"/>
        </w:sectPr>
      </w:pPr>
    </w:p>
    <w:p w14:paraId="64616C8F" w14:textId="754232D1" w:rsidR="00E65CE7" w:rsidRPr="00A27084" w:rsidRDefault="00E65CE7" w:rsidP="00421A10">
      <w:pPr>
        <w:pStyle w:val="HChG"/>
      </w:pPr>
      <w:bookmarkStart w:id="33" w:name="_Toc138172573"/>
      <w:bookmarkStart w:id="34" w:name="_Toc138173039"/>
      <w:r w:rsidRPr="00A27084">
        <w:lastRenderedPageBreak/>
        <w:t>Приложение 6</w:t>
      </w:r>
      <w:bookmarkEnd w:id="33"/>
      <w:r w:rsidR="008D43CF" w:rsidRPr="00A27084">
        <w:t xml:space="preserve"> — </w:t>
      </w:r>
      <w:r w:rsidRPr="00A27084">
        <w:t>Добавление 1</w:t>
      </w:r>
      <w:bookmarkEnd w:id="34"/>
    </w:p>
    <w:p w14:paraId="088E95ED" w14:textId="77777777" w:rsidR="00E65CE7" w:rsidRPr="00A27084" w:rsidRDefault="00E65CE7" w:rsidP="00421A10">
      <w:pPr>
        <w:pStyle w:val="HChG"/>
      </w:pPr>
      <w:r w:rsidRPr="00A27084">
        <w:tab/>
      </w:r>
      <w:r w:rsidRPr="00A27084">
        <w:tab/>
      </w:r>
      <w:bookmarkStart w:id="35" w:name="_Toc138173040"/>
      <w:r w:rsidRPr="00A27084">
        <w:t>Хронологическая последовательность испытаний</w:t>
      </w:r>
      <w:r w:rsidRPr="00A27084">
        <w:br/>
        <w:t>для официального утверждения</w:t>
      </w:r>
      <w:bookmarkEnd w:id="35"/>
    </w:p>
    <w:p w14:paraId="611A65C2" w14:textId="03C02650" w:rsidR="00E65CE7" w:rsidRPr="00A27084" w:rsidRDefault="00E65CE7" w:rsidP="00421A10">
      <w:pPr>
        <w:pStyle w:val="H23G"/>
        <w:rPr>
          <w:szCs w:val="22"/>
        </w:rPr>
      </w:pPr>
      <w:r w:rsidRPr="00A27084">
        <w:tab/>
        <w:t>A.</w:t>
      </w:r>
      <w:r w:rsidRPr="00A27084">
        <w:tab/>
        <w:t>Испытания пластических материалов (рассеивателей или образцов материала, представленных в соответствии</w:t>
      </w:r>
      <w:r w:rsidR="00421A10" w:rsidRPr="00A27084">
        <w:t xml:space="preserve"> </w:t>
      </w:r>
      <w:r w:rsidRPr="00A27084">
        <w:t>с пунктом 2.2.4 настоящих Правил)</w:t>
      </w:r>
    </w:p>
    <w:tbl>
      <w:tblPr>
        <w:tblW w:w="9631" w:type="dxa"/>
        <w:tblInd w:w="57" w:type="dxa"/>
        <w:tblBorders>
          <w:top w:val="double" w:sz="4" w:space="0" w:color="auto"/>
          <w:left w:val="double" w:sz="4" w:space="0" w:color="auto"/>
          <w:bottom w:val="double" w:sz="4" w:space="0" w:color="auto"/>
          <w:right w:val="double" w:sz="4" w:space="0" w:color="auto"/>
        </w:tblBorders>
        <w:tblLayout w:type="fixed"/>
        <w:tblCellMar>
          <w:left w:w="57" w:type="dxa"/>
          <w:right w:w="57" w:type="dxa"/>
        </w:tblCellMar>
        <w:tblLook w:val="01E0" w:firstRow="1" w:lastRow="1" w:firstColumn="1" w:lastColumn="1" w:noHBand="0" w:noVBand="0"/>
      </w:tblPr>
      <w:tblGrid>
        <w:gridCol w:w="4240"/>
        <w:gridCol w:w="387"/>
        <w:gridCol w:w="387"/>
        <w:gridCol w:w="387"/>
        <w:gridCol w:w="387"/>
        <w:gridCol w:w="387"/>
        <w:gridCol w:w="387"/>
        <w:gridCol w:w="387"/>
        <w:gridCol w:w="387"/>
        <w:gridCol w:w="387"/>
        <w:gridCol w:w="387"/>
        <w:gridCol w:w="387"/>
        <w:gridCol w:w="387"/>
        <w:gridCol w:w="387"/>
        <w:gridCol w:w="360"/>
      </w:tblGrid>
      <w:tr w:rsidR="00E65CE7" w:rsidRPr="00A27084" w14:paraId="6903E8B3" w14:textId="77777777" w:rsidTr="00421A10">
        <w:trPr>
          <w:trHeight w:val="20"/>
        </w:trPr>
        <w:tc>
          <w:tcPr>
            <w:tcW w:w="4240" w:type="dxa"/>
            <w:vMerge w:val="restart"/>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tcPr>
          <w:p w14:paraId="4CBEBA50" w14:textId="38B0A883" w:rsidR="00E65CE7" w:rsidRPr="00A27084" w:rsidRDefault="00421A10" w:rsidP="00421A10">
            <w:pPr>
              <w:tabs>
                <w:tab w:val="left" w:pos="840"/>
              </w:tabs>
              <w:autoSpaceDE w:val="0"/>
              <w:autoSpaceDN w:val="0"/>
              <w:adjustRightInd w:val="0"/>
              <w:spacing w:before="60" w:after="60" w:line="220" w:lineRule="atLeast"/>
              <w:rPr>
                <w:i/>
                <w:color w:val="000000"/>
                <w:sz w:val="16"/>
              </w:rPr>
            </w:pPr>
            <w:r w:rsidRPr="00A27084">
              <w:rPr>
                <w:i/>
                <w:color w:val="000000"/>
                <w:sz w:val="16"/>
              </w:rPr>
              <w:tab/>
            </w:r>
            <w:r w:rsidRPr="00A27084">
              <w:rPr>
                <w:i/>
                <w:color w:val="000000"/>
                <w:sz w:val="16"/>
              </w:rPr>
              <w:tab/>
            </w:r>
            <w:r w:rsidRPr="00A27084">
              <w:rPr>
                <w:i/>
                <w:color w:val="000000"/>
                <w:sz w:val="16"/>
              </w:rPr>
              <w:tab/>
            </w:r>
            <w:r w:rsidRPr="00A27084">
              <w:rPr>
                <w:i/>
                <w:color w:val="000000"/>
                <w:sz w:val="16"/>
              </w:rPr>
              <w:tab/>
            </w:r>
            <w:r w:rsidRPr="00A27084">
              <w:rPr>
                <w:i/>
                <w:color w:val="000000"/>
                <w:sz w:val="16"/>
              </w:rPr>
              <w:tab/>
            </w:r>
            <w:r w:rsidR="00E65CE7" w:rsidRPr="00A27084">
              <w:rPr>
                <w:i/>
                <w:color w:val="000000"/>
                <w:sz w:val="16"/>
              </w:rPr>
              <w:t>Образцы</w:t>
            </w:r>
          </w:p>
          <w:p w14:paraId="4BFE6C0C" w14:textId="77777777" w:rsidR="00E65CE7" w:rsidRPr="00A27084" w:rsidRDefault="00E65CE7" w:rsidP="00421A10">
            <w:pPr>
              <w:tabs>
                <w:tab w:val="left" w:pos="840"/>
              </w:tabs>
              <w:autoSpaceDE w:val="0"/>
              <w:autoSpaceDN w:val="0"/>
              <w:adjustRightInd w:val="0"/>
              <w:spacing w:before="60" w:after="60" w:line="220" w:lineRule="atLeast"/>
              <w:rPr>
                <w:i/>
                <w:color w:val="000000"/>
                <w:sz w:val="16"/>
              </w:rPr>
            </w:pPr>
            <w:r w:rsidRPr="00A27084">
              <w:rPr>
                <w:i/>
                <w:color w:val="000000"/>
                <w:sz w:val="16"/>
              </w:rPr>
              <w:t>Испытания</w:t>
            </w:r>
          </w:p>
        </w:tc>
        <w:tc>
          <w:tcPr>
            <w:tcW w:w="3870" w:type="dxa"/>
            <w:gridSpan w:val="10"/>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83F228"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Рассеиватели или образцы материала</w:t>
            </w:r>
          </w:p>
        </w:tc>
        <w:tc>
          <w:tcPr>
            <w:tcW w:w="1521"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EDD4A7"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Рассеиватели</w:t>
            </w:r>
          </w:p>
        </w:tc>
      </w:tr>
      <w:tr w:rsidR="00E65CE7" w:rsidRPr="00A27084" w14:paraId="1932091A" w14:textId="77777777" w:rsidTr="00421A10">
        <w:trPr>
          <w:trHeight w:val="20"/>
        </w:trPr>
        <w:tc>
          <w:tcPr>
            <w:tcW w:w="4240" w:type="dxa"/>
            <w:vMerge/>
            <w:tcBorders>
              <w:top w:val="single" w:sz="4" w:space="0" w:color="auto"/>
              <w:left w:val="single" w:sz="4" w:space="0" w:color="auto"/>
              <w:bottom w:val="single" w:sz="12" w:space="0" w:color="auto"/>
              <w:right w:val="single" w:sz="4" w:space="0" w:color="auto"/>
              <w:tl2br w:val="single" w:sz="4" w:space="0" w:color="auto"/>
            </w:tcBorders>
            <w:tcMar>
              <w:left w:w="57" w:type="dxa"/>
              <w:right w:w="57" w:type="dxa"/>
            </w:tcMar>
          </w:tcPr>
          <w:p w14:paraId="560319A8" w14:textId="77777777" w:rsidR="00E65CE7" w:rsidRPr="00A27084" w:rsidRDefault="00E65CE7" w:rsidP="00421A10">
            <w:pPr>
              <w:tabs>
                <w:tab w:val="left" w:pos="840"/>
              </w:tabs>
              <w:autoSpaceDE w:val="0"/>
              <w:autoSpaceDN w:val="0"/>
              <w:adjustRightInd w:val="0"/>
              <w:spacing w:before="60" w:after="60" w:line="220" w:lineRule="atLeast"/>
              <w:jc w:val="right"/>
              <w:rPr>
                <w:i/>
                <w:color w:val="000000"/>
                <w:sz w:val="16"/>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4FFC1AD2"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1</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159DCD7F"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2</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61E1477E"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3</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1A809C1F"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4</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52F20197"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5</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2933DDC4"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6</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45CF6EDC"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7</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41DCD2C7"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8</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4F8EE280"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9</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379429E8"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10</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4A188837"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11</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2A2E8524"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12</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55B683C7"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13</w:t>
            </w:r>
          </w:p>
        </w:tc>
        <w:tc>
          <w:tcPr>
            <w:tcW w:w="360"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55EA50FE" w14:textId="77777777" w:rsidR="00E65CE7" w:rsidRPr="00A27084" w:rsidRDefault="00E65CE7" w:rsidP="00421A10">
            <w:pPr>
              <w:tabs>
                <w:tab w:val="left" w:pos="840"/>
              </w:tabs>
              <w:autoSpaceDE w:val="0"/>
              <w:autoSpaceDN w:val="0"/>
              <w:adjustRightInd w:val="0"/>
              <w:spacing w:before="60" w:after="60" w:line="220" w:lineRule="atLeast"/>
              <w:jc w:val="center"/>
              <w:rPr>
                <w:i/>
                <w:color w:val="000000"/>
                <w:sz w:val="16"/>
              </w:rPr>
            </w:pPr>
            <w:r w:rsidRPr="00A27084">
              <w:rPr>
                <w:i/>
                <w:color w:val="000000"/>
                <w:sz w:val="16"/>
              </w:rPr>
              <w:t>14</w:t>
            </w:r>
          </w:p>
        </w:tc>
      </w:tr>
      <w:tr w:rsidR="00E65CE7" w:rsidRPr="00A27084" w14:paraId="038D9917" w14:textId="77777777" w:rsidTr="00421A10">
        <w:trPr>
          <w:trHeight w:val="20"/>
        </w:trPr>
        <w:tc>
          <w:tcPr>
            <w:tcW w:w="4240"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2F93E258"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1.1</w:t>
            </w:r>
            <w:r w:rsidRPr="00A27084">
              <w:rPr>
                <w:color w:val="000000"/>
                <w:sz w:val="18"/>
              </w:rPr>
              <w:tab/>
              <w:t>Пределы фотометрии (пункт 2.1.2)</w:t>
            </w: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575F10C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75136EB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058B6D2D"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50E8133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723603D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1D3E274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74766081"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7C61232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358E9DC2"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3B46E86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2A4F8C58"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48C7D147"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34B46B4F"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60"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0885795D"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72B13934"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36B296"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1.1.1</w:t>
            </w:r>
            <w:r w:rsidRPr="00A27084">
              <w:rPr>
                <w:color w:val="000000"/>
                <w:sz w:val="18"/>
              </w:rPr>
              <w:tab/>
              <w:t>Температурное изменение (пункт 2.1.1)</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6E1D4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65FF2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F9D37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31FF01"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10987D"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B6C60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D8EE5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3C3EC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40EA20"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62B04F"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1282A4"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2AB368"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3170D9"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C32D63"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41CEA508"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EC850B"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1.1.2</w:t>
            </w:r>
            <w:r w:rsidRPr="00A27084">
              <w:rPr>
                <w:color w:val="000000"/>
                <w:sz w:val="18"/>
              </w:rPr>
              <w:tab/>
              <w:t>Пределы фотометрии (пункт 2.1.2)</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B8A1ED"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290460"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99935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B660D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AE4291"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3C976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8A403D"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CF1F9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FB4C2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A64B4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A23F47"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625D09"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97FEBB"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142B52"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00E70EF2"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9DFF3F"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1.2.1</w:t>
            </w:r>
            <w:r w:rsidRPr="00A27084">
              <w:rPr>
                <w:color w:val="000000"/>
                <w:sz w:val="18"/>
              </w:rPr>
              <w:tab/>
              <w:t>Измерение степени пропускания излучения</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55D778"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3810A8"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E3AC64"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592404"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C75CF6"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4602FC"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ED7189"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297580"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8D9C72"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B79F74"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6CD70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8299C9"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52973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80526E"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2F61BABD"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350A3E"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1.2.2</w:t>
            </w:r>
            <w:r w:rsidRPr="00A27084">
              <w:rPr>
                <w:color w:val="000000"/>
                <w:sz w:val="18"/>
              </w:rPr>
              <w:tab/>
              <w:t>Измерение степени рассеивания</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D6CC6E"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6D9072"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4B4241"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396D1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1BBF89"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8FC7F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F7C08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A1B483"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96EBA4"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DADB8D"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259C7F"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F179B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D86469"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90E9B0"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7532F665"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45A82C"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1.3</w:t>
            </w:r>
            <w:r w:rsidRPr="00A27084">
              <w:rPr>
                <w:color w:val="000000"/>
                <w:sz w:val="18"/>
              </w:rPr>
              <w:tab/>
              <w:t>Атмосферная среда (пункт 2.2.1)</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517837"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7D9810"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3FA5F5"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CE837F"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974A4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0A110F"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3D694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FCBA50"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8449A9"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0A8D8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E3F8D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CE1B90"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04136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69BADF"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3593239E"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23646C"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1.3.1</w:t>
            </w:r>
            <w:r w:rsidRPr="00A27084">
              <w:rPr>
                <w:color w:val="000000"/>
                <w:sz w:val="18"/>
              </w:rPr>
              <w:tab/>
              <w:t>Измерение степени пропускания излучения</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D05415"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368319"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5004E9"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D94CA4"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5DFBE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96B6D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F07C91"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E79E31"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AC9DA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2835E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A8C7E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09620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02651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EDB059"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6CD77FA4"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CA43B4"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1.4</w:t>
            </w:r>
            <w:r w:rsidRPr="00A27084">
              <w:rPr>
                <w:color w:val="000000"/>
                <w:sz w:val="18"/>
              </w:rPr>
              <w:tab/>
              <w:t>Химические вещества (пункт 2.2.2)</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945264"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29A5C9"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C9F997"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79138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EE539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09C13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4724E4"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5F0F99"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E65970"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021D71"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30464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04DD8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B40FD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D065A1"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68CA8875"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48B296"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1.4.1</w:t>
            </w:r>
            <w:r w:rsidRPr="00A27084">
              <w:rPr>
                <w:color w:val="000000"/>
                <w:sz w:val="18"/>
              </w:rPr>
              <w:tab/>
              <w:t>Измерение степени рассеивания</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F7EFA5"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B16DE7"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D1EC0C"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593384"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1A40C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339C1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F8B02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8A4A5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52CFB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F74660"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5373D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90DED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C0E99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CE34C1"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5730A0E6"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E1E11F"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1.5</w:t>
            </w:r>
            <w:r w:rsidRPr="00A27084">
              <w:rPr>
                <w:color w:val="000000"/>
                <w:sz w:val="18"/>
              </w:rPr>
              <w:tab/>
              <w:t>Детергенты (пункт 2.3.1)</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863C5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C522B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D22CF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13A8B7"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3C5C08"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A379CA"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84473F"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AE284F"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4D323F"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8D62A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0F146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8ED544"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98525D"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9CB09F"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681FFFF9"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9968EC"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1.6</w:t>
            </w:r>
            <w:r w:rsidRPr="00A27084">
              <w:rPr>
                <w:color w:val="000000"/>
                <w:sz w:val="18"/>
              </w:rPr>
              <w:tab/>
              <w:t>Углеводороды (пункт 2.3.2)</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5B2FF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4C689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55D38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A0DE59"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7EE35B"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E510E5"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C5FE54"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BAADE4"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ADC15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DF2BAD"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9B7C7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02BB5F"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DAF2B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9D6B09"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554E0B00"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ABED24"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1.6.1</w:t>
            </w:r>
            <w:r w:rsidRPr="00A27084">
              <w:rPr>
                <w:color w:val="000000"/>
                <w:sz w:val="18"/>
              </w:rPr>
              <w:tab/>
              <w:t>Измерение степени пропускания излучения</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B55752"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E3A51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40C44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B60991"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99E79A"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56D64F"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688CF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F4814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1128D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58669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65A32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31BEC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70B26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7A1395"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76512985"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08F0F8"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1.7</w:t>
            </w:r>
            <w:r w:rsidRPr="00A27084">
              <w:rPr>
                <w:color w:val="000000"/>
                <w:sz w:val="18"/>
              </w:rPr>
              <w:tab/>
              <w:t>Степень износа (пункт 2.4.1)</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11182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D7B97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F3511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7ABC0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8CBFED"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AB96F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CBD149"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28968A"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240EBD"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5643FF"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7B779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A78930"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46CC3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15CC74"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2EAC435C"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B2DA0B"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1.7.1</w:t>
            </w:r>
            <w:r w:rsidRPr="00A27084">
              <w:rPr>
                <w:color w:val="000000"/>
                <w:sz w:val="18"/>
              </w:rPr>
              <w:tab/>
              <w:t>Измерение степени пропускания излучения</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6392D1"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0425F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30ED2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0730D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E9592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0DC90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E6745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0A73DD"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0BD6F3"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42172B"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7FC63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E497B4"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9CBF2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5E81F3"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7FFF76AD"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A0F278"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1.7.2</w:t>
            </w:r>
            <w:r w:rsidRPr="00A27084">
              <w:rPr>
                <w:color w:val="000000"/>
                <w:sz w:val="18"/>
              </w:rPr>
              <w:tab/>
              <w:t>Измерение степени рассеивания</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82BB7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5E7DD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0EE1D2"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FA160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2BAAC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42D8B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8121E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FE5597"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263DF2"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2360AF"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40BF1D"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F09574"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A2356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E81F24" w14:textId="77777777" w:rsidR="00E65CE7" w:rsidRPr="00A27084" w:rsidRDefault="00E65CE7" w:rsidP="00421A10">
            <w:pPr>
              <w:autoSpaceDE w:val="0"/>
              <w:autoSpaceDN w:val="0"/>
              <w:adjustRightInd w:val="0"/>
              <w:spacing w:before="60" w:after="60" w:line="220" w:lineRule="atLeast"/>
              <w:jc w:val="center"/>
              <w:rPr>
                <w:sz w:val="18"/>
                <w:szCs w:val="18"/>
              </w:rPr>
            </w:pPr>
          </w:p>
        </w:tc>
      </w:tr>
      <w:tr w:rsidR="00E65CE7" w:rsidRPr="00A27084" w14:paraId="118AD891" w14:textId="77777777" w:rsidTr="00421A10">
        <w:trPr>
          <w:trHeight w:val="20"/>
        </w:trPr>
        <w:tc>
          <w:tcPr>
            <w:tcW w:w="4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78B972" w14:textId="77777777" w:rsidR="00E65CE7" w:rsidRPr="00A27084" w:rsidRDefault="00E65CE7" w:rsidP="00421A10">
            <w:pPr>
              <w:tabs>
                <w:tab w:val="left" w:pos="125"/>
                <w:tab w:val="left" w:pos="615"/>
              </w:tabs>
              <w:autoSpaceDE w:val="0"/>
              <w:autoSpaceDN w:val="0"/>
              <w:adjustRightInd w:val="0"/>
              <w:spacing w:before="60" w:after="60" w:line="220" w:lineRule="atLeast"/>
              <w:rPr>
                <w:color w:val="000000"/>
                <w:sz w:val="18"/>
              </w:rPr>
            </w:pPr>
            <w:r w:rsidRPr="00A27084">
              <w:rPr>
                <w:color w:val="000000"/>
                <w:sz w:val="18"/>
              </w:rPr>
              <w:t>1.8</w:t>
            </w:r>
            <w:r w:rsidRPr="00A27084">
              <w:rPr>
                <w:color w:val="000000"/>
                <w:sz w:val="18"/>
              </w:rPr>
              <w:tab/>
              <w:t>Степень сцепления (пункт 2.5)</w:t>
            </w: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6F01C9"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A45EC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D4BB34"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1E9B9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44110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4E0838"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9E1B8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937D1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337E4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8135B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F6EDAB"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08B5C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335CE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7FE542"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r>
      <w:tr w:rsidR="00E65CE7" w:rsidRPr="00A27084" w14:paraId="0F7EE7F3" w14:textId="77777777" w:rsidTr="00421A10">
        <w:trPr>
          <w:trHeight w:val="20"/>
        </w:trPr>
        <w:tc>
          <w:tcPr>
            <w:tcW w:w="4240"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16A2E003" w14:textId="77777777" w:rsidR="00E65CE7" w:rsidRPr="00A27084" w:rsidRDefault="00E65CE7" w:rsidP="00421A10">
            <w:pPr>
              <w:tabs>
                <w:tab w:val="left" w:pos="125"/>
                <w:tab w:val="left" w:pos="615"/>
              </w:tabs>
              <w:autoSpaceDE w:val="0"/>
              <w:autoSpaceDN w:val="0"/>
              <w:adjustRightInd w:val="0"/>
              <w:spacing w:before="60" w:after="60" w:line="220" w:lineRule="atLeast"/>
              <w:ind w:left="615" w:hanging="615"/>
              <w:rPr>
                <w:color w:val="000000"/>
                <w:sz w:val="18"/>
              </w:rPr>
            </w:pPr>
            <w:r w:rsidRPr="00A27084">
              <w:rPr>
                <w:color w:val="000000"/>
                <w:sz w:val="18"/>
              </w:rPr>
              <w:t>1.9</w:t>
            </w:r>
            <w:r w:rsidRPr="00A27084">
              <w:rPr>
                <w:color w:val="000000"/>
                <w:sz w:val="18"/>
              </w:rPr>
              <w:tab/>
              <w:t>Стойкость к облучению источником света (пункт 2.7)</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01788273"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07312177"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02DD81BE"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06C6F4C9"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19A978EF"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15913A9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7F81E75B" w14:textId="77777777" w:rsidR="00E65CE7" w:rsidRPr="00A27084" w:rsidRDefault="00E65CE7" w:rsidP="00421A10">
            <w:pPr>
              <w:autoSpaceDE w:val="0"/>
              <w:autoSpaceDN w:val="0"/>
              <w:adjustRightInd w:val="0"/>
              <w:spacing w:before="60" w:after="60" w:line="220" w:lineRule="atLeast"/>
              <w:jc w:val="center"/>
              <w:rPr>
                <w:sz w:val="18"/>
                <w:szCs w:val="18"/>
              </w:rPr>
            </w:pPr>
            <w:r w:rsidRPr="00A27084">
              <w:rPr>
                <w:sz w:val="18"/>
                <w:szCs w:val="18"/>
              </w:rPr>
              <w:t>x</w:t>
            </w: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35957DD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4309EE56"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6F09206C"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4C2DBE81"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11F22AAA"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87"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125B8065" w14:textId="77777777" w:rsidR="00E65CE7" w:rsidRPr="00A27084" w:rsidRDefault="00E65CE7" w:rsidP="00421A10">
            <w:pPr>
              <w:autoSpaceDE w:val="0"/>
              <w:autoSpaceDN w:val="0"/>
              <w:adjustRightInd w:val="0"/>
              <w:spacing w:before="60" w:after="60" w:line="220" w:lineRule="atLeast"/>
              <w:jc w:val="center"/>
              <w:rPr>
                <w:sz w:val="18"/>
                <w:szCs w:val="18"/>
              </w:rPr>
            </w:pPr>
          </w:p>
        </w:tc>
        <w:tc>
          <w:tcPr>
            <w:tcW w:w="360"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5B5964DA" w14:textId="77777777" w:rsidR="00E65CE7" w:rsidRPr="00A27084" w:rsidRDefault="00E65CE7" w:rsidP="00421A10">
            <w:pPr>
              <w:autoSpaceDE w:val="0"/>
              <w:autoSpaceDN w:val="0"/>
              <w:adjustRightInd w:val="0"/>
              <w:spacing w:before="60" w:after="60" w:line="220" w:lineRule="atLeast"/>
              <w:jc w:val="center"/>
              <w:rPr>
                <w:sz w:val="18"/>
                <w:szCs w:val="18"/>
              </w:rPr>
            </w:pPr>
          </w:p>
        </w:tc>
      </w:tr>
    </w:tbl>
    <w:p w14:paraId="12950635" w14:textId="1BE0427D" w:rsidR="00E65CE7" w:rsidRPr="00A27084" w:rsidRDefault="00E65CE7" w:rsidP="00421A10">
      <w:pPr>
        <w:pStyle w:val="H23G"/>
        <w:rPr>
          <w:szCs w:val="22"/>
        </w:rPr>
      </w:pPr>
      <w:r w:rsidRPr="00A27084">
        <w:tab/>
        <w:t>B.</w:t>
      </w:r>
      <w:r w:rsidRPr="00A27084">
        <w:tab/>
        <w:t>Испытания фар в сборе (представленных в соответствии</w:t>
      </w:r>
      <w:r w:rsidR="00421A10" w:rsidRPr="00A27084">
        <w:t xml:space="preserve"> </w:t>
      </w:r>
      <w:r w:rsidRPr="00A27084">
        <w:t>с пунктом 2.2.3 настоящих Правил)</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537"/>
        <w:gridCol w:w="1885"/>
      </w:tblGrid>
      <w:tr w:rsidR="00E65CE7" w:rsidRPr="00A27084" w14:paraId="74DD888C" w14:textId="77777777" w:rsidTr="00421A10">
        <w:trPr>
          <w:cantSplit/>
        </w:trPr>
        <w:tc>
          <w:tcPr>
            <w:tcW w:w="4042" w:type="dxa"/>
            <w:vMerge w:val="restart"/>
            <w:vAlign w:val="center"/>
          </w:tcPr>
          <w:p w14:paraId="7A1BEA2E" w14:textId="77777777" w:rsidR="00E65CE7" w:rsidRPr="00A27084" w:rsidRDefault="00E65CE7" w:rsidP="0079640F">
            <w:pPr>
              <w:tabs>
                <w:tab w:val="left" w:pos="126"/>
                <w:tab w:val="left" w:pos="840"/>
              </w:tabs>
              <w:autoSpaceDE w:val="0"/>
              <w:autoSpaceDN w:val="0"/>
              <w:adjustRightInd w:val="0"/>
              <w:spacing w:before="40" w:after="40" w:line="220" w:lineRule="atLeast"/>
              <w:rPr>
                <w:i/>
                <w:color w:val="000000"/>
                <w:sz w:val="16"/>
              </w:rPr>
            </w:pPr>
            <w:r w:rsidRPr="00A27084">
              <w:rPr>
                <w:i/>
                <w:color w:val="000000"/>
                <w:sz w:val="16"/>
              </w:rPr>
              <w:t>Испытания</w:t>
            </w:r>
          </w:p>
        </w:tc>
        <w:tc>
          <w:tcPr>
            <w:tcW w:w="3527" w:type="dxa"/>
            <w:gridSpan w:val="2"/>
          </w:tcPr>
          <w:p w14:paraId="1BF3D921" w14:textId="77777777" w:rsidR="00E65CE7" w:rsidRPr="00A27084" w:rsidRDefault="00E65CE7" w:rsidP="0079640F">
            <w:pPr>
              <w:tabs>
                <w:tab w:val="left" w:pos="840"/>
              </w:tabs>
              <w:autoSpaceDE w:val="0"/>
              <w:autoSpaceDN w:val="0"/>
              <w:adjustRightInd w:val="0"/>
              <w:spacing w:before="40" w:after="40" w:line="220" w:lineRule="atLeast"/>
              <w:jc w:val="center"/>
              <w:rPr>
                <w:i/>
                <w:color w:val="000000"/>
                <w:sz w:val="16"/>
              </w:rPr>
            </w:pPr>
            <w:r w:rsidRPr="00A27084">
              <w:rPr>
                <w:i/>
                <w:color w:val="000000"/>
                <w:sz w:val="16"/>
              </w:rPr>
              <w:t>Фара в сборе</w:t>
            </w:r>
          </w:p>
        </w:tc>
      </w:tr>
      <w:tr w:rsidR="00E65CE7" w:rsidRPr="00A27084" w14:paraId="16533DDD" w14:textId="77777777" w:rsidTr="00421A10">
        <w:trPr>
          <w:cantSplit/>
        </w:trPr>
        <w:tc>
          <w:tcPr>
            <w:tcW w:w="4042" w:type="dxa"/>
            <w:vMerge/>
          </w:tcPr>
          <w:p w14:paraId="71CC6096" w14:textId="77777777" w:rsidR="00E65CE7" w:rsidRPr="00A27084" w:rsidRDefault="00E65CE7" w:rsidP="0079640F">
            <w:pPr>
              <w:tabs>
                <w:tab w:val="left" w:pos="840"/>
              </w:tabs>
              <w:autoSpaceDE w:val="0"/>
              <w:autoSpaceDN w:val="0"/>
              <w:adjustRightInd w:val="0"/>
              <w:spacing w:before="40" w:after="40" w:line="220" w:lineRule="atLeast"/>
              <w:rPr>
                <w:i/>
                <w:color w:val="000000"/>
                <w:sz w:val="16"/>
              </w:rPr>
            </w:pPr>
          </w:p>
        </w:tc>
        <w:tc>
          <w:tcPr>
            <w:tcW w:w="3527" w:type="dxa"/>
            <w:gridSpan w:val="2"/>
          </w:tcPr>
          <w:p w14:paraId="48A252E7" w14:textId="77777777" w:rsidR="00E65CE7" w:rsidRPr="00A27084" w:rsidRDefault="00E65CE7" w:rsidP="0079640F">
            <w:pPr>
              <w:tabs>
                <w:tab w:val="left" w:pos="840"/>
              </w:tabs>
              <w:autoSpaceDE w:val="0"/>
              <w:autoSpaceDN w:val="0"/>
              <w:adjustRightInd w:val="0"/>
              <w:spacing w:before="40" w:after="40" w:line="220" w:lineRule="atLeast"/>
              <w:jc w:val="center"/>
              <w:rPr>
                <w:i/>
                <w:color w:val="000000"/>
                <w:sz w:val="16"/>
              </w:rPr>
            </w:pPr>
            <w:r w:rsidRPr="00A27084">
              <w:rPr>
                <w:i/>
                <w:color w:val="000000"/>
                <w:sz w:val="16"/>
              </w:rPr>
              <w:t>Образец №</w:t>
            </w:r>
          </w:p>
        </w:tc>
      </w:tr>
      <w:tr w:rsidR="00E65CE7" w:rsidRPr="00A27084" w14:paraId="4A564CE4" w14:textId="77777777" w:rsidTr="00421A10">
        <w:trPr>
          <w:cantSplit/>
        </w:trPr>
        <w:tc>
          <w:tcPr>
            <w:tcW w:w="4042" w:type="dxa"/>
            <w:vMerge/>
            <w:tcBorders>
              <w:bottom w:val="single" w:sz="12" w:space="0" w:color="auto"/>
            </w:tcBorders>
          </w:tcPr>
          <w:p w14:paraId="127907E0" w14:textId="77777777" w:rsidR="00E65CE7" w:rsidRPr="00A27084" w:rsidRDefault="00E65CE7" w:rsidP="0079640F">
            <w:pPr>
              <w:tabs>
                <w:tab w:val="left" w:pos="840"/>
              </w:tabs>
              <w:autoSpaceDE w:val="0"/>
              <w:autoSpaceDN w:val="0"/>
              <w:adjustRightInd w:val="0"/>
              <w:spacing w:before="40" w:after="40" w:line="220" w:lineRule="atLeast"/>
              <w:rPr>
                <w:i/>
                <w:color w:val="000000"/>
                <w:sz w:val="16"/>
              </w:rPr>
            </w:pPr>
          </w:p>
        </w:tc>
        <w:tc>
          <w:tcPr>
            <w:tcW w:w="1582" w:type="dxa"/>
            <w:tcBorders>
              <w:bottom w:val="single" w:sz="12" w:space="0" w:color="auto"/>
            </w:tcBorders>
          </w:tcPr>
          <w:p w14:paraId="482FE5E1" w14:textId="77777777" w:rsidR="00E65CE7" w:rsidRPr="00A27084" w:rsidRDefault="00E65CE7" w:rsidP="0079640F">
            <w:pPr>
              <w:tabs>
                <w:tab w:val="left" w:pos="840"/>
              </w:tabs>
              <w:autoSpaceDE w:val="0"/>
              <w:autoSpaceDN w:val="0"/>
              <w:adjustRightInd w:val="0"/>
              <w:spacing w:before="40" w:after="40" w:line="220" w:lineRule="atLeast"/>
              <w:jc w:val="center"/>
              <w:rPr>
                <w:i/>
                <w:color w:val="000000"/>
                <w:sz w:val="16"/>
              </w:rPr>
            </w:pPr>
            <w:r w:rsidRPr="00A27084">
              <w:rPr>
                <w:i/>
                <w:color w:val="000000"/>
                <w:sz w:val="16"/>
              </w:rPr>
              <w:t>1</w:t>
            </w:r>
          </w:p>
        </w:tc>
        <w:tc>
          <w:tcPr>
            <w:tcW w:w="1945" w:type="dxa"/>
            <w:tcBorders>
              <w:bottom w:val="single" w:sz="12" w:space="0" w:color="auto"/>
            </w:tcBorders>
          </w:tcPr>
          <w:p w14:paraId="7092C9D8" w14:textId="77777777" w:rsidR="00E65CE7" w:rsidRPr="00A27084" w:rsidRDefault="00E65CE7" w:rsidP="0079640F">
            <w:pPr>
              <w:tabs>
                <w:tab w:val="left" w:pos="840"/>
              </w:tabs>
              <w:autoSpaceDE w:val="0"/>
              <w:autoSpaceDN w:val="0"/>
              <w:adjustRightInd w:val="0"/>
              <w:spacing w:before="40" w:after="40" w:line="220" w:lineRule="atLeast"/>
              <w:jc w:val="center"/>
              <w:rPr>
                <w:i/>
                <w:color w:val="000000"/>
                <w:sz w:val="16"/>
              </w:rPr>
            </w:pPr>
            <w:r w:rsidRPr="00A27084">
              <w:rPr>
                <w:i/>
                <w:color w:val="000000"/>
                <w:sz w:val="16"/>
              </w:rPr>
              <w:t>2</w:t>
            </w:r>
          </w:p>
        </w:tc>
      </w:tr>
      <w:tr w:rsidR="00E65CE7" w:rsidRPr="00A27084" w14:paraId="22C831E4" w14:textId="77777777" w:rsidTr="00421A10">
        <w:tc>
          <w:tcPr>
            <w:tcW w:w="4042" w:type="dxa"/>
            <w:tcBorders>
              <w:top w:val="single" w:sz="12" w:space="0" w:color="auto"/>
            </w:tcBorders>
          </w:tcPr>
          <w:p w14:paraId="6BD0B68B" w14:textId="77777777" w:rsidR="00E65CE7" w:rsidRPr="00A27084" w:rsidRDefault="00E65CE7" w:rsidP="0079640F">
            <w:pPr>
              <w:tabs>
                <w:tab w:val="left" w:pos="125"/>
                <w:tab w:val="left" w:pos="615"/>
              </w:tabs>
              <w:autoSpaceDE w:val="0"/>
              <w:autoSpaceDN w:val="0"/>
              <w:adjustRightInd w:val="0"/>
              <w:spacing w:before="40" w:after="40" w:line="220" w:lineRule="atLeast"/>
              <w:rPr>
                <w:color w:val="000000"/>
                <w:sz w:val="18"/>
              </w:rPr>
            </w:pPr>
            <w:r w:rsidRPr="00A27084">
              <w:rPr>
                <w:color w:val="000000"/>
                <w:sz w:val="18"/>
              </w:rPr>
              <w:t>2.1</w:t>
            </w:r>
            <w:r w:rsidRPr="00A27084">
              <w:rPr>
                <w:color w:val="000000"/>
                <w:sz w:val="18"/>
              </w:rPr>
              <w:tab/>
              <w:t>Степень износа (пункт 2.6.1.1)</w:t>
            </w:r>
          </w:p>
        </w:tc>
        <w:tc>
          <w:tcPr>
            <w:tcW w:w="1582" w:type="dxa"/>
            <w:tcBorders>
              <w:top w:val="single" w:sz="12" w:space="0" w:color="auto"/>
            </w:tcBorders>
            <w:vAlign w:val="center"/>
          </w:tcPr>
          <w:p w14:paraId="40F7EC08" w14:textId="77777777" w:rsidR="00E65CE7" w:rsidRPr="00A27084" w:rsidRDefault="00E65CE7" w:rsidP="0079640F">
            <w:pPr>
              <w:tabs>
                <w:tab w:val="left" w:pos="840"/>
              </w:tabs>
              <w:autoSpaceDE w:val="0"/>
              <w:autoSpaceDN w:val="0"/>
              <w:adjustRightInd w:val="0"/>
              <w:spacing w:before="40" w:after="40" w:line="220" w:lineRule="atLeast"/>
              <w:jc w:val="center"/>
              <w:rPr>
                <w:color w:val="000000"/>
                <w:sz w:val="18"/>
              </w:rPr>
            </w:pPr>
            <w:r w:rsidRPr="00A27084">
              <w:rPr>
                <w:color w:val="000000"/>
                <w:sz w:val="18"/>
              </w:rPr>
              <w:t>x</w:t>
            </w:r>
          </w:p>
        </w:tc>
        <w:tc>
          <w:tcPr>
            <w:tcW w:w="1945" w:type="dxa"/>
            <w:tcBorders>
              <w:top w:val="single" w:sz="12" w:space="0" w:color="auto"/>
            </w:tcBorders>
            <w:vAlign w:val="center"/>
          </w:tcPr>
          <w:p w14:paraId="0226BA5D" w14:textId="77777777" w:rsidR="00E65CE7" w:rsidRPr="00A27084" w:rsidRDefault="00E65CE7" w:rsidP="0079640F">
            <w:pPr>
              <w:tabs>
                <w:tab w:val="left" w:pos="840"/>
              </w:tabs>
              <w:autoSpaceDE w:val="0"/>
              <w:autoSpaceDN w:val="0"/>
              <w:adjustRightInd w:val="0"/>
              <w:spacing w:before="40" w:after="40" w:line="220" w:lineRule="atLeast"/>
              <w:jc w:val="center"/>
              <w:rPr>
                <w:color w:val="000000"/>
                <w:sz w:val="18"/>
              </w:rPr>
            </w:pPr>
          </w:p>
        </w:tc>
      </w:tr>
      <w:tr w:rsidR="00E65CE7" w:rsidRPr="00A27084" w14:paraId="3943C019" w14:textId="77777777" w:rsidTr="00421A10">
        <w:tc>
          <w:tcPr>
            <w:tcW w:w="4042" w:type="dxa"/>
            <w:tcBorders>
              <w:bottom w:val="single" w:sz="4" w:space="0" w:color="auto"/>
            </w:tcBorders>
          </w:tcPr>
          <w:p w14:paraId="752EC2D5" w14:textId="77777777" w:rsidR="00E65CE7" w:rsidRPr="00A27084" w:rsidRDefault="00E65CE7" w:rsidP="0079640F">
            <w:pPr>
              <w:tabs>
                <w:tab w:val="left" w:pos="125"/>
                <w:tab w:val="left" w:pos="615"/>
              </w:tabs>
              <w:autoSpaceDE w:val="0"/>
              <w:autoSpaceDN w:val="0"/>
              <w:adjustRightInd w:val="0"/>
              <w:spacing w:before="40" w:after="40" w:line="220" w:lineRule="atLeast"/>
              <w:rPr>
                <w:color w:val="000000"/>
                <w:sz w:val="18"/>
              </w:rPr>
            </w:pPr>
            <w:r w:rsidRPr="00A27084">
              <w:rPr>
                <w:color w:val="000000"/>
                <w:sz w:val="18"/>
              </w:rPr>
              <w:t>2.2</w:t>
            </w:r>
            <w:r w:rsidRPr="00A27084">
              <w:rPr>
                <w:color w:val="000000"/>
                <w:sz w:val="18"/>
              </w:rPr>
              <w:tab/>
              <w:t>Фотометрия (пункт 2.6.1.2)</w:t>
            </w:r>
          </w:p>
        </w:tc>
        <w:tc>
          <w:tcPr>
            <w:tcW w:w="1582" w:type="dxa"/>
            <w:tcBorders>
              <w:bottom w:val="single" w:sz="4" w:space="0" w:color="auto"/>
            </w:tcBorders>
            <w:vAlign w:val="center"/>
          </w:tcPr>
          <w:p w14:paraId="1DF54F68" w14:textId="77777777" w:rsidR="00E65CE7" w:rsidRPr="00A27084" w:rsidRDefault="00E65CE7" w:rsidP="0079640F">
            <w:pPr>
              <w:tabs>
                <w:tab w:val="left" w:pos="840"/>
              </w:tabs>
              <w:autoSpaceDE w:val="0"/>
              <w:autoSpaceDN w:val="0"/>
              <w:adjustRightInd w:val="0"/>
              <w:spacing w:before="40" w:after="40" w:line="220" w:lineRule="atLeast"/>
              <w:jc w:val="center"/>
              <w:rPr>
                <w:color w:val="000000"/>
                <w:sz w:val="18"/>
              </w:rPr>
            </w:pPr>
            <w:r w:rsidRPr="00A27084">
              <w:rPr>
                <w:color w:val="000000"/>
                <w:sz w:val="18"/>
              </w:rPr>
              <w:t>x</w:t>
            </w:r>
          </w:p>
        </w:tc>
        <w:tc>
          <w:tcPr>
            <w:tcW w:w="1945" w:type="dxa"/>
            <w:tcBorders>
              <w:bottom w:val="single" w:sz="4" w:space="0" w:color="auto"/>
            </w:tcBorders>
            <w:vAlign w:val="center"/>
          </w:tcPr>
          <w:p w14:paraId="66F3FD27" w14:textId="77777777" w:rsidR="00E65CE7" w:rsidRPr="00A27084" w:rsidRDefault="00E65CE7" w:rsidP="0079640F">
            <w:pPr>
              <w:tabs>
                <w:tab w:val="left" w:pos="840"/>
              </w:tabs>
              <w:autoSpaceDE w:val="0"/>
              <w:autoSpaceDN w:val="0"/>
              <w:adjustRightInd w:val="0"/>
              <w:spacing w:before="40" w:after="40" w:line="220" w:lineRule="atLeast"/>
              <w:jc w:val="center"/>
              <w:rPr>
                <w:color w:val="000000"/>
                <w:sz w:val="18"/>
              </w:rPr>
            </w:pPr>
          </w:p>
        </w:tc>
      </w:tr>
      <w:tr w:rsidR="00E65CE7" w:rsidRPr="00A27084" w14:paraId="762418FB" w14:textId="77777777" w:rsidTr="00421A10">
        <w:tc>
          <w:tcPr>
            <w:tcW w:w="4042" w:type="dxa"/>
            <w:tcBorders>
              <w:bottom w:val="single" w:sz="12" w:space="0" w:color="auto"/>
            </w:tcBorders>
          </w:tcPr>
          <w:p w14:paraId="772D4D61" w14:textId="77777777" w:rsidR="00E65CE7" w:rsidRPr="00A27084" w:rsidRDefault="00E65CE7" w:rsidP="0079640F">
            <w:pPr>
              <w:tabs>
                <w:tab w:val="left" w:pos="125"/>
                <w:tab w:val="left" w:pos="615"/>
              </w:tabs>
              <w:autoSpaceDE w:val="0"/>
              <w:autoSpaceDN w:val="0"/>
              <w:adjustRightInd w:val="0"/>
              <w:spacing w:before="40" w:after="40" w:line="220" w:lineRule="atLeast"/>
              <w:rPr>
                <w:color w:val="000000"/>
                <w:sz w:val="18"/>
              </w:rPr>
            </w:pPr>
            <w:r w:rsidRPr="00A27084">
              <w:rPr>
                <w:color w:val="000000"/>
                <w:sz w:val="18"/>
              </w:rPr>
              <w:t>2.3</w:t>
            </w:r>
            <w:r w:rsidRPr="00A27084">
              <w:rPr>
                <w:color w:val="000000"/>
                <w:sz w:val="18"/>
              </w:rPr>
              <w:tab/>
              <w:t>Степень сцепления (пункт 2.6.2)</w:t>
            </w:r>
          </w:p>
        </w:tc>
        <w:tc>
          <w:tcPr>
            <w:tcW w:w="1582" w:type="dxa"/>
            <w:tcBorders>
              <w:bottom w:val="single" w:sz="12" w:space="0" w:color="auto"/>
            </w:tcBorders>
            <w:vAlign w:val="center"/>
          </w:tcPr>
          <w:p w14:paraId="1FFE7B53" w14:textId="77777777" w:rsidR="00E65CE7" w:rsidRPr="00A27084" w:rsidRDefault="00E65CE7" w:rsidP="0079640F">
            <w:pPr>
              <w:tabs>
                <w:tab w:val="left" w:pos="840"/>
              </w:tabs>
              <w:autoSpaceDE w:val="0"/>
              <w:autoSpaceDN w:val="0"/>
              <w:adjustRightInd w:val="0"/>
              <w:spacing w:before="40" w:after="40" w:line="220" w:lineRule="atLeast"/>
              <w:jc w:val="center"/>
              <w:rPr>
                <w:color w:val="000000"/>
                <w:sz w:val="18"/>
              </w:rPr>
            </w:pPr>
          </w:p>
        </w:tc>
        <w:tc>
          <w:tcPr>
            <w:tcW w:w="1945" w:type="dxa"/>
            <w:tcBorders>
              <w:bottom w:val="single" w:sz="12" w:space="0" w:color="auto"/>
            </w:tcBorders>
            <w:vAlign w:val="center"/>
          </w:tcPr>
          <w:p w14:paraId="00CDE703" w14:textId="77777777" w:rsidR="00E65CE7" w:rsidRPr="00A27084" w:rsidRDefault="00E65CE7" w:rsidP="0079640F">
            <w:pPr>
              <w:tabs>
                <w:tab w:val="left" w:pos="840"/>
              </w:tabs>
              <w:autoSpaceDE w:val="0"/>
              <w:autoSpaceDN w:val="0"/>
              <w:adjustRightInd w:val="0"/>
              <w:spacing w:before="40" w:after="40" w:line="220" w:lineRule="atLeast"/>
              <w:jc w:val="center"/>
              <w:rPr>
                <w:color w:val="000000"/>
                <w:sz w:val="18"/>
              </w:rPr>
            </w:pPr>
            <w:r w:rsidRPr="00A27084">
              <w:rPr>
                <w:color w:val="000000"/>
                <w:sz w:val="18"/>
              </w:rPr>
              <w:t>x</w:t>
            </w:r>
          </w:p>
        </w:tc>
      </w:tr>
    </w:tbl>
    <w:p w14:paraId="24884F63" w14:textId="77777777" w:rsidR="0079640F" w:rsidRPr="00A27084" w:rsidRDefault="0079640F" w:rsidP="0079640F">
      <w:pPr>
        <w:pStyle w:val="SingleTxtG"/>
        <w:sectPr w:rsidR="0079640F" w:rsidRPr="00A27084" w:rsidSect="008F4B04">
          <w:headerReference w:type="default" r:id="rId33"/>
          <w:footnotePr>
            <w:numRestart w:val="eachSect"/>
          </w:footnotePr>
          <w:endnotePr>
            <w:numFmt w:val="decimal"/>
          </w:endnotePr>
          <w:pgSz w:w="11906" w:h="16838" w:code="9"/>
          <w:pgMar w:top="1418" w:right="1134" w:bottom="1134" w:left="1134" w:header="680" w:footer="567" w:gutter="0"/>
          <w:cols w:space="708"/>
          <w:docGrid w:linePitch="360"/>
        </w:sectPr>
      </w:pPr>
    </w:p>
    <w:p w14:paraId="4E886383" w14:textId="127D693C" w:rsidR="00E65CE7" w:rsidRPr="00A27084" w:rsidRDefault="00E65CE7" w:rsidP="0079640F">
      <w:pPr>
        <w:pStyle w:val="HChG"/>
      </w:pPr>
      <w:bookmarkStart w:id="36" w:name="_Toc138172576"/>
      <w:bookmarkStart w:id="37" w:name="_Toc138173041"/>
      <w:r w:rsidRPr="00A27084">
        <w:lastRenderedPageBreak/>
        <w:t>Приложение 6</w:t>
      </w:r>
      <w:bookmarkEnd w:id="36"/>
      <w:r w:rsidR="008D43CF" w:rsidRPr="00A27084">
        <w:t xml:space="preserve"> — </w:t>
      </w:r>
      <w:r w:rsidRPr="00A27084">
        <w:t>Добавление 2</w:t>
      </w:r>
      <w:bookmarkEnd w:id="37"/>
    </w:p>
    <w:p w14:paraId="615E6B75" w14:textId="77777777" w:rsidR="00E65CE7" w:rsidRPr="00A27084" w:rsidRDefault="00E65CE7" w:rsidP="0079640F">
      <w:pPr>
        <w:pStyle w:val="HChG"/>
      </w:pPr>
      <w:r w:rsidRPr="00A27084">
        <w:tab/>
      </w:r>
      <w:r w:rsidRPr="00A27084">
        <w:tab/>
      </w:r>
      <w:bookmarkStart w:id="38" w:name="_Toc138173042"/>
      <w:r w:rsidRPr="00A27084">
        <w:t>Способ измерения коэффициента рассеивания и пропускания света</w:t>
      </w:r>
      <w:bookmarkEnd w:id="38"/>
    </w:p>
    <w:p w14:paraId="7E4D63A8" w14:textId="77777777" w:rsidR="00E65CE7" w:rsidRPr="00A27084" w:rsidRDefault="00E65CE7" w:rsidP="0079640F">
      <w:pPr>
        <w:pStyle w:val="SingleTxtGR"/>
        <w:tabs>
          <w:tab w:val="clear" w:pos="1701"/>
        </w:tabs>
        <w:ind w:left="2268" w:hanging="1134"/>
      </w:pPr>
      <w:r w:rsidRPr="00A27084">
        <w:t>1.</w:t>
      </w:r>
      <w:r w:rsidRPr="00A27084">
        <w:tab/>
        <w:t>Оборудование (см. рисунок)</w:t>
      </w:r>
    </w:p>
    <w:p w14:paraId="79F52368" w14:textId="77777777" w:rsidR="00E65CE7" w:rsidRPr="00A27084" w:rsidRDefault="00E65CE7" w:rsidP="0079640F">
      <w:pPr>
        <w:pStyle w:val="SingleTxtGR"/>
        <w:tabs>
          <w:tab w:val="clear" w:pos="1701"/>
        </w:tabs>
        <w:ind w:left="2268" w:hanging="1134"/>
      </w:pPr>
      <w:r w:rsidRPr="00A27084">
        <w:tab/>
        <w:t xml:space="preserve">Луч коллиматора K с половинчатым отклонением </w:t>
      </w:r>
      <w:r w:rsidRPr="00A27084">
        <w:sym w:font="Symbol" w:char="F062"/>
      </w:r>
      <w:r w:rsidRPr="00A27084">
        <w:t>/2 = 17,4 x 10</w:t>
      </w:r>
      <w:r w:rsidRPr="00A27084">
        <w:rPr>
          <w:vertAlign w:val="superscript"/>
        </w:rPr>
        <w:t>4</w:t>
      </w:r>
      <w:r w:rsidRPr="00A27084">
        <w:t xml:space="preserve"> </w:t>
      </w:r>
      <w:proofErr w:type="spellStart"/>
      <w:r w:rsidRPr="00A27084">
        <w:t>рд</w:t>
      </w:r>
      <w:proofErr w:type="spellEnd"/>
      <w:r w:rsidRPr="00A27084">
        <w:t xml:space="preserve"> ограничен диафрагмой </w:t>
      </w:r>
      <w:proofErr w:type="spellStart"/>
      <w:r w:rsidRPr="00A27084">
        <w:t>Dτ</w:t>
      </w:r>
      <w:proofErr w:type="spellEnd"/>
      <w:r w:rsidRPr="00A27084">
        <w:t xml:space="preserve"> с отверстием 6 мм, перед которым помещается стенд для испытания образца.</w:t>
      </w:r>
    </w:p>
    <w:p w14:paraId="4C5C44E4" w14:textId="77777777" w:rsidR="00E65CE7" w:rsidRPr="00A27084" w:rsidRDefault="00E65CE7" w:rsidP="0079640F">
      <w:pPr>
        <w:pStyle w:val="SingleTxtGR"/>
        <w:tabs>
          <w:tab w:val="clear" w:pos="1701"/>
        </w:tabs>
        <w:ind w:left="2268" w:hanging="1134"/>
      </w:pPr>
      <w:r w:rsidRPr="00A27084">
        <w:tab/>
        <w:t xml:space="preserve">Диафрагма </w:t>
      </w:r>
      <w:proofErr w:type="spellStart"/>
      <w:r w:rsidRPr="00A27084">
        <w:t>Dτ</w:t>
      </w:r>
      <w:proofErr w:type="spellEnd"/>
      <w:r w:rsidRPr="00A27084">
        <w:t xml:space="preserve"> соединена с приемником R посредством конвергентного бесцветного рассеивателя L</w:t>
      </w:r>
      <w:r w:rsidRPr="00A27084">
        <w:rPr>
          <w:vertAlign w:val="subscript"/>
        </w:rPr>
        <w:t>2</w:t>
      </w:r>
      <w:r w:rsidRPr="00A27084">
        <w:t>, скорректированного для сферических отклонений; диаметр рассеивателя L</w:t>
      </w:r>
      <w:r w:rsidRPr="00A27084">
        <w:rPr>
          <w:vertAlign w:val="subscript"/>
        </w:rPr>
        <w:t>2</w:t>
      </w:r>
      <w:r w:rsidRPr="00A27084">
        <w:t xml:space="preserve"> должен быть таким, чтобы он не диафрагмировал свет, рассеиваемый образцом, в конусе с половинным верхним углом </w:t>
      </w:r>
      <w:r w:rsidRPr="00A27084">
        <w:sym w:font="Symbol" w:char="F062"/>
      </w:r>
      <w:r w:rsidRPr="00A27084">
        <w:t>/2 = 14</w:t>
      </w:r>
      <w:r w:rsidRPr="00A27084">
        <w:sym w:font="Symbol" w:char="F0B0"/>
      </w:r>
      <w:r w:rsidRPr="00A27084">
        <w:t>.</w:t>
      </w:r>
    </w:p>
    <w:p w14:paraId="0ACBBF44" w14:textId="77777777" w:rsidR="00E65CE7" w:rsidRPr="00A27084" w:rsidRDefault="00E65CE7" w:rsidP="0079640F">
      <w:pPr>
        <w:pStyle w:val="SingleTxtGR"/>
        <w:tabs>
          <w:tab w:val="clear" w:pos="1701"/>
        </w:tabs>
        <w:ind w:left="2268" w:hanging="1134"/>
      </w:pPr>
      <w:r w:rsidRPr="00A27084">
        <w:tab/>
        <w:t>Кольцевую диафрагму D</w:t>
      </w:r>
      <w:r w:rsidRPr="00A27084">
        <w:rPr>
          <w:vertAlign w:val="subscript"/>
        </w:rPr>
        <w:t>D</w:t>
      </w:r>
      <w:r w:rsidRPr="00A27084">
        <w:t xml:space="preserve"> с углами </w:t>
      </w:r>
      <w:r w:rsidRPr="00A27084">
        <w:sym w:font="Symbol" w:char="F061"/>
      </w:r>
      <w:r w:rsidRPr="00A27084">
        <w:rPr>
          <w:vertAlign w:val="subscript"/>
        </w:rPr>
        <w:t>о</w:t>
      </w:r>
      <w:r w:rsidRPr="00A27084">
        <w:t>/2 = 1</w:t>
      </w:r>
      <w:r w:rsidRPr="00A27084">
        <w:sym w:font="Symbol" w:char="F0B0"/>
      </w:r>
      <w:r w:rsidRPr="00A27084">
        <w:t xml:space="preserve"> и </w:t>
      </w:r>
      <w:r w:rsidRPr="00A27084">
        <w:sym w:font="Symbol" w:char="F061"/>
      </w:r>
      <w:proofErr w:type="spellStart"/>
      <w:r w:rsidRPr="00A27084">
        <w:rPr>
          <w:vertAlign w:val="subscript"/>
        </w:rPr>
        <w:t>max</w:t>
      </w:r>
      <w:proofErr w:type="spellEnd"/>
      <w:r w:rsidRPr="00A27084">
        <w:t>/2 = 12</w:t>
      </w:r>
      <w:r w:rsidRPr="00A27084">
        <w:sym w:font="Symbol" w:char="F0B0"/>
      </w:r>
      <w:r w:rsidRPr="00A27084">
        <w:t xml:space="preserve"> помещают в воображаемую плоскость фокуса рассеивателя L</w:t>
      </w:r>
      <w:r w:rsidRPr="00A27084">
        <w:rPr>
          <w:vertAlign w:val="subscript"/>
        </w:rPr>
        <w:t>2</w:t>
      </w:r>
      <w:r w:rsidRPr="00A27084">
        <w:t>.</w:t>
      </w:r>
    </w:p>
    <w:p w14:paraId="45753E6A" w14:textId="77777777" w:rsidR="00E65CE7" w:rsidRPr="00A27084" w:rsidRDefault="00E65CE7" w:rsidP="0079640F">
      <w:pPr>
        <w:pStyle w:val="SingleTxtGR"/>
        <w:tabs>
          <w:tab w:val="clear" w:pos="1701"/>
        </w:tabs>
        <w:ind w:left="2268" w:hanging="1134"/>
      </w:pPr>
      <w:r w:rsidRPr="00A27084">
        <w:tab/>
        <w:t>Непрозрачная центральная часть диафрагмы необходима для того, чтобы не пропускать свет, поступающий непосредственно от источника света. При этом необходимо сделать так, чтобы центральную часть диафрагмы можно было убирать из луча света и снова возвращать точно в первоначальное положение.</w:t>
      </w:r>
    </w:p>
    <w:p w14:paraId="3DE83084" w14:textId="77777777" w:rsidR="00E65CE7" w:rsidRPr="00A27084" w:rsidRDefault="00E65CE7" w:rsidP="0079640F">
      <w:pPr>
        <w:pStyle w:val="SingleTxtGR"/>
        <w:tabs>
          <w:tab w:val="clear" w:pos="1701"/>
        </w:tabs>
        <w:ind w:left="2268" w:hanging="1134"/>
      </w:pPr>
      <w:r w:rsidRPr="00A27084">
        <w:tab/>
        <w:t xml:space="preserve">Расстояние L2 </w:t>
      </w:r>
      <w:proofErr w:type="spellStart"/>
      <w:r w:rsidRPr="00A27084">
        <w:t>Dτ</w:t>
      </w:r>
      <w:proofErr w:type="spellEnd"/>
      <w:r w:rsidRPr="00A27084">
        <w:t xml:space="preserve"> и длина фокуса F</w:t>
      </w:r>
      <w:r w:rsidRPr="00A27084">
        <w:rPr>
          <w:vertAlign w:val="subscript"/>
        </w:rPr>
        <w:t>2</w:t>
      </w:r>
      <w:r w:rsidRPr="00A27084">
        <w:rPr>
          <w:rStyle w:val="ab"/>
          <w:sz w:val="20"/>
        </w:rPr>
        <w:footnoteReference w:id="23"/>
      </w:r>
      <w:r w:rsidRPr="00A27084">
        <w:t xml:space="preserve"> рассеивателя L</w:t>
      </w:r>
      <w:r w:rsidRPr="00A27084">
        <w:rPr>
          <w:vertAlign w:val="subscript"/>
        </w:rPr>
        <w:t>2</w:t>
      </w:r>
      <w:r w:rsidRPr="00A27084">
        <w:t xml:space="preserve"> выбирают таким образом, чтобы изображение </w:t>
      </w:r>
      <w:proofErr w:type="spellStart"/>
      <w:r w:rsidRPr="00A27084">
        <w:t>Dτ</w:t>
      </w:r>
      <w:proofErr w:type="spellEnd"/>
      <w:r w:rsidRPr="00A27084">
        <w:t xml:space="preserve"> полностью покрывало приемник R.</w:t>
      </w:r>
    </w:p>
    <w:p w14:paraId="0F9A00C9" w14:textId="697BA63C" w:rsidR="00E65CE7" w:rsidRPr="00A27084" w:rsidRDefault="00E65CE7" w:rsidP="0079640F">
      <w:pPr>
        <w:pStyle w:val="SingleTxtGR"/>
        <w:tabs>
          <w:tab w:val="clear" w:pos="1701"/>
        </w:tabs>
        <w:ind w:left="2268" w:hanging="1134"/>
      </w:pPr>
      <w:r w:rsidRPr="00A27084">
        <w:tab/>
        <w:t>Если первоначальный падающий поток принять за 1000 единиц, то абсолютная точность каждого показания должна быть более 1 единицы.</w:t>
      </w:r>
    </w:p>
    <w:p w14:paraId="221CE7C7" w14:textId="77777777" w:rsidR="00E65CE7" w:rsidRPr="00A27084" w:rsidRDefault="00E65CE7" w:rsidP="0079640F">
      <w:pPr>
        <w:pStyle w:val="SingleTxtGR"/>
        <w:tabs>
          <w:tab w:val="clear" w:pos="1701"/>
        </w:tabs>
        <w:ind w:left="2268" w:hanging="1134"/>
      </w:pPr>
      <w:r w:rsidRPr="00A27084">
        <w:t>2.</w:t>
      </w:r>
      <w:r w:rsidRPr="00A27084">
        <w:tab/>
        <w:t>Измерения</w:t>
      </w:r>
    </w:p>
    <w:p w14:paraId="49F47F14" w14:textId="08D05AA7" w:rsidR="00E65CE7" w:rsidRPr="00A27084" w:rsidRDefault="00E65CE7" w:rsidP="0079640F">
      <w:pPr>
        <w:pStyle w:val="SingleTxtGR"/>
        <w:tabs>
          <w:tab w:val="clear" w:pos="1701"/>
        </w:tabs>
        <w:ind w:left="2268" w:hanging="1134"/>
      </w:pPr>
      <w:r w:rsidRPr="00A27084">
        <w:tab/>
        <w:t>Снимают следующие показания:</w:t>
      </w:r>
    </w:p>
    <w:tbl>
      <w:tblPr>
        <w:tblStyle w:val="ad"/>
        <w:tblW w:w="8504" w:type="dxa"/>
        <w:tblInd w:w="1134" w:type="dxa"/>
        <w:tblLayout w:type="fixed"/>
        <w:tblLook w:val="01E0" w:firstRow="1" w:lastRow="1" w:firstColumn="1" w:lastColumn="1" w:noHBand="0" w:noVBand="0"/>
      </w:tblPr>
      <w:tblGrid>
        <w:gridCol w:w="901"/>
        <w:gridCol w:w="1986"/>
        <w:gridCol w:w="1503"/>
        <w:gridCol w:w="4114"/>
      </w:tblGrid>
      <w:tr w:rsidR="00E65CE7" w:rsidRPr="00A27084" w14:paraId="06AAF284" w14:textId="77777777" w:rsidTr="0079640F">
        <w:trPr>
          <w:cantSplit/>
        </w:trPr>
        <w:tc>
          <w:tcPr>
            <w:tcW w:w="901" w:type="dxa"/>
            <w:tcBorders>
              <w:bottom w:val="single" w:sz="12" w:space="0" w:color="auto"/>
            </w:tcBorders>
            <w:shd w:val="clear" w:color="auto" w:fill="auto"/>
            <w:tcMar>
              <w:left w:w="57" w:type="dxa"/>
              <w:right w:w="57" w:type="dxa"/>
            </w:tcMar>
            <w:vAlign w:val="center"/>
          </w:tcPr>
          <w:p w14:paraId="43BC0E89" w14:textId="77777777" w:rsidR="00E65CE7" w:rsidRPr="00A27084" w:rsidRDefault="00E65CE7" w:rsidP="0079640F">
            <w:pPr>
              <w:pStyle w:val="SingleTxtGR"/>
              <w:spacing w:before="40" w:after="40" w:line="200" w:lineRule="atLeast"/>
              <w:ind w:left="0" w:right="0"/>
              <w:jc w:val="left"/>
              <w:rPr>
                <w:i/>
                <w:sz w:val="16"/>
              </w:rPr>
            </w:pPr>
            <w:r w:rsidRPr="00A27084">
              <w:br w:type="page"/>
            </w:r>
            <w:r w:rsidRPr="00A27084">
              <w:rPr>
                <w:i/>
                <w:sz w:val="16"/>
              </w:rPr>
              <w:t>Показания</w:t>
            </w:r>
          </w:p>
        </w:tc>
        <w:tc>
          <w:tcPr>
            <w:tcW w:w="1986" w:type="dxa"/>
            <w:tcBorders>
              <w:bottom w:val="single" w:sz="12" w:space="0" w:color="auto"/>
            </w:tcBorders>
            <w:shd w:val="clear" w:color="auto" w:fill="auto"/>
            <w:tcMar>
              <w:left w:w="57" w:type="dxa"/>
              <w:right w:w="57" w:type="dxa"/>
            </w:tcMar>
            <w:vAlign w:val="center"/>
          </w:tcPr>
          <w:p w14:paraId="208689AB" w14:textId="77777777" w:rsidR="00E65CE7" w:rsidRPr="00A27084" w:rsidRDefault="00E65CE7" w:rsidP="0079640F">
            <w:pPr>
              <w:pStyle w:val="SingleTxtGR"/>
              <w:spacing w:before="40" w:after="40" w:line="200" w:lineRule="atLeast"/>
              <w:ind w:left="0" w:right="0"/>
              <w:jc w:val="center"/>
              <w:rPr>
                <w:i/>
                <w:sz w:val="16"/>
              </w:rPr>
            </w:pPr>
            <w:r w:rsidRPr="00A27084">
              <w:rPr>
                <w:i/>
                <w:sz w:val="16"/>
              </w:rPr>
              <w:t>С образцом</w:t>
            </w:r>
          </w:p>
        </w:tc>
        <w:tc>
          <w:tcPr>
            <w:tcW w:w="1503" w:type="dxa"/>
            <w:tcBorders>
              <w:bottom w:val="single" w:sz="12" w:space="0" w:color="auto"/>
            </w:tcBorders>
            <w:tcMar>
              <w:left w:w="57" w:type="dxa"/>
              <w:right w:w="57" w:type="dxa"/>
            </w:tcMar>
            <w:vAlign w:val="center"/>
          </w:tcPr>
          <w:p w14:paraId="645C2E2D" w14:textId="77777777" w:rsidR="00E65CE7" w:rsidRPr="00A27084" w:rsidRDefault="00E65CE7" w:rsidP="0079640F">
            <w:pPr>
              <w:pStyle w:val="SingleTxtGR"/>
              <w:spacing w:before="40" w:after="40" w:line="200" w:lineRule="atLeast"/>
              <w:ind w:left="0" w:right="0"/>
              <w:jc w:val="center"/>
              <w:rPr>
                <w:i/>
                <w:sz w:val="16"/>
              </w:rPr>
            </w:pPr>
            <w:r w:rsidRPr="00A27084">
              <w:rPr>
                <w:i/>
                <w:sz w:val="16"/>
              </w:rPr>
              <w:t>С центральной частью DD</w:t>
            </w:r>
          </w:p>
        </w:tc>
        <w:tc>
          <w:tcPr>
            <w:tcW w:w="4114" w:type="dxa"/>
            <w:tcBorders>
              <w:bottom w:val="single" w:sz="12" w:space="0" w:color="auto"/>
            </w:tcBorders>
            <w:shd w:val="clear" w:color="auto" w:fill="auto"/>
            <w:tcMar>
              <w:left w:w="57" w:type="dxa"/>
              <w:right w:w="57" w:type="dxa"/>
            </w:tcMar>
            <w:vAlign w:val="center"/>
          </w:tcPr>
          <w:p w14:paraId="3F645202" w14:textId="77777777" w:rsidR="00E65CE7" w:rsidRPr="00A27084" w:rsidRDefault="00E65CE7" w:rsidP="0079640F">
            <w:pPr>
              <w:pStyle w:val="SingleTxtGR"/>
              <w:spacing w:before="40" w:after="40" w:line="200" w:lineRule="atLeast"/>
              <w:ind w:left="0" w:right="0"/>
              <w:jc w:val="center"/>
              <w:rPr>
                <w:i/>
                <w:sz w:val="16"/>
              </w:rPr>
            </w:pPr>
            <w:r w:rsidRPr="00A27084">
              <w:rPr>
                <w:i/>
                <w:sz w:val="16"/>
              </w:rPr>
              <w:t>Полученный параметр</w:t>
            </w:r>
          </w:p>
        </w:tc>
      </w:tr>
      <w:tr w:rsidR="00E65CE7" w:rsidRPr="00A27084" w14:paraId="4037F2E3" w14:textId="77777777" w:rsidTr="0079640F">
        <w:trPr>
          <w:cantSplit/>
        </w:trPr>
        <w:tc>
          <w:tcPr>
            <w:tcW w:w="901" w:type="dxa"/>
            <w:tcBorders>
              <w:top w:val="single" w:sz="12" w:space="0" w:color="auto"/>
            </w:tcBorders>
            <w:shd w:val="clear" w:color="auto" w:fill="auto"/>
            <w:tcMar>
              <w:left w:w="57" w:type="dxa"/>
              <w:right w:w="57" w:type="dxa"/>
            </w:tcMar>
            <w:vAlign w:val="center"/>
          </w:tcPr>
          <w:p w14:paraId="672678FC" w14:textId="77777777" w:rsidR="00E65CE7" w:rsidRPr="00A27084" w:rsidRDefault="00E65CE7" w:rsidP="0079640F">
            <w:pPr>
              <w:pStyle w:val="SingleTxtGR"/>
              <w:tabs>
                <w:tab w:val="left" w:pos="126"/>
              </w:tabs>
              <w:spacing w:before="40" w:after="40" w:line="220" w:lineRule="atLeast"/>
              <w:ind w:left="0" w:right="0"/>
              <w:jc w:val="left"/>
              <w:rPr>
                <w:sz w:val="18"/>
                <w:szCs w:val="18"/>
              </w:rPr>
            </w:pPr>
            <w:r w:rsidRPr="00A27084">
              <w:rPr>
                <w:sz w:val="18"/>
                <w:szCs w:val="18"/>
              </w:rPr>
              <w:t>T1</w:t>
            </w:r>
          </w:p>
        </w:tc>
        <w:tc>
          <w:tcPr>
            <w:tcW w:w="1986" w:type="dxa"/>
            <w:tcBorders>
              <w:top w:val="single" w:sz="12" w:space="0" w:color="auto"/>
            </w:tcBorders>
            <w:shd w:val="clear" w:color="auto" w:fill="auto"/>
            <w:tcMar>
              <w:left w:w="57" w:type="dxa"/>
              <w:right w:w="57" w:type="dxa"/>
            </w:tcMar>
            <w:vAlign w:val="center"/>
          </w:tcPr>
          <w:p w14:paraId="49FC3CE1"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нет</w:t>
            </w:r>
          </w:p>
        </w:tc>
        <w:tc>
          <w:tcPr>
            <w:tcW w:w="1503" w:type="dxa"/>
            <w:tcBorders>
              <w:top w:val="single" w:sz="12" w:space="0" w:color="auto"/>
            </w:tcBorders>
            <w:tcMar>
              <w:left w:w="57" w:type="dxa"/>
              <w:right w:w="57" w:type="dxa"/>
            </w:tcMar>
          </w:tcPr>
          <w:p w14:paraId="6CB85BB4" w14:textId="77777777" w:rsidR="00E65CE7" w:rsidRPr="00A27084" w:rsidRDefault="00E65CE7" w:rsidP="0079640F">
            <w:pPr>
              <w:pStyle w:val="SingleTxtGR"/>
              <w:spacing w:before="40" w:after="40" w:line="220" w:lineRule="atLeast"/>
              <w:ind w:left="0" w:right="0"/>
              <w:jc w:val="center"/>
              <w:rPr>
                <w:sz w:val="18"/>
                <w:szCs w:val="18"/>
              </w:rPr>
            </w:pPr>
            <w:r w:rsidRPr="00A27084">
              <w:rPr>
                <w:sz w:val="18"/>
                <w:szCs w:val="18"/>
              </w:rPr>
              <w:t>нет</w:t>
            </w:r>
          </w:p>
        </w:tc>
        <w:tc>
          <w:tcPr>
            <w:tcW w:w="4114" w:type="dxa"/>
            <w:tcBorders>
              <w:top w:val="single" w:sz="12" w:space="0" w:color="auto"/>
            </w:tcBorders>
            <w:shd w:val="clear" w:color="auto" w:fill="auto"/>
            <w:tcMar>
              <w:left w:w="57" w:type="dxa"/>
              <w:right w:w="57" w:type="dxa"/>
            </w:tcMar>
          </w:tcPr>
          <w:p w14:paraId="77A2EBAB"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Падающий поток при первоначальном показании</w:t>
            </w:r>
          </w:p>
        </w:tc>
      </w:tr>
      <w:tr w:rsidR="00E65CE7" w:rsidRPr="00A27084" w14:paraId="226FBDE5" w14:textId="77777777" w:rsidTr="0079640F">
        <w:trPr>
          <w:cantSplit/>
        </w:trPr>
        <w:tc>
          <w:tcPr>
            <w:tcW w:w="901" w:type="dxa"/>
            <w:shd w:val="clear" w:color="auto" w:fill="auto"/>
            <w:tcMar>
              <w:left w:w="57" w:type="dxa"/>
              <w:right w:w="57" w:type="dxa"/>
            </w:tcMar>
            <w:vAlign w:val="center"/>
          </w:tcPr>
          <w:p w14:paraId="3D6DBA5E" w14:textId="77777777" w:rsidR="00E65CE7" w:rsidRPr="00A27084" w:rsidRDefault="00E65CE7" w:rsidP="0079640F">
            <w:pPr>
              <w:pStyle w:val="SingleTxtGR"/>
              <w:tabs>
                <w:tab w:val="left" w:pos="126"/>
              </w:tabs>
              <w:spacing w:before="40" w:after="40" w:line="220" w:lineRule="atLeast"/>
              <w:ind w:left="0" w:right="0"/>
              <w:jc w:val="left"/>
              <w:rPr>
                <w:sz w:val="18"/>
                <w:szCs w:val="18"/>
              </w:rPr>
            </w:pPr>
            <w:r w:rsidRPr="00A27084">
              <w:rPr>
                <w:sz w:val="18"/>
                <w:szCs w:val="18"/>
              </w:rPr>
              <w:t>T2</w:t>
            </w:r>
          </w:p>
        </w:tc>
        <w:tc>
          <w:tcPr>
            <w:tcW w:w="1986" w:type="dxa"/>
            <w:shd w:val="clear" w:color="auto" w:fill="auto"/>
            <w:tcMar>
              <w:left w:w="57" w:type="dxa"/>
              <w:right w:w="57" w:type="dxa"/>
            </w:tcMar>
            <w:vAlign w:val="center"/>
          </w:tcPr>
          <w:p w14:paraId="35938210"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да (до испытания)</w:t>
            </w:r>
          </w:p>
        </w:tc>
        <w:tc>
          <w:tcPr>
            <w:tcW w:w="1503" w:type="dxa"/>
            <w:tcMar>
              <w:left w:w="57" w:type="dxa"/>
              <w:right w:w="57" w:type="dxa"/>
            </w:tcMar>
          </w:tcPr>
          <w:p w14:paraId="76F17873" w14:textId="77777777" w:rsidR="00E65CE7" w:rsidRPr="00A27084" w:rsidRDefault="00E65CE7" w:rsidP="0079640F">
            <w:pPr>
              <w:pStyle w:val="SingleTxtGR"/>
              <w:spacing w:before="40" w:after="40" w:line="220" w:lineRule="atLeast"/>
              <w:ind w:left="0" w:right="0"/>
              <w:jc w:val="center"/>
              <w:rPr>
                <w:sz w:val="18"/>
                <w:szCs w:val="18"/>
              </w:rPr>
            </w:pPr>
            <w:r w:rsidRPr="00A27084">
              <w:rPr>
                <w:sz w:val="18"/>
                <w:szCs w:val="18"/>
              </w:rPr>
              <w:t>нет</w:t>
            </w:r>
          </w:p>
        </w:tc>
        <w:tc>
          <w:tcPr>
            <w:tcW w:w="4114" w:type="dxa"/>
            <w:shd w:val="clear" w:color="auto" w:fill="auto"/>
            <w:tcMar>
              <w:left w:w="57" w:type="dxa"/>
              <w:right w:w="57" w:type="dxa"/>
            </w:tcMar>
          </w:tcPr>
          <w:p w14:paraId="28A6CF69"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Поток, пропускаемый новым материалом на участке 24</w:t>
            </w:r>
            <w:r w:rsidRPr="00A27084">
              <w:rPr>
                <w:sz w:val="18"/>
                <w:szCs w:val="18"/>
              </w:rPr>
              <w:sym w:font="Symbol" w:char="F0B0"/>
            </w:r>
          </w:p>
        </w:tc>
      </w:tr>
      <w:tr w:rsidR="00E65CE7" w:rsidRPr="00A27084" w14:paraId="129B6827" w14:textId="77777777" w:rsidTr="0079640F">
        <w:trPr>
          <w:cantSplit/>
        </w:trPr>
        <w:tc>
          <w:tcPr>
            <w:tcW w:w="901" w:type="dxa"/>
            <w:shd w:val="clear" w:color="auto" w:fill="auto"/>
            <w:tcMar>
              <w:left w:w="57" w:type="dxa"/>
              <w:right w:w="57" w:type="dxa"/>
            </w:tcMar>
            <w:vAlign w:val="center"/>
          </w:tcPr>
          <w:p w14:paraId="33D4D05C" w14:textId="77777777" w:rsidR="00E65CE7" w:rsidRPr="00A27084" w:rsidRDefault="00E65CE7" w:rsidP="0079640F">
            <w:pPr>
              <w:pStyle w:val="SingleTxtGR"/>
              <w:tabs>
                <w:tab w:val="left" w:pos="126"/>
              </w:tabs>
              <w:spacing w:before="40" w:after="40" w:line="220" w:lineRule="atLeast"/>
              <w:ind w:left="0" w:right="0"/>
              <w:jc w:val="left"/>
              <w:rPr>
                <w:sz w:val="18"/>
                <w:szCs w:val="18"/>
              </w:rPr>
            </w:pPr>
            <w:r w:rsidRPr="00A27084">
              <w:rPr>
                <w:sz w:val="18"/>
                <w:szCs w:val="18"/>
              </w:rPr>
              <w:t>T3</w:t>
            </w:r>
          </w:p>
        </w:tc>
        <w:tc>
          <w:tcPr>
            <w:tcW w:w="1986" w:type="dxa"/>
            <w:shd w:val="clear" w:color="auto" w:fill="auto"/>
            <w:tcMar>
              <w:left w:w="57" w:type="dxa"/>
              <w:right w:w="57" w:type="dxa"/>
            </w:tcMar>
            <w:vAlign w:val="center"/>
          </w:tcPr>
          <w:p w14:paraId="064A2EEB"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да (после испытания)</w:t>
            </w:r>
          </w:p>
        </w:tc>
        <w:tc>
          <w:tcPr>
            <w:tcW w:w="1503" w:type="dxa"/>
            <w:tcMar>
              <w:left w:w="57" w:type="dxa"/>
              <w:right w:w="57" w:type="dxa"/>
            </w:tcMar>
          </w:tcPr>
          <w:p w14:paraId="66F6AA83" w14:textId="77777777" w:rsidR="00E65CE7" w:rsidRPr="00A27084" w:rsidRDefault="00E65CE7" w:rsidP="0079640F">
            <w:pPr>
              <w:pStyle w:val="SingleTxtGR"/>
              <w:spacing w:before="40" w:after="40" w:line="220" w:lineRule="atLeast"/>
              <w:ind w:left="0" w:right="0"/>
              <w:jc w:val="center"/>
              <w:rPr>
                <w:sz w:val="18"/>
                <w:szCs w:val="18"/>
              </w:rPr>
            </w:pPr>
            <w:r w:rsidRPr="00A27084">
              <w:rPr>
                <w:sz w:val="18"/>
                <w:szCs w:val="18"/>
              </w:rPr>
              <w:t>нет</w:t>
            </w:r>
          </w:p>
        </w:tc>
        <w:tc>
          <w:tcPr>
            <w:tcW w:w="4114" w:type="dxa"/>
            <w:shd w:val="clear" w:color="auto" w:fill="auto"/>
            <w:tcMar>
              <w:left w:w="57" w:type="dxa"/>
              <w:right w:w="57" w:type="dxa"/>
            </w:tcMar>
          </w:tcPr>
          <w:p w14:paraId="1FF845D3"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Поток, пропускаемый материалом, проходящим испытание, на участке 24</w:t>
            </w:r>
            <w:r w:rsidRPr="00A27084">
              <w:rPr>
                <w:sz w:val="18"/>
                <w:szCs w:val="18"/>
              </w:rPr>
              <w:sym w:font="Symbol" w:char="F0B0"/>
            </w:r>
          </w:p>
        </w:tc>
      </w:tr>
      <w:tr w:rsidR="00E65CE7" w:rsidRPr="00A27084" w14:paraId="68347949" w14:textId="77777777" w:rsidTr="0079640F">
        <w:trPr>
          <w:cantSplit/>
        </w:trPr>
        <w:tc>
          <w:tcPr>
            <w:tcW w:w="901" w:type="dxa"/>
            <w:tcBorders>
              <w:bottom w:val="single" w:sz="4" w:space="0" w:color="auto"/>
            </w:tcBorders>
            <w:shd w:val="clear" w:color="auto" w:fill="auto"/>
            <w:tcMar>
              <w:left w:w="57" w:type="dxa"/>
              <w:right w:w="57" w:type="dxa"/>
            </w:tcMar>
            <w:vAlign w:val="center"/>
          </w:tcPr>
          <w:p w14:paraId="6EF751FE" w14:textId="77777777" w:rsidR="00E65CE7" w:rsidRPr="00A27084" w:rsidRDefault="00E65CE7" w:rsidP="0079640F">
            <w:pPr>
              <w:pStyle w:val="SingleTxtGR"/>
              <w:tabs>
                <w:tab w:val="left" w:pos="126"/>
              </w:tabs>
              <w:spacing w:before="40" w:after="40" w:line="220" w:lineRule="atLeast"/>
              <w:ind w:left="0" w:right="0"/>
              <w:jc w:val="left"/>
              <w:rPr>
                <w:sz w:val="18"/>
                <w:szCs w:val="18"/>
              </w:rPr>
            </w:pPr>
            <w:r w:rsidRPr="00A27084">
              <w:rPr>
                <w:sz w:val="18"/>
                <w:szCs w:val="18"/>
              </w:rPr>
              <w:t>T4</w:t>
            </w:r>
          </w:p>
        </w:tc>
        <w:tc>
          <w:tcPr>
            <w:tcW w:w="1986" w:type="dxa"/>
            <w:tcBorders>
              <w:bottom w:val="single" w:sz="4" w:space="0" w:color="auto"/>
            </w:tcBorders>
            <w:shd w:val="clear" w:color="auto" w:fill="auto"/>
            <w:tcMar>
              <w:left w:w="57" w:type="dxa"/>
              <w:right w:w="57" w:type="dxa"/>
            </w:tcMar>
            <w:vAlign w:val="center"/>
          </w:tcPr>
          <w:p w14:paraId="21117576"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да (до испытания)</w:t>
            </w:r>
          </w:p>
        </w:tc>
        <w:tc>
          <w:tcPr>
            <w:tcW w:w="1503" w:type="dxa"/>
            <w:tcBorders>
              <w:bottom w:val="single" w:sz="4" w:space="0" w:color="auto"/>
            </w:tcBorders>
            <w:tcMar>
              <w:left w:w="57" w:type="dxa"/>
              <w:right w:w="57" w:type="dxa"/>
            </w:tcMar>
          </w:tcPr>
          <w:p w14:paraId="35D3F0D5" w14:textId="77777777" w:rsidR="00E65CE7" w:rsidRPr="00A27084" w:rsidRDefault="00E65CE7" w:rsidP="0079640F">
            <w:pPr>
              <w:pStyle w:val="SingleTxtGR"/>
              <w:spacing w:before="40" w:after="40" w:line="220" w:lineRule="atLeast"/>
              <w:ind w:left="0" w:right="0"/>
              <w:jc w:val="center"/>
              <w:rPr>
                <w:sz w:val="18"/>
                <w:szCs w:val="18"/>
              </w:rPr>
            </w:pPr>
            <w:r w:rsidRPr="00A27084">
              <w:rPr>
                <w:sz w:val="18"/>
                <w:szCs w:val="18"/>
              </w:rPr>
              <w:t>да</w:t>
            </w:r>
          </w:p>
        </w:tc>
        <w:tc>
          <w:tcPr>
            <w:tcW w:w="4114" w:type="dxa"/>
            <w:tcBorders>
              <w:bottom w:val="single" w:sz="4" w:space="0" w:color="auto"/>
            </w:tcBorders>
            <w:shd w:val="clear" w:color="auto" w:fill="auto"/>
            <w:tcMar>
              <w:left w:w="57" w:type="dxa"/>
              <w:right w:w="57" w:type="dxa"/>
            </w:tcMar>
          </w:tcPr>
          <w:p w14:paraId="1ECAE15D"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Рассеивание потока новым материалом</w:t>
            </w:r>
          </w:p>
        </w:tc>
      </w:tr>
      <w:tr w:rsidR="00E65CE7" w:rsidRPr="00A27084" w14:paraId="327F91C9" w14:textId="77777777" w:rsidTr="0079640F">
        <w:trPr>
          <w:cantSplit/>
        </w:trPr>
        <w:tc>
          <w:tcPr>
            <w:tcW w:w="901" w:type="dxa"/>
            <w:tcBorders>
              <w:bottom w:val="single" w:sz="12" w:space="0" w:color="auto"/>
            </w:tcBorders>
            <w:shd w:val="clear" w:color="auto" w:fill="auto"/>
            <w:tcMar>
              <w:left w:w="57" w:type="dxa"/>
              <w:right w:w="57" w:type="dxa"/>
            </w:tcMar>
          </w:tcPr>
          <w:p w14:paraId="401DD0D1" w14:textId="77777777" w:rsidR="00E65CE7" w:rsidRPr="00A27084" w:rsidRDefault="00E65CE7" w:rsidP="0079640F">
            <w:pPr>
              <w:pStyle w:val="SingleTxtGR"/>
              <w:tabs>
                <w:tab w:val="left" w:pos="126"/>
              </w:tabs>
              <w:spacing w:before="40" w:after="40" w:line="220" w:lineRule="atLeast"/>
              <w:ind w:left="0" w:right="0"/>
              <w:jc w:val="left"/>
              <w:rPr>
                <w:sz w:val="18"/>
                <w:szCs w:val="18"/>
              </w:rPr>
            </w:pPr>
            <w:r w:rsidRPr="00A27084">
              <w:rPr>
                <w:sz w:val="18"/>
                <w:szCs w:val="18"/>
              </w:rPr>
              <w:br w:type="page"/>
              <w:t>T5</w:t>
            </w:r>
          </w:p>
        </w:tc>
        <w:tc>
          <w:tcPr>
            <w:tcW w:w="1986" w:type="dxa"/>
            <w:tcBorders>
              <w:bottom w:val="single" w:sz="12" w:space="0" w:color="auto"/>
            </w:tcBorders>
            <w:shd w:val="clear" w:color="auto" w:fill="auto"/>
            <w:tcMar>
              <w:left w:w="57" w:type="dxa"/>
              <w:right w:w="57" w:type="dxa"/>
            </w:tcMar>
          </w:tcPr>
          <w:p w14:paraId="52E0BFF6"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да (после испытания)</w:t>
            </w:r>
          </w:p>
        </w:tc>
        <w:tc>
          <w:tcPr>
            <w:tcW w:w="1503" w:type="dxa"/>
            <w:tcBorders>
              <w:bottom w:val="single" w:sz="12" w:space="0" w:color="auto"/>
            </w:tcBorders>
            <w:tcMar>
              <w:left w:w="57" w:type="dxa"/>
              <w:right w:w="57" w:type="dxa"/>
            </w:tcMar>
          </w:tcPr>
          <w:p w14:paraId="133118A3" w14:textId="77777777" w:rsidR="00E65CE7" w:rsidRPr="00A27084" w:rsidRDefault="00E65CE7" w:rsidP="0079640F">
            <w:pPr>
              <w:pStyle w:val="SingleTxtGR"/>
              <w:spacing w:before="40" w:after="40" w:line="220" w:lineRule="atLeast"/>
              <w:ind w:left="0" w:right="0"/>
              <w:jc w:val="center"/>
              <w:rPr>
                <w:sz w:val="18"/>
                <w:szCs w:val="18"/>
              </w:rPr>
            </w:pPr>
            <w:r w:rsidRPr="00A27084">
              <w:rPr>
                <w:sz w:val="18"/>
                <w:szCs w:val="18"/>
              </w:rPr>
              <w:t>да</w:t>
            </w:r>
          </w:p>
        </w:tc>
        <w:tc>
          <w:tcPr>
            <w:tcW w:w="4114" w:type="dxa"/>
            <w:tcBorders>
              <w:bottom w:val="single" w:sz="12" w:space="0" w:color="auto"/>
            </w:tcBorders>
            <w:shd w:val="clear" w:color="auto" w:fill="auto"/>
            <w:tcMar>
              <w:left w:w="57" w:type="dxa"/>
              <w:right w:w="57" w:type="dxa"/>
            </w:tcMar>
          </w:tcPr>
          <w:p w14:paraId="5D8AD7A4" w14:textId="77777777" w:rsidR="00E65CE7" w:rsidRPr="00A27084" w:rsidRDefault="00E65CE7" w:rsidP="0079640F">
            <w:pPr>
              <w:pStyle w:val="SingleTxtGR"/>
              <w:spacing w:before="40" w:after="40" w:line="220" w:lineRule="atLeast"/>
              <w:ind w:left="0" w:right="0"/>
              <w:jc w:val="left"/>
              <w:rPr>
                <w:sz w:val="18"/>
                <w:szCs w:val="18"/>
              </w:rPr>
            </w:pPr>
            <w:r w:rsidRPr="00A27084">
              <w:rPr>
                <w:sz w:val="18"/>
                <w:szCs w:val="18"/>
              </w:rPr>
              <w:t>Рассеивание потока материалом, проходящим испытание</w:t>
            </w:r>
          </w:p>
        </w:tc>
      </w:tr>
    </w:tbl>
    <w:p w14:paraId="63089260" w14:textId="14EF63E6" w:rsidR="00E65CE7" w:rsidRPr="00A27084" w:rsidRDefault="0079640F" w:rsidP="00E65CE7">
      <w:pPr>
        <w:pStyle w:val="SingleTxtGR"/>
        <w:spacing w:before="240" w:after="240"/>
      </w:pPr>
      <w:r w:rsidRPr="00A27084">
        <w:rPr>
          <w:noProof/>
          <w:lang w:eastAsia="ru-RU"/>
        </w:rPr>
        <w:lastRenderedPageBreak/>
        <mc:AlternateContent>
          <mc:Choice Requires="wps">
            <w:drawing>
              <wp:anchor distT="0" distB="0" distL="114300" distR="114300" simplePos="0" relativeHeight="251689984" behindDoc="0" locked="0" layoutInCell="1" allowOverlap="1" wp14:anchorId="3ED8270D" wp14:editId="0F55462B">
                <wp:simplePos x="0" y="0"/>
                <wp:positionH relativeFrom="column">
                  <wp:posOffset>2754240</wp:posOffset>
                </wp:positionH>
                <wp:positionV relativeFrom="paragraph">
                  <wp:posOffset>1695614</wp:posOffset>
                </wp:positionV>
                <wp:extent cx="45719" cy="280658"/>
                <wp:effectExtent l="0" t="0" r="0" b="5715"/>
                <wp:wrapNone/>
                <wp:docPr id="13"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80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FD9B2" w14:textId="77777777" w:rsidR="0079640F" w:rsidRPr="00EA174D" w:rsidRDefault="0079640F" w:rsidP="0079640F">
                            <w:pPr>
                              <w:rPr>
                                <w:sz w:val="22"/>
                                <w:lang w:val="en-US"/>
                              </w:rPr>
                            </w:pPr>
                            <w:r>
                              <w:rPr>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8270D" id="Zone de texte 56" o:spid="_x0000_s1581" type="#_x0000_t202" style="position:absolute;left:0;text-align:left;margin-left:216.85pt;margin-top:133.5pt;width:3.6pt;height:2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" stroked="f">
                <v:textbox inset="0,0,0,0">
                  <w:txbxContent>
                    <w:p w14:paraId="441FD9B2" w14:textId="77777777" w:rsidR="0079640F" w:rsidRPr="00EA174D" w:rsidRDefault="0079640F" w:rsidP="0079640F">
                      <w:pPr>
                        <w:rPr>
                          <w:sz w:val="22"/>
                          <w:lang w:val="en-US"/>
                        </w:rPr>
                      </w:pPr>
                      <w:r>
                        <w:rPr>
                          <w:sz w:val="22"/>
                          <w:lang w:val="en-US"/>
                        </w:rPr>
                        <w:t>,</w:t>
                      </w:r>
                    </w:p>
                  </w:txbxContent>
                </v:textbox>
              </v:shape>
            </w:pict>
          </mc:Fallback>
        </mc:AlternateContent>
      </w:r>
      <w:r w:rsidRPr="00A27084">
        <w:rPr>
          <w:noProof/>
          <w:lang w:eastAsia="ru-RU"/>
        </w:rPr>
        <mc:AlternateContent>
          <mc:Choice Requires="wps">
            <w:drawing>
              <wp:anchor distT="0" distB="0" distL="114300" distR="114300" simplePos="0" relativeHeight="251664384" behindDoc="0" locked="0" layoutInCell="1" allowOverlap="1" wp14:anchorId="4B24EA8D" wp14:editId="009330DE">
                <wp:simplePos x="0" y="0"/>
                <wp:positionH relativeFrom="column">
                  <wp:posOffset>1198408</wp:posOffset>
                </wp:positionH>
                <wp:positionV relativeFrom="paragraph">
                  <wp:posOffset>1706572</wp:posOffset>
                </wp:positionV>
                <wp:extent cx="45719" cy="280658"/>
                <wp:effectExtent l="0" t="0" r="0" b="5715"/>
                <wp:wrapNone/>
                <wp:docPr id="1197089773"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80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B471" w14:textId="5C8EA37C" w:rsidR="00E65CE7" w:rsidRPr="00EA174D" w:rsidRDefault="0079640F" w:rsidP="00E65CE7">
                            <w:pPr>
                              <w:rPr>
                                <w:sz w:val="22"/>
                                <w:lang w:val="en-US"/>
                              </w:rPr>
                            </w:pPr>
                            <w:r>
                              <w:rPr>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4EA8D" id="_x0000_s1582" type="#_x0000_t202" style="position:absolute;left:0;text-align:left;margin-left:94.35pt;margin-top:134.4pt;width:3.6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" stroked="f">
                <v:textbox inset="0,0,0,0">
                  <w:txbxContent>
                    <w:p w14:paraId="42AAB471" w14:textId="5C8EA37C" w:rsidR="00E65CE7" w:rsidRPr="00EA174D" w:rsidRDefault="0079640F" w:rsidP="00E65CE7">
                      <w:pPr>
                        <w:rPr>
                          <w:sz w:val="22"/>
                          <w:lang w:val="en-US"/>
                        </w:rPr>
                      </w:pPr>
                      <w:r>
                        <w:rPr>
                          <w:sz w:val="22"/>
                          <w:lang w:val="en-US"/>
                        </w:rPr>
                        <w:t>,</w:t>
                      </w:r>
                    </w:p>
                  </w:txbxContent>
                </v:textbox>
              </v:shape>
            </w:pict>
          </mc:Fallback>
        </mc:AlternateContent>
      </w:r>
      <w:r w:rsidRPr="00A27084">
        <w:rPr>
          <w:noProof/>
        </w:rPr>
        <w:drawing>
          <wp:inline distT="0" distB="0" distL="0" distR="0" wp14:anchorId="1645360A" wp14:editId="2F58C4ED">
            <wp:extent cx="5398868" cy="2548550"/>
            <wp:effectExtent l="0" t="0" r="0" b="4445"/>
            <wp:docPr id="912967016" name="Image 44"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67016" name="Image 44" descr="Une image contenant croquis, diagramme, dessin, Dessin techniqu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7792" cy="2571645"/>
                    </a:xfrm>
                    <a:prstGeom prst="rect">
                      <a:avLst/>
                    </a:prstGeom>
                    <a:noFill/>
                    <a:ln>
                      <a:noFill/>
                    </a:ln>
                  </pic:spPr>
                </pic:pic>
              </a:graphicData>
            </a:graphic>
          </wp:inline>
        </w:drawing>
      </w:r>
    </w:p>
    <w:p w14:paraId="55719A97" w14:textId="77777777" w:rsidR="0079640F" w:rsidRPr="00A27084" w:rsidRDefault="0079640F" w:rsidP="00E65CE7">
      <w:pPr>
        <w:pStyle w:val="HChGR"/>
        <w:pageBreakBefore/>
        <w:sectPr w:rsidR="0079640F" w:rsidRPr="00A27084" w:rsidSect="008F4B04">
          <w:headerReference w:type="even" r:id="rId35"/>
          <w:headerReference w:type="default" r:id="rId36"/>
          <w:footnotePr>
            <w:numRestart w:val="eachSect"/>
          </w:footnotePr>
          <w:endnotePr>
            <w:numFmt w:val="decimal"/>
          </w:endnotePr>
          <w:pgSz w:w="11906" w:h="16838" w:code="9"/>
          <w:pgMar w:top="1418" w:right="1134" w:bottom="1134" w:left="1134" w:header="680" w:footer="567" w:gutter="0"/>
          <w:cols w:space="708"/>
          <w:docGrid w:linePitch="360"/>
        </w:sectPr>
      </w:pPr>
    </w:p>
    <w:p w14:paraId="05B2A70A" w14:textId="6EC2AABA" w:rsidR="00E65CE7" w:rsidRPr="00A27084" w:rsidRDefault="00E65CE7" w:rsidP="0079640F">
      <w:pPr>
        <w:pStyle w:val="HChG"/>
      </w:pPr>
      <w:bookmarkStart w:id="39" w:name="_Toc138172579"/>
      <w:bookmarkStart w:id="40" w:name="_Toc138173043"/>
      <w:r w:rsidRPr="00A27084">
        <w:lastRenderedPageBreak/>
        <w:t>Приложение 6</w:t>
      </w:r>
      <w:bookmarkEnd w:id="39"/>
      <w:r w:rsidR="008D43CF" w:rsidRPr="00A27084">
        <w:t xml:space="preserve"> — </w:t>
      </w:r>
      <w:r w:rsidRPr="00A27084">
        <w:t>Добавление 3</w:t>
      </w:r>
      <w:bookmarkEnd w:id="40"/>
    </w:p>
    <w:p w14:paraId="31BEE42E" w14:textId="0FF0D186" w:rsidR="00E65CE7" w:rsidRPr="00A27084" w:rsidRDefault="00E65CE7" w:rsidP="0079640F">
      <w:pPr>
        <w:pStyle w:val="HChG"/>
      </w:pPr>
      <w:r w:rsidRPr="00A27084">
        <w:tab/>
      </w:r>
      <w:r w:rsidRPr="00A27084">
        <w:tab/>
      </w:r>
      <w:bookmarkStart w:id="41" w:name="_Toc138173044"/>
      <w:r w:rsidR="0079640F" w:rsidRPr="00A27084">
        <w:t>С</w:t>
      </w:r>
      <w:r w:rsidRPr="00A27084">
        <w:t>пособ испытания разбрызгиванием</w:t>
      </w:r>
      <w:bookmarkEnd w:id="41"/>
    </w:p>
    <w:p w14:paraId="03447F5F" w14:textId="77777777" w:rsidR="00E65CE7" w:rsidRPr="00A27084" w:rsidRDefault="00E65CE7" w:rsidP="00E65CE7">
      <w:pPr>
        <w:pStyle w:val="SingleTxtGR"/>
      </w:pPr>
      <w:r w:rsidRPr="00A27084">
        <w:t>1.</w:t>
      </w:r>
      <w:r w:rsidRPr="00A27084">
        <w:tab/>
      </w:r>
      <w:r w:rsidRPr="00A27084">
        <w:tab/>
        <w:t>Оборудование для испытания</w:t>
      </w:r>
    </w:p>
    <w:p w14:paraId="75D71E00" w14:textId="77777777" w:rsidR="00E65CE7" w:rsidRPr="00A27084" w:rsidRDefault="00E65CE7" w:rsidP="00E65CE7">
      <w:pPr>
        <w:pStyle w:val="SingleTxtGR"/>
      </w:pPr>
      <w:r w:rsidRPr="00A27084">
        <w:t>1.1</w:t>
      </w:r>
      <w:r w:rsidRPr="00A27084">
        <w:tab/>
      </w:r>
      <w:r w:rsidRPr="00A27084">
        <w:tab/>
        <w:t>Пульверизатор</w:t>
      </w:r>
    </w:p>
    <w:p w14:paraId="58A6D292" w14:textId="7DA214B0" w:rsidR="00E65CE7" w:rsidRPr="00A27084" w:rsidRDefault="00E65CE7" w:rsidP="00E65CE7">
      <w:pPr>
        <w:pStyle w:val="SingleTxtGR"/>
        <w:ind w:left="2268" w:hanging="1134"/>
      </w:pPr>
      <w:r w:rsidRPr="00A27084">
        <w:tab/>
      </w:r>
      <w:r w:rsidRPr="00A27084">
        <w:tab/>
        <w:t>Используемый пульверизатор должен быть оснащен выпускным отверстием диаметром 1,3</w:t>
      </w:r>
      <w:r w:rsidR="001E6009" w:rsidRPr="00A27084">
        <w:t> </w:t>
      </w:r>
      <w:r w:rsidRPr="00A27084">
        <w:t>мм, обеспечивающим скорость потока жидкости 0,24</w:t>
      </w:r>
      <w:r w:rsidR="001E6009" w:rsidRPr="00A27084">
        <w:t> ± </w:t>
      </w:r>
      <w:r w:rsidRPr="00A27084">
        <w:t>0,02 л/мин при рабочем давлении в 6,0 бар — 0/+ 0,5 бар.</w:t>
      </w:r>
    </w:p>
    <w:p w14:paraId="12E92374" w14:textId="67F8AA00" w:rsidR="00E65CE7" w:rsidRPr="00A27084" w:rsidRDefault="00E65CE7" w:rsidP="00E65CE7">
      <w:pPr>
        <w:pStyle w:val="SingleTxtGR"/>
        <w:ind w:left="2268" w:hanging="1134"/>
      </w:pPr>
      <w:r w:rsidRPr="00A27084">
        <w:tab/>
      </w:r>
      <w:r w:rsidRPr="00A27084">
        <w:tab/>
        <w:t>В таких режимных условиях полученный рисунок веерообразной формы должен иметь диаметр 170</w:t>
      </w:r>
      <w:r w:rsidR="001E6009" w:rsidRPr="00A27084">
        <w:t> ± </w:t>
      </w:r>
      <w:r w:rsidRPr="00A27084">
        <w:t>50 мм на подверженной износу поверхности с расстояния 380</w:t>
      </w:r>
      <w:r w:rsidR="001E6009" w:rsidRPr="00A27084">
        <w:t> ± </w:t>
      </w:r>
      <w:r w:rsidRPr="00A27084">
        <w:t>10 мм от выпускного отверстия.</w:t>
      </w:r>
    </w:p>
    <w:p w14:paraId="1501C8A6" w14:textId="77777777" w:rsidR="00E65CE7" w:rsidRPr="00A27084" w:rsidRDefault="00E65CE7" w:rsidP="00E65CE7">
      <w:pPr>
        <w:pStyle w:val="SingleTxtGR"/>
      </w:pPr>
      <w:r w:rsidRPr="00A27084">
        <w:t>1.2</w:t>
      </w:r>
      <w:r w:rsidRPr="00A27084">
        <w:tab/>
      </w:r>
      <w:r w:rsidRPr="00A27084">
        <w:tab/>
        <w:t>Испытательная смесь</w:t>
      </w:r>
    </w:p>
    <w:p w14:paraId="007B41EE" w14:textId="77777777" w:rsidR="00E65CE7" w:rsidRPr="00A27084" w:rsidRDefault="00E65CE7" w:rsidP="00E65CE7">
      <w:pPr>
        <w:pStyle w:val="SingleTxtGR"/>
      </w:pPr>
      <w:r w:rsidRPr="00A27084">
        <w:tab/>
      </w:r>
      <w:r w:rsidRPr="00A27084">
        <w:tab/>
        <w:t>Испытательная смесь состоит из:</w:t>
      </w:r>
    </w:p>
    <w:p w14:paraId="139CEEBA" w14:textId="77777777" w:rsidR="00E65CE7" w:rsidRPr="00A27084" w:rsidRDefault="00E65CE7" w:rsidP="00E65CE7">
      <w:pPr>
        <w:pStyle w:val="SingleTxtGR"/>
        <w:ind w:left="2268" w:hanging="1134"/>
      </w:pPr>
      <w:r w:rsidRPr="00A27084">
        <w:tab/>
      </w:r>
      <w:r w:rsidRPr="00A27084">
        <w:tab/>
        <w:t>силикатного песка твердостью 7 единиц по шкале Мооса с размером зерен 0−0,2 мм и практически нормальным распределением и угловым коэффициентом 1,8−2;</w:t>
      </w:r>
    </w:p>
    <w:p w14:paraId="067F0FF2" w14:textId="77777777" w:rsidR="00E65CE7" w:rsidRPr="00A27084" w:rsidRDefault="00E65CE7" w:rsidP="00E65CE7">
      <w:pPr>
        <w:pStyle w:val="SingleTxtGR"/>
        <w:ind w:left="2268" w:hanging="1134"/>
      </w:pPr>
      <w:r w:rsidRPr="00A27084">
        <w:tab/>
      </w:r>
      <w:r w:rsidRPr="00A27084">
        <w:tab/>
        <w:t>воды, жесткостью не более 205 г/м</w:t>
      </w:r>
      <w:r w:rsidRPr="00A27084">
        <w:rPr>
          <w:vertAlign w:val="superscript"/>
        </w:rPr>
        <w:t>3</w:t>
      </w:r>
      <w:r w:rsidRPr="00A27084">
        <w:t xml:space="preserve"> для смеси, содержащей 25 г песка на 1 литр воды.</w:t>
      </w:r>
    </w:p>
    <w:p w14:paraId="539362A2" w14:textId="77777777" w:rsidR="00E65CE7" w:rsidRPr="00A27084" w:rsidRDefault="00E65CE7" w:rsidP="00E65CE7">
      <w:pPr>
        <w:pStyle w:val="SingleTxtGR"/>
      </w:pPr>
      <w:r w:rsidRPr="00A27084">
        <w:t>2.</w:t>
      </w:r>
      <w:r w:rsidRPr="00A27084">
        <w:tab/>
      </w:r>
      <w:r w:rsidRPr="00A27084">
        <w:tab/>
        <w:t>Испытание</w:t>
      </w:r>
    </w:p>
    <w:p w14:paraId="583BCD62" w14:textId="4D0BF697" w:rsidR="00E65CE7" w:rsidRPr="00A27084" w:rsidRDefault="00E65CE7" w:rsidP="00E65CE7">
      <w:pPr>
        <w:pStyle w:val="SingleTxtGR"/>
        <w:ind w:left="2268" w:hanging="1134"/>
      </w:pPr>
      <w:r w:rsidRPr="00A27084">
        <w:tab/>
      </w:r>
      <w:r w:rsidRPr="00A27084">
        <w:tab/>
      </w:r>
      <w:r w:rsidR="00726FE8" w:rsidRPr="00A27084">
        <w:t>Наружную</w:t>
      </w:r>
      <w:r w:rsidRPr="00A27084">
        <w:t xml:space="preserve"> поверхность рассеивателей фары подвергают не менее одного раза воздействию струи песка, подаваемой вышеописанным способом. Струю направляют почти перпендикулярно к испытуемой поверхности.</w:t>
      </w:r>
    </w:p>
    <w:p w14:paraId="094319BF" w14:textId="77777777" w:rsidR="00E65CE7" w:rsidRPr="00A27084" w:rsidRDefault="00E65CE7" w:rsidP="00E65CE7">
      <w:pPr>
        <w:pStyle w:val="SingleTxtGR"/>
        <w:ind w:left="2268" w:hanging="1134"/>
      </w:pPr>
      <w:r w:rsidRPr="00A27084">
        <w:tab/>
      </w:r>
      <w:r w:rsidRPr="00A27084">
        <w:tab/>
        <w:t>Степень износа проверяют на одном или более образцах стекла, помещаемых в качестве эталона рядом с рассеивателями, подвергнутыми испытанию. Смесь разбрызгивают до тех пор, пока отклонения значений рассеивания света на образце или образцах, измеренные описанным в добавлении 2 способом, не достигнут:</w:t>
      </w:r>
    </w:p>
    <w:p w14:paraId="6E3F7280" w14:textId="2479130C" w:rsidR="00E65CE7" w:rsidRPr="00A27084" w:rsidRDefault="00E65CE7" w:rsidP="00E65CE7">
      <w:pPr>
        <w:pStyle w:val="SingleTxtGR"/>
      </w:pPr>
      <w:r w:rsidRPr="00A27084">
        <w:tab/>
      </w:r>
      <w:r w:rsidRPr="00A27084">
        <w:tab/>
      </w:r>
      <w:r w:rsidR="008811FE" w:rsidRPr="00A27084">
        <w:rPr>
          <w:position w:val="-30"/>
        </w:rPr>
        <w:object w:dxaOrig="3360" w:dyaOrig="700" w14:anchorId="3FF48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45pt;height:28.15pt" o:ole="">
            <v:imagedata r:id="rId37" o:title=""/>
          </v:shape>
          <o:OLEObject Type="Embed" ProgID="Equation.3" ShapeID="_x0000_i1025" DrawAspect="Content" ObjectID="_1748956081" r:id="rId38"/>
        </w:object>
      </w:r>
    </w:p>
    <w:p w14:paraId="13188899" w14:textId="77777777" w:rsidR="00E65CE7" w:rsidRPr="00A27084" w:rsidRDefault="00E65CE7" w:rsidP="00E65CE7">
      <w:pPr>
        <w:pStyle w:val="SingleTxtGR"/>
        <w:ind w:left="2268" w:hanging="1134"/>
      </w:pPr>
      <w:r w:rsidRPr="00A27084">
        <w:tab/>
      </w:r>
      <w:r w:rsidRPr="00A27084">
        <w:tab/>
        <w:t>Для проверки однородности износа всей испытуемой поверхности могут использоваться несколько эталонных образцов.</w:t>
      </w:r>
    </w:p>
    <w:p w14:paraId="2AA70AF6" w14:textId="77777777" w:rsidR="001E6009" w:rsidRPr="00A27084" w:rsidRDefault="001E6009" w:rsidP="00E65CE7">
      <w:pPr>
        <w:pStyle w:val="HChGR"/>
        <w:sectPr w:rsidR="001E6009" w:rsidRPr="00A27084" w:rsidSect="008F4B04">
          <w:headerReference w:type="even" r:id="rId39"/>
          <w:footnotePr>
            <w:numRestart w:val="eachSect"/>
          </w:footnotePr>
          <w:endnotePr>
            <w:numFmt w:val="decimal"/>
          </w:endnotePr>
          <w:pgSz w:w="11906" w:h="16838" w:code="9"/>
          <w:pgMar w:top="1418" w:right="1134" w:bottom="1134" w:left="1134" w:header="680" w:footer="567" w:gutter="0"/>
          <w:cols w:space="708"/>
          <w:docGrid w:linePitch="360"/>
        </w:sectPr>
      </w:pPr>
    </w:p>
    <w:p w14:paraId="520A67B5" w14:textId="67AF25D1" w:rsidR="00E65CE7" w:rsidRPr="00A27084" w:rsidRDefault="00E65CE7" w:rsidP="001E6009">
      <w:pPr>
        <w:pStyle w:val="HChG"/>
      </w:pPr>
      <w:bookmarkStart w:id="42" w:name="_Toc138172582"/>
      <w:bookmarkStart w:id="43" w:name="_Toc138173045"/>
      <w:r w:rsidRPr="00A27084">
        <w:lastRenderedPageBreak/>
        <w:t>Приложение 6</w:t>
      </w:r>
      <w:bookmarkEnd w:id="42"/>
      <w:r w:rsidRPr="00A27084">
        <w:t xml:space="preserve"> </w:t>
      </w:r>
      <w:r w:rsidR="008D43CF" w:rsidRPr="00A27084">
        <w:t xml:space="preserve">— </w:t>
      </w:r>
      <w:r w:rsidRPr="00A27084">
        <w:t>Добавление 4</w:t>
      </w:r>
      <w:bookmarkEnd w:id="43"/>
    </w:p>
    <w:p w14:paraId="74397B85" w14:textId="77777777" w:rsidR="00E65CE7" w:rsidRPr="00A27084" w:rsidRDefault="00E65CE7" w:rsidP="001E6009">
      <w:pPr>
        <w:pStyle w:val="HChG"/>
      </w:pPr>
      <w:r w:rsidRPr="00A27084">
        <w:tab/>
      </w:r>
      <w:r w:rsidRPr="00A27084">
        <w:tab/>
      </w:r>
      <w:bookmarkStart w:id="44" w:name="_Toc138173046"/>
      <w:r w:rsidRPr="00A27084">
        <w:t>Испытание на силу сцепления с клейкой лентой</w:t>
      </w:r>
      <w:bookmarkEnd w:id="44"/>
    </w:p>
    <w:p w14:paraId="5C448551" w14:textId="77777777" w:rsidR="00E65CE7" w:rsidRPr="00A27084" w:rsidRDefault="00E65CE7" w:rsidP="00E65CE7">
      <w:pPr>
        <w:pStyle w:val="SingleTxtGR"/>
      </w:pPr>
      <w:r w:rsidRPr="00A27084">
        <w:t>1.</w:t>
      </w:r>
      <w:r w:rsidRPr="00A27084">
        <w:tab/>
      </w:r>
      <w:r w:rsidRPr="00A27084">
        <w:tab/>
        <w:t>Цель</w:t>
      </w:r>
    </w:p>
    <w:p w14:paraId="4BBB52C3" w14:textId="77777777" w:rsidR="00E65CE7" w:rsidRPr="00A27084" w:rsidRDefault="00E65CE7" w:rsidP="00E65CE7">
      <w:pPr>
        <w:pStyle w:val="SingleTxtGR"/>
        <w:ind w:left="2268" w:hanging="1134"/>
      </w:pPr>
      <w:r w:rsidRPr="00A27084">
        <w:tab/>
      </w:r>
      <w:r w:rsidRPr="00A27084">
        <w:tab/>
        <w:t>Настоящий метод позволяет в обычных условиях определить линейную силу сцепления клейкой ленты со стеклянной пластиной.</w:t>
      </w:r>
    </w:p>
    <w:p w14:paraId="6C62D09D" w14:textId="77777777" w:rsidR="00E65CE7" w:rsidRPr="00A27084" w:rsidRDefault="00E65CE7" w:rsidP="00E65CE7">
      <w:pPr>
        <w:pStyle w:val="SingleTxtGR"/>
      </w:pPr>
      <w:r w:rsidRPr="00A27084">
        <w:t>2.</w:t>
      </w:r>
      <w:r w:rsidRPr="00A27084">
        <w:tab/>
      </w:r>
      <w:r w:rsidRPr="00A27084">
        <w:tab/>
        <w:t>Принцип</w:t>
      </w:r>
    </w:p>
    <w:p w14:paraId="25EA05B5" w14:textId="77777777" w:rsidR="00E65CE7" w:rsidRPr="00A27084" w:rsidRDefault="00E65CE7" w:rsidP="00E65CE7">
      <w:pPr>
        <w:pStyle w:val="SingleTxtGR"/>
        <w:ind w:left="2268" w:hanging="1134"/>
      </w:pPr>
      <w:r w:rsidRPr="00A27084">
        <w:tab/>
      </w:r>
      <w:r w:rsidRPr="00A27084">
        <w:tab/>
        <w:t>Проводится измерение силы, необходимой для отрывания клейкой ленты от стеклянной пластины под углом 90</w:t>
      </w:r>
      <w:r w:rsidRPr="00A27084">
        <w:sym w:font="Symbol" w:char="F0B0"/>
      </w:r>
      <w:r w:rsidRPr="00A27084">
        <w:t>.</w:t>
      </w:r>
    </w:p>
    <w:p w14:paraId="1DE9AF2C" w14:textId="77777777" w:rsidR="00E65CE7" w:rsidRPr="00A27084" w:rsidRDefault="00E65CE7" w:rsidP="00E65CE7">
      <w:pPr>
        <w:pStyle w:val="SingleTxtGR"/>
      </w:pPr>
      <w:r w:rsidRPr="00A27084">
        <w:t>3.</w:t>
      </w:r>
      <w:r w:rsidRPr="00A27084">
        <w:tab/>
      </w:r>
      <w:r w:rsidRPr="00A27084">
        <w:tab/>
        <w:t>Конкретные атмосферные условия</w:t>
      </w:r>
    </w:p>
    <w:p w14:paraId="28F1EA3A" w14:textId="3E66ED19" w:rsidR="00E65CE7" w:rsidRPr="00A27084" w:rsidRDefault="00E65CE7" w:rsidP="00E65CE7">
      <w:pPr>
        <w:pStyle w:val="SingleTxtGR"/>
        <w:ind w:left="2268" w:hanging="1134"/>
      </w:pPr>
      <w:r w:rsidRPr="00A27084">
        <w:tab/>
      </w:r>
      <w:r w:rsidRPr="00A27084">
        <w:tab/>
        <w:t>Температура окружающей среды должна составлять 23</w:t>
      </w:r>
      <w:r w:rsidR="00365A0B" w:rsidRPr="00A27084">
        <w:t> °C</w:t>
      </w:r>
      <w:r w:rsidR="001E6009" w:rsidRPr="00A27084">
        <w:t> ± </w:t>
      </w:r>
      <w:r w:rsidRPr="00A27084">
        <w:t>5</w:t>
      </w:r>
      <w:r w:rsidR="00365A0B" w:rsidRPr="00A27084">
        <w:t> °C</w:t>
      </w:r>
      <w:r w:rsidRPr="00A27084">
        <w:t>,</w:t>
      </w:r>
      <w:r w:rsidRPr="00A27084">
        <w:br/>
        <w:t>а относительная влажность воздуха (ОВ) — 65</w:t>
      </w:r>
      <w:r w:rsidR="001E6009" w:rsidRPr="00A27084">
        <w:t> ± </w:t>
      </w:r>
      <w:r w:rsidRPr="00A27084">
        <w:t>15</w:t>
      </w:r>
      <w:r w:rsidR="00112572" w:rsidRPr="00A27084">
        <w:t> %</w:t>
      </w:r>
      <w:r w:rsidRPr="00A27084">
        <w:t>.</w:t>
      </w:r>
    </w:p>
    <w:p w14:paraId="63B3723C" w14:textId="77777777" w:rsidR="00E65CE7" w:rsidRPr="00A27084" w:rsidRDefault="00E65CE7" w:rsidP="00E65CE7">
      <w:pPr>
        <w:pStyle w:val="SingleTxtGR"/>
      </w:pPr>
      <w:r w:rsidRPr="00A27084">
        <w:t>4.</w:t>
      </w:r>
      <w:r w:rsidRPr="00A27084">
        <w:tab/>
      </w:r>
      <w:r w:rsidRPr="00A27084">
        <w:tab/>
        <w:t>Испытательные образцы</w:t>
      </w:r>
    </w:p>
    <w:p w14:paraId="7632465A" w14:textId="77777777" w:rsidR="00E65CE7" w:rsidRPr="00A27084" w:rsidRDefault="00E65CE7" w:rsidP="00E65CE7">
      <w:pPr>
        <w:pStyle w:val="SingleTxtGR"/>
        <w:ind w:left="2268" w:hanging="1134"/>
      </w:pPr>
      <w:r w:rsidRPr="00A27084">
        <w:tab/>
      </w:r>
      <w:r w:rsidRPr="00A27084">
        <w:tab/>
        <w:t>Перед испытанием используемый в качестве образца рулон клейкой ленты выдерживают в течение 24 часов в указанных атмосферных условиях (см. пункт 3 выше).</w:t>
      </w:r>
    </w:p>
    <w:p w14:paraId="01C1F3BE" w14:textId="32B93D20" w:rsidR="00E65CE7" w:rsidRPr="00A27084" w:rsidRDefault="00E65CE7" w:rsidP="00E65CE7">
      <w:pPr>
        <w:pStyle w:val="SingleTxtGR"/>
        <w:ind w:left="2268" w:hanging="1134"/>
      </w:pPr>
      <w:r w:rsidRPr="00A27084">
        <w:tab/>
      </w:r>
      <w:r w:rsidRPr="00A27084">
        <w:tab/>
        <w:t>С каждого рулона для испытания берут пять образцов длиной</w:t>
      </w:r>
      <w:r w:rsidR="00726FE8" w:rsidRPr="00A27084">
        <w:t xml:space="preserve"> </w:t>
      </w:r>
      <w:r w:rsidRPr="00A27084">
        <w:t>400 мм каждый. Эти образцы отрезают от рулона после первых трех витков.</w:t>
      </w:r>
    </w:p>
    <w:p w14:paraId="08B07C0B" w14:textId="77777777" w:rsidR="00E65CE7" w:rsidRPr="00A27084" w:rsidRDefault="00E65CE7" w:rsidP="00E65CE7">
      <w:pPr>
        <w:pStyle w:val="SingleTxtGR"/>
      </w:pPr>
      <w:r w:rsidRPr="00A27084">
        <w:t>5.</w:t>
      </w:r>
      <w:r w:rsidRPr="00A27084">
        <w:tab/>
      </w:r>
      <w:r w:rsidRPr="00A27084">
        <w:tab/>
        <w:t>Процедура</w:t>
      </w:r>
    </w:p>
    <w:p w14:paraId="7593786E" w14:textId="77777777" w:rsidR="00E65CE7" w:rsidRPr="00A27084" w:rsidRDefault="00E65CE7" w:rsidP="00E65CE7">
      <w:pPr>
        <w:pStyle w:val="SingleTxtGR"/>
        <w:ind w:left="2268" w:hanging="1134"/>
      </w:pPr>
      <w:r w:rsidRPr="00A27084">
        <w:tab/>
      </w:r>
      <w:r w:rsidRPr="00A27084">
        <w:tab/>
        <w:t>Испытания проводят в атмосферных условиях, указанных в пункте 3.</w:t>
      </w:r>
    </w:p>
    <w:p w14:paraId="357FFAE7" w14:textId="77777777" w:rsidR="00E65CE7" w:rsidRPr="00A27084" w:rsidRDefault="00E65CE7" w:rsidP="00E65CE7">
      <w:pPr>
        <w:pStyle w:val="SingleTxtGR"/>
        <w:ind w:left="2268" w:hanging="1134"/>
      </w:pPr>
      <w:r w:rsidRPr="00A27084">
        <w:tab/>
      </w:r>
      <w:r w:rsidRPr="00A27084">
        <w:tab/>
        <w:t>Берут пять образцов с отматыванием ленты радиально со скоростью приблизительно 300 мм/сек.; затем в течение 15 секунд их наклеивают следующим образом:</w:t>
      </w:r>
    </w:p>
    <w:p w14:paraId="09C950A7" w14:textId="77777777" w:rsidR="00E65CE7" w:rsidRPr="00A27084" w:rsidRDefault="00E65CE7" w:rsidP="00E65CE7">
      <w:pPr>
        <w:pStyle w:val="SingleTxtGR"/>
        <w:ind w:left="2268" w:hanging="1134"/>
      </w:pPr>
      <w:r w:rsidRPr="00A27084">
        <w:tab/>
      </w:r>
      <w:r w:rsidRPr="00A27084">
        <w:tab/>
        <w:t>Ленту наклеивают постепенно легким растирающим движением пальца вдоль ленты без чрезмерного нажатия таким образом, чтобы между лентой и стеклянной пластиной не оставалось пузырьков воздуха.</w:t>
      </w:r>
    </w:p>
    <w:p w14:paraId="0B27DD41" w14:textId="77777777" w:rsidR="00E65CE7" w:rsidRPr="00A27084" w:rsidRDefault="00E65CE7" w:rsidP="00E65CE7">
      <w:pPr>
        <w:pStyle w:val="SingleTxtGR"/>
        <w:ind w:left="2268" w:hanging="1134"/>
      </w:pPr>
      <w:r w:rsidRPr="00A27084">
        <w:tab/>
      </w:r>
      <w:r w:rsidRPr="00A27084">
        <w:tab/>
        <w:t>Образец с лентой выдерживают в предусмотренных атмосферных условиях в течение 10 минут.</w:t>
      </w:r>
    </w:p>
    <w:p w14:paraId="135FBE23" w14:textId="77777777" w:rsidR="00E65CE7" w:rsidRPr="00A27084" w:rsidRDefault="00E65CE7" w:rsidP="00E65CE7">
      <w:pPr>
        <w:pStyle w:val="SingleTxtGR"/>
        <w:ind w:left="2268"/>
      </w:pPr>
      <w:r w:rsidRPr="00A27084">
        <w:t>Отклеивают около 25 мм испытательного образца от пластины, при этом усилие отрыва должно находиться в плоскости, перпендикулярной оси испытуемого образца. Пластину закрепляют и свободный конец ленты загибают под углом 90</w:t>
      </w:r>
      <w:r w:rsidRPr="00A27084">
        <w:sym w:font="Symbol" w:char="F0B0"/>
      </w:r>
      <w:r w:rsidRPr="00A27084">
        <w:t>. Усилие прилагают таким образом, чтобы разделительная линия между лентой и пластиной была перпендикулярна этому усилию и перпендикулярна пластине.</w:t>
      </w:r>
    </w:p>
    <w:p w14:paraId="5B0E0F0B" w14:textId="77777777" w:rsidR="00E65CE7" w:rsidRPr="00A27084" w:rsidRDefault="00E65CE7" w:rsidP="00E65CE7">
      <w:pPr>
        <w:pStyle w:val="SingleTxtGR"/>
        <w:ind w:left="2268" w:hanging="1134"/>
      </w:pPr>
      <w:r w:rsidRPr="00A27084">
        <w:tab/>
      </w:r>
      <w:r w:rsidRPr="00A27084">
        <w:tab/>
        <w:t>Ленту оттягивают и отклеивают со скоростью 300 ± 30 мм/с; потребовавшееся для этого усилие регистрируют.</w:t>
      </w:r>
    </w:p>
    <w:p w14:paraId="4563FA07" w14:textId="77777777" w:rsidR="00E65CE7" w:rsidRPr="00A27084" w:rsidRDefault="00E65CE7" w:rsidP="00E65CE7">
      <w:pPr>
        <w:pStyle w:val="SingleTxtGR"/>
        <w:ind w:left="2268" w:hanging="1134"/>
      </w:pPr>
      <w:r w:rsidRPr="00A27084">
        <w:t>6.</w:t>
      </w:r>
      <w:r w:rsidRPr="00A27084">
        <w:tab/>
      </w:r>
      <w:r w:rsidRPr="00A27084">
        <w:tab/>
        <w:t>Результаты</w:t>
      </w:r>
    </w:p>
    <w:p w14:paraId="277BC100" w14:textId="77777777" w:rsidR="00E65CE7" w:rsidRPr="00A27084" w:rsidRDefault="00E65CE7" w:rsidP="00E65CE7">
      <w:pPr>
        <w:pStyle w:val="SingleTxtGR"/>
        <w:ind w:left="2268"/>
      </w:pPr>
      <w:r w:rsidRPr="00A27084">
        <w:t>Пять полученных значений регистрируют в хронологической последовательности, и за результат измерения принимают среднее значение. Это значение выражают в ньютонах на сантиметр ширины ленты.</w:t>
      </w:r>
    </w:p>
    <w:p w14:paraId="076AD4D6" w14:textId="77777777" w:rsidR="00726FE8" w:rsidRPr="00A27084" w:rsidRDefault="00726FE8" w:rsidP="00E65CE7">
      <w:pPr>
        <w:pStyle w:val="SingleTxtGR"/>
        <w:ind w:left="2268" w:hanging="1134"/>
        <w:rPr>
          <w:b/>
          <w:sz w:val="24"/>
          <w:szCs w:val="24"/>
        </w:rPr>
        <w:sectPr w:rsidR="00726FE8" w:rsidRPr="00A27084" w:rsidSect="008F4B04">
          <w:headerReference w:type="default" r:id="rId40"/>
          <w:footnotePr>
            <w:numRestart w:val="eachSect"/>
          </w:footnotePr>
          <w:endnotePr>
            <w:numFmt w:val="decimal"/>
          </w:endnotePr>
          <w:pgSz w:w="11906" w:h="16838" w:code="9"/>
          <w:pgMar w:top="1418" w:right="1134" w:bottom="1134" w:left="1134" w:header="680" w:footer="567" w:gutter="0"/>
          <w:cols w:space="708"/>
          <w:docGrid w:linePitch="360"/>
        </w:sectPr>
      </w:pPr>
    </w:p>
    <w:p w14:paraId="31D83D3F" w14:textId="77777777" w:rsidR="00E65CE7" w:rsidRPr="00A27084" w:rsidRDefault="00E65CE7" w:rsidP="00726FE8">
      <w:pPr>
        <w:pStyle w:val="HChG"/>
      </w:pPr>
      <w:bookmarkStart w:id="45" w:name="_Toc138173047"/>
      <w:r w:rsidRPr="00A27084">
        <w:lastRenderedPageBreak/>
        <w:t>Приложение 7</w:t>
      </w:r>
      <w:bookmarkEnd w:id="45"/>
    </w:p>
    <w:p w14:paraId="4FB26CD5" w14:textId="77777777" w:rsidR="00E65CE7" w:rsidRPr="00A27084" w:rsidRDefault="00E65CE7" w:rsidP="00726FE8">
      <w:pPr>
        <w:pStyle w:val="HChG"/>
      </w:pPr>
      <w:r w:rsidRPr="00A27084">
        <w:tab/>
      </w:r>
      <w:r w:rsidRPr="00A27084">
        <w:tab/>
      </w:r>
      <w:bookmarkStart w:id="46" w:name="_Toc138173048"/>
      <w:r w:rsidRPr="00A27084">
        <w:t>Минимальные требования для отбора образцов, проводимого инспектором</w:t>
      </w:r>
      <w:bookmarkEnd w:id="46"/>
    </w:p>
    <w:p w14:paraId="0B060425" w14:textId="77777777" w:rsidR="00E65CE7" w:rsidRPr="00A27084" w:rsidRDefault="00E65CE7" w:rsidP="00E65CE7">
      <w:pPr>
        <w:pStyle w:val="SingleTxtGR"/>
      </w:pPr>
      <w:r w:rsidRPr="00A27084">
        <w:t>1.</w:t>
      </w:r>
      <w:r w:rsidRPr="00A27084">
        <w:tab/>
      </w:r>
      <w:r w:rsidRPr="00A27084">
        <w:tab/>
        <w:t>Общие положения</w:t>
      </w:r>
    </w:p>
    <w:p w14:paraId="00D9ADFA" w14:textId="77777777" w:rsidR="00E65CE7" w:rsidRPr="00A27084" w:rsidRDefault="00E65CE7" w:rsidP="00726FE8">
      <w:pPr>
        <w:pStyle w:val="SingleTxtG"/>
        <w:tabs>
          <w:tab w:val="left" w:pos="2268"/>
        </w:tabs>
        <w:ind w:left="2268" w:hanging="1134"/>
      </w:pPr>
      <w:r w:rsidRPr="00A27084">
        <w:t>1.1</w:t>
      </w:r>
      <w:r w:rsidRPr="00A27084">
        <w:tab/>
      </w:r>
      <w:r w:rsidRPr="00A27084">
        <w:tab/>
        <w:t>С точки зрения механических и геометрических характеристик требования в отношении соответствия считаются выполненными, согласно предписаниям настоящих Правил, когда такие требования сформулированы, если различия не превышают неизбежных производственных отклонений. Это условие относится также к цвету.</w:t>
      </w:r>
    </w:p>
    <w:p w14:paraId="39F3FB94" w14:textId="77777777" w:rsidR="00E65CE7" w:rsidRPr="00A27084" w:rsidRDefault="00E65CE7" w:rsidP="00E65CE7">
      <w:pPr>
        <w:pStyle w:val="SingleTxtGR"/>
        <w:ind w:left="2268" w:hanging="1134"/>
      </w:pPr>
      <w:r w:rsidRPr="00A27084">
        <w:t>1.2</w:t>
      </w:r>
      <w:r w:rsidRPr="00A27084">
        <w:tab/>
      </w:r>
      <w:r w:rsidRPr="00A27084">
        <w:tab/>
        <w:t>Фара классов А, В, С и D:</w:t>
      </w:r>
    </w:p>
    <w:p w14:paraId="6007399A" w14:textId="77777777" w:rsidR="00E65CE7" w:rsidRPr="00A27084" w:rsidRDefault="00E65CE7" w:rsidP="00E65CE7">
      <w:pPr>
        <w:pStyle w:val="SingleTxtGR"/>
        <w:ind w:left="2268" w:hanging="1134"/>
      </w:pPr>
      <w:r w:rsidRPr="00A27084">
        <w:t>1.2.1</w:t>
      </w:r>
      <w:r w:rsidRPr="00A27084">
        <w:tab/>
      </w:r>
      <w:r w:rsidRPr="00A27084">
        <w:tab/>
        <w:t>применительно к фотометрическим характеристикам соответствие серийных фар считают доказанным, если при фотометрическом испытании любой произвольно выбранной фары, оснащенной стандартной(</w:t>
      </w:r>
      <w:proofErr w:type="spellStart"/>
      <w:r w:rsidRPr="00A27084">
        <w:t>ыми</w:t>
      </w:r>
      <w:proofErr w:type="spellEnd"/>
      <w:r w:rsidRPr="00A27084">
        <w:t>) лампой(</w:t>
      </w:r>
      <w:proofErr w:type="spellStart"/>
      <w:r w:rsidRPr="00A27084">
        <w:t>ами</w:t>
      </w:r>
      <w:proofErr w:type="spellEnd"/>
      <w:r w:rsidRPr="00A27084">
        <w:t>) накаливания и/или модулем(</w:t>
      </w:r>
      <w:proofErr w:type="spellStart"/>
      <w:r w:rsidRPr="00A27084">
        <w:t>ями</w:t>
      </w:r>
      <w:proofErr w:type="spellEnd"/>
      <w:r w:rsidRPr="00A27084">
        <w:t>) СИД, установленными в фаре:</w:t>
      </w:r>
    </w:p>
    <w:p w14:paraId="1039B046" w14:textId="639BFBDD" w:rsidR="00E65CE7" w:rsidRPr="00A27084" w:rsidRDefault="00E65CE7" w:rsidP="00E65CE7">
      <w:pPr>
        <w:pStyle w:val="SingleTxtGR"/>
        <w:ind w:left="2268" w:hanging="1134"/>
      </w:pPr>
      <w:r w:rsidRPr="00A27084">
        <w:t>1.2.2</w:t>
      </w:r>
      <w:r w:rsidRPr="00A27084">
        <w:tab/>
      </w:r>
      <w:r w:rsidRPr="00A27084">
        <w:tab/>
        <w:t>фара класса A: ни одно из измеренных значений не отличается в неблагоприятную сторону более чем на 20</w:t>
      </w:r>
      <w:r w:rsidR="00112572" w:rsidRPr="00A27084">
        <w:t> %</w:t>
      </w:r>
      <w:r w:rsidRPr="00A27084">
        <w:t xml:space="preserve"> от значения, предписанного в настоящих Правилах;</w:t>
      </w:r>
    </w:p>
    <w:p w14:paraId="102C336A" w14:textId="77777777" w:rsidR="00E65CE7" w:rsidRPr="00A27084" w:rsidRDefault="00E65CE7" w:rsidP="00E65CE7">
      <w:pPr>
        <w:pStyle w:val="SingleTxtGR"/>
      </w:pPr>
      <w:r w:rsidRPr="00A27084">
        <w:t>1.2.3</w:t>
      </w:r>
      <w:r w:rsidRPr="00A27084">
        <w:tab/>
      </w:r>
      <w:r w:rsidRPr="00A27084">
        <w:tab/>
        <w:t>фары классов B, С и D:</w:t>
      </w:r>
    </w:p>
    <w:p w14:paraId="0ABD3603" w14:textId="476884D5" w:rsidR="00E65CE7" w:rsidRPr="00A27084" w:rsidRDefault="00E65CE7" w:rsidP="00E65CE7">
      <w:pPr>
        <w:pStyle w:val="SingleTxtGR"/>
        <w:ind w:left="2268" w:hanging="1134"/>
      </w:pPr>
      <w:r w:rsidRPr="00A27084">
        <w:t>1.2.3.1</w:t>
      </w:r>
      <w:r w:rsidRPr="00A27084">
        <w:tab/>
      </w:r>
      <w:r w:rsidR="00726FE8" w:rsidRPr="00A27084">
        <w:tab/>
      </w:r>
      <w:r w:rsidRPr="00A27084">
        <w:t>ни одно из измеренных значений не отличается в неблагоприятную сторону более чем на 20</w:t>
      </w:r>
      <w:r w:rsidR="00112572" w:rsidRPr="00A27084">
        <w:t> %</w:t>
      </w:r>
      <w:r w:rsidRPr="00A27084">
        <w:t xml:space="preserve"> от значения, предписанного в</w:t>
      </w:r>
      <w:r w:rsidR="00726FE8" w:rsidRPr="00A27084">
        <w:t xml:space="preserve"> </w:t>
      </w:r>
      <w:r w:rsidRPr="00A27084">
        <w:t>настоящих Правилах; для значений в зоне 1 в случае фар классов B, C и D максимальное отклонение в неблагоприятную сторону может соответственно составлять:</w:t>
      </w:r>
    </w:p>
    <w:p w14:paraId="17CDD607" w14:textId="3493B5E6" w:rsidR="00E65CE7" w:rsidRPr="00A27084" w:rsidRDefault="00E65CE7" w:rsidP="00E65CE7">
      <w:pPr>
        <w:pStyle w:val="SingleTxtGR"/>
      </w:pPr>
      <w:r w:rsidRPr="00A27084">
        <w:tab/>
      </w:r>
      <w:r w:rsidRPr="00A27084">
        <w:tab/>
        <w:t>255 кд, т. е. 20</w:t>
      </w:r>
      <w:r w:rsidR="00112572" w:rsidRPr="00A27084">
        <w:t> %</w:t>
      </w:r>
      <w:r w:rsidRPr="00A27084">
        <w:t>,</w:t>
      </w:r>
    </w:p>
    <w:p w14:paraId="4E988237" w14:textId="61EC52DA" w:rsidR="00E65CE7" w:rsidRPr="00A27084" w:rsidRDefault="00E65CE7" w:rsidP="00E65CE7">
      <w:pPr>
        <w:pStyle w:val="SingleTxtGR"/>
      </w:pPr>
      <w:r w:rsidRPr="00A27084">
        <w:tab/>
      </w:r>
      <w:r w:rsidRPr="00A27084">
        <w:tab/>
        <w:t>380 кд, т. е. 30</w:t>
      </w:r>
      <w:r w:rsidR="00112572" w:rsidRPr="00A27084">
        <w:t> %</w:t>
      </w:r>
      <w:r w:rsidRPr="00A27084">
        <w:t>.</w:t>
      </w:r>
    </w:p>
    <w:p w14:paraId="4BC8503F" w14:textId="6C19076F" w:rsidR="00E65CE7" w:rsidRPr="00A27084" w:rsidRDefault="00E65CE7" w:rsidP="00E65CE7">
      <w:pPr>
        <w:pStyle w:val="SingleTxtGR"/>
        <w:ind w:left="2268" w:hanging="1134"/>
      </w:pPr>
      <w:r w:rsidRPr="00A27084">
        <w:t>1.2.3.2</w:t>
      </w:r>
      <w:r w:rsidRPr="00A27084">
        <w:tab/>
      </w:r>
      <w:r w:rsidR="00726FE8" w:rsidRPr="00A27084">
        <w:tab/>
      </w:r>
      <w:r w:rsidRPr="00A27084">
        <w:t>и (для луча дальнего света) в случае фотометрических значений в</w:t>
      </w:r>
      <w:r w:rsidR="00726FE8" w:rsidRPr="00A27084">
        <w:t xml:space="preserve"> </w:t>
      </w:r>
      <w:r w:rsidRPr="00A27084">
        <w:t>любой точке измерения, указанной в 6.3.3.1 или 6.3.3.2 настоящих Правил, соблюдается допуск, равный +20</w:t>
      </w:r>
      <w:r w:rsidR="00112572" w:rsidRPr="00A27084">
        <w:t> %</w:t>
      </w:r>
      <w:r w:rsidRPr="00A27084">
        <w:t xml:space="preserve"> для максимальных и</w:t>
      </w:r>
      <w:r w:rsidR="00D40357" w:rsidRPr="00A27084">
        <w:t xml:space="preserve"> </w:t>
      </w:r>
      <w:r w:rsidR="00726FE8" w:rsidRPr="00A27084">
        <w:t>–</w:t>
      </w:r>
      <w:r w:rsidRPr="00A27084">
        <w:t>20</w:t>
      </w:r>
      <w:r w:rsidR="00112572" w:rsidRPr="00A27084">
        <w:t> %</w:t>
      </w:r>
      <w:r w:rsidRPr="00A27084">
        <w:t xml:space="preserve"> для минимальных значений.</w:t>
      </w:r>
    </w:p>
    <w:p w14:paraId="5EBB59AD" w14:textId="77777777" w:rsidR="00E65CE7" w:rsidRPr="00A27084" w:rsidRDefault="00E65CE7" w:rsidP="00E65CE7">
      <w:pPr>
        <w:pStyle w:val="SingleTxtGR"/>
        <w:ind w:left="2268" w:hanging="1134"/>
      </w:pPr>
      <w:r w:rsidRPr="00A27084">
        <w:t>1.2.4</w:t>
      </w:r>
      <w:r w:rsidRPr="00A27084">
        <w:tab/>
      </w:r>
      <w:r w:rsidRPr="00A27084">
        <w:tab/>
        <w:t>Если результаты описанных выше испытаний не соответствуют предъявляемым требованиям, то проводят повторные испытания с использованием другой(их) стандартной(</w:t>
      </w:r>
      <w:proofErr w:type="spellStart"/>
      <w:r w:rsidRPr="00A27084">
        <w:t>ых</w:t>
      </w:r>
      <w:proofErr w:type="spellEnd"/>
      <w:r w:rsidRPr="00A27084">
        <w:t>) лампы (ламп) накаливания.</w:t>
      </w:r>
    </w:p>
    <w:p w14:paraId="546C250D" w14:textId="77777777" w:rsidR="00E65CE7" w:rsidRPr="00A27084" w:rsidRDefault="00E65CE7" w:rsidP="00E65CE7">
      <w:pPr>
        <w:pStyle w:val="SingleTxtGR"/>
        <w:ind w:left="2268" w:hanging="1134"/>
      </w:pPr>
      <w:r w:rsidRPr="00A27084">
        <w:t>1.2.5</w:t>
      </w:r>
      <w:r w:rsidRPr="00A27084">
        <w:tab/>
      </w:r>
      <w:r w:rsidRPr="00A27084">
        <w:tab/>
        <w:t>Если результаты описанных выше испытаний не соответствуют предъявляемым требованиям, то регулировка фары может быть изменена при условии, что ось светового луча не смещается по горизонтали более чем на 0,5° вправо или влево и более чем на 0,2° вверх или вниз.</w:t>
      </w:r>
    </w:p>
    <w:p w14:paraId="53D65071" w14:textId="77777777" w:rsidR="00E65CE7" w:rsidRPr="00A27084" w:rsidRDefault="00E65CE7" w:rsidP="00E65CE7">
      <w:pPr>
        <w:pStyle w:val="SingleTxtGR"/>
      </w:pPr>
      <w:r w:rsidRPr="00A27084">
        <w:t>1.3</w:t>
      </w:r>
      <w:r w:rsidRPr="00A27084">
        <w:tab/>
      </w:r>
      <w:r w:rsidRPr="00A27084">
        <w:tab/>
        <w:t>Фары класса Е:</w:t>
      </w:r>
    </w:p>
    <w:p w14:paraId="5FD8EE65" w14:textId="786ABC78" w:rsidR="00E65CE7" w:rsidRPr="00A27084" w:rsidRDefault="00E65CE7" w:rsidP="00E65CE7">
      <w:pPr>
        <w:pStyle w:val="SingleTxtGR"/>
        <w:ind w:left="2268" w:hanging="1134"/>
      </w:pPr>
      <w:r w:rsidRPr="00A27084">
        <w:t>1.3.1</w:t>
      </w:r>
      <w:r w:rsidRPr="00A27084">
        <w:tab/>
      </w:r>
      <w:r w:rsidRPr="00A27084">
        <w:tab/>
        <w:t>Фары класса Е с проведением измерений при напряжении 13,2 ±</w:t>
      </w:r>
      <w:r w:rsidR="008811FE" w:rsidRPr="00A27084">
        <w:t> </w:t>
      </w:r>
      <w:r w:rsidRPr="00A27084">
        <w:t>0,1</w:t>
      </w:r>
      <w:r w:rsidR="008811FE" w:rsidRPr="00A27084">
        <w:t> </w:t>
      </w:r>
      <w:r w:rsidRPr="00A27084">
        <w:t>В либо при другом указанном значении, которые оснащены:</w:t>
      </w:r>
    </w:p>
    <w:p w14:paraId="203E6F63" w14:textId="0AE8431F" w:rsidR="00E65CE7" w:rsidRPr="00A27084" w:rsidRDefault="00E65CE7" w:rsidP="00E65CE7">
      <w:pPr>
        <w:pStyle w:val="SingleTxtGR"/>
        <w:ind w:left="2835" w:hanging="1701"/>
      </w:pPr>
      <w:r w:rsidRPr="00A27084">
        <w:tab/>
      </w:r>
      <w:r w:rsidRPr="00A27084">
        <w:tab/>
        <w:t>а)</w:t>
      </w:r>
      <w:r w:rsidRPr="00A27084">
        <w:tab/>
        <w:t>съемным стандартным газоразрядным источником света в</w:t>
      </w:r>
      <w:r w:rsidR="00726FE8" w:rsidRPr="00A27084">
        <w:t xml:space="preserve"> </w:t>
      </w:r>
      <w:r w:rsidRPr="00A27084">
        <w:t xml:space="preserve">соответствии с Правилами </w:t>
      </w:r>
      <w:r w:rsidR="00D40357" w:rsidRPr="00A27084">
        <w:t>№ </w:t>
      </w:r>
      <w:r w:rsidRPr="00A27084">
        <w:t>99 ООН (в этом случае световой поток этого газоразрядного источника света может отличаться от исходного светового потока, указанного в Правилах</w:t>
      </w:r>
      <w:r w:rsidR="00726FE8" w:rsidRPr="00A27084">
        <w:t xml:space="preserve"> </w:t>
      </w:r>
      <w:r w:rsidR="00D40357" w:rsidRPr="00A27084">
        <w:t>№ </w:t>
      </w:r>
      <w:r w:rsidRPr="00A27084">
        <w:t>99 ООН)</w:t>
      </w:r>
      <w:r w:rsidR="00726FE8" w:rsidRPr="00A27084">
        <w:t> </w:t>
      </w:r>
      <w:r w:rsidRPr="00A27084">
        <w:t>— производят соответствующую коррекцию освещенности;</w:t>
      </w:r>
    </w:p>
    <w:p w14:paraId="1643E283" w14:textId="77777777" w:rsidR="00E65CE7" w:rsidRPr="00A27084" w:rsidRDefault="00E65CE7" w:rsidP="00E65CE7">
      <w:pPr>
        <w:pStyle w:val="SingleTxtGR"/>
      </w:pPr>
      <w:r w:rsidRPr="00A27084">
        <w:tab/>
      </w:r>
      <w:r w:rsidRPr="00A27084">
        <w:tab/>
        <w:t>или</w:t>
      </w:r>
    </w:p>
    <w:p w14:paraId="4555823F" w14:textId="29EF3E60" w:rsidR="00E65CE7" w:rsidRPr="00A27084" w:rsidRDefault="00E65CE7" w:rsidP="00E65CE7">
      <w:pPr>
        <w:pStyle w:val="SingleTxtGR"/>
        <w:ind w:left="2835" w:hanging="1701"/>
      </w:pPr>
      <w:r w:rsidRPr="00A27084">
        <w:lastRenderedPageBreak/>
        <w:tab/>
      </w:r>
      <w:r w:rsidRPr="00A27084">
        <w:tab/>
        <w:t>b)</w:t>
      </w:r>
      <w:r w:rsidRPr="00A27084">
        <w:tab/>
        <w:t>газоразрядным источником света серийного производства и</w:t>
      </w:r>
      <w:r w:rsidR="008811FE" w:rsidRPr="00A27084">
        <w:t xml:space="preserve"> </w:t>
      </w:r>
      <w:r w:rsidRPr="00A27084">
        <w:t>серийным пускорегулирующим устройством (в этом случае световой поток этого источника света может отличаться от номинального светового потока из-за допусков источников света и пускорегулирующего устройства, как это указано в</w:t>
      </w:r>
      <w:r w:rsidR="00726FE8" w:rsidRPr="00A27084">
        <w:t xml:space="preserve"> </w:t>
      </w:r>
      <w:r w:rsidRPr="00A27084">
        <w:t xml:space="preserve">Правилах </w:t>
      </w:r>
      <w:r w:rsidR="00D40357" w:rsidRPr="00A27084">
        <w:t>№ </w:t>
      </w:r>
      <w:r w:rsidRPr="00A27084">
        <w:t>99 ООН) — измеренную освещенность можно соответственно скорректировать на 20</w:t>
      </w:r>
      <w:r w:rsidR="00112572" w:rsidRPr="00A27084">
        <w:t> %</w:t>
      </w:r>
      <w:r w:rsidRPr="00A27084">
        <w:t xml:space="preserve"> в благоприятную сторону;</w:t>
      </w:r>
    </w:p>
    <w:p w14:paraId="7C728FBD" w14:textId="77777777" w:rsidR="00E65CE7" w:rsidRPr="00A27084" w:rsidRDefault="00E65CE7" w:rsidP="00E65CE7">
      <w:pPr>
        <w:pStyle w:val="SingleTxtGR"/>
      </w:pPr>
      <w:r w:rsidRPr="00A27084">
        <w:tab/>
      </w:r>
      <w:r w:rsidRPr="00A27084">
        <w:tab/>
        <w:t>или</w:t>
      </w:r>
    </w:p>
    <w:p w14:paraId="5201323B" w14:textId="77777777" w:rsidR="00E65CE7" w:rsidRPr="00A27084" w:rsidRDefault="00E65CE7" w:rsidP="00E65CE7">
      <w:pPr>
        <w:pStyle w:val="SingleTxtGR"/>
      </w:pPr>
      <w:r w:rsidRPr="00A27084">
        <w:tab/>
      </w:r>
      <w:r w:rsidRPr="00A27084">
        <w:tab/>
        <w:t>с)</w:t>
      </w:r>
      <w:r w:rsidRPr="00A27084">
        <w:tab/>
        <w:t>модулями СИД, находящимися в лампе;</w:t>
      </w:r>
    </w:p>
    <w:p w14:paraId="12F0E2EB" w14:textId="77777777" w:rsidR="00E65CE7" w:rsidRPr="00A27084" w:rsidRDefault="00E65CE7" w:rsidP="00E65CE7">
      <w:pPr>
        <w:pStyle w:val="SingleTxtGR"/>
        <w:ind w:left="2268" w:hanging="1134"/>
      </w:pPr>
      <w:r w:rsidRPr="00A27084">
        <w:tab/>
      </w:r>
      <w:r w:rsidRPr="00A27084">
        <w:tab/>
        <w:t>соответствие фар серийного производства, выбираемых произвольно и оснащенных газоразрядной лампой и/или модулем(</w:t>
      </w:r>
      <w:proofErr w:type="spellStart"/>
      <w:r w:rsidRPr="00A27084">
        <w:t>ями</w:t>
      </w:r>
      <w:proofErr w:type="spellEnd"/>
      <w:r w:rsidRPr="00A27084">
        <w:t>) СИД, находящим(и)</w:t>
      </w:r>
      <w:proofErr w:type="spellStart"/>
      <w:r w:rsidRPr="00A27084">
        <w:t>ся</w:t>
      </w:r>
      <w:proofErr w:type="spellEnd"/>
      <w:r w:rsidRPr="00A27084">
        <w:t xml:space="preserve"> в фаре, с учетом фотометрических характеристик считают доказанным при условии, что;</w:t>
      </w:r>
    </w:p>
    <w:p w14:paraId="3E3E10E9" w14:textId="49725E4E" w:rsidR="00E65CE7" w:rsidRPr="00A27084" w:rsidRDefault="00E65CE7" w:rsidP="00E65CE7">
      <w:pPr>
        <w:pStyle w:val="SingleTxtGR"/>
        <w:ind w:left="2268" w:hanging="1134"/>
      </w:pPr>
      <w:r w:rsidRPr="00A27084">
        <w:t>1.3.2</w:t>
      </w:r>
      <w:r w:rsidRPr="00A27084">
        <w:tab/>
      </w:r>
      <w:r w:rsidRPr="00A27084">
        <w:tab/>
        <w:t>ни одно из измеренных значений не отклоняется в неблагоприятную сторону более чем на 20</w:t>
      </w:r>
      <w:r w:rsidR="00112572" w:rsidRPr="00A27084">
        <w:t> %</w:t>
      </w:r>
      <w:r w:rsidRPr="00A27084">
        <w:t xml:space="preserve"> от значения, предписанного в настоящих Правилах; для значений в зоне 1 максимальное отклонение в неблагоприятную сторону может соответственно составлять:</w:t>
      </w:r>
    </w:p>
    <w:p w14:paraId="6E1B95AE" w14:textId="5244302F" w:rsidR="00E65CE7" w:rsidRPr="00A27084" w:rsidRDefault="00E65CE7" w:rsidP="00E65CE7">
      <w:pPr>
        <w:pStyle w:val="SingleTxtGR"/>
      </w:pPr>
      <w:r w:rsidRPr="00A27084">
        <w:tab/>
      </w:r>
      <w:r w:rsidRPr="00A27084">
        <w:tab/>
        <w:t>255 кд, т. е. 20</w:t>
      </w:r>
      <w:r w:rsidR="00112572" w:rsidRPr="00A27084">
        <w:t> %</w:t>
      </w:r>
      <w:r w:rsidRPr="00A27084">
        <w:t>,</w:t>
      </w:r>
    </w:p>
    <w:p w14:paraId="334A28A7" w14:textId="269FAB23" w:rsidR="00E65CE7" w:rsidRPr="00A27084" w:rsidRDefault="00E65CE7" w:rsidP="00E65CE7">
      <w:pPr>
        <w:pStyle w:val="SingleTxtGR"/>
      </w:pPr>
      <w:r w:rsidRPr="00A27084">
        <w:tab/>
      </w:r>
      <w:r w:rsidRPr="00A27084">
        <w:tab/>
        <w:t>380 кд, т. е. 30</w:t>
      </w:r>
      <w:r w:rsidR="00112572" w:rsidRPr="00A27084">
        <w:t> %</w:t>
      </w:r>
      <w:r w:rsidRPr="00A27084">
        <w:t>;</w:t>
      </w:r>
    </w:p>
    <w:p w14:paraId="3F064CA2" w14:textId="4D21B85C" w:rsidR="00E65CE7" w:rsidRPr="00A27084" w:rsidRDefault="00E65CE7" w:rsidP="00E65CE7">
      <w:pPr>
        <w:pStyle w:val="SingleTxtGR"/>
        <w:ind w:left="2268" w:hanging="1134"/>
      </w:pPr>
      <w:r w:rsidRPr="00A27084">
        <w:t>1.3.3</w:t>
      </w:r>
      <w:r w:rsidRPr="00A27084">
        <w:tab/>
      </w:r>
      <w:r w:rsidRPr="00A27084">
        <w:tab/>
        <w:t>и (для луча дальнего света) в случае фотометрических величин в</w:t>
      </w:r>
      <w:r w:rsidR="00726FE8" w:rsidRPr="00A27084">
        <w:t xml:space="preserve"> </w:t>
      </w:r>
      <w:r w:rsidRPr="00A27084">
        <w:t>любой точке измерения, указанной в пункте 6.3.3.1 или 6.3.3.2 настоящих Правил, соблюдается допуск, равный +20</w:t>
      </w:r>
      <w:r w:rsidR="00112572" w:rsidRPr="00A27084">
        <w:t> %</w:t>
      </w:r>
      <w:r w:rsidRPr="00A27084">
        <w:t xml:space="preserve"> для максимальных и</w:t>
      </w:r>
      <w:r w:rsidR="00D40357" w:rsidRPr="00A27084">
        <w:t xml:space="preserve"> </w:t>
      </w:r>
      <w:r w:rsidR="00726FE8" w:rsidRPr="00A27084">
        <w:t>–</w:t>
      </w:r>
      <w:r w:rsidRPr="00A27084">
        <w:t>20</w:t>
      </w:r>
      <w:r w:rsidR="00112572" w:rsidRPr="00A27084">
        <w:t> %</w:t>
      </w:r>
      <w:r w:rsidRPr="00A27084">
        <w:t xml:space="preserve"> для минимальных значений.</w:t>
      </w:r>
    </w:p>
    <w:p w14:paraId="6FB6C501" w14:textId="77777777" w:rsidR="00E65CE7" w:rsidRPr="00A27084" w:rsidRDefault="00E65CE7" w:rsidP="00E65CE7">
      <w:pPr>
        <w:pStyle w:val="SingleTxtGR"/>
        <w:ind w:left="2268" w:hanging="1134"/>
      </w:pPr>
      <w:r w:rsidRPr="00A27084">
        <w:t>1.3.4</w:t>
      </w:r>
      <w:r w:rsidRPr="00A27084">
        <w:tab/>
      </w:r>
      <w:r w:rsidRPr="00A27084">
        <w:tab/>
        <w:t>Если результаты описанных выше испытаний не соответствуют предъявляемым требованиям, то регулировка фары может быть изменена при условии, что ось светового луча не смещается по горизонтали более чем на 0,5° вправо или влево и более чем на 0,2° вверх или вниз.</w:t>
      </w:r>
    </w:p>
    <w:p w14:paraId="51B0B59E" w14:textId="77777777" w:rsidR="00E65CE7" w:rsidRPr="00A27084" w:rsidRDefault="00E65CE7" w:rsidP="00E65CE7">
      <w:pPr>
        <w:pStyle w:val="SingleTxtGR"/>
        <w:ind w:left="2268" w:hanging="1134"/>
      </w:pPr>
      <w:r w:rsidRPr="00A27084">
        <w:t>1.3.5</w:t>
      </w:r>
      <w:r w:rsidRPr="00A27084">
        <w:tab/>
      </w:r>
      <w:r w:rsidRPr="00A27084">
        <w:tab/>
        <w:t>Если результаты описанных выше испытаний не соответствуют предъявляемым требованиям, то проводят повторные испытания с использованием другого стандартного газоразрядного источника света, газоразрядного источника света и/или пускорегулирующего устройства либо модуля(ей) СИД и электронного(</w:t>
      </w:r>
      <w:proofErr w:type="spellStart"/>
      <w:r w:rsidRPr="00A27084">
        <w:t>ых</w:t>
      </w:r>
      <w:proofErr w:type="spellEnd"/>
      <w:r w:rsidRPr="00A27084">
        <w:t>) механизма(</w:t>
      </w:r>
      <w:proofErr w:type="spellStart"/>
      <w:r w:rsidRPr="00A27084">
        <w:t>ов</w:t>
      </w:r>
      <w:proofErr w:type="spellEnd"/>
      <w:r w:rsidRPr="00A27084">
        <w:t>) управления источником света в зависимости от того, что указано в пункте 1.3.1 выше.</w:t>
      </w:r>
    </w:p>
    <w:p w14:paraId="03344ACA" w14:textId="77777777" w:rsidR="00E65CE7" w:rsidRPr="00A27084" w:rsidRDefault="00E65CE7" w:rsidP="00E65CE7">
      <w:pPr>
        <w:pStyle w:val="SingleTxtGR"/>
      </w:pPr>
      <w:r w:rsidRPr="00A27084">
        <w:t>1.4</w:t>
      </w:r>
      <w:r w:rsidRPr="00A27084">
        <w:tab/>
      </w:r>
      <w:r w:rsidRPr="00A27084">
        <w:tab/>
        <w:t>Фары с явными неисправностями не учитывают.</w:t>
      </w:r>
    </w:p>
    <w:p w14:paraId="0825D970" w14:textId="77777777" w:rsidR="00E65CE7" w:rsidRPr="00A27084" w:rsidRDefault="00E65CE7" w:rsidP="00E65CE7">
      <w:pPr>
        <w:pStyle w:val="SingleTxtGR"/>
        <w:ind w:left="2268" w:hanging="1134"/>
      </w:pPr>
      <w:r w:rsidRPr="00A27084">
        <w:t>1.5</w:t>
      </w:r>
      <w:r w:rsidRPr="00A27084">
        <w:tab/>
      </w:r>
      <w:r w:rsidRPr="00A27084">
        <w:tab/>
        <w:t>Однако если на ряде образцов вертикальную корректировку многократно производить невозможно с учетом требуемого положения в пределах разрешенных допусков, то качественный уровень светотеневой границы определяют в соответствии с процедурой, описанной в пунктах 2 и 4 приложения 9, на одной из фар, выбранных из ряда образцов.</w:t>
      </w:r>
    </w:p>
    <w:p w14:paraId="2F135E0E" w14:textId="77777777" w:rsidR="00E65CE7" w:rsidRPr="00A27084" w:rsidRDefault="00E65CE7" w:rsidP="00E65CE7">
      <w:pPr>
        <w:pStyle w:val="SingleTxtGR"/>
      </w:pPr>
      <w:r w:rsidRPr="00A27084">
        <w:t>2.</w:t>
      </w:r>
      <w:r w:rsidRPr="00A27084">
        <w:tab/>
      </w:r>
      <w:r w:rsidRPr="00A27084">
        <w:tab/>
        <w:t>Первый отбор образцов</w:t>
      </w:r>
    </w:p>
    <w:p w14:paraId="150C0AAF" w14:textId="4D226F90" w:rsidR="00E65CE7" w:rsidRPr="00A27084" w:rsidRDefault="00E65CE7" w:rsidP="00E65CE7">
      <w:pPr>
        <w:pStyle w:val="SingleTxtGR"/>
        <w:ind w:left="2268"/>
      </w:pPr>
      <w:r w:rsidRPr="00A27084">
        <w:t>В ходе первого отбора образцов произвольно выбирают четыре фары. Первую выборку из двух образцов обозначают буквой A, а вторую выборку из двух образцов</w:t>
      </w:r>
      <w:r w:rsidR="00D40357" w:rsidRPr="00A27084">
        <w:t xml:space="preserve"> — </w:t>
      </w:r>
      <w:r w:rsidRPr="00A27084">
        <w:t>буквой B.</w:t>
      </w:r>
    </w:p>
    <w:p w14:paraId="0A028A5F" w14:textId="0EA33B3A" w:rsidR="00E65CE7" w:rsidRPr="00A27084" w:rsidRDefault="00E65CE7" w:rsidP="00E65CE7">
      <w:pPr>
        <w:pStyle w:val="SingleTxtGR"/>
        <w:ind w:left="2268" w:hanging="1134"/>
      </w:pPr>
      <w:r w:rsidRPr="00A27084">
        <w:t>2.1</w:t>
      </w:r>
      <w:r w:rsidRPr="00A27084">
        <w:tab/>
      </w:r>
      <w:r w:rsidRPr="00A27084">
        <w:tab/>
        <w:t>Соответствие производства серийных фар считается доказанным, если отклонение любого образца из выборок A и B (всех четырех огней) не превышает 20</w:t>
      </w:r>
      <w:r w:rsidR="00112572" w:rsidRPr="00A27084">
        <w:t> %</w:t>
      </w:r>
      <w:r w:rsidRPr="00A27084">
        <w:t>.</w:t>
      </w:r>
    </w:p>
    <w:p w14:paraId="1E830F7B" w14:textId="23B6DC33" w:rsidR="00E65CE7" w:rsidRPr="00A27084" w:rsidRDefault="00E65CE7" w:rsidP="00E65CE7">
      <w:pPr>
        <w:pStyle w:val="SingleTxtGR"/>
        <w:ind w:left="2268"/>
      </w:pPr>
      <w:r w:rsidRPr="00A27084">
        <w:t>В том случае, если отклонение обоих огней из выборки А не превышает 0</w:t>
      </w:r>
      <w:r w:rsidR="00112572" w:rsidRPr="00A27084">
        <w:t> %</w:t>
      </w:r>
      <w:r w:rsidRPr="00A27084">
        <w:t>, измерения могут быть прекращены.</w:t>
      </w:r>
    </w:p>
    <w:p w14:paraId="24F59CEB" w14:textId="5D2CDBE0" w:rsidR="00E65CE7" w:rsidRPr="00A27084" w:rsidRDefault="00E65CE7" w:rsidP="00E65CE7">
      <w:pPr>
        <w:pStyle w:val="SingleTxtGR"/>
        <w:ind w:left="2268" w:hanging="1134"/>
      </w:pPr>
      <w:r w:rsidRPr="00A27084">
        <w:lastRenderedPageBreak/>
        <w:t>2.2</w:t>
      </w:r>
      <w:r w:rsidRPr="00A27084">
        <w:tab/>
      </w:r>
      <w:r w:rsidRPr="00A27084">
        <w:tab/>
        <w:t>Соответствие производства серийных фар не считается доказанным, если отклонение по крайней мере одного образца из выборки А или В превышает 20</w:t>
      </w:r>
      <w:r w:rsidR="00112572" w:rsidRPr="00A27084">
        <w:t> %</w:t>
      </w:r>
      <w:r w:rsidRPr="00A27084">
        <w:t>.</w:t>
      </w:r>
    </w:p>
    <w:p w14:paraId="7D919A2D" w14:textId="77777777" w:rsidR="00E65CE7" w:rsidRPr="00A27084" w:rsidRDefault="00E65CE7" w:rsidP="00E65CE7">
      <w:pPr>
        <w:pStyle w:val="SingleTxtGR"/>
        <w:ind w:left="2268"/>
      </w:pPr>
      <w:r w:rsidRPr="00A27084">
        <w:t>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ниже в течение двух месяцев после уведомления. Выборки A и B хранятся в технической службе до завершения всего процесса обеспечения соответствия производства.</w:t>
      </w:r>
    </w:p>
    <w:p w14:paraId="55D4BEBF" w14:textId="77777777" w:rsidR="00E65CE7" w:rsidRPr="00A27084" w:rsidRDefault="00E65CE7" w:rsidP="00E65CE7">
      <w:pPr>
        <w:pStyle w:val="SingleTxtGR"/>
      </w:pPr>
      <w:r w:rsidRPr="00A27084">
        <w:t>3.</w:t>
      </w:r>
      <w:r w:rsidRPr="00A27084">
        <w:tab/>
      </w:r>
      <w:r w:rsidRPr="00A27084">
        <w:tab/>
        <w:t>Первый повторный отбор образцов</w:t>
      </w:r>
    </w:p>
    <w:p w14:paraId="5DA69A80" w14:textId="77777777" w:rsidR="00E65CE7" w:rsidRPr="00A27084" w:rsidRDefault="00E65CE7" w:rsidP="00E65CE7">
      <w:pPr>
        <w:pStyle w:val="SingleTxtGR"/>
        <w:ind w:left="2268"/>
      </w:pPr>
      <w:r w:rsidRPr="00A27084">
        <w:t>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огней.</w:t>
      </w:r>
    </w:p>
    <w:p w14:paraId="5B81F6AB" w14:textId="77777777" w:rsidR="00E65CE7" w:rsidRPr="00A27084" w:rsidRDefault="00E65CE7" w:rsidP="00E65CE7">
      <w:pPr>
        <w:pStyle w:val="SingleTxtGR"/>
        <w:ind w:left="2268"/>
      </w:pPr>
      <w:r w:rsidRPr="00A27084">
        <w:t>Первую выборку из двух образцов обозначают буквой C, а вторую выборку из двух образцов — буквой D.</w:t>
      </w:r>
    </w:p>
    <w:p w14:paraId="23E0D39E" w14:textId="246A0976" w:rsidR="00E65CE7" w:rsidRPr="00A27084" w:rsidRDefault="00E65CE7" w:rsidP="00E65CE7">
      <w:pPr>
        <w:pStyle w:val="SingleTxtGR"/>
        <w:ind w:left="2268" w:hanging="1134"/>
      </w:pPr>
      <w:r w:rsidRPr="00A27084">
        <w:t>3.1</w:t>
      </w:r>
      <w:r w:rsidRPr="00A27084">
        <w:tab/>
      </w:r>
      <w:r w:rsidRPr="00A27084">
        <w:tab/>
        <w:t>Соответствие серийных фар считается доказанным, если отклонение любого образца из выборок C и D (всех четырех огней) не превышает 20</w:t>
      </w:r>
      <w:r w:rsidR="00726FE8" w:rsidRPr="00A27084">
        <w:t> </w:t>
      </w:r>
      <w:r w:rsidR="00112572" w:rsidRPr="00A27084">
        <w:t>%</w:t>
      </w:r>
      <w:r w:rsidRPr="00A27084">
        <w:t>.</w:t>
      </w:r>
    </w:p>
    <w:p w14:paraId="0323118B" w14:textId="129ABE58" w:rsidR="00E65CE7" w:rsidRPr="00A27084" w:rsidRDefault="00E65CE7" w:rsidP="00E65CE7">
      <w:pPr>
        <w:pStyle w:val="SingleTxtGR"/>
        <w:ind w:left="2268"/>
      </w:pPr>
      <w:r w:rsidRPr="00A27084">
        <w:t>В том случае, если отклонение обоих огней из выборки С не</w:t>
      </w:r>
      <w:r w:rsidR="00112572" w:rsidRPr="00A27084">
        <w:t xml:space="preserve"> </w:t>
      </w:r>
      <w:r w:rsidRPr="00A27084">
        <w:t>превышает</w:t>
      </w:r>
      <w:r w:rsidR="00112572" w:rsidRPr="00A27084">
        <w:t xml:space="preserve"> </w:t>
      </w:r>
      <w:r w:rsidRPr="00A27084">
        <w:t>0</w:t>
      </w:r>
      <w:r w:rsidR="00726FE8" w:rsidRPr="00A27084">
        <w:t> </w:t>
      </w:r>
      <w:r w:rsidR="00112572" w:rsidRPr="00A27084">
        <w:t>%</w:t>
      </w:r>
      <w:r w:rsidRPr="00A27084">
        <w:t>, измерения могут быть прекращены.</w:t>
      </w:r>
    </w:p>
    <w:p w14:paraId="7364BD5C" w14:textId="77777777" w:rsidR="00E65CE7" w:rsidRPr="00A27084" w:rsidRDefault="00E65CE7" w:rsidP="00E65CE7">
      <w:pPr>
        <w:pStyle w:val="SingleTxtGR"/>
        <w:ind w:left="2268" w:hanging="1134"/>
      </w:pPr>
      <w:r w:rsidRPr="00A27084">
        <w:t>3.2</w:t>
      </w:r>
      <w:r w:rsidRPr="00A27084">
        <w:tab/>
      </w:r>
      <w:r w:rsidRPr="00A27084">
        <w:tab/>
        <w:t>Соответствие производства серийных фар не считается доказанным, если отклонение по крайней мере:</w:t>
      </w:r>
    </w:p>
    <w:p w14:paraId="7AC177A5" w14:textId="2352DF75" w:rsidR="00E65CE7" w:rsidRPr="00A27084" w:rsidRDefault="00E65CE7" w:rsidP="00E65CE7">
      <w:pPr>
        <w:pStyle w:val="SingleTxtGR"/>
        <w:ind w:left="2268" w:hanging="1134"/>
      </w:pPr>
      <w:r w:rsidRPr="00A27084">
        <w:t>3.2.1</w:t>
      </w:r>
      <w:r w:rsidRPr="00A27084">
        <w:tab/>
      </w:r>
      <w:r w:rsidRPr="00A27084">
        <w:tab/>
        <w:t>одного образца из выборки C или D превышает 20</w:t>
      </w:r>
      <w:r w:rsidR="00112572" w:rsidRPr="00A27084">
        <w:t> %</w:t>
      </w:r>
      <w:r w:rsidRPr="00A27084">
        <w:t>, но отклонение всех образцов из этих выборок не превышает 30</w:t>
      </w:r>
      <w:r w:rsidR="00112572" w:rsidRPr="00A27084">
        <w:t> %</w:t>
      </w:r>
      <w:r w:rsidRPr="00A27084">
        <w:t>;</w:t>
      </w:r>
    </w:p>
    <w:p w14:paraId="6B17E435" w14:textId="77777777" w:rsidR="00E65CE7" w:rsidRPr="00A27084" w:rsidRDefault="00E65CE7" w:rsidP="00E65CE7">
      <w:pPr>
        <w:pStyle w:val="SingleTxtGR"/>
        <w:ind w:left="2268"/>
      </w:pPr>
      <w:r w:rsidRPr="00A27084">
        <w:t>изготовителю предлагают вновь обеспечить соответствие производства предъявляемым требованиям (привести его в соответствие с этими требованиями);</w:t>
      </w:r>
    </w:p>
    <w:p w14:paraId="0E9ABB6B" w14:textId="77777777" w:rsidR="00E65CE7" w:rsidRPr="00A27084" w:rsidRDefault="00E65CE7" w:rsidP="00E65CE7">
      <w:pPr>
        <w:pStyle w:val="SingleTxtGR"/>
        <w:ind w:left="2268"/>
      </w:pPr>
      <w:r w:rsidRPr="00A27084">
        <w:t>проводят второй повторный отбор образцов согласно пункту 4 ниже в течение двух месяцев после уведомления. Выборки C и D хранятся в технической службе до завершения всего процесса обеспечения соответствия производства;</w:t>
      </w:r>
    </w:p>
    <w:p w14:paraId="6114BC94" w14:textId="664D97A2" w:rsidR="00E65CE7" w:rsidRPr="00A27084" w:rsidRDefault="00E65CE7" w:rsidP="00E65CE7">
      <w:pPr>
        <w:pStyle w:val="SingleTxtGR"/>
        <w:ind w:left="2268" w:hanging="1134"/>
      </w:pPr>
      <w:r w:rsidRPr="00A27084">
        <w:t>3.2.2</w:t>
      </w:r>
      <w:r w:rsidRPr="00A27084">
        <w:tab/>
      </w:r>
      <w:r w:rsidRPr="00A27084">
        <w:tab/>
        <w:t>одного образца из выборок C и D превышает 30</w:t>
      </w:r>
      <w:r w:rsidR="00112572" w:rsidRPr="00A27084">
        <w:t> %</w:t>
      </w:r>
      <w:r w:rsidRPr="00A27084">
        <w:t>;</w:t>
      </w:r>
    </w:p>
    <w:p w14:paraId="73936942" w14:textId="77777777" w:rsidR="00E65CE7" w:rsidRPr="00A27084" w:rsidRDefault="00E65CE7" w:rsidP="00E65CE7">
      <w:pPr>
        <w:pStyle w:val="SingleTxtGR"/>
        <w:ind w:left="2268"/>
      </w:pPr>
      <w:r w:rsidRPr="00A27084">
        <w:t>в таком случае официальное утверждение отменяют и применяют пункт 5 ниже.</w:t>
      </w:r>
    </w:p>
    <w:p w14:paraId="7939ED9A" w14:textId="77777777" w:rsidR="00E65CE7" w:rsidRPr="00A27084" w:rsidRDefault="00E65CE7" w:rsidP="00E65CE7">
      <w:pPr>
        <w:pStyle w:val="SingleTxtGR"/>
      </w:pPr>
      <w:r w:rsidRPr="00A27084">
        <w:t>4.</w:t>
      </w:r>
      <w:r w:rsidRPr="00A27084">
        <w:tab/>
      </w:r>
      <w:r w:rsidRPr="00A27084">
        <w:tab/>
        <w:t>Второй повторный отбор образцов</w:t>
      </w:r>
    </w:p>
    <w:p w14:paraId="3E5D2B0D" w14:textId="77777777" w:rsidR="00E65CE7" w:rsidRPr="00A27084" w:rsidRDefault="00E65CE7" w:rsidP="00E65CE7">
      <w:pPr>
        <w:pStyle w:val="SingleTxtGR"/>
        <w:ind w:left="2268"/>
      </w:pPr>
      <w:r w:rsidRPr="00A27084">
        <w:t>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огней.</w:t>
      </w:r>
    </w:p>
    <w:p w14:paraId="1749602D" w14:textId="77777777" w:rsidR="00E65CE7" w:rsidRPr="00A27084" w:rsidRDefault="00E65CE7" w:rsidP="00E65CE7">
      <w:pPr>
        <w:pStyle w:val="SingleTxtGR"/>
        <w:ind w:left="2268"/>
      </w:pPr>
      <w:r w:rsidRPr="00A27084">
        <w:t>Первую выборку из двух огней обозначают буквой E, а вторую выборку из двух огней — буквой F.</w:t>
      </w:r>
    </w:p>
    <w:p w14:paraId="74FB58A4" w14:textId="430BF5F5" w:rsidR="00E65CE7" w:rsidRPr="00A27084" w:rsidRDefault="00E65CE7" w:rsidP="00E65CE7">
      <w:pPr>
        <w:pStyle w:val="SingleTxtGR"/>
        <w:ind w:left="2268" w:hanging="1134"/>
      </w:pPr>
      <w:r w:rsidRPr="00A27084">
        <w:t>4.1</w:t>
      </w:r>
      <w:r w:rsidRPr="00A27084">
        <w:tab/>
      </w:r>
      <w:r w:rsidRPr="00A27084">
        <w:tab/>
        <w:t>Соответствие производства серийных фар считается доказанным, если отклонение любого образца из выборок E и F (всех четырех огней) не превышает 20</w:t>
      </w:r>
      <w:r w:rsidR="00112572" w:rsidRPr="00A27084">
        <w:t> %</w:t>
      </w:r>
      <w:r w:rsidRPr="00A27084">
        <w:t xml:space="preserve">. </w:t>
      </w:r>
    </w:p>
    <w:p w14:paraId="6984718E" w14:textId="1C682AE8" w:rsidR="00E65CE7" w:rsidRPr="00A27084" w:rsidRDefault="00E65CE7" w:rsidP="00E65CE7">
      <w:pPr>
        <w:pStyle w:val="SingleTxtGR"/>
        <w:ind w:left="2268"/>
      </w:pPr>
      <w:r w:rsidRPr="00A27084">
        <w:t>В том случае, если отклонение обоих огней из выборки E не превышает 0</w:t>
      </w:r>
      <w:r w:rsidR="00112572" w:rsidRPr="00A27084">
        <w:t> %</w:t>
      </w:r>
      <w:r w:rsidRPr="00A27084">
        <w:t>, измерения могут быть прекращены.</w:t>
      </w:r>
    </w:p>
    <w:p w14:paraId="190536AB" w14:textId="16B40169" w:rsidR="00E65CE7" w:rsidRPr="00A27084" w:rsidRDefault="00E65CE7" w:rsidP="00E65CE7">
      <w:pPr>
        <w:pStyle w:val="SingleTxtGR"/>
        <w:ind w:left="2268" w:hanging="1134"/>
      </w:pPr>
      <w:r w:rsidRPr="00A27084">
        <w:t>4.2</w:t>
      </w:r>
      <w:r w:rsidRPr="00A27084">
        <w:tab/>
      </w:r>
      <w:r w:rsidRPr="00A27084">
        <w:tab/>
        <w:t>Соответствие производства серийных фар не считается доказанным, если отклонение по крайней мере одного образца из выборки E или F превышает 20</w:t>
      </w:r>
      <w:r w:rsidR="00112572" w:rsidRPr="00A27084">
        <w:t> %</w:t>
      </w:r>
      <w:r w:rsidRPr="00A27084">
        <w:t>.</w:t>
      </w:r>
    </w:p>
    <w:p w14:paraId="780F0F0A" w14:textId="77777777" w:rsidR="00E65CE7" w:rsidRPr="00A27084" w:rsidRDefault="00E65CE7" w:rsidP="00E65CE7">
      <w:pPr>
        <w:pStyle w:val="SingleTxtGR"/>
        <w:ind w:left="2268"/>
      </w:pPr>
      <w:r w:rsidRPr="00A27084">
        <w:lastRenderedPageBreak/>
        <w:t>В таком случае официальное утверждение отменяют и применяют пункт 5 ниже.</w:t>
      </w:r>
    </w:p>
    <w:p w14:paraId="74C0F96D" w14:textId="77777777" w:rsidR="00E65CE7" w:rsidRPr="00A27084" w:rsidRDefault="00E65CE7" w:rsidP="00E65CE7">
      <w:pPr>
        <w:pStyle w:val="SingleTxtGR"/>
      </w:pPr>
      <w:r w:rsidRPr="00A27084">
        <w:t>5.</w:t>
      </w:r>
      <w:r w:rsidRPr="00A27084">
        <w:tab/>
      </w:r>
      <w:r w:rsidRPr="00A27084">
        <w:tab/>
        <w:t>Отмена официального утверждения</w:t>
      </w:r>
    </w:p>
    <w:p w14:paraId="2A2DC21C" w14:textId="77777777" w:rsidR="00E65CE7" w:rsidRPr="00A27084" w:rsidRDefault="00E65CE7" w:rsidP="00E65CE7">
      <w:pPr>
        <w:pStyle w:val="SingleTxtGR"/>
        <w:ind w:left="2268" w:hanging="1134"/>
        <w:rPr>
          <w:u w:val="single"/>
        </w:rPr>
      </w:pPr>
      <w:r w:rsidRPr="00A27084">
        <w:tab/>
      </w:r>
      <w:r w:rsidRPr="00A27084">
        <w:tab/>
        <w:t>Официальное утверждение отменяют в соответствии с пунктом 10 настоящих Правил.</w:t>
      </w:r>
    </w:p>
    <w:p w14:paraId="1A3211FB" w14:textId="77777777" w:rsidR="00726FE8" w:rsidRPr="00A27084" w:rsidRDefault="00726FE8" w:rsidP="00E65CE7">
      <w:pPr>
        <w:pStyle w:val="HChGR"/>
        <w:outlineLvl w:val="0"/>
        <w:sectPr w:rsidR="00726FE8" w:rsidRPr="00A27084" w:rsidSect="008F4B04">
          <w:headerReference w:type="even" r:id="rId41"/>
          <w:headerReference w:type="default" r:id="rId42"/>
          <w:footnotePr>
            <w:numRestart w:val="eachSect"/>
          </w:footnotePr>
          <w:endnotePr>
            <w:numFmt w:val="decimal"/>
          </w:endnotePr>
          <w:pgSz w:w="11906" w:h="16838" w:code="9"/>
          <w:pgMar w:top="1418" w:right="1134" w:bottom="1134" w:left="1134" w:header="680" w:footer="567" w:gutter="0"/>
          <w:cols w:space="708"/>
          <w:docGrid w:linePitch="360"/>
        </w:sectPr>
      </w:pPr>
    </w:p>
    <w:p w14:paraId="387C7B39" w14:textId="77777777" w:rsidR="00E65CE7" w:rsidRPr="00A27084" w:rsidRDefault="00E65CE7" w:rsidP="005B3245">
      <w:pPr>
        <w:pStyle w:val="HChG"/>
      </w:pPr>
      <w:bookmarkStart w:id="47" w:name="_Toc138173049"/>
      <w:r w:rsidRPr="00A27084">
        <w:lastRenderedPageBreak/>
        <w:t>Приложение 8</w:t>
      </w:r>
      <w:bookmarkEnd w:id="47"/>
    </w:p>
    <w:p w14:paraId="1A900563" w14:textId="77777777" w:rsidR="00E65CE7" w:rsidRPr="00A27084" w:rsidRDefault="00E65CE7" w:rsidP="005B3245">
      <w:pPr>
        <w:pStyle w:val="HChG"/>
      </w:pPr>
      <w:r w:rsidRPr="00A27084">
        <w:tab/>
      </w:r>
      <w:r w:rsidRPr="00A27084">
        <w:tab/>
      </w:r>
      <w:bookmarkStart w:id="48" w:name="_Toc138173050"/>
      <w:r w:rsidRPr="00A27084">
        <w:t>Периоды работы при испытании на стабильность фотометрических характеристик</w:t>
      </w:r>
      <w:bookmarkEnd w:id="48"/>
    </w:p>
    <w:p w14:paraId="222B6BFA" w14:textId="77777777" w:rsidR="00E65CE7" w:rsidRPr="00A27084" w:rsidRDefault="00E65CE7" w:rsidP="005B3245">
      <w:pPr>
        <w:pStyle w:val="SingleTxtGR"/>
        <w:tabs>
          <w:tab w:val="clear" w:pos="2268"/>
          <w:tab w:val="clear" w:pos="3969"/>
        </w:tabs>
      </w:pPr>
      <w:r w:rsidRPr="00A27084">
        <w:t>Сокращения:</w:t>
      </w:r>
      <w:r w:rsidRPr="00A27084">
        <w:tab/>
        <w:t>P:</w:t>
      </w:r>
      <w:r w:rsidRPr="00A27084">
        <w:tab/>
        <w:t>фара ближнего света</w:t>
      </w:r>
    </w:p>
    <w:p w14:paraId="76DA1475" w14:textId="77777777" w:rsidR="00E65CE7" w:rsidRPr="00A27084" w:rsidRDefault="00E65CE7" w:rsidP="005B3245">
      <w:pPr>
        <w:pStyle w:val="SingleTxtGR"/>
        <w:tabs>
          <w:tab w:val="clear" w:pos="2268"/>
          <w:tab w:val="clear" w:pos="3969"/>
        </w:tabs>
        <w:ind w:left="2835" w:right="708" w:hanging="1701"/>
        <w:jc w:val="left"/>
      </w:pPr>
      <w:r w:rsidRPr="00A27084">
        <w:tab/>
      </w:r>
      <w:r w:rsidRPr="00A27084">
        <w:tab/>
        <w:t>D:</w:t>
      </w:r>
      <w:r w:rsidRPr="00A27084">
        <w:tab/>
        <w:t>фара дальнего света (D</w:t>
      </w:r>
      <w:r w:rsidRPr="00A27084">
        <w:rPr>
          <w:vertAlign w:val="subscript"/>
        </w:rPr>
        <w:t>1</w:t>
      </w:r>
      <w:r w:rsidRPr="00A27084">
        <w:t xml:space="preserve"> + D</w:t>
      </w:r>
      <w:r w:rsidRPr="00A27084">
        <w:rPr>
          <w:vertAlign w:val="subscript"/>
        </w:rPr>
        <w:t>2</w:t>
      </w:r>
      <w:r w:rsidRPr="00A27084">
        <w:t xml:space="preserve"> означает два луча дальнего света)</w:t>
      </w:r>
    </w:p>
    <w:p w14:paraId="274FC703" w14:textId="77777777" w:rsidR="00E65CE7" w:rsidRPr="00A27084" w:rsidRDefault="00E65CE7" w:rsidP="007D2076">
      <w:pPr>
        <w:pStyle w:val="SingleTxtGR"/>
        <w:tabs>
          <w:tab w:val="clear" w:pos="2268"/>
          <w:tab w:val="clear" w:pos="3969"/>
        </w:tabs>
        <w:ind w:left="2835" w:hanging="1701"/>
        <w:jc w:val="left"/>
      </w:pPr>
      <w:r w:rsidRPr="00A27084">
        <w:tab/>
      </w:r>
      <w:r w:rsidRPr="00A27084">
        <w:tab/>
        <w:t>F:</w:t>
      </w:r>
      <w:r w:rsidRPr="00A27084">
        <w:tab/>
        <w:t>передняя противотуманная фара</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85"/>
        <w:gridCol w:w="6845"/>
      </w:tblGrid>
      <w:tr w:rsidR="00E65CE7" w:rsidRPr="00A27084" w14:paraId="7CDC5F0C" w14:textId="77777777" w:rsidTr="007D2076">
        <w:trPr>
          <w:cantSplit/>
          <w:trHeight w:val="20"/>
        </w:trPr>
        <w:tc>
          <w:tcPr>
            <w:tcW w:w="1843" w:type="dxa"/>
            <w:tcBorders>
              <w:top w:val="nil"/>
              <w:left w:val="nil"/>
              <w:bottom w:val="nil"/>
              <w:right w:val="nil"/>
            </w:tcBorders>
          </w:tcPr>
          <w:p w14:paraId="24C4582B" w14:textId="77777777" w:rsidR="00E65CE7" w:rsidRPr="00A27084" w:rsidRDefault="00E65CE7" w:rsidP="007D2076"/>
        </w:tc>
        <w:tc>
          <w:tcPr>
            <w:tcW w:w="985" w:type="dxa"/>
            <w:tcBorders>
              <w:top w:val="nil"/>
              <w:left w:val="nil"/>
              <w:bottom w:val="nil"/>
              <w:right w:val="nil"/>
            </w:tcBorders>
          </w:tcPr>
          <w:p w14:paraId="1B773D9E" w14:textId="77777777" w:rsidR="00E65CE7" w:rsidRPr="00A27084" w:rsidRDefault="00E65CE7" w:rsidP="007D2076"/>
        </w:tc>
        <w:tc>
          <w:tcPr>
            <w:tcW w:w="6845" w:type="dxa"/>
            <w:vMerge w:val="restart"/>
            <w:tcBorders>
              <w:top w:val="nil"/>
              <w:left w:val="nil"/>
              <w:bottom w:val="nil"/>
              <w:right w:val="nil"/>
            </w:tcBorders>
            <w:vAlign w:val="center"/>
          </w:tcPr>
          <w:p w14:paraId="4883A1A0" w14:textId="50677286" w:rsidR="00E65CE7" w:rsidRPr="00A27084" w:rsidRDefault="00E65CE7" w:rsidP="007D2076">
            <w:pPr>
              <w:tabs>
                <w:tab w:val="left" w:pos="451"/>
              </w:tabs>
              <w:ind w:left="454" w:hanging="454"/>
              <w:rPr>
                <w:rFonts w:eastAsiaTheme="minorEastAsia"/>
                <w:snapToGrid w:val="0"/>
                <w:sz w:val="24"/>
                <w:lang w:eastAsia="zh-CN"/>
              </w:rPr>
            </w:pPr>
            <w:r w:rsidRPr="00A27084">
              <w:rPr>
                <w:snapToGrid w:val="0"/>
              </w:rPr>
              <w:t>:</w:t>
            </w:r>
            <w:r w:rsidRPr="00A27084">
              <w:rPr>
                <w:snapToGrid w:val="0"/>
                <w:sz w:val="24"/>
              </w:rPr>
              <w:tab/>
            </w:r>
            <w:r w:rsidRPr="00A27084">
              <w:t>означает цикл, предусматривающий 15 минут в выключенном состоянии и 5 минут в зажженном состоянии</w:t>
            </w:r>
          </w:p>
        </w:tc>
      </w:tr>
      <w:tr w:rsidR="00E65CE7" w:rsidRPr="00A27084" w14:paraId="31D0C681" w14:textId="77777777" w:rsidTr="007D2076">
        <w:trPr>
          <w:cantSplit/>
          <w:trHeight w:val="20"/>
        </w:trPr>
        <w:tc>
          <w:tcPr>
            <w:tcW w:w="1843" w:type="dxa"/>
            <w:tcBorders>
              <w:top w:val="nil"/>
              <w:left w:val="nil"/>
              <w:bottom w:val="nil"/>
              <w:right w:val="nil"/>
            </w:tcBorders>
          </w:tcPr>
          <w:p w14:paraId="2D374D17" w14:textId="77777777" w:rsidR="00E65CE7" w:rsidRPr="00A27084" w:rsidRDefault="00E65CE7" w:rsidP="007D2076"/>
        </w:tc>
        <w:tc>
          <w:tcPr>
            <w:tcW w:w="985" w:type="dxa"/>
            <w:tcBorders>
              <w:top w:val="dashed" w:sz="12" w:space="0" w:color="auto"/>
              <w:left w:val="nil"/>
              <w:bottom w:val="nil"/>
              <w:right w:val="nil"/>
            </w:tcBorders>
          </w:tcPr>
          <w:p w14:paraId="3D953D67" w14:textId="77777777" w:rsidR="00E65CE7" w:rsidRPr="00A27084" w:rsidRDefault="00E65CE7" w:rsidP="007D2076"/>
        </w:tc>
        <w:tc>
          <w:tcPr>
            <w:tcW w:w="6845" w:type="dxa"/>
            <w:vMerge/>
            <w:tcBorders>
              <w:top w:val="single" w:sz="4" w:space="0" w:color="auto"/>
              <w:left w:val="nil"/>
              <w:bottom w:val="nil"/>
              <w:right w:val="nil"/>
            </w:tcBorders>
            <w:vAlign w:val="center"/>
          </w:tcPr>
          <w:p w14:paraId="21616E4A" w14:textId="77777777" w:rsidR="00E65CE7" w:rsidRPr="00A27084" w:rsidRDefault="00E65CE7" w:rsidP="007D2076">
            <w:pPr>
              <w:tabs>
                <w:tab w:val="left" w:pos="451"/>
              </w:tabs>
              <w:ind w:left="451" w:hanging="451"/>
            </w:pPr>
          </w:p>
        </w:tc>
      </w:tr>
      <w:tr w:rsidR="00E65CE7" w:rsidRPr="00A27084" w14:paraId="422B5A11" w14:textId="77777777" w:rsidTr="007D2076">
        <w:trPr>
          <w:cantSplit/>
          <w:trHeight w:val="20"/>
        </w:trPr>
        <w:tc>
          <w:tcPr>
            <w:tcW w:w="1843" w:type="dxa"/>
            <w:tcBorders>
              <w:top w:val="nil"/>
              <w:left w:val="nil"/>
              <w:bottom w:val="nil"/>
              <w:right w:val="nil"/>
            </w:tcBorders>
          </w:tcPr>
          <w:p w14:paraId="315C107D" w14:textId="77777777" w:rsidR="00E65CE7" w:rsidRPr="00A27084" w:rsidRDefault="00E65CE7" w:rsidP="007D2076"/>
        </w:tc>
        <w:tc>
          <w:tcPr>
            <w:tcW w:w="985" w:type="dxa"/>
            <w:tcBorders>
              <w:top w:val="nil"/>
              <w:left w:val="nil"/>
              <w:bottom w:val="dashed" w:sz="4" w:space="0" w:color="auto"/>
              <w:right w:val="nil"/>
            </w:tcBorders>
          </w:tcPr>
          <w:p w14:paraId="33F16C25" w14:textId="77777777" w:rsidR="00E65CE7" w:rsidRPr="00A27084" w:rsidRDefault="00E65CE7" w:rsidP="007D2076">
            <w:pPr>
              <w:rPr>
                <w:b/>
                <w:bCs/>
              </w:rPr>
            </w:pPr>
          </w:p>
        </w:tc>
        <w:tc>
          <w:tcPr>
            <w:tcW w:w="6845" w:type="dxa"/>
            <w:vMerge w:val="restart"/>
            <w:tcBorders>
              <w:top w:val="nil"/>
              <w:left w:val="nil"/>
              <w:right w:val="nil"/>
            </w:tcBorders>
            <w:vAlign w:val="center"/>
          </w:tcPr>
          <w:p w14:paraId="4FCE8E06" w14:textId="4C2F5F4A" w:rsidR="00E65CE7" w:rsidRPr="00A27084" w:rsidRDefault="00E65CE7" w:rsidP="007D2076">
            <w:pPr>
              <w:tabs>
                <w:tab w:val="left" w:pos="451"/>
              </w:tabs>
              <w:ind w:left="451" w:hanging="451"/>
              <w:rPr>
                <w:bCs/>
              </w:rPr>
            </w:pPr>
            <w:r w:rsidRPr="00A27084">
              <w:rPr>
                <w:bCs/>
                <w:snapToGrid w:val="0"/>
              </w:rPr>
              <w:t xml:space="preserve">: </w:t>
            </w:r>
            <w:r w:rsidRPr="00A27084">
              <w:rPr>
                <w:bCs/>
                <w:snapToGrid w:val="0"/>
              </w:rPr>
              <w:tab/>
            </w:r>
            <w:r w:rsidRPr="00A27084">
              <w:t>означает цикл, предусматривающий 9 минут в выключенном состоянии и 1 минуту в зажженном состоянии.</w:t>
            </w:r>
          </w:p>
        </w:tc>
      </w:tr>
      <w:tr w:rsidR="00E65CE7" w:rsidRPr="00A27084" w14:paraId="365EF9B5" w14:textId="77777777" w:rsidTr="007D2076">
        <w:trPr>
          <w:cantSplit/>
          <w:trHeight w:val="20"/>
        </w:trPr>
        <w:tc>
          <w:tcPr>
            <w:tcW w:w="1843" w:type="dxa"/>
            <w:tcBorders>
              <w:top w:val="nil"/>
              <w:left w:val="nil"/>
              <w:bottom w:val="nil"/>
              <w:right w:val="nil"/>
            </w:tcBorders>
          </w:tcPr>
          <w:p w14:paraId="142B0882" w14:textId="77777777" w:rsidR="00E65CE7" w:rsidRPr="00A27084" w:rsidRDefault="00E65CE7" w:rsidP="005B3245">
            <w:pPr>
              <w:spacing w:after="120"/>
            </w:pPr>
          </w:p>
        </w:tc>
        <w:tc>
          <w:tcPr>
            <w:tcW w:w="985" w:type="dxa"/>
            <w:tcBorders>
              <w:top w:val="dashed" w:sz="4" w:space="0" w:color="auto"/>
              <w:left w:val="nil"/>
              <w:bottom w:val="nil"/>
              <w:right w:val="nil"/>
            </w:tcBorders>
          </w:tcPr>
          <w:p w14:paraId="51F21DE5" w14:textId="77777777" w:rsidR="00E65CE7" w:rsidRPr="00A27084" w:rsidRDefault="00E65CE7" w:rsidP="005B3245">
            <w:pPr>
              <w:spacing w:after="120"/>
              <w:rPr>
                <w:b/>
                <w:bCs/>
                <w:color w:val="FF0000"/>
              </w:rPr>
            </w:pPr>
          </w:p>
        </w:tc>
        <w:tc>
          <w:tcPr>
            <w:tcW w:w="6845" w:type="dxa"/>
            <w:vMerge/>
            <w:tcBorders>
              <w:left w:val="nil"/>
              <w:bottom w:val="nil"/>
              <w:right w:val="nil"/>
            </w:tcBorders>
          </w:tcPr>
          <w:p w14:paraId="5071BCA6" w14:textId="77777777" w:rsidR="00E65CE7" w:rsidRPr="00A27084" w:rsidRDefault="00E65CE7" w:rsidP="005B3245">
            <w:pPr>
              <w:spacing w:after="120"/>
              <w:rPr>
                <w:b/>
                <w:bCs/>
                <w:color w:val="FF0000"/>
              </w:rPr>
            </w:pPr>
          </w:p>
        </w:tc>
      </w:tr>
      <w:tr w:rsidR="00E65CE7" w:rsidRPr="00A27084" w14:paraId="7AEC0712" w14:textId="77777777" w:rsidTr="005B3245">
        <w:trPr>
          <w:cantSplit/>
          <w:trHeight w:val="20"/>
        </w:trPr>
        <w:tc>
          <w:tcPr>
            <w:tcW w:w="9673" w:type="dxa"/>
            <w:gridSpan w:val="3"/>
            <w:tcBorders>
              <w:top w:val="nil"/>
              <w:left w:val="nil"/>
              <w:bottom w:val="nil"/>
              <w:right w:val="nil"/>
            </w:tcBorders>
          </w:tcPr>
          <w:p w14:paraId="749E6094" w14:textId="32A7BFAD" w:rsidR="00E65CE7" w:rsidRPr="00A27084" w:rsidRDefault="00E65CE7" w:rsidP="005B3245">
            <w:pPr>
              <w:spacing w:after="120"/>
            </w:pPr>
            <w:r w:rsidRPr="00A27084">
              <w:rPr>
                <w:szCs w:val="24"/>
              </w:rPr>
              <w:t>Все указанные ниже сгруппированные огни и передние противотуманные фары вместе с добавленными маркировочными обозначениями класса В приведены в качестве примеров и не являются исчерпывающими.</w:t>
            </w:r>
            <w:r w:rsidR="00AB1088" w:rsidRPr="004B1632">
              <w:rPr>
                <w:color w:val="FFFFFF" w:themeColor="background1"/>
                <w:sz w:val="18"/>
                <w:vertAlign w:val="superscript"/>
              </w:rPr>
              <w:t xml:space="preserve"> </w:t>
            </w:r>
            <w:r w:rsidR="00AB1088" w:rsidRPr="004B1632">
              <w:rPr>
                <w:color w:val="FFFFFF" w:themeColor="background1"/>
                <w:sz w:val="18"/>
                <w:vertAlign w:val="superscript"/>
              </w:rPr>
              <w:footnoteReference w:id="24"/>
            </w:r>
          </w:p>
        </w:tc>
      </w:tr>
    </w:tbl>
    <w:p w14:paraId="4C748518" w14:textId="0CCE4400" w:rsidR="005B3245" w:rsidRPr="00A27084" w:rsidRDefault="00AB1088">
      <w:r w:rsidRPr="004D0C22">
        <w:rPr>
          <w:noProof/>
          <w:sz w:val="16"/>
          <w:szCs w:val="16"/>
          <w:lang w:val="en-US"/>
        </w:rPr>
        <mc:AlternateContent>
          <mc:Choice Requires="wps">
            <w:drawing>
              <wp:anchor distT="0" distB="0" distL="114300" distR="114300" simplePos="0" relativeHeight="251692032" behindDoc="0" locked="0" layoutInCell="1" allowOverlap="1" wp14:anchorId="34CBD0FC" wp14:editId="6218D503">
                <wp:simplePos x="0" y="0"/>
                <wp:positionH relativeFrom="column">
                  <wp:posOffset>6057051</wp:posOffset>
                </wp:positionH>
                <wp:positionV relativeFrom="paragraph">
                  <wp:posOffset>405702</wp:posOffset>
                </wp:positionV>
                <wp:extent cx="171450" cy="131257"/>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1257"/>
                        </a:xfrm>
                        <a:prstGeom prst="rect">
                          <a:avLst/>
                        </a:prstGeom>
                        <a:noFill/>
                        <a:ln w="9525">
                          <a:noFill/>
                          <a:miter lim="800000"/>
                          <a:headEnd/>
                          <a:tailEnd/>
                        </a:ln>
                      </wps:spPr>
                      <wps:txbx>
                        <w:txbxContent>
                          <w:p w14:paraId="7B3A0E0D" w14:textId="77777777" w:rsidR="00AB1088" w:rsidRPr="00363EC5" w:rsidRDefault="00AB1088" w:rsidP="00AB1088">
                            <w:pPr>
                              <w:spacing w:line="240" w:lineRule="auto"/>
                              <w:rPr>
                                <w:b/>
                                <w:sz w:val="18"/>
                                <w:szCs w:val="18"/>
                                <w:vertAlign w:val="superscript"/>
                              </w:rPr>
                            </w:pPr>
                            <w:r w:rsidRPr="00363EC5">
                              <w:rPr>
                                <w:b/>
                                <w:sz w:val="18"/>
                                <w:szCs w:val="18"/>
                                <w:vertAlign w:val="super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BD0FC" id="Text Box 2" o:spid="_x0000_s1583" type="#_x0000_t202" style="position:absolute;margin-left:476.95pt;margin-top:31.95pt;width:13.5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" filled="f" stroked="f">
                <v:textbox inset="0,0,0,0">
                  <w:txbxContent>
                    <w:p w14:paraId="7B3A0E0D" w14:textId="77777777" w:rsidR="00AB1088" w:rsidRPr="00363EC5" w:rsidRDefault="00AB1088" w:rsidP="00AB1088">
                      <w:pPr>
                        <w:spacing w:line="240" w:lineRule="auto"/>
                        <w:rPr>
                          <w:b/>
                          <w:sz w:val="18"/>
                          <w:szCs w:val="18"/>
                          <w:vertAlign w:val="superscript"/>
                        </w:rPr>
                      </w:pPr>
                      <w:r w:rsidRPr="00363EC5">
                        <w:rPr>
                          <w:b/>
                          <w:sz w:val="18"/>
                          <w:szCs w:val="18"/>
                          <w:vertAlign w:val="superscript"/>
                        </w:rPr>
                        <w:t>1</w:t>
                      </w:r>
                    </w:p>
                  </w:txbxContent>
                </v:textbox>
              </v:shape>
            </w:pict>
          </mc:Fallback>
        </mc:AlternateConten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1"/>
        <w:gridCol w:w="969"/>
        <w:gridCol w:w="1047"/>
        <w:gridCol w:w="1038"/>
        <w:gridCol w:w="152"/>
      </w:tblGrid>
      <w:tr w:rsidR="00E65CE7" w:rsidRPr="00A27084" w14:paraId="7F6FD24F" w14:textId="77777777" w:rsidTr="005B3245">
        <w:trPr>
          <w:gridAfter w:val="1"/>
          <w:wAfter w:w="152" w:type="dxa"/>
        </w:trPr>
        <w:tc>
          <w:tcPr>
            <w:tcW w:w="7400" w:type="dxa"/>
            <w:gridSpan w:val="2"/>
            <w:tcBorders>
              <w:top w:val="nil"/>
              <w:left w:val="nil"/>
              <w:bottom w:val="nil"/>
              <w:right w:val="nil"/>
            </w:tcBorders>
            <w:tcMar>
              <w:left w:w="57" w:type="dxa"/>
              <w:right w:w="57" w:type="dxa"/>
            </w:tcMar>
          </w:tcPr>
          <w:p w14:paraId="4BD840BD" w14:textId="77777777" w:rsidR="00E65CE7" w:rsidRPr="00A27084" w:rsidRDefault="00E65CE7" w:rsidP="002004E0">
            <w:pPr>
              <w:pBdr>
                <w:bottom w:val="single" w:sz="4" w:space="4" w:color="auto"/>
              </w:pBdr>
              <w:spacing w:before="20" w:after="20" w:line="220" w:lineRule="atLeast"/>
              <w:jc w:val="both"/>
              <w:rPr>
                <w:b/>
                <w:snapToGrid w:val="0"/>
                <w:sz w:val="18"/>
                <w:szCs w:val="18"/>
              </w:rPr>
            </w:pPr>
          </w:p>
        </w:tc>
        <w:tc>
          <w:tcPr>
            <w:tcW w:w="1047" w:type="dxa"/>
            <w:tcBorders>
              <w:top w:val="nil"/>
              <w:left w:val="nil"/>
              <w:bottom w:val="nil"/>
              <w:right w:val="nil"/>
            </w:tcBorders>
            <w:tcMar>
              <w:left w:w="57" w:type="dxa"/>
              <w:right w:w="57" w:type="dxa"/>
            </w:tcMar>
            <w:vAlign w:val="center"/>
          </w:tcPr>
          <w:p w14:paraId="42386E99" w14:textId="77777777" w:rsidR="00E65CE7" w:rsidRPr="00A27084" w:rsidRDefault="00E65CE7" w:rsidP="002004E0">
            <w:pPr>
              <w:tabs>
                <w:tab w:val="right" w:pos="1134"/>
              </w:tabs>
              <w:spacing w:before="20" w:after="20" w:line="220" w:lineRule="atLeast"/>
            </w:pPr>
          </w:p>
        </w:tc>
        <w:tc>
          <w:tcPr>
            <w:tcW w:w="1038" w:type="dxa"/>
            <w:tcBorders>
              <w:top w:val="nil"/>
              <w:left w:val="nil"/>
              <w:bottom w:val="nil"/>
              <w:right w:val="nil"/>
            </w:tcBorders>
            <w:tcMar>
              <w:left w:w="57" w:type="dxa"/>
              <w:right w:w="57" w:type="dxa"/>
            </w:tcMar>
            <w:vAlign w:val="center"/>
          </w:tcPr>
          <w:p w14:paraId="09F7B88E" w14:textId="3E7A996E" w:rsidR="00E65CE7" w:rsidRPr="00A27084" w:rsidRDefault="00E65CE7" w:rsidP="002004E0">
            <w:pPr>
              <w:spacing w:before="20" w:after="20" w:line="220" w:lineRule="atLeast"/>
              <w:jc w:val="right"/>
            </w:pPr>
          </w:p>
        </w:tc>
      </w:tr>
      <w:tr w:rsidR="00E65CE7" w:rsidRPr="00A27084" w14:paraId="160CC784"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7FE41FC6" w14:textId="77777777" w:rsidR="00E65CE7" w:rsidRPr="00A27084" w:rsidRDefault="00E65CE7" w:rsidP="002004E0">
            <w:pPr>
              <w:spacing w:before="20" w:after="20" w:line="220" w:lineRule="atLeast"/>
              <w:jc w:val="right"/>
              <w:rPr>
                <w:sz w:val="18"/>
                <w:szCs w:val="18"/>
              </w:rPr>
            </w:pPr>
            <w:r w:rsidRPr="00A27084">
              <w:rPr>
                <w:sz w:val="18"/>
                <w:szCs w:val="18"/>
              </w:rPr>
              <w:t>P, D или F</w:t>
            </w:r>
          </w:p>
          <w:p w14:paraId="6DA3F187" w14:textId="77777777" w:rsidR="00E65CE7" w:rsidRPr="00A27084" w:rsidRDefault="00E65CE7" w:rsidP="002004E0">
            <w:pPr>
              <w:spacing w:before="20" w:after="20" w:line="220" w:lineRule="atLeast"/>
              <w:rPr>
                <w:sz w:val="18"/>
                <w:szCs w:val="18"/>
              </w:rPr>
            </w:pPr>
            <w:r w:rsidRPr="00A27084">
              <w:rPr>
                <w:noProof/>
                <w:sz w:val="18"/>
                <w:szCs w:val="18"/>
              </w:rPr>
              <mc:AlternateContent>
                <mc:Choice Requires="wps">
                  <w:drawing>
                    <wp:anchor distT="0" distB="0" distL="114300" distR="114300" simplePos="0" relativeHeight="251676672" behindDoc="0" locked="0" layoutInCell="1" allowOverlap="1" wp14:anchorId="3AB646E8" wp14:editId="7DCAF44A">
                      <wp:simplePos x="0" y="0"/>
                      <wp:positionH relativeFrom="column">
                        <wp:posOffset>2832735</wp:posOffset>
                      </wp:positionH>
                      <wp:positionV relativeFrom="paragraph">
                        <wp:posOffset>-223</wp:posOffset>
                      </wp:positionV>
                      <wp:extent cx="1638300" cy="371475"/>
                      <wp:effectExtent l="0" t="0" r="0" b="9525"/>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9D58" w14:textId="77777777" w:rsidR="00E65CE7" w:rsidRPr="004D0C22" w:rsidRDefault="00E65CE7" w:rsidP="00E65CE7">
                                  <w:pPr>
                                    <w:rPr>
                                      <w:sz w:val="16"/>
                                      <w:szCs w:val="16"/>
                                      <w:lang w:eastAsia="ja-JP"/>
                                    </w:rPr>
                                  </w:pPr>
                                  <w:r w:rsidRPr="004D0C22">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46E8" id="Text Box 5" o:spid="_x0000_s1584" type="#_x0000_t202" style="position:absolute;margin-left:223.05pt;margin-top:0;width:129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M5gEAAKgDAAAOAAAAZHJzL2Uyb0RvYy54bWysU9Fu0zAUfUfiHyy/06TptnZR02lsGkIa&#10;A2nwAY5jNxaJr7l2m5Sv59rpugJviBfL9nXOPefck/XN2Hdsr9AbsBWfz3LOlJXQGLut+LevD+9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" filled="f" stroked="f">
                      <v:textbox inset="5.85pt,.7pt,5.85pt,.7pt">
                        <w:txbxContent>
                          <w:p w14:paraId="0DF79D58" w14:textId="77777777" w:rsidR="00E65CE7" w:rsidRPr="004D0C22" w:rsidRDefault="00E65CE7" w:rsidP="00E65CE7">
                            <w:pPr>
                              <w:rPr>
                                <w:sz w:val="16"/>
                                <w:szCs w:val="16"/>
                                <w:lang w:eastAsia="ja-JP"/>
                              </w:rPr>
                            </w:pPr>
                            <w:r w:rsidRPr="004D0C22">
                              <w:rPr>
                                <w:bCs/>
                                <w:sz w:val="16"/>
                                <w:szCs w:val="16"/>
                                <w:lang w:eastAsia="ja-JP"/>
                              </w:rPr>
                              <w:t>Дополнительный источник света для подсветки поворотов</w:t>
                            </w:r>
                          </w:p>
                        </w:txbxContent>
                      </v:textbox>
                    </v:shape>
                  </w:pict>
                </mc:Fallback>
              </mc:AlternateContent>
            </w:r>
            <w:r w:rsidRPr="00A27084">
              <w:rPr>
                <w:sz w:val="18"/>
                <w:szCs w:val="18"/>
              </w:rPr>
              <w:t>1.</w:t>
            </w:r>
            <w:r w:rsidRPr="00A27084">
              <w:rPr>
                <w:sz w:val="18"/>
                <w:szCs w:val="18"/>
              </w:rPr>
              <w:tab/>
              <w:t>P,D или F (C-BS, R-BS или B)</w:t>
            </w:r>
          </w:p>
        </w:tc>
        <w:tc>
          <w:tcPr>
            <w:tcW w:w="1047" w:type="dxa"/>
            <w:tcBorders>
              <w:top w:val="nil"/>
              <w:bottom w:val="single" w:sz="12" w:space="0" w:color="auto"/>
              <w:right w:val="nil"/>
            </w:tcBorders>
            <w:tcMar>
              <w:left w:w="57" w:type="dxa"/>
              <w:right w:w="57" w:type="dxa"/>
            </w:tcMar>
            <w:vAlign w:val="center"/>
          </w:tcPr>
          <w:p w14:paraId="4575B8F6"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single" w:sz="12" w:space="0" w:color="auto"/>
              <w:right w:val="nil"/>
            </w:tcBorders>
            <w:tcMar>
              <w:left w:w="57" w:type="dxa"/>
              <w:right w:w="57" w:type="dxa"/>
            </w:tcMar>
            <w:vAlign w:val="center"/>
          </w:tcPr>
          <w:p w14:paraId="50458504" w14:textId="5124D362" w:rsidR="00E65CE7" w:rsidRPr="00A27084" w:rsidRDefault="00E65CE7" w:rsidP="002004E0">
            <w:pPr>
              <w:spacing w:before="20" w:after="20" w:line="220" w:lineRule="atLeast"/>
              <w:jc w:val="right"/>
              <w:rPr>
                <w:sz w:val="16"/>
                <w:szCs w:val="16"/>
              </w:rPr>
            </w:pPr>
          </w:p>
        </w:tc>
      </w:tr>
      <w:tr w:rsidR="00E65CE7" w:rsidRPr="00A27084" w14:paraId="179F00CB"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034EDD5C" w14:textId="77777777" w:rsidR="00E65CE7" w:rsidRPr="00A27084" w:rsidRDefault="00E65CE7" w:rsidP="002004E0">
            <w:pPr>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038ED410"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single" w:sz="12" w:space="0" w:color="auto"/>
              <w:left w:val="nil"/>
              <w:bottom w:val="dashed" w:sz="4" w:space="0" w:color="auto"/>
              <w:right w:val="nil"/>
            </w:tcBorders>
            <w:tcMar>
              <w:left w:w="57" w:type="dxa"/>
              <w:right w:w="57" w:type="dxa"/>
            </w:tcMar>
            <w:vAlign w:val="center"/>
          </w:tcPr>
          <w:p w14:paraId="196A21CA" w14:textId="77777777" w:rsidR="00E65CE7" w:rsidRPr="00A27084" w:rsidRDefault="00E65CE7" w:rsidP="002004E0">
            <w:pPr>
              <w:spacing w:before="20" w:after="20" w:line="220" w:lineRule="atLeast"/>
              <w:jc w:val="right"/>
              <w:rPr>
                <w:sz w:val="16"/>
                <w:szCs w:val="16"/>
              </w:rPr>
            </w:pPr>
          </w:p>
        </w:tc>
      </w:tr>
      <w:tr w:rsidR="00E65CE7" w:rsidRPr="00A27084" w14:paraId="5ED55E59"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49EE1BBD" w14:textId="77777777" w:rsidR="00E65CE7" w:rsidRPr="00A27084" w:rsidRDefault="00E65CE7" w:rsidP="002004E0">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4EAAF564"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dashed" w:sz="4" w:space="0" w:color="auto"/>
              <w:left w:val="nil"/>
              <w:bottom w:val="nil"/>
              <w:right w:val="nil"/>
            </w:tcBorders>
            <w:tcMar>
              <w:left w:w="57" w:type="dxa"/>
              <w:right w:w="57" w:type="dxa"/>
            </w:tcMar>
            <w:vAlign w:val="center"/>
          </w:tcPr>
          <w:p w14:paraId="0F94E9AD" w14:textId="77777777" w:rsidR="00E65CE7" w:rsidRPr="00A27084" w:rsidRDefault="00E65CE7" w:rsidP="002004E0">
            <w:pPr>
              <w:spacing w:before="20" w:after="20" w:line="220" w:lineRule="atLeast"/>
              <w:jc w:val="right"/>
              <w:rPr>
                <w:sz w:val="16"/>
                <w:szCs w:val="16"/>
              </w:rPr>
            </w:pPr>
          </w:p>
        </w:tc>
      </w:tr>
      <w:tr w:rsidR="00E65CE7" w:rsidRPr="00A27084" w14:paraId="1D0F49DB" w14:textId="77777777" w:rsidTr="005B3245">
        <w:trPr>
          <w:gridAfter w:val="1"/>
          <w:wAfter w:w="152" w:type="dxa"/>
          <w:trHeight w:hRule="exact" w:val="80"/>
        </w:trPr>
        <w:tc>
          <w:tcPr>
            <w:tcW w:w="7400" w:type="dxa"/>
            <w:gridSpan w:val="2"/>
            <w:vMerge/>
            <w:tcBorders>
              <w:top w:val="nil"/>
              <w:left w:val="nil"/>
              <w:bottom w:val="nil"/>
              <w:right w:val="nil"/>
            </w:tcBorders>
            <w:tcMar>
              <w:left w:w="57" w:type="dxa"/>
              <w:right w:w="57" w:type="dxa"/>
            </w:tcMar>
          </w:tcPr>
          <w:p w14:paraId="3A9167A1" w14:textId="77777777" w:rsidR="00E65CE7" w:rsidRPr="00A27084" w:rsidRDefault="00E65CE7" w:rsidP="002004E0">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77416985"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237A11F3" w14:textId="77777777" w:rsidR="00E65CE7" w:rsidRPr="00A27084" w:rsidRDefault="00E65CE7" w:rsidP="002004E0">
            <w:pPr>
              <w:spacing w:before="20" w:after="20" w:line="220" w:lineRule="atLeast"/>
              <w:jc w:val="right"/>
              <w:rPr>
                <w:sz w:val="16"/>
                <w:szCs w:val="16"/>
              </w:rPr>
            </w:pPr>
          </w:p>
        </w:tc>
      </w:tr>
      <w:tr w:rsidR="00E65CE7" w:rsidRPr="00A27084" w14:paraId="01FCC4B6" w14:textId="77777777" w:rsidTr="005B3245">
        <w:tc>
          <w:tcPr>
            <w:tcW w:w="7400" w:type="dxa"/>
            <w:gridSpan w:val="2"/>
            <w:tcBorders>
              <w:top w:val="nil"/>
              <w:left w:val="nil"/>
              <w:bottom w:val="single" w:sz="4" w:space="0" w:color="auto"/>
              <w:right w:val="nil"/>
            </w:tcBorders>
            <w:tcMar>
              <w:left w:w="57" w:type="dxa"/>
              <w:right w:w="57" w:type="dxa"/>
            </w:tcMar>
          </w:tcPr>
          <w:p w14:paraId="6E912156" w14:textId="77777777" w:rsidR="00E65CE7" w:rsidRPr="00A27084" w:rsidRDefault="00E65CE7" w:rsidP="002004E0">
            <w:pPr>
              <w:tabs>
                <w:tab w:val="left" w:pos="6946"/>
                <w:tab w:val="center" w:pos="7122"/>
              </w:tabs>
              <w:spacing w:before="20" w:after="20" w:line="220" w:lineRule="atLeast"/>
              <w:jc w:val="both"/>
              <w:rPr>
                <w:snapToGrid w:val="0"/>
                <w:sz w:val="18"/>
                <w:szCs w:val="18"/>
              </w:rPr>
            </w:pPr>
            <w:r w:rsidRPr="00A27084">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50B8C4B8" w14:textId="77777777" w:rsidR="00E65CE7" w:rsidRPr="00A27084" w:rsidRDefault="00E65CE7" w:rsidP="002004E0">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90" w:type="dxa"/>
            <w:gridSpan w:val="2"/>
            <w:tcBorders>
              <w:top w:val="nil"/>
              <w:left w:val="nil"/>
              <w:bottom w:val="nil"/>
              <w:right w:val="nil"/>
            </w:tcBorders>
            <w:tcMar>
              <w:left w:w="57" w:type="dxa"/>
              <w:right w:w="57" w:type="dxa"/>
            </w:tcMar>
            <w:vAlign w:val="center"/>
          </w:tcPr>
          <w:p w14:paraId="5B5FB703" w14:textId="77777777" w:rsidR="00E65CE7" w:rsidRPr="00A27084" w:rsidRDefault="00E65CE7" w:rsidP="002004E0">
            <w:pPr>
              <w:tabs>
                <w:tab w:val="left" w:pos="601"/>
              </w:tabs>
              <w:spacing w:before="20" w:after="20" w:line="220" w:lineRule="atLeast"/>
              <w:jc w:val="right"/>
              <w:rPr>
                <w:sz w:val="16"/>
                <w:szCs w:val="16"/>
              </w:rPr>
            </w:pPr>
            <w:r w:rsidRPr="00A27084">
              <w:rPr>
                <w:sz w:val="16"/>
                <w:szCs w:val="16"/>
              </w:rPr>
              <w:tab/>
              <w:t>12 ч.</w:t>
            </w:r>
          </w:p>
        </w:tc>
      </w:tr>
      <w:tr w:rsidR="00E65CE7" w:rsidRPr="00A27084" w14:paraId="1F52956F" w14:textId="77777777" w:rsidTr="005B3245">
        <w:trPr>
          <w:gridAfter w:val="1"/>
          <w:wAfter w:w="152" w:type="dxa"/>
        </w:trPr>
        <w:tc>
          <w:tcPr>
            <w:tcW w:w="7400" w:type="dxa"/>
            <w:gridSpan w:val="2"/>
            <w:tcBorders>
              <w:top w:val="single" w:sz="4" w:space="0" w:color="auto"/>
              <w:left w:val="nil"/>
              <w:bottom w:val="nil"/>
              <w:right w:val="nil"/>
            </w:tcBorders>
            <w:tcMar>
              <w:left w:w="57" w:type="dxa"/>
              <w:right w:w="57" w:type="dxa"/>
            </w:tcMar>
          </w:tcPr>
          <w:p w14:paraId="59132CB1" w14:textId="77777777" w:rsidR="00E65CE7" w:rsidRPr="00A27084" w:rsidRDefault="00E65CE7" w:rsidP="002004E0">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4FA67372"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3FA7B188" w14:textId="77777777" w:rsidR="00E65CE7" w:rsidRPr="00A27084" w:rsidRDefault="00E65CE7" w:rsidP="002004E0">
            <w:pPr>
              <w:spacing w:before="20" w:after="20" w:line="220" w:lineRule="atLeast"/>
              <w:jc w:val="right"/>
              <w:rPr>
                <w:sz w:val="16"/>
                <w:szCs w:val="16"/>
              </w:rPr>
            </w:pPr>
          </w:p>
        </w:tc>
      </w:tr>
      <w:tr w:rsidR="00E65CE7" w:rsidRPr="00A27084" w14:paraId="234E17EF"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3E3B93CC" w14:textId="77777777" w:rsidR="00E65CE7" w:rsidRPr="00A27084" w:rsidRDefault="00E65CE7" w:rsidP="002004E0">
            <w:pPr>
              <w:spacing w:before="20" w:after="20" w:line="220" w:lineRule="atLeast"/>
              <w:jc w:val="right"/>
              <w:rPr>
                <w:sz w:val="18"/>
                <w:szCs w:val="18"/>
              </w:rPr>
            </w:pPr>
            <w:r w:rsidRPr="00A27084">
              <w:rPr>
                <w:sz w:val="18"/>
                <w:szCs w:val="18"/>
              </w:rPr>
              <w:t>D</w:t>
            </w:r>
          </w:p>
          <w:p w14:paraId="0EA1D619" w14:textId="77777777" w:rsidR="00E65CE7" w:rsidRPr="00A27084" w:rsidRDefault="00E65CE7" w:rsidP="002004E0">
            <w:pPr>
              <w:spacing w:before="20" w:after="20" w:line="220" w:lineRule="atLeast"/>
              <w:jc w:val="right"/>
              <w:rPr>
                <w:sz w:val="18"/>
                <w:szCs w:val="18"/>
              </w:rPr>
            </w:pPr>
            <w:r w:rsidRPr="00A27084">
              <w:rPr>
                <w:sz w:val="18"/>
                <w:szCs w:val="18"/>
              </w:rPr>
              <w:t>P</w:t>
            </w:r>
          </w:p>
          <w:p w14:paraId="719F4084" w14:textId="77777777" w:rsidR="00E65CE7" w:rsidRPr="00A27084" w:rsidRDefault="00E65CE7" w:rsidP="002004E0">
            <w:pPr>
              <w:spacing w:before="20" w:after="20" w:line="220" w:lineRule="atLeast"/>
              <w:rPr>
                <w:sz w:val="18"/>
                <w:szCs w:val="18"/>
                <w:lang w:eastAsia="ja-JP"/>
              </w:rPr>
            </w:pPr>
            <w:r w:rsidRPr="00A27084">
              <w:rPr>
                <w:noProof/>
                <w:sz w:val="18"/>
                <w:szCs w:val="18"/>
              </w:rPr>
              <mc:AlternateContent>
                <mc:Choice Requires="wps">
                  <w:drawing>
                    <wp:anchor distT="0" distB="0" distL="114300" distR="114300" simplePos="0" relativeHeight="251677696" behindDoc="0" locked="0" layoutInCell="1" allowOverlap="1" wp14:anchorId="455E0FCD" wp14:editId="44910589">
                      <wp:simplePos x="0" y="0"/>
                      <wp:positionH relativeFrom="column">
                        <wp:posOffset>2814732</wp:posOffset>
                      </wp:positionH>
                      <wp:positionV relativeFrom="paragraph">
                        <wp:posOffset>17145</wp:posOffset>
                      </wp:positionV>
                      <wp:extent cx="1638300" cy="377190"/>
                      <wp:effectExtent l="0" t="0" r="0" b="3810"/>
                      <wp:wrapNone/>
                      <wp:docPr id="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962D" w14:textId="77777777" w:rsidR="00E65CE7" w:rsidRPr="004D0C22" w:rsidRDefault="00E65CE7" w:rsidP="00E65CE7">
                                  <w:pPr>
                                    <w:rPr>
                                      <w:bCs/>
                                      <w:sz w:val="16"/>
                                      <w:szCs w:val="16"/>
                                      <w:lang w:eastAsia="ja-JP"/>
                                    </w:rPr>
                                  </w:pPr>
                                  <w:r w:rsidRPr="004D0C22">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0FCD" id="Text Box 6" o:spid="_x0000_s1585" type="#_x0000_t202" style="position:absolute;margin-left:221.65pt;margin-top:1.35pt;width:129pt;height:2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" filled="f" stroked="f">
                      <v:textbox inset="5.85pt,.7pt,5.85pt,.7pt">
                        <w:txbxContent>
                          <w:p w14:paraId="6342962D" w14:textId="77777777" w:rsidR="00E65CE7" w:rsidRPr="004D0C22" w:rsidRDefault="00E65CE7" w:rsidP="00E65CE7">
                            <w:pPr>
                              <w:rPr>
                                <w:bCs/>
                                <w:sz w:val="16"/>
                                <w:szCs w:val="16"/>
                                <w:lang w:eastAsia="ja-JP"/>
                              </w:rPr>
                            </w:pPr>
                            <w:r w:rsidRPr="004D0C22">
                              <w:rPr>
                                <w:bCs/>
                                <w:sz w:val="16"/>
                                <w:szCs w:val="16"/>
                                <w:lang w:eastAsia="ja-JP"/>
                              </w:rPr>
                              <w:t>Дополнительный источник света для подсветки поворотов</w:t>
                            </w:r>
                          </w:p>
                        </w:txbxContent>
                      </v:textbox>
                    </v:shape>
                  </w:pict>
                </mc:Fallback>
              </mc:AlternateContent>
            </w:r>
            <w:r w:rsidRPr="00A27084">
              <w:rPr>
                <w:sz w:val="18"/>
                <w:szCs w:val="18"/>
              </w:rPr>
              <w:t>2.</w:t>
            </w:r>
            <w:r w:rsidRPr="00A27084">
              <w:rPr>
                <w:sz w:val="18"/>
                <w:szCs w:val="18"/>
              </w:rPr>
              <w:tab/>
              <w:t xml:space="preserve">P+D (CR-BS) </w:t>
            </w:r>
          </w:p>
          <w:p w14:paraId="057AF414" w14:textId="77777777" w:rsidR="00E65CE7" w:rsidRPr="00A27084" w:rsidRDefault="00E65CE7" w:rsidP="002004E0">
            <w:pPr>
              <w:spacing w:before="20" w:after="20" w:line="220" w:lineRule="atLeast"/>
              <w:rPr>
                <w:sz w:val="18"/>
                <w:szCs w:val="18"/>
              </w:rPr>
            </w:pPr>
            <w:r w:rsidRPr="00A27084">
              <w:rPr>
                <w:sz w:val="18"/>
                <w:szCs w:val="18"/>
              </w:rPr>
              <w:tab/>
              <w:t>или P+D</w:t>
            </w:r>
            <w:r w:rsidRPr="00A27084">
              <w:rPr>
                <w:sz w:val="18"/>
                <w:szCs w:val="18"/>
                <w:vertAlign w:val="subscript"/>
              </w:rPr>
              <w:t>1</w:t>
            </w:r>
            <w:r w:rsidRPr="00A27084">
              <w:rPr>
                <w:sz w:val="18"/>
                <w:szCs w:val="18"/>
              </w:rPr>
              <w:t>+D</w:t>
            </w:r>
            <w:r w:rsidRPr="00A27084">
              <w:rPr>
                <w:sz w:val="18"/>
                <w:szCs w:val="18"/>
                <w:vertAlign w:val="subscript"/>
              </w:rPr>
              <w:t>2</w:t>
            </w:r>
            <w:r w:rsidRPr="00A27084">
              <w:rPr>
                <w:sz w:val="18"/>
                <w:szCs w:val="18"/>
              </w:rPr>
              <w:t xml:space="preserve"> (CR-BS R-BS)</w:t>
            </w:r>
          </w:p>
        </w:tc>
        <w:tc>
          <w:tcPr>
            <w:tcW w:w="1047" w:type="dxa"/>
            <w:tcBorders>
              <w:top w:val="nil"/>
              <w:bottom w:val="nil"/>
              <w:right w:val="nil"/>
            </w:tcBorders>
            <w:tcMar>
              <w:left w:w="57" w:type="dxa"/>
              <w:right w:w="57" w:type="dxa"/>
            </w:tcMar>
            <w:vAlign w:val="center"/>
          </w:tcPr>
          <w:p w14:paraId="58F25AF0"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64978173" w14:textId="77777777" w:rsidR="00E65CE7" w:rsidRPr="00A27084" w:rsidRDefault="00E65CE7" w:rsidP="002004E0">
            <w:pPr>
              <w:spacing w:before="20" w:after="20" w:line="220" w:lineRule="atLeast"/>
              <w:jc w:val="right"/>
              <w:rPr>
                <w:sz w:val="16"/>
                <w:szCs w:val="16"/>
              </w:rPr>
            </w:pPr>
          </w:p>
        </w:tc>
      </w:tr>
      <w:tr w:rsidR="00E65CE7" w:rsidRPr="00A27084" w14:paraId="2737E974"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05F8E8AB" w14:textId="77777777" w:rsidR="00E65CE7" w:rsidRPr="00A27084" w:rsidRDefault="00E65CE7" w:rsidP="002004E0">
            <w:pPr>
              <w:spacing w:before="20" w:after="20" w:line="220" w:lineRule="atLeast"/>
              <w:rPr>
                <w:sz w:val="18"/>
                <w:szCs w:val="18"/>
              </w:rPr>
            </w:pPr>
          </w:p>
        </w:tc>
        <w:tc>
          <w:tcPr>
            <w:tcW w:w="1047" w:type="dxa"/>
            <w:tcBorders>
              <w:top w:val="dashed" w:sz="12" w:space="0" w:color="auto"/>
              <w:bottom w:val="nil"/>
              <w:right w:val="nil"/>
            </w:tcBorders>
            <w:tcMar>
              <w:left w:w="57" w:type="dxa"/>
              <w:right w:w="57" w:type="dxa"/>
            </w:tcMar>
            <w:vAlign w:val="center"/>
          </w:tcPr>
          <w:p w14:paraId="3902AE7B" w14:textId="77777777" w:rsidR="00E65CE7" w:rsidRPr="00A27084" w:rsidRDefault="00E65CE7" w:rsidP="002004E0">
            <w:pPr>
              <w:tabs>
                <w:tab w:val="right" w:pos="1134"/>
              </w:tabs>
              <w:spacing w:before="20" w:after="20" w:line="220" w:lineRule="atLeast"/>
              <w:rPr>
                <w:strike/>
                <w:sz w:val="16"/>
                <w:szCs w:val="16"/>
              </w:rPr>
            </w:pPr>
          </w:p>
        </w:tc>
        <w:tc>
          <w:tcPr>
            <w:tcW w:w="1038" w:type="dxa"/>
            <w:tcBorders>
              <w:top w:val="dashed" w:sz="12" w:space="0" w:color="auto"/>
              <w:left w:val="nil"/>
              <w:bottom w:val="nil"/>
              <w:right w:val="nil"/>
            </w:tcBorders>
            <w:tcMar>
              <w:left w:w="57" w:type="dxa"/>
              <w:right w:w="57" w:type="dxa"/>
            </w:tcMar>
            <w:vAlign w:val="center"/>
          </w:tcPr>
          <w:p w14:paraId="36EC6DAA" w14:textId="77777777" w:rsidR="00E65CE7" w:rsidRPr="00A27084" w:rsidRDefault="00E65CE7" w:rsidP="002004E0">
            <w:pPr>
              <w:spacing w:before="20" w:after="20" w:line="220" w:lineRule="atLeast"/>
              <w:jc w:val="right"/>
              <w:rPr>
                <w:sz w:val="16"/>
                <w:szCs w:val="16"/>
              </w:rPr>
            </w:pPr>
          </w:p>
        </w:tc>
      </w:tr>
      <w:tr w:rsidR="00E65CE7" w:rsidRPr="00A27084" w14:paraId="466AB11C"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2703C0B0" w14:textId="77777777" w:rsidR="00E65CE7" w:rsidRPr="00A27084" w:rsidRDefault="00E65CE7" w:rsidP="002004E0">
            <w:pPr>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5603E698"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single" w:sz="12" w:space="0" w:color="auto"/>
              <w:left w:val="nil"/>
              <w:bottom w:val="dashed" w:sz="4" w:space="0" w:color="auto"/>
              <w:right w:val="nil"/>
            </w:tcBorders>
            <w:tcMar>
              <w:left w:w="57" w:type="dxa"/>
              <w:right w:w="57" w:type="dxa"/>
            </w:tcMar>
            <w:vAlign w:val="center"/>
          </w:tcPr>
          <w:p w14:paraId="6EB23A12" w14:textId="77777777" w:rsidR="00E65CE7" w:rsidRPr="00A27084" w:rsidRDefault="00E65CE7" w:rsidP="002004E0">
            <w:pPr>
              <w:spacing w:before="20" w:after="20" w:line="220" w:lineRule="atLeast"/>
              <w:jc w:val="right"/>
              <w:rPr>
                <w:sz w:val="16"/>
                <w:szCs w:val="16"/>
              </w:rPr>
            </w:pPr>
          </w:p>
        </w:tc>
      </w:tr>
      <w:tr w:rsidR="00E65CE7" w:rsidRPr="00A27084" w14:paraId="14174558"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061960A8" w14:textId="77777777" w:rsidR="00E65CE7" w:rsidRPr="00A27084" w:rsidRDefault="00E65CE7" w:rsidP="002004E0">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169DCC93"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dashed" w:sz="4" w:space="0" w:color="auto"/>
              <w:left w:val="nil"/>
              <w:bottom w:val="nil"/>
              <w:right w:val="nil"/>
            </w:tcBorders>
            <w:tcMar>
              <w:left w:w="57" w:type="dxa"/>
              <w:right w:w="57" w:type="dxa"/>
            </w:tcMar>
            <w:vAlign w:val="center"/>
          </w:tcPr>
          <w:p w14:paraId="3EBDD814" w14:textId="77777777" w:rsidR="00E65CE7" w:rsidRPr="00A27084" w:rsidRDefault="00E65CE7" w:rsidP="002004E0">
            <w:pPr>
              <w:spacing w:before="20" w:after="20" w:line="220" w:lineRule="atLeast"/>
              <w:jc w:val="right"/>
              <w:rPr>
                <w:sz w:val="16"/>
                <w:szCs w:val="16"/>
              </w:rPr>
            </w:pPr>
          </w:p>
        </w:tc>
      </w:tr>
      <w:tr w:rsidR="00E65CE7" w:rsidRPr="00A27084" w14:paraId="113B4DD0" w14:textId="77777777" w:rsidTr="005B3245">
        <w:trPr>
          <w:gridAfter w:val="1"/>
          <w:wAfter w:w="152" w:type="dxa"/>
          <w:trHeight w:hRule="exact" w:val="80"/>
        </w:trPr>
        <w:tc>
          <w:tcPr>
            <w:tcW w:w="7400" w:type="dxa"/>
            <w:gridSpan w:val="2"/>
            <w:vMerge/>
            <w:tcBorders>
              <w:top w:val="nil"/>
              <w:left w:val="nil"/>
              <w:bottom w:val="nil"/>
              <w:right w:val="nil"/>
            </w:tcBorders>
            <w:tcMar>
              <w:left w:w="57" w:type="dxa"/>
              <w:right w:w="57" w:type="dxa"/>
            </w:tcMar>
          </w:tcPr>
          <w:p w14:paraId="5BCBFEC9" w14:textId="77777777" w:rsidR="00E65CE7" w:rsidRPr="00A27084" w:rsidRDefault="00E65CE7" w:rsidP="002004E0">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3BFA393D"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0972B94C" w14:textId="77777777" w:rsidR="00E65CE7" w:rsidRPr="00A27084" w:rsidRDefault="00E65CE7" w:rsidP="002004E0">
            <w:pPr>
              <w:spacing w:before="20" w:after="20" w:line="220" w:lineRule="atLeast"/>
              <w:jc w:val="right"/>
              <w:rPr>
                <w:sz w:val="16"/>
                <w:szCs w:val="16"/>
              </w:rPr>
            </w:pPr>
          </w:p>
        </w:tc>
      </w:tr>
      <w:tr w:rsidR="00E65CE7" w:rsidRPr="00A27084" w14:paraId="438DA025" w14:textId="77777777" w:rsidTr="005B3245">
        <w:tc>
          <w:tcPr>
            <w:tcW w:w="7400" w:type="dxa"/>
            <w:gridSpan w:val="2"/>
            <w:tcBorders>
              <w:top w:val="nil"/>
              <w:left w:val="nil"/>
              <w:bottom w:val="single" w:sz="4" w:space="0" w:color="auto"/>
              <w:right w:val="nil"/>
            </w:tcBorders>
            <w:tcMar>
              <w:left w:w="57" w:type="dxa"/>
              <w:right w:w="57" w:type="dxa"/>
            </w:tcMar>
          </w:tcPr>
          <w:p w14:paraId="2B24D6B1" w14:textId="77777777" w:rsidR="00E65CE7" w:rsidRPr="00A27084" w:rsidRDefault="00E65CE7" w:rsidP="002004E0">
            <w:pPr>
              <w:tabs>
                <w:tab w:val="left" w:pos="6946"/>
                <w:tab w:val="center" w:pos="7122"/>
              </w:tabs>
              <w:spacing w:before="20" w:after="20" w:line="220" w:lineRule="atLeast"/>
              <w:jc w:val="both"/>
              <w:rPr>
                <w:snapToGrid w:val="0"/>
                <w:sz w:val="18"/>
                <w:szCs w:val="18"/>
              </w:rPr>
            </w:pPr>
          </w:p>
        </w:tc>
        <w:tc>
          <w:tcPr>
            <w:tcW w:w="1047" w:type="dxa"/>
            <w:tcBorders>
              <w:top w:val="single" w:sz="4" w:space="0" w:color="auto"/>
              <w:left w:val="nil"/>
              <w:bottom w:val="single" w:sz="4" w:space="0" w:color="auto"/>
              <w:right w:val="nil"/>
            </w:tcBorders>
            <w:tcMar>
              <w:left w:w="57" w:type="dxa"/>
              <w:right w:w="57" w:type="dxa"/>
            </w:tcMar>
            <w:vAlign w:val="center"/>
          </w:tcPr>
          <w:p w14:paraId="3F4D0BA2" w14:textId="77777777" w:rsidR="00E65CE7" w:rsidRPr="00A27084" w:rsidRDefault="00E65CE7" w:rsidP="002004E0">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90" w:type="dxa"/>
            <w:gridSpan w:val="2"/>
            <w:tcBorders>
              <w:top w:val="nil"/>
              <w:left w:val="nil"/>
              <w:bottom w:val="nil"/>
              <w:right w:val="nil"/>
            </w:tcBorders>
            <w:tcMar>
              <w:left w:w="57" w:type="dxa"/>
              <w:right w:w="57" w:type="dxa"/>
            </w:tcMar>
            <w:vAlign w:val="center"/>
          </w:tcPr>
          <w:p w14:paraId="09C41CB2" w14:textId="77777777" w:rsidR="00E65CE7" w:rsidRPr="00A27084" w:rsidRDefault="00E65CE7" w:rsidP="002004E0">
            <w:pPr>
              <w:tabs>
                <w:tab w:val="left" w:pos="601"/>
              </w:tabs>
              <w:spacing w:before="20" w:after="20" w:line="220" w:lineRule="atLeast"/>
              <w:jc w:val="right"/>
              <w:rPr>
                <w:sz w:val="16"/>
                <w:szCs w:val="16"/>
              </w:rPr>
            </w:pPr>
            <w:r w:rsidRPr="00A27084">
              <w:rPr>
                <w:sz w:val="16"/>
                <w:szCs w:val="16"/>
              </w:rPr>
              <w:tab/>
              <w:t>12 ч.</w:t>
            </w:r>
          </w:p>
        </w:tc>
      </w:tr>
      <w:tr w:rsidR="00E65CE7" w:rsidRPr="00A27084" w14:paraId="1A86D39D" w14:textId="77777777" w:rsidTr="005B3245">
        <w:trPr>
          <w:gridAfter w:val="1"/>
          <w:wAfter w:w="152" w:type="dxa"/>
          <w:trHeight w:val="294"/>
        </w:trPr>
        <w:tc>
          <w:tcPr>
            <w:tcW w:w="7400" w:type="dxa"/>
            <w:gridSpan w:val="2"/>
            <w:tcBorders>
              <w:top w:val="single" w:sz="4" w:space="0" w:color="auto"/>
              <w:left w:val="nil"/>
              <w:bottom w:val="nil"/>
              <w:right w:val="nil"/>
            </w:tcBorders>
            <w:tcMar>
              <w:left w:w="57" w:type="dxa"/>
              <w:right w:w="57" w:type="dxa"/>
            </w:tcMar>
          </w:tcPr>
          <w:p w14:paraId="2B459039" w14:textId="77777777" w:rsidR="00E65CE7" w:rsidRPr="00A27084" w:rsidRDefault="00E65CE7" w:rsidP="002004E0">
            <w:pPr>
              <w:spacing w:before="20" w:after="20" w:line="220" w:lineRule="atLeast"/>
              <w:rPr>
                <w:sz w:val="18"/>
                <w:szCs w:val="18"/>
                <w:lang w:eastAsia="ja-JP"/>
              </w:rPr>
            </w:pPr>
          </w:p>
        </w:tc>
        <w:tc>
          <w:tcPr>
            <w:tcW w:w="1047" w:type="dxa"/>
            <w:tcBorders>
              <w:top w:val="single" w:sz="4" w:space="0" w:color="auto"/>
              <w:left w:val="nil"/>
              <w:bottom w:val="nil"/>
              <w:right w:val="nil"/>
            </w:tcBorders>
            <w:tcMar>
              <w:left w:w="57" w:type="dxa"/>
              <w:right w:w="57" w:type="dxa"/>
            </w:tcMar>
            <w:vAlign w:val="center"/>
          </w:tcPr>
          <w:p w14:paraId="26BA99F3"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5FB0BE71" w14:textId="77777777" w:rsidR="00E65CE7" w:rsidRPr="00A27084" w:rsidRDefault="00E65CE7" w:rsidP="002004E0">
            <w:pPr>
              <w:spacing w:before="20" w:after="20" w:line="220" w:lineRule="atLeast"/>
              <w:jc w:val="right"/>
              <w:rPr>
                <w:sz w:val="16"/>
                <w:szCs w:val="16"/>
              </w:rPr>
            </w:pPr>
          </w:p>
        </w:tc>
      </w:tr>
      <w:tr w:rsidR="00E65CE7" w:rsidRPr="00A27084" w14:paraId="0FB31045"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4170EA5A" w14:textId="77777777" w:rsidR="00E65CE7" w:rsidRPr="00A27084" w:rsidRDefault="00E65CE7" w:rsidP="002004E0">
            <w:pPr>
              <w:spacing w:before="20" w:after="20" w:line="220" w:lineRule="atLeast"/>
              <w:jc w:val="right"/>
              <w:rPr>
                <w:sz w:val="18"/>
                <w:szCs w:val="18"/>
              </w:rPr>
            </w:pPr>
            <w:r w:rsidRPr="00A27084">
              <w:rPr>
                <w:sz w:val="18"/>
                <w:szCs w:val="18"/>
              </w:rPr>
              <w:t>D</w:t>
            </w:r>
          </w:p>
          <w:p w14:paraId="23DB6101" w14:textId="77777777" w:rsidR="00E65CE7" w:rsidRPr="00A27084" w:rsidRDefault="00E65CE7" w:rsidP="002004E0">
            <w:pPr>
              <w:spacing w:before="20" w:after="20" w:line="220" w:lineRule="atLeast"/>
              <w:jc w:val="right"/>
              <w:rPr>
                <w:sz w:val="18"/>
                <w:szCs w:val="18"/>
              </w:rPr>
            </w:pPr>
            <w:r w:rsidRPr="00A27084">
              <w:rPr>
                <w:sz w:val="18"/>
                <w:szCs w:val="18"/>
              </w:rPr>
              <w:t>P</w:t>
            </w:r>
          </w:p>
          <w:p w14:paraId="322522D4" w14:textId="77777777" w:rsidR="00E65CE7" w:rsidRPr="00A27084" w:rsidRDefault="00E65CE7" w:rsidP="002004E0">
            <w:pPr>
              <w:spacing w:before="20" w:after="20" w:line="220" w:lineRule="atLeast"/>
              <w:rPr>
                <w:sz w:val="18"/>
                <w:szCs w:val="18"/>
                <w:lang w:eastAsia="ja-JP"/>
              </w:rPr>
            </w:pPr>
            <w:r w:rsidRPr="00A27084">
              <w:rPr>
                <w:noProof/>
                <w:sz w:val="18"/>
                <w:szCs w:val="18"/>
              </w:rPr>
              <mc:AlternateContent>
                <mc:Choice Requires="wps">
                  <w:drawing>
                    <wp:anchor distT="0" distB="0" distL="114300" distR="114300" simplePos="0" relativeHeight="251678720" behindDoc="0" locked="0" layoutInCell="1" allowOverlap="1" wp14:anchorId="0A8E3F5A" wp14:editId="0E21065D">
                      <wp:simplePos x="0" y="0"/>
                      <wp:positionH relativeFrom="column">
                        <wp:posOffset>2797587</wp:posOffset>
                      </wp:positionH>
                      <wp:positionV relativeFrom="paragraph">
                        <wp:posOffset>14605</wp:posOffset>
                      </wp:positionV>
                      <wp:extent cx="1638300" cy="330200"/>
                      <wp:effectExtent l="0" t="0" r="0" b="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B25D" w14:textId="77777777" w:rsidR="00E65CE7" w:rsidRPr="00A44D29" w:rsidRDefault="00E65CE7" w:rsidP="00E65CE7">
                                  <w:pPr>
                                    <w:rPr>
                                      <w:b/>
                                      <w:bCs/>
                                      <w:sz w:val="16"/>
                                      <w:szCs w:val="16"/>
                                      <w:lang w:eastAsia="ja-JP"/>
                                    </w:rPr>
                                  </w:pPr>
                                  <w:r w:rsidRPr="00A44D29">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E3F5A" id="Text Box 7" o:spid="_x0000_s1586" type="#_x0000_t202" style="position:absolute;margin-left:220.3pt;margin-top:1.15pt;width:129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" filled="f" stroked="f">
                      <v:textbox inset="5.85pt,.7pt,5.85pt,.7pt">
                        <w:txbxContent>
                          <w:p w14:paraId="5D0FB25D" w14:textId="77777777" w:rsidR="00E65CE7" w:rsidRPr="00A44D29" w:rsidRDefault="00E65CE7" w:rsidP="00E65CE7">
                            <w:pPr>
                              <w:rPr>
                                <w:b/>
                                <w:bCs/>
                                <w:sz w:val="16"/>
                                <w:szCs w:val="16"/>
                                <w:lang w:eastAsia="ja-JP"/>
                              </w:rPr>
                            </w:pPr>
                            <w:r w:rsidRPr="00A44D29">
                              <w:rPr>
                                <w:bCs/>
                                <w:sz w:val="16"/>
                                <w:szCs w:val="16"/>
                                <w:lang w:eastAsia="ja-JP"/>
                              </w:rPr>
                              <w:t>Дополнительный источник света для подсветки поворотов</w:t>
                            </w:r>
                          </w:p>
                        </w:txbxContent>
                      </v:textbox>
                    </v:shape>
                  </w:pict>
                </mc:Fallback>
              </mc:AlternateContent>
            </w:r>
            <w:r w:rsidRPr="00A27084">
              <w:rPr>
                <w:sz w:val="18"/>
                <w:szCs w:val="18"/>
              </w:rPr>
              <w:t>3.</w:t>
            </w:r>
            <w:r w:rsidRPr="00A27084">
              <w:rPr>
                <w:sz w:val="18"/>
                <w:szCs w:val="18"/>
              </w:rPr>
              <w:tab/>
              <w:t xml:space="preserve">P+D (C/R-BS) </w:t>
            </w:r>
          </w:p>
          <w:p w14:paraId="55B5F316" w14:textId="77777777" w:rsidR="00E65CE7" w:rsidRPr="00A27084" w:rsidRDefault="00E65CE7" w:rsidP="002004E0">
            <w:pPr>
              <w:spacing w:before="20" w:after="20" w:line="220" w:lineRule="atLeast"/>
              <w:rPr>
                <w:sz w:val="18"/>
                <w:szCs w:val="18"/>
              </w:rPr>
            </w:pPr>
            <w:r w:rsidRPr="00A27084">
              <w:rPr>
                <w:sz w:val="18"/>
                <w:szCs w:val="18"/>
              </w:rPr>
              <w:tab/>
              <w:t>или P+D</w:t>
            </w:r>
            <w:r w:rsidRPr="00A27084">
              <w:rPr>
                <w:sz w:val="18"/>
                <w:szCs w:val="18"/>
                <w:vertAlign w:val="subscript"/>
              </w:rPr>
              <w:t>1</w:t>
            </w:r>
            <w:r w:rsidRPr="00A27084">
              <w:rPr>
                <w:sz w:val="18"/>
                <w:szCs w:val="18"/>
              </w:rPr>
              <w:t>+D</w:t>
            </w:r>
            <w:r w:rsidRPr="00A27084">
              <w:rPr>
                <w:sz w:val="18"/>
                <w:szCs w:val="18"/>
                <w:vertAlign w:val="subscript"/>
              </w:rPr>
              <w:t>2</w:t>
            </w:r>
            <w:r w:rsidRPr="00A27084">
              <w:rPr>
                <w:sz w:val="18"/>
                <w:szCs w:val="18"/>
              </w:rPr>
              <w:t xml:space="preserve"> (C/R-BS R-BS)</w:t>
            </w:r>
          </w:p>
        </w:tc>
        <w:tc>
          <w:tcPr>
            <w:tcW w:w="1047" w:type="dxa"/>
            <w:tcBorders>
              <w:top w:val="nil"/>
              <w:bottom w:val="nil"/>
              <w:right w:val="nil"/>
            </w:tcBorders>
            <w:tcMar>
              <w:left w:w="57" w:type="dxa"/>
              <w:right w:w="57" w:type="dxa"/>
            </w:tcMar>
            <w:vAlign w:val="center"/>
          </w:tcPr>
          <w:p w14:paraId="403B6530"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41A5C63E" w14:textId="77777777" w:rsidR="00E65CE7" w:rsidRPr="00A27084" w:rsidRDefault="00E65CE7" w:rsidP="002004E0">
            <w:pPr>
              <w:spacing w:before="20" w:after="20" w:line="220" w:lineRule="atLeast"/>
              <w:jc w:val="right"/>
              <w:rPr>
                <w:sz w:val="16"/>
                <w:szCs w:val="16"/>
              </w:rPr>
            </w:pPr>
          </w:p>
        </w:tc>
      </w:tr>
      <w:tr w:rsidR="00E65CE7" w:rsidRPr="00A27084" w14:paraId="7672294A"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6383CF14" w14:textId="77777777" w:rsidR="00E65CE7" w:rsidRPr="00A27084" w:rsidRDefault="00E65CE7" w:rsidP="002004E0">
            <w:pPr>
              <w:spacing w:before="20" w:after="20" w:line="220" w:lineRule="atLeast"/>
              <w:rPr>
                <w:sz w:val="18"/>
                <w:szCs w:val="18"/>
              </w:rPr>
            </w:pPr>
          </w:p>
        </w:tc>
        <w:tc>
          <w:tcPr>
            <w:tcW w:w="1047" w:type="dxa"/>
            <w:tcBorders>
              <w:top w:val="nil"/>
              <w:bottom w:val="nil"/>
              <w:right w:val="nil"/>
            </w:tcBorders>
            <w:tcMar>
              <w:left w:w="57" w:type="dxa"/>
              <w:right w:w="57" w:type="dxa"/>
            </w:tcMar>
            <w:vAlign w:val="center"/>
          </w:tcPr>
          <w:p w14:paraId="52AC0BF4"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single" w:sz="12" w:space="0" w:color="auto"/>
              <w:left w:val="nil"/>
              <w:bottom w:val="nil"/>
              <w:right w:val="nil"/>
            </w:tcBorders>
            <w:tcMar>
              <w:left w:w="57" w:type="dxa"/>
              <w:right w:w="57" w:type="dxa"/>
            </w:tcMar>
            <w:vAlign w:val="center"/>
          </w:tcPr>
          <w:p w14:paraId="2D5379BE" w14:textId="77777777" w:rsidR="00E65CE7" w:rsidRPr="00A27084" w:rsidRDefault="00E65CE7" w:rsidP="002004E0">
            <w:pPr>
              <w:spacing w:before="20" w:after="20" w:line="220" w:lineRule="atLeast"/>
              <w:jc w:val="right"/>
              <w:rPr>
                <w:sz w:val="16"/>
                <w:szCs w:val="16"/>
              </w:rPr>
            </w:pPr>
          </w:p>
        </w:tc>
      </w:tr>
      <w:tr w:rsidR="00E65CE7" w:rsidRPr="00A27084" w14:paraId="3CE07A5B"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14A6EFBA" w14:textId="77777777" w:rsidR="00E65CE7" w:rsidRPr="00A27084" w:rsidRDefault="00E65CE7" w:rsidP="002004E0">
            <w:pPr>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63475F27"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441A37EE" w14:textId="77777777" w:rsidR="00E65CE7" w:rsidRPr="00A27084" w:rsidRDefault="00E65CE7" w:rsidP="002004E0">
            <w:pPr>
              <w:spacing w:before="20" w:after="20" w:line="220" w:lineRule="atLeast"/>
              <w:jc w:val="right"/>
              <w:rPr>
                <w:sz w:val="16"/>
                <w:szCs w:val="16"/>
              </w:rPr>
            </w:pPr>
          </w:p>
        </w:tc>
      </w:tr>
      <w:tr w:rsidR="00E65CE7" w:rsidRPr="00A27084" w14:paraId="397CB15C"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0AC2C72F" w14:textId="77777777" w:rsidR="00E65CE7" w:rsidRPr="00A27084" w:rsidRDefault="00E65CE7" w:rsidP="002004E0">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6D600C8B"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18CE32B9" w14:textId="77777777" w:rsidR="00E65CE7" w:rsidRPr="00A27084" w:rsidRDefault="00E65CE7" w:rsidP="002004E0">
            <w:pPr>
              <w:spacing w:before="20" w:after="20" w:line="220" w:lineRule="atLeast"/>
              <w:jc w:val="right"/>
              <w:rPr>
                <w:sz w:val="16"/>
                <w:szCs w:val="16"/>
              </w:rPr>
            </w:pPr>
          </w:p>
        </w:tc>
      </w:tr>
      <w:tr w:rsidR="00E65CE7" w:rsidRPr="00A27084" w14:paraId="7CBA1BCC" w14:textId="77777777" w:rsidTr="005B3245">
        <w:trPr>
          <w:gridAfter w:val="1"/>
          <w:wAfter w:w="152" w:type="dxa"/>
          <w:trHeight w:hRule="exact" w:val="80"/>
        </w:trPr>
        <w:tc>
          <w:tcPr>
            <w:tcW w:w="7400" w:type="dxa"/>
            <w:gridSpan w:val="2"/>
            <w:vMerge/>
            <w:tcBorders>
              <w:top w:val="nil"/>
              <w:left w:val="nil"/>
              <w:bottom w:val="nil"/>
              <w:right w:val="nil"/>
            </w:tcBorders>
            <w:tcMar>
              <w:left w:w="57" w:type="dxa"/>
              <w:right w:w="57" w:type="dxa"/>
            </w:tcMar>
          </w:tcPr>
          <w:p w14:paraId="7FACDB34" w14:textId="77777777" w:rsidR="00E65CE7" w:rsidRPr="00A27084" w:rsidRDefault="00E65CE7" w:rsidP="002004E0">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2562505B"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47B16D47" w14:textId="77777777" w:rsidR="00E65CE7" w:rsidRPr="00A27084" w:rsidRDefault="00E65CE7" w:rsidP="002004E0">
            <w:pPr>
              <w:spacing w:before="20" w:after="20" w:line="220" w:lineRule="atLeast"/>
              <w:jc w:val="right"/>
              <w:rPr>
                <w:sz w:val="16"/>
                <w:szCs w:val="16"/>
              </w:rPr>
            </w:pPr>
          </w:p>
        </w:tc>
      </w:tr>
      <w:tr w:rsidR="00E65CE7" w:rsidRPr="00A27084" w14:paraId="603C6D75" w14:textId="77777777" w:rsidTr="005B3245">
        <w:tc>
          <w:tcPr>
            <w:tcW w:w="7400" w:type="dxa"/>
            <w:gridSpan w:val="2"/>
            <w:tcBorders>
              <w:top w:val="nil"/>
              <w:left w:val="nil"/>
              <w:bottom w:val="single" w:sz="4" w:space="0" w:color="auto"/>
              <w:right w:val="nil"/>
            </w:tcBorders>
            <w:tcMar>
              <w:left w:w="57" w:type="dxa"/>
              <w:right w:w="57" w:type="dxa"/>
            </w:tcMar>
          </w:tcPr>
          <w:p w14:paraId="0AC96D9A" w14:textId="77777777" w:rsidR="00E65CE7" w:rsidRPr="00A27084" w:rsidRDefault="00E65CE7" w:rsidP="002004E0">
            <w:pPr>
              <w:tabs>
                <w:tab w:val="left" w:pos="6946"/>
                <w:tab w:val="center" w:pos="7122"/>
              </w:tabs>
              <w:spacing w:before="20" w:after="20" w:line="220" w:lineRule="atLeast"/>
              <w:jc w:val="both"/>
              <w:rPr>
                <w:snapToGrid w:val="0"/>
                <w:sz w:val="18"/>
                <w:szCs w:val="18"/>
              </w:rPr>
            </w:pPr>
            <w:r w:rsidRPr="00A27084">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6C7E7699" w14:textId="77777777" w:rsidR="00E65CE7" w:rsidRPr="00A27084" w:rsidRDefault="00E65CE7" w:rsidP="002004E0">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90" w:type="dxa"/>
            <w:gridSpan w:val="2"/>
            <w:tcBorders>
              <w:top w:val="nil"/>
              <w:left w:val="nil"/>
              <w:bottom w:val="nil"/>
              <w:right w:val="nil"/>
            </w:tcBorders>
            <w:tcMar>
              <w:left w:w="57" w:type="dxa"/>
              <w:right w:w="57" w:type="dxa"/>
            </w:tcMar>
            <w:vAlign w:val="center"/>
          </w:tcPr>
          <w:p w14:paraId="4A98BAA0" w14:textId="77777777" w:rsidR="00E65CE7" w:rsidRPr="00A27084" w:rsidRDefault="00E65CE7" w:rsidP="002004E0">
            <w:pPr>
              <w:tabs>
                <w:tab w:val="left" w:pos="601"/>
              </w:tabs>
              <w:spacing w:before="20" w:after="20" w:line="220" w:lineRule="atLeast"/>
              <w:jc w:val="right"/>
              <w:rPr>
                <w:sz w:val="16"/>
                <w:szCs w:val="16"/>
              </w:rPr>
            </w:pPr>
            <w:r w:rsidRPr="00A27084">
              <w:rPr>
                <w:sz w:val="16"/>
                <w:szCs w:val="16"/>
              </w:rPr>
              <w:tab/>
              <w:t>12 ч.</w:t>
            </w:r>
          </w:p>
        </w:tc>
      </w:tr>
      <w:tr w:rsidR="00E65CE7" w:rsidRPr="00A27084" w14:paraId="77DE0F3F" w14:textId="77777777" w:rsidTr="005B3245">
        <w:trPr>
          <w:gridAfter w:val="1"/>
          <w:wAfter w:w="152" w:type="dxa"/>
        </w:trPr>
        <w:tc>
          <w:tcPr>
            <w:tcW w:w="7400" w:type="dxa"/>
            <w:gridSpan w:val="2"/>
            <w:tcBorders>
              <w:top w:val="single" w:sz="4" w:space="0" w:color="auto"/>
              <w:left w:val="nil"/>
              <w:bottom w:val="nil"/>
              <w:right w:val="nil"/>
            </w:tcBorders>
            <w:tcMar>
              <w:left w:w="57" w:type="dxa"/>
              <w:right w:w="57" w:type="dxa"/>
            </w:tcMar>
          </w:tcPr>
          <w:p w14:paraId="093FF979" w14:textId="77777777" w:rsidR="00E65CE7" w:rsidRPr="00A27084" w:rsidRDefault="00E65CE7" w:rsidP="002004E0">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765253DF"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4F6885B3" w14:textId="77777777" w:rsidR="00E65CE7" w:rsidRPr="00A27084" w:rsidRDefault="00E65CE7" w:rsidP="002004E0">
            <w:pPr>
              <w:spacing w:before="20" w:after="20" w:line="220" w:lineRule="atLeast"/>
              <w:jc w:val="right"/>
              <w:rPr>
                <w:sz w:val="16"/>
                <w:szCs w:val="16"/>
              </w:rPr>
            </w:pPr>
          </w:p>
        </w:tc>
      </w:tr>
      <w:tr w:rsidR="00E65CE7" w:rsidRPr="00A27084" w14:paraId="232B0580"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1CFBE152" w14:textId="77777777" w:rsidR="00E65CE7" w:rsidRPr="00A27084" w:rsidRDefault="00E65CE7" w:rsidP="002004E0">
            <w:pPr>
              <w:spacing w:before="20" w:after="20" w:line="220" w:lineRule="atLeast"/>
              <w:jc w:val="right"/>
              <w:rPr>
                <w:sz w:val="18"/>
                <w:szCs w:val="18"/>
              </w:rPr>
            </w:pPr>
            <w:r w:rsidRPr="00A27084">
              <w:rPr>
                <w:sz w:val="18"/>
                <w:szCs w:val="18"/>
              </w:rPr>
              <w:t>F</w:t>
            </w:r>
          </w:p>
          <w:p w14:paraId="05FFBCF7" w14:textId="77777777" w:rsidR="00E65CE7" w:rsidRPr="00A27084" w:rsidRDefault="00E65CE7" w:rsidP="002004E0">
            <w:pPr>
              <w:spacing w:before="20" w:after="20" w:line="220" w:lineRule="atLeast"/>
              <w:jc w:val="right"/>
              <w:rPr>
                <w:sz w:val="18"/>
                <w:szCs w:val="18"/>
              </w:rPr>
            </w:pPr>
            <w:r w:rsidRPr="00A27084">
              <w:rPr>
                <w:sz w:val="18"/>
                <w:szCs w:val="18"/>
              </w:rPr>
              <w:t>P</w:t>
            </w:r>
          </w:p>
          <w:p w14:paraId="3F010FB8" w14:textId="77777777" w:rsidR="00E65CE7" w:rsidRPr="00A27084" w:rsidRDefault="00E65CE7" w:rsidP="002004E0">
            <w:pPr>
              <w:spacing w:before="20" w:after="20" w:line="220" w:lineRule="atLeast"/>
              <w:rPr>
                <w:sz w:val="18"/>
                <w:szCs w:val="18"/>
              </w:rPr>
            </w:pPr>
            <w:r w:rsidRPr="00A27084">
              <w:rPr>
                <w:noProof/>
                <w:sz w:val="18"/>
                <w:szCs w:val="18"/>
              </w:rPr>
              <mc:AlternateContent>
                <mc:Choice Requires="wps">
                  <w:drawing>
                    <wp:anchor distT="0" distB="0" distL="114300" distR="114300" simplePos="0" relativeHeight="251679744" behindDoc="0" locked="0" layoutInCell="1" allowOverlap="1" wp14:anchorId="23FDC6C6" wp14:editId="59BF5B1E">
                      <wp:simplePos x="0" y="0"/>
                      <wp:positionH relativeFrom="column">
                        <wp:posOffset>2815367</wp:posOffset>
                      </wp:positionH>
                      <wp:positionV relativeFrom="paragraph">
                        <wp:posOffset>-29210</wp:posOffset>
                      </wp:positionV>
                      <wp:extent cx="1638300" cy="371475"/>
                      <wp:effectExtent l="0" t="0" r="0" b="9525"/>
                      <wp:wrapNone/>
                      <wp:docPr id="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E1A7" w14:textId="77777777" w:rsidR="00E65CE7" w:rsidRPr="00A44D29" w:rsidRDefault="00E65CE7" w:rsidP="00E65CE7">
                                  <w:pPr>
                                    <w:rPr>
                                      <w:bCs/>
                                      <w:sz w:val="16"/>
                                      <w:szCs w:val="16"/>
                                      <w:lang w:eastAsia="ja-JP"/>
                                    </w:rPr>
                                  </w:pPr>
                                  <w:r w:rsidRPr="00A44D29">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C6C6" id="Text Box 8" o:spid="_x0000_s1587" type="#_x0000_t202" style="position:absolute;margin-left:221.7pt;margin-top:-2.3pt;width:129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" filled="f" stroked="f">
                      <v:textbox inset="5.85pt,.7pt,5.85pt,.7pt">
                        <w:txbxContent>
                          <w:p w14:paraId="67B6E1A7" w14:textId="77777777" w:rsidR="00E65CE7" w:rsidRPr="00A44D29" w:rsidRDefault="00E65CE7" w:rsidP="00E65CE7">
                            <w:pPr>
                              <w:rPr>
                                <w:bCs/>
                                <w:sz w:val="16"/>
                                <w:szCs w:val="16"/>
                                <w:lang w:eastAsia="ja-JP"/>
                              </w:rPr>
                            </w:pPr>
                            <w:r w:rsidRPr="00A44D29">
                              <w:rPr>
                                <w:bCs/>
                                <w:sz w:val="16"/>
                                <w:szCs w:val="16"/>
                                <w:lang w:eastAsia="ja-JP"/>
                              </w:rPr>
                              <w:t>Дополнительный источник света для подсветки поворотов</w:t>
                            </w:r>
                          </w:p>
                        </w:txbxContent>
                      </v:textbox>
                    </v:shape>
                  </w:pict>
                </mc:Fallback>
              </mc:AlternateContent>
            </w:r>
            <w:r w:rsidRPr="00A27084">
              <w:rPr>
                <w:sz w:val="18"/>
                <w:szCs w:val="18"/>
              </w:rPr>
              <w:t>4.</w:t>
            </w:r>
            <w:r w:rsidRPr="00A27084">
              <w:rPr>
                <w:sz w:val="18"/>
                <w:szCs w:val="18"/>
              </w:rPr>
              <w:tab/>
              <w:t>P+F (C-BS B)</w:t>
            </w:r>
          </w:p>
        </w:tc>
        <w:tc>
          <w:tcPr>
            <w:tcW w:w="1047" w:type="dxa"/>
            <w:tcBorders>
              <w:top w:val="nil"/>
              <w:bottom w:val="nil"/>
              <w:right w:val="nil"/>
            </w:tcBorders>
            <w:tcMar>
              <w:left w:w="57" w:type="dxa"/>
              <w:right w:w="57" w:type="dxa"/>
            </w:tcMar>
            <w:vAlign w:val="center"/>
          </w:tcPr>
          <w:p w14:paraId="26C4E455"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6A78463A" w14:textId="77777777" w:rsidR="00E65CE7" w:rsidRPr="00A27084" w:rsidRDefault="00E65CE7" w:rsidP="002004E0">
            <w:pPr>
              <w:spacing w:before="20" w:after="20" w:line="220" w:lineRule="atLeast"/>
              <w:jc w:val="right"/>
              <w:rPr>
                <w:sz w:val="16"/>
                <w:szCs w:val="16"/>
              </w:rPr>
            </w:pPr>
          </w:p>
        </w:tc>
      </w:tr>
      <w:tr w:rsidR="00E65CE7" w:rsidRPr="00A27084" w14:paraId="63BC99E9"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447EBE97" w14:textId="77777777" w:rsidR="00E65CE7" w:rsidRPr="00A27084" w:rsidRDefault="00E65CE7" w:rsidP="002004E0">
            <w:pPr>
              <w:spacing w:before="20" w:after="20" w:line="220" w:lineRule="atLeast"/>
              <w:rPr>
                <w:sz w:val="18"/>
                <w:szCs w:val="18"/>
              </w:rPr>
            </w:pPr>
          </w:p>
        </w:tc>
        <w:tc>
          <w:tcPr>
            <w:tcW w:w="1047" w:type="dxa"/>
            <w:tcBorders>
              <w:top w:val="dashed" w:sz="12" w:space="0" w:color="auto"/>
              <w:bottom w:val="single" w:sz="12" w:space="0" w:color="auto"/>
              <w:right w:val="nil"/>
            </w:tcBorders>
            <w:tcMar>
              <w:left w:w="57" w:type="dxa"/>
              <w:right w:w="57" w:type="dxa"/>
            </w:tcMar>
            <w:vAlign w:val="center"/>
          </w:tcPr>
          <w:p w14:paraId="4D627E72"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dashed" w:sz="12" w:space="0" w:color="auto"/>
              <w:left w:val="nil"/>
              <w:bottom w:val="single" w:sz="12" w:space="0" w:color="auto"/>
              <w:right w:val="nil"/>
            </w:tcBorders>
            <w:tcMar>
              <w:left w:w="57" w:type="dxa"/>
              <w:right w:w="57" w:type="dxa"/>
            </w:tcMar>
            <w:vAlign w:val="center"/>
          </w:tcPr>
          <w:p w14:paraId="5699C237" w14:textId="77777777" w:rsidR="00E65CE7" w:rsidRPr="00A27084" w:rsidRDefault="00E65CE7" w:rsidP="002004E0">
            <w:pPr>
              <w:spacing w:before="20" w:after="20" w:line="220" w:lineRule="atLeast"/>
              <w:jc w:val="right"/>
              <w:rPr>
                <w:sz w:val="16"/>
                <w:szCs w:val="16"/>
              </w:rPr>
            </w:pPr>
          </w:p>
        </w:tc>
      </w:tr>
      <w:tr w:rsidR="00E65CE7" w:rsidRPr="00A27084" w14:paraId="0B0DB500"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556968FE" w14:textId="77777777" w:rsidR="00E65CE7" w:rsidRPr="00A27084" w:rsidRDefault="00E65CE7" w:rsidP="002004E0">
            <w:pPr>
              <w:spacing w:before="20" w:after="20" w:line="220" w:lineRule="atLeast"/>
              <w:rPr>
                <w:sz w:val="18"/>
                <w:szCs w:val="18"/>
              </w:rPr>
            </w:pPr>
          </w:p>
        </w:tc>
        <w:tc>
          <w:tcPr>
            <w:tcW w:w="1047" w:type="dxa"/>
            <w:tcBorders>
              <w:top w:val="nil"/>
              <w:bottom w:val="dashed" w:sz="4" w:space="0" w:color="auto"/>
              <w:right w:val="nil"/>
            </w:tcBorders>
            <w:tcMar>
              <w:left w:w="57" w:type="dxa"/>
              <w:right w:w="57" w:type="dxa"/>
            </w:tcMar>
            <w:vAlign w:val="center"/>
          </w:tcPr>
          <w:p w14:paraId="47EDC0F3"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dashed" w:sz="4" w:space="0" w:color="auto"/>
              <w:right w:val="nil"/>
            </w:tcBorders>
            <w:tcMar>
              <w:left w:w="57" w:type="dxa"/>
              <w:right w:w="57" w:type="dxa"/>
            </w:tcMar>
            <w:vAlign w:val="center"/>
          </w:tcPr>
          <w:p w14:paraId="070FFA9B" w14:textId="77777777" w:rsidR="00E65CE7" w:rsidRPr="00A27084" w:rsidRDefault="00E65CE7" w:rsidP="002004E0">
            <w:pPr>
              <w:spacing w:before="20" w:after="20" w:line="220" w:lineRule="atLeast"/>
              <w:jc w:val="right"/>
              <w:rPr>
                <w:sz w:val="16"/>
                <w:szCs w:val="16"/>
              </w:rPr>
            </w:pPr>
          </w:p>
        </w:tc>
      </w:tr>
      <w:tr w:rsidR="00E65CE7" w:rsidRPr="00A27084" w14:paraId="29DE9BA9"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27E56651" w14:textId="77777777" w:rsidR="00E65CE7" w:rsidRPr="00A27084" w:rsidRDefault="00E65CE7" w:rsidP="002004E0">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2692F670"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dashed" w:sz="4" w:space="0" w:color="auto"/>
              <w:left w:val="nil"/>
              <w:bottom w:val="nil"/>
              <w:right w:val="nil"/>
            </w:tcBorders>
            <w:tcMar>
              <w:left w:w="57" w:type="dxa"/>
              <w:right w:w="57" w:type="dxa"/>
            </w:tcMar>
            <w:vAlign w:val="center"/>
          </w:tcPr>
          <w:p w14:paraId="6F04E553" w14:textId="77777777" w:rsidR="00E65CE7" w:rsidRPr="00A27084" w:rsidRDefault="00E65CE7" w:rsidP="002004E0">
            <w:pPr>
              <w:spacing w:before="20" w:after="20" w:line="220" w:lineRule="atLeast"/>
              <w:jc w:val="right"/>
              <w:rPr>
                <w:sz w:val="16"/>
                <w:szCs w:val="16"/>
              </w:rPr>
            </w:pPr>
          </w:p>
        </w:tc>
      </w:tr>
      <w:tr w:rsidR="00E65CE7" w:rsidRPr="00A27084" w14:paraId="4E6E0739" w14:textId="77777777" w:rsidTr="005B3245">
        <w:trPr>
          <w:gridAfter w:val="1"/>
          <w:wAfter w:w="152" w:type="dxa"/>
          <w:trHeight w:hRule="exact" w:val="80"/>
        </w:trPr>
        <w:tc>
          <w:tcPr>
            <w:tcW w:w="7400" w:type="dxa"/>
            <w:gridSpan w:val="2"/>
            <w:vMerge/>
            <w:tcBorders>
              <w:top w:val="nil"/>
              <w:left w:val="nil"/>
              <w:bottom w:val="nil"/>
              <w:right w:val="nil"/>
            </w:tcBorders>
            <w:tcMar>
              <w:left w:w="57" w:type="dxa"/>
              <w:right w:w="57" w:type="dxa"/>
            </w:tcMar>
          </w:tcPr>
          <w:p w14:paraId="5C067BA2" w14:textId="77777777" w:rsidR="00E65CE7" w:rsidRPr="00A27084" w:rsidRDefault="00E65CE7" w:rsidP="002004E0">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7FC1DC80"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4B3514DC" w14:textId="77777777" w:rsidR="00E65CE7" w:rsidRPr="00A27084" w:rsidRDefault="00E65CE7" w:rsidP="002004E0">
            <w:pPr>
              <w:spacing w:before="20" w:after="20" w:line="220" w:lineRule="atLeast"/>
              <w:jc w:val="right"/>
              <w:rPr>
                <w:sz w:val="16"/>
                <w:szCs w:val="16"/>
              </w:rPr>
            </w:pPr>
          </w:p>
        </w:tc>
      </w:tr>
      <w:tr w:rsidR="00E65CE7" w:rsidRPr="00A27084" w14:paraId="4EF5322F" w14:textId="77777777" w:rsidTr="005B3245">
        <w:tc>
          <w:tcPr>
            <w:tcW w:w="7400" w:type="dxa"/>
            <w:gridSpan w:val="2"/>
            <w:tcBorders>
              <w:top w:val="nil"/>
              <w:left w:val="nil"/>
              <w:bottom w:val="single" w:sz="4" w:space="0" w:color="auto"/>
              <w:right w:val="nil"/>
            </w:tcBorders>
            <w:tcMar>
              <w:left w:w="57" w:type="dxa"/>
              <w:right w:w="57" w:type="dxa"/>
            </w:tcMar>
          </w:tcPr>
          <w:p w14:paraId="6E180499" w14:textId="77777777" w:rsidR="00E65CE7" w:rsidRPr="00A27084" w:rsidRDefault="00E65CE7" w:rsidP="002004E0">
            <w:pPr>
              <w:tabs>
                <w:tab w:val="left" w:pos="6946"/>
                <w:tab w:val="center" w:pos="7088"/>
              </w:tabs>
              <w:spacing w:before="20" w:after="20" w:line="220" w:lineRule="atLeast"/>
              <w:jc w:val="both"/>
              <w:rPr>
                <w:snapToGrid w:val="0"/>
                <w:sz w:val="18"/>
                <w:szCs w:val="18"/>
              </w:rPr>
            </w:pPr>
            <w:r w:rsidRPr="00A27084">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2A755B31" w14:textId="77777777" w:rsidR="00E65CE7" w:rsidRPr="00A27084" w:rsidRDefault="00E65CE7" w:rsidP="002004E0">
            <w:pPr>
              <w:tabs>
                <w:tab w:val="right" w:pos="1134"/>
              </w:tabs>
              <w:spacing w:before="20" w:after="20" w:line="220" w:lineRule="atLeast"/>
              <w:rPr>
                <w:snapToGrid w:val="0"/>
                <w:sz w:val="16"/>
                <w:szCs w:val="16"/>
              </w:rPr>
            </w:pPr>
            <w:r w:rsidRPr="00A27084">
              <w:rPr>
                <w:snapToGrid w:val="0"/>
                <w:sz w:val="16"/>
                <w:szCs w:val="16"/>
              </w:rPr>
              <w:t>0</w:t>
            </w:r>
            <w:r w:rsidRPr="00A27084">
              <w:rPr>
                <w:snapToGrid w:val="0"/>
                <w:sz w:val="16"/>
                <w:szCs w:val="16"/>
              </w:rPr>
              <w:tab/>
              <w:t>6</w:t>
            </w:r>
          </w:p>
        </w:tc>
        <w:tc>
          <w:tcPr>
            <w:tcW w:w="1190" w:type="dxa"/>
            <w:gridSpan w:val="2"/>
            <w:tcBorders>
              <w:top w:val="nil"/>
              <w:left w:val="nil"/>
              <w:bottom w:val="nil"/>
              <w:right w:val="nil"/>
            </w:tcBorders>
            <w:tcMar>
              <w:left w:w="57" w:type="dxa"/>
              <w:right w:w="57" w:type="dxa"/>
            </w:tcMar>
            <w:vAlign w:val="center"/>
          </w:tcPr>
          <w:p w14:paraId="73383925" w14:textId="77777777" w:rsidR="00E65CE7" w:rsidRPr="00A27084" w:rsidRDefault="00E65CE7" w:rsidP="002004E0">
            <w:pPr>
              <w:tabs>
                <w:tab w:val="left" w:pos="601"/>
              </w:tabs>
              <w:spacing w:before="20" w:after="20" w:line="220" w:lineRule="atLeast"/>
              <w:jc w:val="right"/>
              <w:rPr>
                <w:sz w:val="16"/>
                <w:szCs w:val="16"/>
              </w:rPr>
            </w:pPr>
            <w:r w:rsidRPr="00A27084">
              <w:rPr>
                <w:sz w:val="16"/>
                <w:szCs w:val="16"/>
              </w:rPr>
              <w:tab/>
              <w:t>12 ч.</w:t>
            </w:r>
          </w:p>
        </w:tc>
      </w:tr>
      <w:tr w:rsidR="00E65CE7" w:rsidRPr="00A27084" w14:paraId="2A06BA99" w14:textId="77777777" w:rsidTr="005B3245">
        <w:trPr>
          <w:gridAfter w:val="1"/>
          <w:wAfter w:w="152" w:type="dxa"/>
        </w:trPr>
        <w:tc>
          <w:tcPr>
            <w:tcW w:w="7400" w:type="dxa"/>
            <w:gridSpan w:val="2"/>
            <w:tcBorders>
              <w:top w:val="single" w:sz="4" w:space="0" w:color="auto"/>
              <w:left w:val="nil"/>
              <w:bottom w:val="nil"/>
              <w:right w:val="nil"/>
            </w:tcBorders>
            <w:tcMar>
              <w:left w:w="57" w:type="dxa"/>
              <w:right w:w="57" w:type="dxa"/>
            </w:tcMar>
          </w:tcPr>
          <w:p w14:paraId="2F9304B9" w14:textId="77777777" w:rsidR="00E65CE7" w:rsidRPr="00A27084" w:rsidRDefault="00E65CE7" w:rsidP="002004E0">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36290A45"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5F7BC378" w14:textId="77777777" w:rsidR="00E65CE7" w:rsidRPr="00A27084" w:rsidRDefault="00E65CE7" w:rsidP="002004E0">
            <w:pPr>
              <w:spacing w:before="20" w:after="20" w:line="220" w:lineRule="atLeast"/>
              <w:jc w:val="right"/>
              <w:rPr>
                <w:sz w:val="16"/>
                <w:szCs w:val="16"/>
              </w:rPr>
            </w:pPr>
          </w:p>
        </w:tc>
      </w:tr>
      <w:tr w:rsidR="00E65CE7" w:rsidRPr="007F4FC3" w14:paraId="08D7562C"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5F31378D" w14:textId="77777777" w:rsidR="00E65CE7" w:rsidRPr="007F4FC3" w:rsidRDefault="00E65CE7" w:rsidP="002004E0">
            <w:pPr>
              <w:keepNext/>
              <w:keepLines/>
              <w:spacing w:before="20" w:after="20" w:line="220" w:lineRule="atLeast"/>
              <w:jc w:val="right"/>
              <w:rPr>
                <w:sz w:val="18"/>
                <w:szCs w:val="18"/>
                <w:lang w:val="en-US"/>
              </w:rPr>
            </w:pPr>
            <w:r w:rsidRPr="007F4FC3">
              <w:rPr>
                <w:sz w:val="18"/>
                <w:szCs w:val="18"/>
                <w:lang w:val="en-US"/>
              </w:rPr>
              <w:t>F</w:t>
            </w:r>
          </w:p>
          <w:p w14:paraId="7E2D105C" w14:textId="77777777" w:rsidR="00E65CE7" w:rsidRPr="007F4FC3" w:rsidRDefault="00E65CE7" w:rsidP="002004E0">
            <w:pPr>
              <w:keepNext/>
              <w:keepLines/>
              <w:spacing w:before="20" w:after="20" w:line="220" w:lineRule="atLeast"/>
              <w:jc w:val="right"/>
              <w:rPr>
                <w:sz w:val="18"/>
                <w:szCs w:val="18"/>
                <w:lang w:val="en-US"/>
              </w:rPr>
            </w:pPr>
            <w:r w:rsidRPr="007F4FC3">
              <w:rPr>
                <w:sz w:val="18"/>
                <w:szCs w:val="18"/>
                <w:lang w:val="en-US"/>
              </w:rPr>
              <w:t>P</w:t>
            </w:r>
          </w:p>
          <w:p w14:paraId="21D98818" w14:textId="77777777" w:rsidR="00E65CE7" w:rsidRPr="007F4FC3" w:rsidRDefault="00E65CE7" w:rsidP="002004E0">
            <w:pPr>
              <w:keepNext/>
              <w:keepLines/>
              <w:spacing w:before="20" w:after="20" w:line="220" w:lineRule="atLeast"/>
              <w:rPr>
                <w:sz w:val="18"/>
                <w:szCs w:val="18"/>
                <w:lang w:val="en-US"/>
              </w:rPr>
            </w:pPr>
            <w:r w:rsidRPr="00A27084">
              <w:rPr>
                <w:noProof/>
                <w:sz w:val="18"/>
                <w:szCs w:val="18"/>
              </w:rPr>
              <mc:AlternateContent>
                <mc:Choice Requires="wps">
                  <w:drawing>
                    <wp:anchor distT="0" distB="0" distL="114300" distR="114300" simplePos="0" relativeHeight="251680768" behindDoc="0" locked="0" layoutInCell="1" allowOverlap="1" wp14:anchorId="1D1768CA" wp14:editId="261BCD86">
                      <wp:simplePos x="0" y="0"/>
                      <wp:positionH relativeFrom="column">
                        <wp:posOffset>2839085</wp:posOffset>
                      </wp:positionH>
                      <wp:positionV relativeFrom="paragraph">
                        <wp:posOffset>9748</wp:posOffset>
                      </wp:positionV>
                      <wp:extent cx="1638300" cy="371475"/>
                      <wp:effectExtent l="0" t="0" r="0" b="9525"/>
                      <wp:wrapNone/>
                      <wp:docPr id="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D8AC6" w14:textId="77777777" w:rsidR="00E65CE7" w:rsidRPr="00A44D29" w:rsidRDefault="00E65CE7" w:rsidP="00E65CE7">
                                  <w:pPr>
                                    <w:rPr>
                                      <w:bCs/>
                                      <w:sz w:val="16"/>
                                      <w:szCs w:val="16"/>
                                      <w:lang w:eastAsia="ja-JP"/>
                                    </w:rPr>
                                  </w:pPr>
                                  <w:r w:rsidRPr="00A44D29">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68CA" id="Text Box 9" o:spid="_x0000_s1588" type="#_x0000_t202" style="position:absolute;margin-left:223.55pt;margin-top:.75pt;width:129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" filled="f" stroked="f">
                      <v:textbox inset="5.85pt,.7pt,5.85pt,.7pt">
                        <w:txbxContent>
                          <w:p w14:paraId="69CD8AC6" w14:textId="77777777" w:rsidR="00E65CE7" w:rsidRPr="00A44D29" w:rsidRDefault="00E65CE7" w:rsidP="00E65CE7">
                            <w:pPr>
                              <w:rPr>
                                <w:bCs/>
                                <w:sz w:val="16"/>
                                <w:szCs w:val="16"/>
                                <w:lang w:eastAsia="ja-JP"/>
                              </w:rPr>
                            </w:pPr>
                            <w:r w:rsidRPr="00A44D29">
                              <w:rPr>
                                <w:bCs/>
                                <w:sz w:val="16"/>
                                <w:szCs w:val="16"/>
                                <w:lang w:eastAsia="ja-JP"/>
                              </w:rPr>
                              <w:t>Дополнительный источник света для подсветки поворотов</w:t>
                            </w:r>
                          </w:p>
                        </w:txbxContent>
                      </v:textbox>
                    </v:shape>
                  </w:pict>
                </mc:Fallback>
              </mc:AlternateContent>
            </w:r>
            <w:r w:rsidRPr="007F4FC3">
              <w:rPr>
                <w:sz w:val="18"/>
                <w:szCs w:val="18"/>
                <w:lang w:val="en-US"/>
              </w:rPr>
              <w:t>5.</w:t>
            </w:r>
            <w:r w:rsidRPr="007F4FC3">
              <w:rPr>
                <w:sz w:val="18"/>
                <w:szCs w:val="18"/>
                <w:lang w:val="en-US"/>
              </w:rPr>
              <w:tab/>
              <w:t xml:space="preserve">P+F (C-BS B/) </w:t>
            </w:r>
            <w:r w:rsidRPr="00A27084">
              <w:rPr>
                <w:sz w:val="18"/>
                <w:szCs w:val="18"/>
              </w:rPr>
              <w:t>или</w:t>
            </w:r>
            <w:r w:rsidRPr="007F4FC3">
              <w:rPr>
                <w:sz w:val="18"/>
                <w:szCs w:val="18"/>
                <w:lang w:val="en-US"/>
              </w:rPr>
              <w:t xml:space="preserve"> C-BS/B</w:t>
            </w:r>
          </w:p>
        </w:tc>
        <w:tc>
          <w:tcPr>
            <w:tcW w:w="1047" w:type="dxa"/>
            <w:tcBorders>
              <w:top w:val="nil"/>
              <w:bottom w:val="nil"/>
              <w:right w:val="nil"/>
            </w:tcBorders>
            <w:tcMar>
              <w:left w:w="57" w:type="dxa"/>
              <w:right w:w="57" w:type="dxa"/>
            </w:tcMar>
            <w:vAlign w:val="center"/>
          </w:tcPr>
          <w:p w14:paraId="3146BF23" w14:textId="77777777" w:rsidR="00E65CE7" w:rsidRPr="007F4FC3" w:rsidRDefault="00E65CE7" w:rsidP="002004E0">
            <w:pPr>
              <w:keepNext/>
              <w:keepLines/>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021F60F5" w14:textId="77777777" w:rsidR="00E65CE7" w:rsidRPr="007F4FC3" w:rsidRDefault="00E65CE7" w:rsidP="002004E0">
            <w:pPr>
              <w:keepNext/>
              <w:keepLines/>
              <w:spacing w:before="20" w:after="20" w:line="220" w:lineRule="atLeast"/>
              <w:jc w:val="right"/>
              <w:rPr>
                <w:sz w:val="16"/>
                <w:szCs w:val="16"/>
                <w:lang w:val="en-US"/>
              </w:rPr>
            </w:pPr>
          </w:p>
        </w:tc>
      </w:tr>
      <w:tr w:rsidR="00E65CE7" w:rsidRPr="007F4FC3" w14:paraId="4699F2ED"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48118E2F" w14:textId="77777777" w:rsidR="00E65CE7" w:rsidRPr="007F4FC3" w:rsidRDefault="00E65CE7" w:rsidP="002004E0">
            <w:pPr>
              <w:keepNext/>
              <w:keepLines/>
              <w:spacing w:before="20" w:after="20" w:line="220" w:lineRule="atLeast"/>
              <w:rPr>
                <w:sz w:val="18"/>
                <w:szCs w:val="18"/>
                <w:lang w:val="en-US"/>
              </w:rPr>
            </w:pPr>
          </w:p>
        </w:tc>
        <w:tc>
          <w:tcPr>
            <w:tcW w:w="1047" w:type="dxa"/>
            <w:tcBorders>
              <w:top w:val="nil"/>
              <w:bottom w:val="nil"/>
              <w:right w:val="nil"/>
            </w:tcBorders>
            <w:tcMar>
              <w:left w:w="57" w:type="dxa"/>
              <w:right w:w="57" w:type="dxa"/>
            </w:tcMar>
            <w:vAlign w:val="center"/>
          </w:tcPr>
          <w:p w14:paraId="64887462" w14:textId="77777777" w:rsidR="00E65CE7" w:rsidRPr="007F4FC3" w:rsidRDefault="00E65CE7" w:rsidP="002004E0">
            <w:pPr>
              <w:keepNext/>
              <w:keepLines/>
              <w:tabs>
                <w:tab w:val="right" w:pos="1134"/>
              </w:tabs>
              <w:spacing w:before="20" w:after="20" w:line="220" w:lineRule="atLeast"/>
              <w:rPr>
                <w:sz w:val="16"/>
                <w:szCs w:val="16"/>
                <w:lang w:val="en-US"/>
              </w:rPr>
            </w:pPr>
          </w:p>
        </w:tc>
        <w:tc>
          <w:tcPr>
            <w:tcW w:w="1038" w:type="dxa"/>
            <w:tcBorders>
              <w:top w:val="single" w:sz="12" w:space="0" w:color="auto"/>
              <w:left w:val="nil"/>
              <w:bottom w:val="nil"/>
              <w:right w:val="nil"/>
            </w:tcBorders>
            <w:tcMar>
              <w:left w:w="57" w:type="dxa"/>
              <w:right w:w="57" w:type="dxa"/>
            </w:tcMar>
            <w:vAlign w:val="center"/>
          </w:tcPr>
          <w:p w14:paraId="61E5C3EB" w14:textId="77777777" w:rsidR="00E65CE7" w:rsidRPr="007F4FC3" w:rsidRDefault="00E65CE7" w:rsidP="002004E0">
            <w:pPr>
              <w:keepNext/>
              <w:keepLines/>
              <w:spacing w:before="20" w:after="20" w:line="220" w:lineRule="atLeast"/>
              <w:jc w:val="right"/>
              <w:rPr>
                <w:sz w:val="16"/>
                <w:szCs w:val="16"/>
                <w:lang w:val="en-US"/>
              </w:rPr>
            </w:pPr>
          </w:p>
        </w:tc>
      </w:tr>
      <w:tr w:rsidR="00E65CE7" w:rsidRPr="007F4FC3" w14:paraId="1600EA8E"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1B093ECC" w14:textId="77777777" w:rsidR="00E65CE7" w:rsidRPr="007F4FC3" w:rsidRDefault="00E65CE7" w:rsidP="002004E0">
            <w:pPr>
              <w:keepNext/>
              <w:keepLines/>
              <w:spacing w:before="20" w:after="20" w:line="220" w:lineRule="atLeast"/>
              <w:rPr>
                <w:sz w:val="18"/>
                <w:szCs w:val="18"/>
                <w:lang w:val="en-US"/>
              </w:rPr>
            </w:pPr>
          </w:p>
        </w:tc>
        <w:tc>
          <w:tcPr>
            <w:tcW w:w="1047" w:type="dxa"/>
            <w:tcBorders>
              <w:top w:val="single" w:sz="12" w:space="0" w:color="auto"/>
              <w:bottom w:val="dashed" w:sz="4" w:space="0" w:color="auto"/>
              <w:right w:val="nil"/>
            </w:tcBorders>
            <w:tcMar>
              <w:left w:w="57" w:type="dxa"/>
              <w:right w:w="57" w:type="dxa"/>
            </w:tcMar>
            <w:vAlign w:val="center"/>
          </w:tcPr>
          <w:p w14:paraId="4CBAE3A3" w14:textId="77777777" w:rsidR="00E65CE7" w:rsidRPr="007F4FC3" w:rsidRDefault="00E65CE7" w:rsidP="002004E0">
            <w:pPr>
              <w:keepNext/>
              <w:keepLines/>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38BBC1A7" w14:textId="77777777" w:rsidR="00E65CE7" w:rsidRPr="007F4FC3" w:rsidRDefault="00E65CE7" w:rsidP="002004E0">
            <w:pPr>
              <w:keepNext/>
              <w:keepLines/>
              <w:spacing w:before="20" w:after="20" w:line="220" w:lineRule="atLeast"/>
              <w:jc w:val="right"/>
              <w:rPr>
                <w:sz w:val="16"/>
                <w:szCs w:val="16"/>
                <w:lang w:val="en-US"/>
              </w:rPr>
            </w:pPr>
          </w:p>
        </w:tc>
      </w:tr>
      <w:tr w:rsidR="00E65CE7" w:rsidRPr="007F4FC3" w14:paraId="116DBB7A"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3C32F69E" w14:textId="77777777" w:rsidR="00E65CE7" w:rsidRPr="007F4FC3" w:rsidRDefault="00E65CE7" w:rsidP="002004E0">
            <w:pPr>
              <w:keepNext/>
              <w:keepLines/>
              <w:spacing w:before="20" w:after="20" w:line="220" w:lineRule="atLeast"/>
              <w:rPr>
                <w:sz w:val="18"/>
                <w:szCs w:val="18"/>
                <w:lang w:val="en-US"/>
              </w:rPr>
            </w:pPr>
          </w:p>
        </w:tc>
        <w:tc>
          <w:tcPr>
            <w:tcW w:w="1047" w:type="dxa"/>
            <w:tcBorders>
              <w:top w:val="dashed" w:sz="4" w:space="0" w:color="auto"/>
              <w:bottom w:val="nil"/>
              <w:right w:val="nil"/>
            </w:tcBorders>
            <w:tcMar>
              <w:left w:w="57" w:type="dxa"/>
              <w:right w:w="57" w:type="dxa"/>
            </w:tcMar>
            <w:vAlign w:val="center"/>
          </w:tcPr>
          <w:p w14:paraId="0A2BEB9C" w14:textId="77777777" w:rsidR="00E65CE7" w:rsidRPr="007F4FC3" w:rsidRDefault="00E65CE7" w:rsidP="002004E0">
            <w:pPr>
              <w:keepNext/>
              <w:keepLines/>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51FA7BD7" w14:textId="77777777" w:rsidR="00E65CE7" w:rsidRPr="007F4FC3" w:rsidRDefault="00E65CE7" w:rsidP="002004E0">
            <w:pPr>
              <w:keepNext/>
              <w:keepLines/>
              <w:spacing w:before="20" w:after="20" w:line="220" w:lineRule="atLeast"/>
              <w:jc w:val="right"/>
              <w:rPr>
                <w:sz w:val="16"/>
                <w:szCs w:val="16"/>
                <w:lang w:val="en-US"/>
              </w:rPr>
            </w:pPr>
          </w:p>
        </w:tc>
      </w:tr>
      <w:tr w:rsidR="00E65CE7" w:rsidRPr="007F4FC3" w14:paraId="66F2C854" w14:textId="77777777" w:rsidTr="005B3245">
        <w:trPr>
          <w:gridAfter w:val="1"/>
          <w:wAfter w:w="152" w:type="dxa"/>
          <w:trHeight w:hRule="exact" w:val="80"/>
        </w:trPr>
        <w:tc>
          <w:tcPr>
            <w:tcW w:w="7400" w:type="dxa"/>
            <w:gridSpan w:val="2"/>
            <w:vMerge/>
            <w:tcBorders>
              <w:top w:val="nil"/>
              <w:left w:val="nil"/>
              <w:bottom w:val="nil"/>
              <w:right w:val="nil"/>
            </w:tcBorders>
            <w:tcMar>
              <w:left w:w="57" w:type="dxa"/>
              <w:right w:w="57" w:type="dxa"/>
            </w:tcMar>
          </w:tcPr>
          <w:p w14:paraId="39BDFF07" w14:textId="77777777" w:rsidR="00E65CE7" w:rsidRPr="007F4FC3" w:rsidRDefault="00E65CE7" w:rsidP="002004E0">
            <w:pPr>
              <w:keepNext/>
              <w:keepLines/>
              <w:spacing w:before="20" w:after="20" w:line="220" w:lineRule="atLeast"/>
              <w:rPr>
                <w:sz w:val="18"/>
                <w:szCs w:val="18"/>
                <w:lang w:val="en-US"/>
              </w:rPr>
            </w:pPr>
          </w:p>
        </w:tc>
        <w:tc>
          <w:tcPr>
            <w:tcW w:w="1047" w:type="dxa"/>
            <w:tcBorders>
              <w:top w:val="nil"/>
              <w:bottom w:val="single" w:sz="4" w:space="0" w:color="auto"/>
            </w:tcBorders>
            <w:tcMar>
              <w:left w:w="57" w:type="dxa"/>
              <w:right w:w="57" w:type="dxa"/>
            </w:tcMar>
            <w:vAlign w:val="center"/>
          </w:tcPr>
          <w:p w14:paraId="48ED82DD" w14:textId="77777777" w:rsidR="00E65CE7" w:rsidRPr="007F4FC3" w:rsidRDefault="00E65CE7" w:rsidP="002004E0">
            <w:pPr>
              <w:keepNext/>
              <w:keepLines/>
              <w:tabs>
                <w:tab w:val="right" w:pos="1134"/>
              </w:tabs>
              <w:spacing w:before="20" w:after="20" w:line="220" w:lineRule="atLeast"/>
              <w:rPr>
                <w:sz w:val="16"/>
                <w:szCs w:val="16"/>
                <w:lang w:val="en-US"/>
              </w:rPr>
            </w:pPr>
          </w:p>
        </w:tc>
        <w:tc>
          <w:tcPr>
            <w:tcW w:w="1038" w:type="dxa"/>
            <w:tcBorders>
              <w:top w:val="nil"/>
              <w:left w:val="nil"/>
            </w:tcBorders>
            <w:tcMar>
              <w:left w:w="57" w:type="dxa"/>
              <w:right w:w="57" w:type="dxa"/>
            </w:tcMar>
            <w:vAlign w:val="center"/>
          </w:tcPr>
          <w:p w14:paraId="5AC23186" w14:textId="77777777" w:rsidR="00E65CE7" w:rsidRPr="007F4FC3" w:rsidRDefault="00E65CE7" w:rsidP="002004E0">
            <w:pPr>
              <w:keepNext/>
              <w:keepLines/>
              <w:spacing w:before="20" w:after="20" w:line="220" w:lineRule="atLeast"/>
              <w:jc w:val="right"/>
              <w:rPr>
                <w:sz w:val="16"/>
                <w:szCs w:val="16"/>
                <w:lang w:val="en-US"/>
              </w:rPr>
            </w:pPr>
          </w:p>
        </w:tc>
      </w:tr>
      <w:tr w:rsidR="00E65CE7" w:rsidRPr="00A27084" w14:paraId="6E81C560" w14:textId="77777777" w:rsidTr="005B3245">
        <w:tc>
          <w:tcPr>
            <w:tcW w:w="7400" w:type="dxa"/>
            <w:gridSpan w:val="2"/>
            <w:tcBorders>
              <w:top w:val="nil"/>
              <w:left w:val="nil"/>
              <w:bottom w:val="single" w:sz="4" w:space="0" w:color="auto"/>
              <w:right w:val="nil"/>
            </w:tcBorders>
            <w:tcMar>
              <w:left w:w="57" w:type="dxa"/>
              <w:right w:w="57" w:type="dxa"/>
            </w:tcMar>
          </w:tcPr>
          <w:p w14:paraId="0AFC38E1" w14:textId="77777777" w:rsidR="00E65CE7" w:rsidRPr="007F4FC3" w:rsidRDefault="00E65CE7" w:rsidP="002004E0">
            <w:pPr>
              <w:keepNext/>
              <w:keepLines/>
              <w:tabs>
                <w:tab w:val="left" w:pos="6946"/>
                <w:tab w:val="center" w:pos="7122"/>
              </w:tabs>
              <w:spacing w:before="20" w:after="20" w:line="220" w:lineRule="atLeast"/>
              <w:jc w:val="both"/>
              <w:rPr>
                <w:snapToGrid w:val="0"/>
                <w:sz w:val="18"/>
                <w:szCs w:val="18"/>
                <w:lang w:val="en-US"/>
              </w:rPr>
            </w:pPr>
          </w:p>
        </w:tc>
        <w:tc>
          <w:tcPr>
            <w:tcW w:w="1047" w:type="dxa"/>
            <w:tcBorders>
              <w:top w:val="single" w:sz="4" w:space="0" w:color="auto"/>
              <w:left w:val="nil"/>
              <w:bottom w:val="single" w:sz="4" w:space="0" w:color="auto"/>
              <w:right w:val="nil"/>
            </w:tcBorders>
            <w:tcMar>
              <w:left w:w="57" w:type="dxa"/>
              <w:right w:w="57" w:type="dxa"/>
            </w:tcMar>
            <w:vAlign w:val="center"/>
          </w:tcPr>
          <w:p w14:paraId="091EB49B" w14:textId="77777777" w:rsidR="00E65CE7" w:rsidRPr="00A27084" w:rsidRDefault="00E65CE7" w:rsidP="002004E0">
            <w:pPr>
              <w:keepNext/>
              <w:keepLines/>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90" w:type="dxa"/>
            <w:gridSpan w:val="2"/>
            <w:tcBorders>
              <w:top w:val="nil"/>
              <w:left w:val="nil"/>
              <w:bottom w:val="nil"/>
              <w:right w:val="nil"/>
            </w:tcBorders>
            <w:tcMar>
              <w:left w:w="57" w:type="dxa"/>
              <w:right w:w="57" w:type="dxa"/>
            </w:tcMar>
            <w:vAlign w:val="center"/>
          </w:tcPr>
          <w:p w14:paraId="7A035FDE" w14:textId="77777777" w:rsidR="00E65CE7" w:rsidRPr="00A27084" w:rsidRDefault="00E65CE7" w:rsidP="002004E0">
            <w:pPr>
              <w:keepNext/>
              <w:keepLines/>
              <w:tabs>
                <w:tab w:val="left" w:pos="601"/>
              </w:tabs>
              <w:spacing w:before="20" w:after="20" w:line="220" w:lineRule="atLeast"/>
              <w:jc w:val="right"/>
              <w:rPr>
                <w:sz w:val="16"/>
                <w:szCs w:val="16"/>
              </w:rPr>
            </w:pPr>
            <w:r w:rsidRPr="00A27084">
              <w:rPr>
                <w:sz w:val="16"/>
                <w:szCs w:val="16"/>
              </w:rPr>
              <w:tab/>
              <w:t>12 ч.</w:t>
            </w:r>
          </w:p>
        </w:tc>
      </w:tr>
      <w:tr w:rsidR="00E65CE7" w:rsidRPr="00A27084" w14:paraId="021474CC" w14:textId="77777777" w:rsidTr="005B3245">
        <w:trPr>
          <w:gridAfter w:val="1"/>
          <w:wAfter w:w="152" w:type="dxa"/>
        </w:trPr>
        <w:tc>
          <w:tcPr>
            <w:tcW w:w="7400" w:type="dxa"/>
            <w:gridSpan w:val="2"/>
            <w:tcBorders>
              <w:top w:val="single" w:sz="4" w:space="0" w:color="auto"/>
              <w:left w:val="nil"/>
              <w:bottom w:val="nil"/>
              <w:right w:val="nil"/>
            </w:tcBorders>
            <w:tcMar>
              <w:left w:w="57" w:type="dxa"/>
              <w:right w:w="57" w:type="dxa"/>
            </w:tcMar>
          </w:tcPr>
          <w:p w14:paraId="037DEC4A" w14:textId="77777777" w:rsidR="00E65CE7" w:rsidRPr="00A27084" w:rsidRDefault="00E65CE7" w:rsidP="002004E0">
            <w:pPr>
              <w:spacing w:before="20" w:after="20" w:line="220" w:lineRule="atLeast"/>
              <w:rPr>
                <w:sz w:val="18"/>
                <w:szCs w:val="18"/>
                <w:lang w:eastAsia="ja-JP"/>
              </w:rPr>
            </w:pPr>
          </w:p>
        </w:tc>
        <w:tc>
          <w:tcPr>
            <w:tcW w:w="1047" w:type="dxa"/>
            <w:tcBorders>
              <w:top w:val="single" w:sz="4" w:space="0" w:color="auto"/>
              <w:left w:val="nil"/>
              <w:bottom w:val="nil"/>
              <w:right w:val="nil"/>
            </w:tcBorders>
            <w:tcMar>
              <w:left w:w="57" w:type="dxa"/>
              <w:right w:w="57" w:type="dxa"/>
            </w:tcMar>
            <w:vAlign w:val="center"/>
          </w:tcPr>
          <w:p w14:paraId="10DE8277"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433FCFD2" w14:textId="77777777" w:rsidR="00E65CE7" w:rsidRPr="00A27084" w:rsidRDefault="00E65CE7" w:rsidP="002004E0">
            <w:pPr>
              <w:spacing w:before="20" w:after="20" w:line="220" w:lineRule="atLeast"/>
              <w:jc w:val="right"/>
              <w:rPr>
                <w:sz w:val="16"/>
                <w:szCs w:val="16"/>
              </w:rPr>
            </w:pPr>
          </w:p>
        </w:tc>
      </w:tr>
      <w:tr w:rsidR="00E65CE7" w:rsidRPr="00A27084" w14:paraId="3BBD4D29"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65D170DA" w14:textId="77777777" w:rsidR="00E65CE7" w:rsidRPr="00A27084" w:rsidRDefault="00E65CE7" w:rsidP="00A93BAA">
            <w:pPr>
              <w:pageBreakBefore/>
              <w:spacing w:before="20" w:after="20" w:line="220" w:lineRule="atLeast"/>
              <w:jc w:val="right"/>
              <w:rPr>
                <w:sz w:val="18"/>
                <w:szCs w:val="18"/>
              </w:rPr>
            </w:pPr>
            <w:r w:rsidRPr="00A27084">
              <w:rPr>
                <w:sz w:val="18"/>
                <w:szCs w:val="18"/>
              </w:rPr>
              <w:lastRenderedPageBreak/>
              <w:t>D</w:t>
            </w:r>
          </w:p>
          <w:p w14:paraId="2EE344A0" w14:textId="77777777" w:rsidR="00E65CE7" w:rsidRPr="00A27084" w:rsidRDefault="00E65CE7" w:rsidP="002004E0">
            <w:pPr>
              <w:spacing w:before="20" w:after="20" w:line="220" w:lineRule="atLeast"/>
              <w:jc w:val="right"/>
              <w:rPr>
                <w:sz w:val="18"/>
                <w:szCs w:val="18"/>
              </w:rPr>
            </w:pPr>
            <w:r w:rsidRPr="00A27084">
              <w:rPr>
                <w:sz w:val="18"/>
                <w:szCs w:val="18"/>
              </w:rPr>
              <w:t>F</w:t>
            </w:r>
          </w:p>
          <w:p w14:paraId="5FCC680B" w14:textId="77777777" w:rsidR="00E65CE7" w:rsidRPr="00A27084" w:rsidRDefault="00E65CE7" w:rsidP="002004E0">
            <w:pPr>
              <w:spacing w:before="20" w:after="20" w:line="220" w:lineRule="atLeast"/>
              <w:rPr>
                <w:sz w:val="18"/>
                <w:szCs w:val="18"/>
                <w:lang w:eastAsia="ja-JP"/>
              </w:rPr>
            </w:pPr>
            <w:r w:rsidRPr="00A27084">
              <w:rPr>
                <w:noProof/>
                <w:sz w:val="18"/>
                <w:szCs w:val="18"/>
              </w:rPr>
              <mc:AlternateContent>
                <mc:Choice Requires="wps">
                  <w:drawing>
                    <wp:anchor distT="0" distB="0" distL="114300" distR="114300" simplePos="0" relativeHeight="251681792" behindDoc="0" locked="0" layoutInCell="1" allowOverlap="1" wp14:anchorId="13A853BE" wp14:editId="3BA14D22">
                      <wp:simplePos x="0" y="0"/>
                      <wp:positionH relativeFrom="column">
                        <wp:posOffset>2808382</wp:posOffset>
                      </wp:positionH>
                      <wp:positionV relativeFrom="paragraph">
                        <wp:posOffset>6985</wp:posOffset>
                      </wp:positionV>
                      <wp:extent cx="1638300" cy="371475"/>
                      <wp:effectExtent l="0" t="0" r="0" b="9525"/>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DD094" w14:textId="77777777" w:rsidR="00E65CE7" w:rsidRPr="00A44D29" w:rsidRDefault="00E65CE7" w:rsidP="00E65CE7">
                                  <w:pPr>
                                    <w:rPr>
                                      <w:bCs/>
                                      <w:sz w:val="16"/>
                                      <w:szCs w:val="16"/>
                                      <w:lang w:eastAsia="ja-JP"/>
                                    </w:rPr>
                                  </w:pPr>
                                  <w:r w:rsidRPr="00A44D29">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853BE" id="Text Box 10" o:spid="_x0000_s1589" type="#_x0000_t202" style="position:absolute;margin-left:221.15pt;margin-top:.55pt;width:129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" filled="f" stroked="f">
                      <v:textbox inset="5.85pt,.7pt,5.85pt,.7pt">
                        <w:txbxContent>
                          <w:p w14:paraId="14EDD094" w14:textId="77777777" w:rsidR="00E65CE7" w:rsidRPr="00A44D29" w:rsidRDefault="00E65CE7" w:rsidP="00E65CE7">
                            <w:pPr>
                              <w:rPr>
                                <w:bCs/>
                                <w:sz w:val="16"/>
                                <w:szCs w:val="16"/>
                                <w:lang w:eastAsia="ja-JP"/>
                              </w:rPr>
                            </w:pPr>
                            <w:r w:rsidRPr="00A44D29">
                              <w:rPr>
                                <w:bCs/>
                                <w:sz w:val="16"/>
                                <w:szCs w:val="16"/>
                                <w:lang w:eastAsia="ja-JP"/>
                              </w:rPr>
                              <w:t>Дополнительный источник света для подсветки поворотов</w:t>
                            </w:r>
                          </w:p>
                        </w:txbxContent>
                      </v:textbox>
                    </v:shape>
                  </w:pict>
                </mc:Fallback>
              </mc:AlternateContent>
            </w:r>
            <w:r w:rsidRPr="00A27084">
              <w:rPr>
                <w:sz w:val="18"/>
                <w:szCs w:val="18"/>
              </w:rPr>
              <w:t>6.</w:t>
            </w:r>
            <w:r w:rsidRPr="00A27084">
              <w:rPr>
                <w:sz w:val="18"/>
                <w:szCs w:val="18"/>
              </w:rPr>
              <w:tab/>
              <w:t xml:space="preserve">D+F (R-BS B) или </w:t>
            </w:r>
          </w:p>
          <w:p w14:paraId="3FC0577F" w14:textId="77777777" w:rsidR="00E65CE7" w:rsidRPr="00A27084" w:rsidRDefault="00E65CE7" w:rsidP="002004E0">
            <w:pPr>
              <w:spacing w:before="20" w:after="20" w:line="220" w:lineRule="atLeast"/>
              <w:rPr>
                <w:sz w:val="18"/>
                <w:szCs w:val="18"/>
              </w:rPr>
            </w:pPr>
            <w:r w:rsidRPr="00A27084">
              <w:rPr>
                <w:sz w:val="18"/>
                <w:szCs w:val="18"/>
              </w:rPr>
              <w:tab/>
              <w:t>D</w:t>
            </w:r>
            <w:r w:rsidRPr="00A27084">
              <w:rPr>
                <w:sz w:val="18"/>
                <w:szCs w:val="18"/>
                <w:vertAlign w:val="subscript"/>
              </w:rPr>
              <w:t>1</w:t>
            </w:r>
            <w:r w:rsidRPr="00A27084">
              <w:rPr>
                <w:sz w:val="18"/>
                <w:szCs w:val="18"/>
              </w:rPr>
              <w:t>+D</w:t>
            </w:r>
            <w:r w:rsidRPr="00A27084">
              <w:rPr>
                <w:sz w:val="18"/>
                <w:szCs w:val="18"/>
                <w:vertAlign w:val="subscript"/>
              </w:rPr>
              <w:t>2</w:t>
            </w:r>
            <w:r w:rsidRPr="00A27084">
              <w:rPr>
                <w:sz w:val="18"/>
                <w:szCs w:val="18"/>
              </w:rPr>
              <w:t xml:space="preserve">+F (R-BS </w:t>
            </w:r>
            <w:proofErr w:type="spellStart"/>
            <w:r w:rsidRPr="00A27084">
              <w:rPr>
                <w:sz w:val="18"/>
                <w:szCs w:val="18"/>
              </w:rPr>
              <w:t>R-BS</w:t>
            </w:r>
            <w:proofErr w:type="spellEnd"/>
            <w:r w:rsidRPr="00A27084">
              <w:rPr>
                <w:sz w:val="18"/>
                <w:szCs w:val="18"/>
              </w:rPr>
              <w:t xml:space="preserve"> B)</w:t>
            </w:r>
          </w:p>
        </w:tc>
        <w:tc>
          <w:tcPr>
            <w:tcW w:w="1047" w:type="dxa"/>
            <w:tcBorders>
              <w:top w:val="nil"/>
              <w:bottom w:val="nil"/>
              <w:right w:val="nil"/>
            </w:tcBorders>
            <w:tcMar>
              <w:left w:w="57" w:type="dxa"/>
              <w:right w:w="57" w:type="dxa"/>
            </w:tcMar>
            <w:vAlign w:val="center"/>
          </w:tcPr>
          <w:p w14:paraId="50E97362"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26FC650C" w14:textId="77777777" w:rsidR="00E65CE7" w:rsidRPr="00A27084" w:rsidRDefault="00E65CE7" w:rsidP="002004E0">
            <w:pPr>
              <w:spacing w:before="20" w:after="20" w:line="220" w:lineRule="atLeast"/>
              <w:jc w:val="right"/>
              <w:rPr>
                <w:sz w:val="16"/>
                <w:szCs w:val="16"/>
              </w:rPr>
            </w:pPr>
          </w:p>
        </w:tc>
      </w:tr>
      <w:tr w:rsidR="00E65CE7" w:rsidRPr="00A27084" w14:paraId="63AD48E3"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6845E287" w14:textId="77777777" w:rsidR="00E65CE7" w:rsidRPr="00A27084" w:rsidRDefault="00E65CE7" w:rsidP="002004E0">
            <w:pPr>
              <w:spacing w:before="20" w:after="20" w:line="220" w:lineRule="atLeast"/>
              <w:rPr>
                <w:sz w:val="18"/>
                <w:szCs w:val="18"/>
              </w:rPr>
            </w:pPr>
          </w:p>
        </w:tc>
        <w:tc>
          <w:tcPr>
            <w:tcW w:w="1047" w:type="dxa"/>
            <w:tcBorders>
              <w:top w:val="dashed" w:sz="12" w:space="0" w:color="auto"/>
              <w:bottom w:val="single" w:sz="12" w:space="0" w:color="auto"/>
              <w:right w:val="nil"/>
            </w:tcBorders>
            <w:tcMar>
              <w:left w:w="57" w:type="dxa"/>
              <w:right w:w="57" w:type="dxa"/>
            </w:tcMar>
            <w:vAlign w:val="center"/>
          </w:tcPr>
          <w:p w14:paraId="5C103D91"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dashed" w:sz="12" w:space="0" w:color="auto"/>
              <w:left w:val="nil"/>
              <w:bottom w:val="single" w:sz="12" w:space="0" w:color="auto"/>
              <w:right w:val="nil"/>
            </w:tcBorders>
            <w:tcMar>
              <w:left w:w="57" w:type="dxa"/>
              <w:right w:w="57" w:type="dxa"/>
            </w:tcMar>
            <w:vAlign w:val="center"/>
          </w:tcPr>
          <w:p w14:paraId="7616CC6C" w14:textId="77777777" w:rsidR="00E65CE7" w:rsidRPr="00A27084" w:rsidRDefault="00E65CE7" w:rsidP="002004E0">
            <w:pPr>
              <w:spacing w:before="20" w:after="20" w:line="220" w:lineRule="atLeast"/>
              <w:jc w:val="right"/>
              <w:rPr>
                <w:sz w:val="16"/>
                <w:szCs w:val="16"/>
              </w:rPr>
            </w:pPr>
          </w:p>
        </w:tc>
      </w:tr>
      <w:tr w:rsidR="00E65CE7" w:rsidRPr="00A27084" w14:paraId="0218AACC"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09D21DD6" w14:textId="77777777" w:rsidR="00E65CE7" w:rsidRPr="00A27084" w:rsidRDefault="00E65CE7" w:rsidP="002004E0">
            <w:pPr>
              <w:spacing w:before="20" w:after="20" w:line="220" w:lineRule="atLeast"/>
              <w:rPr>
                <w:sz w:val="18"/>
                <w:szCs w:val="18"/>
              </w:rPr>
            </w:pPr>
          </w:p>
        </w:tc>
        <w:tc>
          <w:tcPr>
            <w:tcW w:w="1047" w:type="dxa"/>
            <w:tcBorders>
              <w:top w:val="nil"/>
              <w:bottom w:val="dashed" w:sz="4" w:space="0" w:color="auto"/>
              <w:right w:val="nil"/>
            </w:tcBorders>
            <w:tcMar>
              <w:left w:w="57" w:type="dxa"/>
              <w:right w:w="57" w:type="dxa"/>
            </w:tcMar>
            <w:vAlign w:val="center"/>
          </w:tcPr>
          <w:p w14:paraId="5CCF4766"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dashed" w:sz="4" w:space="0" w:color="auto"/>
              <w:right w:val="nil"/>
            </w:tcBorders>
            <w:tcMar>
              <w:left w:w="57" w:type="dxa"/>
              <w:right w:w="57" w:type="dxa"/>
            </w:tcMar>
            <w:vAlign w:val="center"/>
          </w:tcPr>
          <w:p w14:paraId="16F2F7C9" w14:textId="77777777" w:rsidR="00E65CE7" w:rsidRPr="00A27084" w:rsidRDefault="00E65CE7" w:rsidP="002004E0">
            <w:pPr>
              <w:spacing w:before="20" w:after="20" w:line="220" w:lineRule="atLeast"/>
              <w:jc w:val="right"/>
              <w:rPr>
                <w:sz w:val="16"/>
                <w:szCs w:val="16"/>
              </w:rPr>
            </w:pPr>
          </w:p>
        </w:tc>
      </w:tr>
      <w:tr w:rsidR="00E65CE7" w:rsidRPr="00A27084" w14:paraId="31C8F9FB"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075D003F" w14:textId="77777777" w:rsidR="00E65CE7" w:rsidRPr="00A27084" w:rsidRDefault="00E65CE7" w:rsidP="002004E0">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15DF23D8"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dashed" w:sz="4" w:space="0" w:color="auto"/>
              <w:left w:val="nil"/>
              <w:bottom w:val="nil"/>
              <w:right w:val="nil"/>
            </w:tcBorders>
            <w:tcMar>
              <w:left w:w="57" w:type="dxa"/>
              <w:right w:w="57" w:type="dxa"/>
            </w:tcMar>
            <w:vAlign w:val="center"/>
          </w:tcPr>
          <w:p w14:paraId="2C6ECD5B" w14:textId="77777777" w:rsidR="00E65CE7" w:rsidRPr="00A27084" w:rsidRDefault="00E65CE7" w:rsidP="002004E0">
            <w:pPr>
              <w:spacing w:before="20" w:after="20" w:line="220" w:lineRule="atLeast"/>
              <w:jc w:val="right"/>
              <w:rPr>
                <w:sz w:val="16"/>
                <w:szCs w:val="16"/>
              </w:rPr>
            </w:pPr>
          </w:p>
        </w:tc>
      </w:tr>
      <w:tr w:rsidR="00E65CE7" w:rsidRPr="00A27084" w14:paraId="4952731E" w14:textId="77777777" w:rsidTr="005B3245">
        <w:trPr>
          <w:gridAfter w:val="1"/>
          <w:wAfter w:w="152" w:type="dxa"/>
          <w:trHeight w:hRule="exact" w:val="80"/>
        </w:trPr>
        <w:tc>
          <w:tcPr>
            <w:tcW w:w="7400" w:type="dxa"/>
            <w:gridSpan w:val="2"/>
            <w:vMerge/>
            <w:tcBorders>
              <w:top w:val="nil"/>
              <w:left w:val="nil"/>
              <w:bottom w:val="nil"/>
              <w:right w:val="nil"/>
            </w:tcBorders>
            <w:tcMar>
              <w:left w:w="57" w:type="dxa"/>
              <w:right w:w="57" w:type="dxa"/>
            </w:tcMar>
          </w:tcPr>
          <w:p w14:paraId="062AF32F" w14:textId="77777777" w:rsidR="00E65CE7" w:rsidRPr="00A27084" w:rsidRDefault="00E65CE7" w:rsidP="002004E0">
            <w:pPr>
              <w:spacing w:before="20" w:after="20" w:line="220" w:lineRule="atLeast"/>
              <w:rPr>
                <w:sz w:val="18"/>
                <w:szCs w:val="18"/>
              </w:rPr>
            </w:pPr>
          </w:p>
        </w:tc>
        <w:tc>
          <w:tcPr>
            <w:tcW w:w="1047" w:type="dxa"/>
            <w:tcBorders>
              <w:top w:val="nil"/>
            </w:tcBorders>
            <w:tcMar>
              <w:left w:w="57" w:type="dxa"/>
              <w:right w:w="57" w:type="dxa"/>
            </w:tcMar>
            <w:vAlign w:val="center"/>
          </w:tcPr>
          <w:p w14:paraId="38BFF780"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3786CC25" w14:textId="77777777" w:rsidR="00E65CE7" w:rsidRPr="00A27084" w:rsidRDefault="00E65CE7" w:rsidP="002004E0">
            <w:pPr>
              <w:spacing w:before="20" w:after="20" w:line="220" w:lineRule="atLeast"/>
              <w:jc w:val="right"/>
              <w:rPr>
                <w:sz w:val="16"/>
                <w:szCs w:val="16"/>
              </w:rPr>
            </w:pPr>
          </w:p>
        </w:tc>
      </w:tr>
      <w:tr w:rsidR="00E65CE7" w:rsidRPr="00A27084" w14:paraId="56F4D1BD" w14:textId="77777777" w:rsidTr="005B3245">
        <w:tc>
          <w:tcPr>
            <w:tcW w:w="7400" w:type="dxa"/>
            <w:gridSpan w:val="2"/>
            <w:tcBorders>
              <w:top w:val="nil"/>
              <w:left w:val="nil"/>
              <w:bottom w:val="single" w:sz="4" w:space="0" w:color="auto"/>
              <w:right w:val="nil"/>
            </w:tcBorders>
            <w:tcMar>
              <w:left w:w="57" w:type="dxa"/>
              <w:right w:w="57" w:type="dxa"/>
            </w:tcMar>
          </w:tcPr>
          <w:p w14:paraId="7B173144" w14:textId="77777777" w:rsidR="00E65CE7" w:rsidRPr="00A27084" w:rsidRDefault="00E65CE7" w:rsidP="002004E0">
            <w:pPr>
              <w:tabs>
                <w:tab w:val="left" w:pos="6946"/>
                <w:tab w:val="center" w:pos="7122"/>
              </w:tabs>
              <w:spacing w:before="20" w:after="20" w:line="220" w:lineRule="atLeast"/>
              <w:jc w:val="both"/>
              <w:rPr>
                <w:snapToGrid w:val="0"/>
                <w:sz w:val="18"/>
                <w:szCs w:val="18"/>
              </w:rPr>
            </w:pPr>
          </w:p>
        </w:tc>
        <w:tc>
          <w:tcPr>
            <w:tcW w:w="1047" w:type="dxa"/>
            <w:tcBorders>
              <w:top w:val="nil"/>
              <w:left w:val="nil"/>
              <w:bottom w:val="single" w:sz="4" w:space="0" w:color="auto"/>
              <w:right w:val="nil"/>
            </w:tcBorders>
            <w:tcMar>
              <w:left w:w="57" w:type="dxa"/>
              <w:right w:w="57" w:type="dxa"/>
            </w:tcMar>
            <w:vAlign w:val="center"/>
          </w:tcPr>
          <w:p w14:paraId="43CA0912" w14:textId="77777777" w:rsidR="00E65CE7" w:rsidRPr="00A27084" w:rsidRDefault="00E65CE7" w:rsidP="002004E0">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90" w:type="dxa"/>
            <w:gridSpan w:val="2"/>
            <w:tcBorders>
              <w:top w:val="nil"/>
              <w:left w:val="nil"/>
              <w:bottom w:val="nil"/>
              <w:right w:val="nil"/>
            </w:tcBorders>
            <w:tcMar>
              <w:left w:w="57" w:type="dxa"/>
              <w:right w:w="57" w:type="dxa"/>
            </w:tcMar>
            <w:vAlign w:val="center"/>
          </w:tcPr>
          <w:p w14:paraId="38CACBAF" w14:textId="77777777" w:rsidR="00E65CE7" w:rsidRPr="00A27084" w:rsidRDefault="00E65CE7" w:rsidP="002004E0">
            <w:pPr>
              <w:tabs>
                <w:tab w:val="left" w:pos="601"/>
              </w:tabs>
              <w:spacing w:before="20" w:after="20" w:line="220" w:lineRule="atLeast"/>
              <w:jc w:val="right"/>
              <w:rPr>
                <w:sz w:val="16"/>
                <w:szCs w:val="16"/>
              </w:rPr>
            </w:pPr>
            <w:r w:rsidRPr="00A27084">
              <w:rPr>
                <w:sz w:val="16"/>
                <w:szCs w:val="16"/>
              </w:rPr>
              <w:tab/>
              <w:t>12 ч.</w:t>
            </w:r>
          </w:p>
        </w:tc>
      </w:tr>
      <w:tr w:rsidR="00E65CE7" w:rsidRPr="00A27084" w14:paraId="55752AEA" w14:textId="77777777" w:rsidTr="005B3245">
        <w:trPr>
          <w:gridAfter w:val="1"/>
          <w:wAfter w:w="152" w:type="dxa"/>
        </w:trPr>
        <w:tc>
          <w:tcPr>
            <w:tcW w:w="7400" w:type="dxa"/>
            <w:gridSpan w:val="2"/>
            <w:tcBorders>
              <w:top w:val="single" w:sz="4" w:space="0" w:color="auto"/>
              <w:left w:val="nil"/>
              <w:bottom w:val="nil"/>
              <w:right w:val="nil"/>
            </w:tcBorders>
            <w:tcMar>
              <w:left w:w="57" w:type="dxa"/>
              <w:right w:w="57" w:type="dxa"/>
            </w:tcMar>
          </w:tcPr>
          <w:p w14:paraId="091F1F59" w14:textId="77777777" w:rsidR="00E65CE7" w:rsidRPr="00A27084" w:rsidRDefault="00E65CE7" w:rsidP="002004E0">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0A024B17"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150755D9" w14:textId="77777777" w:rsidR="00E65CE7" w:rsidRPr="00A27084" w:rsidRDefault="00E65CE7" w:rsidP="002004E0">
            <w:pPr>
              <w:spacing w:before="20" w:after="20" w:line="220" w:lineRule="atLeast"/>
              <w:jc w:val="right"/>
              <w:rPr>
                <w:sz w:val="16"/>
                <w:szCs w:val="16"/>
              </w:rPr>
            </w:pPr>
          </w:p>
        </w:tc>
      </w:tr>
      <w:tr w:rsidR="00E65CE7" w:rsidRPr="00A27084" w14:paraId="353E5ED1"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0AFC3EFC" w14:textId="7BE53D79" w:rsidR="00E65CE7" w:rsidRPr="00A27084" w:rsidRDefault="00E65CE7" w:rsidP="002004E0">
            <w:pPr>
              <w:spacing w:before="20" w:after="20" w:line="220" w:lineRule="atLeast"/>
              <w:jc w:val="right"/>
              <w:rPr>
                <w:sz w:val="18"/>
                <w:szCs w:val="18"/>
              </w:rPr>
            </w:pPr>
            <w:r w:rsidRPr="00A27084">
              <w:rPr>
                <w:sz w:val="18"/>
                <w:szCs w:val="18"/>
              </w:rPr>
              <w:t>D</w:t>
            </w:r>
          </w:p>
          <w:p w14:paraId="0A08F336" w14:textId="06CA1D10" w:rsidR="00E65CE7" w:rsidRPr="00A27084" w:rsidRDefault="00E65CE7" w:rsidP="002004E0">
            <w:pPr>
              <w:spacing w:before="20" w:after="20" w:line="220" w:lineRule="atLeast"/>
              <w:jc w:val="right"/>
              <w:rPr>
                <w:sz w:val="18"/>
                <w:szCs w:val="18"/>
              </w:rPr>
            </w:pPr>
            <w:r w:rsidRPr="00A27084">
              <w:rPr>
                <w:sz w:val="18"/>
                <w:szCs w:val="18"/>
              </w:rPr>
              <w:t>F</w:t>
            </w:r>
          </w:p>
          <w:p w14:paraId="146711CC" w14:textId="167E4FDA" w:rsidR="00E65CE7" w:rsidRPr="00A27084" w:rsidRDefault="00E65CE7" w:rsidP="002004E0">
            <w:pPr>
              <w:spacing w:before="20" w:after="20" w:line="220" w:lineRule="atLeast"/>
              <w:rPr>
                <w:sz w:val="18"/>
                <w:szCs w:val="18"/>
                <w:lang w:eastAsia="ja-JP"/>
              </w:rPr>
            </w:pPr>
            <w:r w:rsidRPr="00A27084">
              <w:rPr>
                <w:noProof/>
                <w:sz w:val="18"/>
                <w:szCs w:val="18"/>
              </w:rPr>
              <mc:AlternateContent>
                <mc:Choice Requires="wps">
                  <w:drawing>
                    <wp:anchor distT="0" distB="0" distL="114300" distR="114300" simplePos="0" relativeHeight="251682816" behindDoc="0" locked="0" layoutInCell="1" allowOverlap="1" wp14:anchorId="3618D22A" wp14:editId="1368D036">
                      <wp:simplePos x="0" y="0"/>
                      <wp:positionH relativeFrom="column">
                        <wp:posOffset>2852832</wp:posOffset>
                      </wp:positionH>
                      <wp:positionV relativeFrom="paragraph">
                        <wp:posOffset>6985</wp:posOffset>
                      </wp:positionV>
                      <wp:extent cx="1638300" cy="371475"/>
                      <wp:effectExtent l="0" t="0" r="0" b="9525"/>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973B" w14:textId="37085B18" w:rsidR="00E65CE7" w:rsidRPr="007F2D9C" w:rsidRDefault="00E65CE7" w:rsidP="005B3245">
                                  <w:pPr>
                                    <w:rPr>
                                      <w:b/>
                                      <w:bCs/>
                                      <w:lang w:eastAsia="ja-JP"/>
                                    </w:rPr>
                                  </w:pPr>
                                  <w:r w:rsidRPr="00F95411">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8D22A" id="Text Box 11" o:spid="_x0000_s1590" type="#_x0000_t202" style="position:absolute;margin-left:224.65pt;margin-top:.55pt;width:129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" filled="f" stroked="f">
                      <v:textbox inset="5.85pt,.7pt,5.85pt,.7pt">
                        <w:txbxContent>
                          <w:p w14:paraId="1EE1973B" w14:textId="37085B18" w:rsidR="00E65CE7" w:rsidRPr="007F2D9C" w:rsidRDefault="00E65CE7" w:rsidP="005B3245">
                            <w:pPr>
                              <w:rPr>
                                <w:b/>
                                <w:bCs/>
                                <w:lang w:eastAsia="ja-JP"/>
                              </w:rPr>
                            </w:pPr>
                            <w:r w:rsidRPr="00F95411">
                              <w:rPr>
                                <w:bCs/>
                                <w:sz w:val="16"/>
                                <w:szCs w:val="16"/>
                                <w:lang w:eastAsia="ja-JP"/>
                              </w:rPr>
                              <w:t>Дополнительный источник света для подсветки поворотов</w:t>
                            </w:r>
                          </w:p>
                        </w:txbxContent>
                      </v:textbox>
                    </v:shape>
                  </w:pict>
                </mc:Fallback>
              </mc:AlternateContent>
            </w:r>
            <w:r w:rsidRPr="00A27084">
              <w:rPr>
                <w:sz w:val="18"/>
                <w:szCs w:val="18"/>
              </w:rPr>
              <w:t>7.</w:t>
            </w:r>
            <w:r w:rsidRPr="00A27084">
              <w:rPr>
                <w:sz w:val="18"/>
                <w:szCs w:val="18"/>
              </w:rPr>
              <w:tab/>
              <w:t xml:space="preserve">D+F (R-BS B/) или </w:t>
            </w:r>
          </w:p>
          <w:p w14:paraId="512274E8" w14:textId="77777777" w:rsidR="00E65CE7" w:rsidRPr="00A27084" w:rsidRDefault="00E65CE7" w:rsidP="002004E0">
            <w:pPr>
              <w:spacing w:before="20" w:after="20" w:line="220" w:lineRule="atLeast"/>
              <w:rPr>
                <w:sz w:val="18"/>
                <w:szCs w:val="18"/>
              </w:rPr>
            </w:pPr>
            <w:r w:rsidRPr="00A27084">
              <w:rPr>
                <w:sz w:val="18"/>
                <w:szCs w:val="18"/>
              </w:rPr>
              <w:tab/>
              <w:t>D</w:t>
            </w:r>
            <w:r w:rsidRPr="00A27084">
              <w:rPr>
                <w:sz w:val="18"/>
                <w:szCs w:val="18"/>
                <w:vertAlign w:val="subscript"/>
              </w:rPr>
              <w:t>1</w:t>
            </w:r>
            <w:r w:rsidRPr="00A27084">
              <w:rPr>
                <w:sz w:val="18"/>
                <w:szCs w:val="18"/>
              </w:rPr>
              <w:t>+D</w:t>
            </w:r>
            <w:r w:rsidRPr="00A27084">
              <w:rPr>
                <w:sz w:val="18"/>
                <w:szCs w:val="18"/>
                <w:vertAlign w:val="subscript"/>
              </w:rPr>
              <w:t>2</w:t>
            </w:r>
            <w:r w:rsidRPr="00A27084">
              <w:rPr>
                <w:sz w:val="18"/>
                <w:szCs w:val="18"/>
              </w:rPr>
              <w:t xml:space="preserve">+F (R-BS </w:t>
            </w:r>
            <w:proofErr w:type="spellStart"/>
            <w:r w:rsidRPr="00A27084">
              <w:rPr>
                <w:sz w:val="18"/>
                <w:szCs w:val="18"/>
              </w:rPr>
              <w:t>R-BS</w:t>
            </w:r>
            <w:proofErr w:type="spellEnd"/>
            <w:r w:rsidRPr="00A27084">
              <w:rPr>
                <w:sz w:val="18"/>
                <w:szCs w:val="18"/>
              </w:rPr>
              <w:t xml:space="preserve"> B/)</w:t>
            </w:r>
          </w:p>
        </w:tc>
        <w:tc>
          <w:tcPr>
            <w:tcW w:w="1047" w:type="dxa"/>
            <w:tcBorders>
              <w:top w:val="nil"/>
              <w:bottom w:val="nil"/>
              <w:right w:val="nil"/>
            </w:tcBorders>
            <w:tcMar>
              <w:left w:w="57" w:type="dxa"/>
              <w:right w:w="57" w:type="dxa"/>
            </w:tcMar>
            <w:vAlign w:val="center"/>
          </w:tcPr>
          <w:p w14:paraId="31EBD228"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3EEA1542" w14:textId="77777777" w:rsidR="00E65CE7" w:rsidRPr="00A27084" w:rsidRDefault="00E65CE7" w:rsidP="002004E0">
            <w:pPr>
              <w:spacing w:before="20" w:after="20" w:line="220" w:lineRule="atLeast"/>
              <w:jc w:val="right"/>
              <w:rPr>
                <w:sz w:val="16"/>
                <w:szCs w:val="16"/>
              </w:rPr>
            </w:pPr>
          </w:p>
        </w:tc>
      </w:tr>
      <w:tr w:rsidR="00E65CE7" w:rsidRPr="00A27084" w14:paraId="0B05CE55"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34C84999" w14:textId="77777777" w:rsidR="00E65CE7" w:rsidRPr="00A27084" w:rsidRDefault="00E65CE7" w:rsidP="002004E0">
            <w:pPr>
              <w:spacing w:before="20" w:after="20" w:line="220" w:lineRule="atLeast"/>
              <w:rPr>
                <w:sz w:val="18"/>
                <w:szCs w:val="18"/>
              </w:rPr>
            </w:pPr>
          </w:p>
        </w:tc>
        <w:tc>
          <w:tcPr>
            <w:tcW w:w="1047" w:type="dxa"/>
            <w:tcBorders>
              <w:top w:val="nil"/>
              <w:bottom w:val="nil"/>
              <w:right w:val="nil"/>
            </w:tcBorders>
            <w:tcMar>
              <w:left w:w="57" w:type="dxa"/>
              <w:right w:w="57" w:type="dxa"/>
            </w:tcMar>
            <w:vAlign w:val="center"/>
          </w:tcPr>
          <w:p w14:paraId="02BC4BFA"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single" w:sz="12" w:space="0" w:color="auto"/>
              <w:left w:val="nil"/>
              <w:bottom w:val="nil"/>
              <w:right w:val="nil"/>
            </w:tcBorders>
            <w:tcMar>
              <w:left w:w="57" w:type="dxa"/>
              <w:right w:w="57" w:type="dxa"/>
            </w:tcMar>
            <w:vAlign w:val="center"/>
          </w:tcPr>
          <w:p w14:paraId="0CBB5DB0" w14:textId="77777777" w:rsidR="00E65CE7" w:rsidRPr="00A27084" w:rsidRDefault="00E65CE7" w:rsidP="002004E0">
            <w:pPr>
              <w:spacing w:before="20" w:after="20" w:line="220" w:lineRule="atLeast"/>
              <w:jc w:val="right"/>
              <w:rPr>
                <w:sz w:val="16"/>
                <w:szCs w:val="16"/>
              </w:rPr>
            </w:pPr>
          </w:p>
        </w:tc>
      </w:tr>
      <w:tr w:rsidR="00E65CE7" w:rsidRPr="00A27084" w14:paraId="740B9DF1"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78C94F7C" w14:textId="77777777" w:rsidR="00E65CE7" w:rsidRPr="00A27084" w:rsidRDefault="00E65CE7" w:rsidP="002004E0">
            <w:pPr>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5DFB36F8"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978A2D6" w14:textId="77777777" w:rsidR="00E65CE7" w:rsidRPr="00A27084" w:rsidRDefault="00E65CE7" w:rsidP="002004E0">
            <w:pPr>
              <w:spacing w:before="20" w:after="20" w:line="220" w:lineRule="atLeast"/>
              <w:jc w:val="right"/>
              <w:rPr>
                <w:sz w:val="16"/>
                <w:szCs w:val="16"/>
              </w:rPr>
            </w:pPr>
          </w:p>
        </w:tc>
      </w:tr>
      <w:tr w:rsidR="00E65CE7" w:rsidRPr="00A27084" w14:paraId="4B7BCFE8"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7CB71B36" w14:textId="77777777" w:rsidR="00E65CE7" w:rsidRPr="00A27084" w:rsidRDefault="00E65CE7" w:rsidP="002004E0">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179BDFC7"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51E4A431" w14:textId="77777777" w:rsidR="00E65CE7" w:rsidRPr="00A27084" w:rsidRDefault="00E65CE7" w:rsidP="002004E0">
            <w:pPr>
              <w:spacing w:before="20" w:after="20" w:line="220" w:lineRule="atLeast"/>
              <w:jc w:val="right"/>
              <w:rPr>
                <w:sz w:val="16"/>
                <w:szCs w:val="16"/>
              </w:rPr>
            </w:pPr>
          </w:p>
        </w:tc>
      </w:tr>
      <w:tr w:rsidR="00E65CE7" w:rsidRPr="00A27084" w14:paraId="7F78E723" w14:textId="77777777" w:rsidTr="005B3245">
        <w:trPr>
          <w:gridAfter w:val="1"/>
          <w:wAfter w:w="152" w:type="dxa"/>
          <w:trHeight w:hRule="exact" w:val="80"/>
        </w:trPr>
        <w:tc>
          <w:tcPr>
            <w:tcW w:w="7400" w:type="dxa"/>
            <w:gridSpan w:val="2"/>
            <w:vMerge/>
            <w:tcBorders>
              <w:top w:val="nil"/>
              <w:left w:val="nil"/>
              <w:bottom w:val="nil"/>
              <w:right w:val="nil"/>
            </w:tcBorders>
            <w:tcMar>
              <w:left w:w="57" w:type="dxa"/>
              <w:right w:w="57" w:type="dxa"/>
            </w:tcMar>
          </w:tcPr>
          <w:p w14:paraId="67E3C488" w14:textId="77777777" w:rsidR="00E65CE7" w:rsidRPr="00A27084" w:rsidRDefault="00E65CE7" w:rsidP="002004E0">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27F779A9"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5C032395" w14:textId="77777777" w:rsidR="00E65CE7" w:rsidRPr="00A27084" w:rsidRDefault="00E65CE7" w:rsidP="002004E0">
            <w:pPr>
              <w:spacing w:before="20" w:after="20" w:line="220" w:lineRule="atLeast"/>
              <w:jc w:val="right"/>
              <w:rPr>
                <w:sz w:val="16"/>
                <w:szCs w:val="16"/>
              </w:rPr>
            </w:pPr>
          </w:p>
        </w:tc>
      </w:tr>
      <w:tr w:rsidR="00E65CE7" w:rsidRPr="00A27084" w14:paraId="5FA5D4C2" w14:textId="77777777" w:rsidTr="005B3245">
        <w:tc>
          <w:tcPr>
            <w:tcW w:w="7400" w:type="dxa"/>
            <w:gridSpan w:val="2"/>
            <w:tcBorders>
              <w:top w:val="nil"/>
              <w:left w:val="nil"/>
              <w:bottom w:val="single" w:sz="4" w:space="0" w:color="auto"/>
              <w:right w:val="nil"/>
            </w:tcBorders>
            <w:tcMar>
              <w:left w:w="57" w:type="dxa"/>
              <w:right w:w="57" w:type="dxa"/>
            </w:tcMar>
          </w:tcPr>
          <w:p w14:paraId="5C482C04" w14:textId="77777777" w:rsidR="00E65CE7" w:rsidRPr="00A27084" w:rsidRDefault="00E65CE7" w:rsidP="002004E0">
            <w:pPr>
              <w:tabs>
                <w:tab w:val="left" w:pos="6946"/>
                <w:tab w:val="center" w:pos="7122"/>
              </w:tabs>
              <w:spacing w:before="20" w:after="20" w:line="220" w:lineRule="atLeast"/>
              <w:jc w:val="both"/>
              <w:rPr>
                <w:snapToGrid w:val="0"/>
                <w:sz w:val="18"/>
                <w:szCs w:val="18"/>
              </w:rPr>
            </w:pPr>
            <w:r w:rsidRPr="00A27084">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57CD6A7F" w14:textId="77777777" w:rsidR="00E65CE7" w:rsidRPr="00A27084" w:rsidRDefault="00E65CE7" w:rsidP="002004E0">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90" w:type="dxa"/>
            <w:gridSpan w:val="2"/>
            <w:tcBorders>
              <w:top w:val="nil"/>
              <w:left w:val="nil"/>
              <w:bottom w:val="nil"/>
              <w:right w:val="nil"/>
            </w:tcBorders>
            <w:tcMar>
              <w:left w:w="57" w:type="dxa"/>
              <w:right w:w="57" w:type="dxa"/>
            </w:tcMar>
            <w:vAlign w:val="center"/>
          </w:tcPr>
          <w:p w14:paraId="7E7B6A31" w14:textId="77777777" w:rsidR="00E65CE7" w:rsidRPr="00A27084" w:rsidRDefault="00E65CE7" w:rsidP="002004E0">
            <w:pPr>
              <w:tabs>
                <w:tab w:val="left" w:pos="601"/>
              </w:tabs>
              <w:spacing w:before="20" w:after="20" w:line="220" w:lineRule="atLeast"/>
              <w:jc w:val="right"/>
              <w:rPr>
                <w:sz w:val="16"/>
                <w:szCs w:val="16"/>
              </w:rPr>
            </w:pPr>
            <w:r w:rsidRPr="00A27084">
              <w:rPr>
                <w:sz w:val="16"/>
                <w:szCs w:val="16"/>
              </w:rPr>
              <w:tab/>
              <w:t>12 ч.</w:t>
            </w:r>
          </w:p>
        </w:tc>
      </w:tr>
      <w:tr w:rsidR="00E65CE7" w:rsidRPr="00A27084" w14:paraId="7D631CE2" w14:textId="77777777" w:rsidTr="005B3245">
        <w:trPr>
          <w:gridAfter w:val="1"/>
          <w:wAfter w:w="152" w:type="dxa"/>
        </w:trPr>
        <w:tc>
          <w:tcPr>
            <w:tcW w:w="7400" w:type="dxa"/>
            <w:gridSpan w:val="2"/>
            <w:tcBorders>
              <w:top w:val="single" w:sz="4" w:space="0" w:color="auto"/>
              <w:left w:val="nil"/>
              <w:bottom w:val="nil"/>
              <w:right w:val="nil"/>
            </w:tcBorders>
            <w:tcMar>
              <w:left w:w="57" w:type="dxa"/>
              <w:right w:w="57" w:type="dxa"/>
            </w:tcMar>
          </w:tcPr>
          <w:p w14:paraId="77DFF329" w14:textId="77777777" w:rsidR="00E65CE7" w:rsidRPr="00A27084" w:rsidRDefault="00E65CE7" w:rsidP="002004E0">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6580602E"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8F6C152" w14:textId="77777777" w:rsidR="00E65CE7" w:rsidRPr="00A27084" w:rsidRDefault="00E65CE7" w:rsidP="002004E0">
            <w:pPr>
              <w:spacing w:before="20" w:after="20" w:line="220" w:lineRule="atLeast"/>
              <w:jc w:val="right"/>
              <w:rPr>
                <w:sz w:val="16"/>
                <w:szCs w:val="16"/>
              </w:rPr>
            </w:pPr>
          </w:p>
        </w:tc>
      </w:tr>
      <w:tr w:rsidR="00E65CE7" w:rsidRPr="007F4FC3" w14:paraId="380081F6"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5E580FD9"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D+F</w:t>
            </w:r>
          </w:p>
          <w:p w14:paraId="7364DA83"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P</w:t>
            </w:r>
          </w:p>
          <w:p w14:paraId="7F1FB5E4" w14:textId="77777777" w:rsidR="00E65CE7" w:rsidRPr="007F4FC3" w:rsidRDefault="00E65CE7" w:rsidP="002004E0">
            <w:pPr>
              <w:spacing w:before="20" w:after="20" w:line="220" w:lineRule="atLeast"/>
              <w:rPr>
                <w:sz w:val="18"/>
                <w:szCs w:val="18"/>
                <w:lang w:val="en-US" w:eastAsia="ja-JP"/>
              </w:rPr>
            </w:pPr>
            <w:r w:rsidRPr="00A27084">
              <w:rPr>
                <w:noProof/>
                <w:sz w:val="18"/>
                <w:szCs w:val="18"/>
              </w:rPr>
              <mc:AlternateContent>
                <mc:Choice Requires="wps">
                  <w:drawing>
                    <wp:anchor distT="0" distB="0" distL="114300" distR="114300" simplePos="0" relativeHeight="251683840" behindDoc="0" locked="0" layoutInCell="1" allowOverlap="1" wp14:anchorId="43B93BDD" wp14:editId="343A77E9">
                      <wp:simplePos x="0" y="0"/>
                      <wp:positionH relativeFrom="column">
                        <wp:posOffset>2822987</wp:posOffset>
                      </wp:positionH>
                      <wp:positionV relativeFrom="paragraph">
                        <wp:posOffset>3175</wp:posOffset>
                      </wp:positionV>
                      <wp:extent cx="1638300" cy="371475"/>
                      <wp:effectExtent l="0" t="0" r="0" b="9525"/>
                      <wp:wrapNone/>
                      <wp:docPr id="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2E18" w14:textId="77777777" w:rsidR="00E65CE7" w:rsidRPr="00F95411" w:rsidRDefault="00E65CE7" w:rsidP="00E65CE7">
                                  <w:pPr>
                                    <w:rPr>
                                      <w:bCs/>
                                      <w:sz w:val="16"/>
                                      <w:szCs w:val="16"/>
                                      <w:lang w:eastAsia="ja-JP"/>
                                    </w:rPr>
                                  </w:pPr>
                                  <w:r w:rsidRPr="00F95411">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93BDD" id="Text Box 12" o:spid="_x0000_s1591" type="#_x0000_t202" style="position:absolute;margin-left:222.3pt;margin-top:.25pt;width:129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" filled="f" stroked="f">
                      <v:textbox inset="5.85pt,.7pt,5.85pt,.7pt">
                        <w:txbxContent>
                          <w:p w14:paraId="19082E18" w14:textId="77777777" w:rsidR="00E65CE7" w:rsidRPr="00F95411" w:rsidRDefault="00E65CE7" w:rsidP="00E65CE7">
                            <w:pPr>
                              <w:rPr>
                                <w:bCs/>
                                <w:sz w:val="16"/>
                                <w:szCs w:val="16"/>
                                <w:lang w:eastAsia="ja-JP"/>
                              </w:rPr>
                            </w:pPr>
                            <w:r w:rsidRPr="00F95411">
                              <w:rPr>
                                <w:bCs/>
                                <w:sz w:val="16"/>
                                <w:szCs w:val="16"/>
                                <w:lang w:eastAsia="ja-JP"/>
                              </w:rPr>
                              <w:t>Дополнительный источник света для подсветки поворотов</w:t>
                            </w:r>
                          </w:p>
                        </w:txbxContent>
                      </v:textbox>
                    </v:shape>
                  </w:pict>
                </mc:Fallback>
              </mc:AlternateContent>
            </w:r>
            <w:r w:rsidRPr="007F4FC3">
              <w:rPr>
                <w:sz w:val="18"/>
                <w:szCs w:val="18"/>
                <w:lang w:val="en-US"/>
              </w:rPr>
              <w:t>8.</w:t>
            </w:r>
            <w:r w:rsidRPr="007F4FC3">
              <w:rPr>
                <w:sz w:val="18"/>
                <w:szCs w:val="18"/>
                <w:lang w:val="en-US"/>
              </w:rPr>
              <w:tab/>
              <w:t xml:space="preserve">P+D+F (CR-BS B) </w:t>
            </w:r>
          </w:p>
          <w:p w14:paraId="7E91F804" w14:textId="77777777" w:rsidR="00E65CE7" w:rsidRPr="007F4FC3" w:rsidRDefault="00E65CE7" w:rsidP="002004E0">
            <w:pPr>
              <w:spacing w:before="20" w:after="20" w:line="220" w:lineRule="atLeast"/>
              <w:rPr>
                <w:sz w:val="18"/>
                <w:szCs w:val="18"/>
                <w:lang w:val="en-US"/>
              </w:rPr>
            </w:pPr>
            <w:r w:rsidRPr="007F4FC3">
              <w:rPr>
                <w:sz w:val="18"/>
                <w:szCs w:val="18"/>
                <w:lang w:val="en-US"/>
              </w:rPr>
              <w:tab/>
            </w:r>
            <w:r w:rsidRPr="00A27084">
              <w:rPr>
                <w:sz w:val="18"/>
                <w:szCs w:val="18"/>
              </w:rPr>
              <w:t>или</w:t>
            </w:r>
            <w:r w:rsidRPr="007F4FC3">
              <w:rPr>
                <w:sz w:val="18"/>
                <w:szCs w:val="18"/>
                <w:lang w:val="en-US"/>
              </w:rPr>
              <w:t xml:space="preserve"> P+D</w:t>
            </w:r>
            <w:r w:rsidRPr="007F4FC3">
              <w:rPr>
                <w:sz w:val="18"/>
                <w:szCs w:val="18"/>
                <w:vertAlign w:val="subscript"/>
                <w:lang w:val="en-US"/>
              </w:rPr>
              <w:t>1</w:t>
            </w:r>
            <w:r w:rsidRPr="007F4FC3">
              <w:rPr>
                <w:sz w:val="18"/>
                <w:szCs w:val="18"/>
                <w:lang w:val="en-US"/>
              </w:rPr>
              <w:t>+D</w:t>
            </w:r>
            <w:r w:rsidRPr="007F4FC3">
              <w:rPr>
                <w:sz w:val="18"/>
                <w:szCs w:val="18"/>
                <w:vertAlign w:val="subscript"/>
                <w:lang w:val="en-US"/>
              </w:rPr>
              <w:t>2</w:t>
            </w:r>
            <w:r w:rsidRPr="007F4FC3">
              <w:rPr>
                <w:sz w:val="18"/>
                <w:szCs w:val="18"/>
                <w:lang w:val="en-US"/>
              </w:rPr>
              <w:t>+F (CR-BS R-BS B)</w:t>
            </w:r>
          </w:p>
        </w:tc>
        <w:tc>
          <w:tcPr>
            <w:tcW w:w="1047" w:type="dxa"/>
            <w:tcBorders>
              <w:top w:val="nil"/>
              <w:bottom w:val="nil"/>
              <w:right w:val="nil"/>
            </w:tcBorders>
            <w:tcMar>
              <w:left w:w="57" w:type="dxa"/>
              <w:right w:w="57" w:type="dxa"/>
            </w:tcMar>
            <w:vAlign w:val="center"/>
          </w:tcPr>
          <w:p w14:paraId="40E4ABF6"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1FA5D59C" w14:textId="77777777" w:rsidR="00E65CE7" w:rsidRPr="007F4FC3" w:rsidRDefault="00E65CE7" w:rsidP="002004E0">
            <w:pPr>
              <w:spacing w:before="20" w:after="20" w:line="220" w:lineRule="atLeast"/>
              <w:jc w:val="right"/>
              <w:rPr>
                <w:sz w:val="16"/>
                <w:szCs w:val="16"/>
                <w:lang w:val="en-US"/>
              </w:rPr>
            </w:pPr>
          </w:p>
        </w:tc>
      </w:tr>
      <w:tr w:rsidR="00E65CE7" w:rsidRPr="007F4FC3" w14:paraId="3D0618E5"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06868E5E" w14:textId="77777777" w:rsidR="00E65CE7" w:rsidRPr="007F4FC3" w:rsidRDefault="00E65CE7" w:rsidP="002004E0">
            <w:pPr>
              <w:spacing w:before="20" w:after="20" w:line="220" w:lineRule="atLeast"/>
              <w:rPr>
                <w:sz w:val="18"/>
                <w:szCs w:val="18"/>
                <w:lang w:val="en-US"/>
              </w:rPr>
            </w:pPr>
          </w:p>
        </w:tc>
        <w:tc>
          <w:tcPr>
            <w:tcW w:w="1047" w:type="dxa"/>
            <w:tcBorders>
              <w:top w:val="dashed" w:sz="12" w:space="0" w:color="auto"/>
              <w:bottom w:val="single" w:sz="12" w:space="0" w:color="auto"/>
              <w:right w:val="nil"/>
            </w:tcBorders>
            <w:tcMar>
              <w:left w:w="57" w:type="dxa"/>
              <w:right w:w="57" w:type="dxa"/>
            </w:tcMar>
            <w:vAlign w:val="center"/>
          </w:tcPr>
          <w:p w14:paraId="73105103"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dashed" w:sz="12" w:space="0" w:color="auto"/>
              <w:left w:val="nil"/>
              <w:bottom w:val="single" w:sz="12" w:space="0" w:color="auto"/>
              <w:right w:val="nil"/>
            </w:tcBorders>
            <w:tcMar>
              <w:left w:w="57" w:type="dxa"/>
              <w:right w:w="57" w:type="dxa"/>
            </w:tcMar>
            <w:vAlign w:val="center"/>
          </w:tcPr>
          <w:p w14:paraId="5400C804" w14:textId="77777777" w:rsidR="00E65CE7" w:rsidRPr="007F4FC3" w:rsidRDefault="00E65CE7" w:rsidP="002004E0">
            <w:pPr>
              <w:spacing w:before="20" w:after="20" w:line="220" w:lineRule="atLeast"/>
              <w:jc w:val="right"/>
              <w:rPr>
                <w:sz w:val="16"/>
                <w:szCs w:val="16"/>
                <w:lang w:val="en-US"/>
              </w:rPr>
            </w:pPr>
          </w:p>
        </w:tc>
      </w:tr>
      <w:tr w:rsidR="00E65CE7" w:rsidRPr="007F4FC3" w14:paraId="2A10D81F"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2DF5E20F" w14:textId="77777777" w:rsidR="00E65CE7" w:rsidRPr="007F4FC3" w:rsidRDefault="00E65CE7" w:rsidP="002004E0">
            <w:pPr>
              <w:spacing w:before="20" w:after="20" w:line="220" w:lineRule="atLeast"/>
              <w:rPr>
                <w:sz w:val="18"/>
                <w:szCs w:val="18"/>
                <w:lang w:val="en-US"/>
              </w:rPr>
            </w:pPr>
          </w:p>
        </w:tc>
        <w:tc>
          <w:tcPr>
            <w:tcW w:w="1047" w:type="dxa"/>
            <w:tcBorders>
              <w:top w:val="nil"/>
              <w:bottom w:val="dashed" w:sz="4" w:space="0" w:color="auto"/>
              <w:right w:val="nil"/>
            </w:tcBorders>
            <w:tcMar>
              <w:left w:w="57" w:type="dxa"/>
              <w:right w:w="57" w:type="dxa"/>
            </w:tcMar>
            <w:vAlign w:val="center"/>
          </w:tcPr>
          <w:p w14:paraId="4CEE1D42"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dashed" w:sz="4" w:space="0" w:color="auto"/>
              <w:right w:val="nil"/>
            </w:tcBorders>
            <w:tcMar>
              <w:left w:w="57" w:type="dxa"/>
              <w:right w:w="57" w:type="dxa"/>
            </w:tcMar>
            <w:vAlign w:val="center"/>
          </w:tcPr>
          <w:p w14:paraId="65E55593" w14:textId="77777777" w:rsidR="00E65CE7" w:rsidRPr="007F4FC3" w:rsidRDefault="00E65CE7" w:rsidP="002004E0">
            <w:pPr>
              <w:spacing w:before="20" w:after="20" w:line="220" w:lineRule="atLeast"/>
              <w:jc w:val="right"/>
              <w:rPr>
                <w:sz w:val="16"/>
                <w:szCs w:val="16"/>
                <w:lang w:val="en-US"/>
              </w:rPr>
            </w:pPr>
          </w:p>
        </w:tc>
      </w:tr>
      <w:tr w:rsidR="00E65CE7" w:rsidRPr="007F4FC3" w14:paraId="7C5F7D0F"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633FF06E" w14:textId="77777777" w:rsidR="00E65CE7" w:rsidRPr="007F4FC3" w:rsidRDefault="00E65CE7" w:rsidP="002004E0">
            <w:pPr>
              <w:spacing w:before="20" w:after="20" w:line="220" w:lineRule="atLeast"/>
              <w:rPr>
                <w:sz w:val="18"/>
                <w:szCs w:val="18"/>
                <w:lang w:val="en-US"/>
              </w:rPr>
            </w:pPr>
          </w:p>
        </w:tc>
        <w:tc>
          <w:tcPr>
            <w:tcW w:w="1047" w:type="dxa"/>
            <w:tcBorders>
              <w:top w:val="dashed" w:sz="4" w:space="0" w:color="auto"/>
              <w:bottom w:val="nil"/>
              <w:right w:val="nil"/>
            </w:tcBorders>
            <w:tcMar>
              <w:left w:w="57" w:type="dxa"/>
              <w:right w:w="57" w:type="dxa"/>
            </w:tcMar>
            <w:vAlign w:val="center"/>
          </w:tcPr>
          <w:p w14:paraId="26F79DA1"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dashed" w:sz="4" w:space="0" w:color="auto"/>
              <w:left w:val="nil"/>
              <w:bottom w:val="nil"/>
              <w:right w:val="nil"/>
            </w:tcBorders>
            <w:tcMar>
              <w:left w:w="57" w:type="dxa"/>
              <w:right w:w="57" w:type="dxa"/>
            </w:tcMar>
            <w:vAlign w:val="center"/>
          </w:tcPr>
          <w:p w14:paraId="0466F206" w14:textId="77777777" w:rsidR="00E65CE7" w:rsidRPr="007F4FC3" w:rsidRDefault="00E65CE7" w:rsidP="002004E0">
            <w:pPr>
              <w:spacing w:before="20" w:after="20" w:line="220" w:lineRule="atLeast"/>
              <w:jc w:val="right"/>
              <w:rPr>
                <w:sz w:val="16"/>
                <w:szCs w:val="16"/>
                <w:lang w:val="en-US"/>
              </w:rPr>
            </w:pPr>
          </w:p>
        </w:tc>
      </w:tr>
      <w:tr w:rsidR="00E65CE7" w:rsidRPr="007F4FC3" w14:paraId="368D0E09" w14:textId="77777777" w:rsidTr="005B3245">
        <w:trPr>
          <w:gridAfter w:val="1"/>
          <w:wAfter w:w="152" w:type="dxa"/>
          <w:trHeight w:hRule="exact" w:val="80"/>
        </w:trPr>
        <w:tc>
          <w:tcPr>
            <w:tcW w:w="7400" w:type="dxa"/>
            <w:gridSpan w:val="2"/>
            <w:vMerge/>
            <w:tcBorders>
              <w:top w:val="nil"/>
              <w:left w:val="nil"/>
              <w:bottom w:val="nil"/>
              <w:right w:val="nil"/>
            </w:tcBorders>
            <w:tcMar>
              <w:left w:w="57" w:type="dxa"/>
              <w:right w:w="57" w:type="dxa"/>
            </w:tcMar>
          </w:tcPr>
          <w:p w14:paraId="764DA115" w14:textId="77777777" w:rsidR="00E65CE7" w:rsidRPr="007F4FC3" w:rsidRDefault="00E65CE7" w:rsidP="002004E0">
            <w:pPr>
              <w:spacing w:before="20" w:after="20" w:line="220" w:lineRule="atLeast"/>
              <w:rPr>
                <w:sz w:val="18"/>
                <w:szCs w:val="18"/>
                <w:lang w:val="en-US"/>
              </w:rPr>
            </w:pPr>
          </w:p>
        </w:tc>
        <w:tc>
          <w:tcPr>
            <w:tcW w:w="1047" w:type="dxa"/>
            <w:tcBorders>
              <w:top w:val="nil"/>
              <w:bottom w:val="single" w:sz="4" w:space="0" w:color="auto"/>
            </w:tcBorders>
            <w:tcMar>
              <w:left w:w="57" w:type="dxa"/>
              <w:right w:w="57" w:type="dxa"/>
            </w:tcMar>
            <w:vAlign w:val="center"/>
          </w:tcPr>
          <w:p w14:paraId="1B298D8E"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tcBorders>
            <w:tcMar>
              <w:left w:w="57" w:type="dxa"/>
              <w:right w:w="57" w:type="dxa"/>
            </w:tcMar>
            <w:vAlign w:val="center"/>
          </w:tcPr>
          <w:p w14:paraId="24283BDB" w14:textId="77777777" w:rsidR="00E65CE7" w:rsidRPr="007F4FC3" w:rsidRDefault="00E65CE7" w:rsidP="002004E0">
            <w:pPr>
              <w:spacing w:before="20" w:after="20" w:line="220" w:lineRule="atLeast"/>
              <w:jc w:val="right"/>
              <w:rPr>
                <w:sz w:val="16"/>
                <w:szCs w:val="16"/>
                <w:lang w:val="en-US"/>
              </w:rPr>
            </w:pPr>
          </w:p>
        </w:tc>
      </w:tr>
      <w:tr w:rsidR="00E65CE7" w:rsidRPr="00A27084" w14:paraId="393B162A" w14:textId="77777777" w:rsidTr="005B3245">
        <w:tc>
          <w:tcPr>
            <w:tcW w:w="7400" w:type="dxa"/>
            <w:gridSpan w:val="2"/>
            <w:tcBorders>
              <w:top w:val="nil"/>
              <w:left w:val="nil"/>
              <w:bottom w:val="single" w:sz="4" w:space="0" w:color="auto"/>
              <w:right w:val="nil"/>
            </w:tcBorders>
            <w:tcMar>
              <w:left w:w="57" w:type="dxa"/>
              <w:right w:w="57" w:type="dxa"/>
            </w:tcMar>
          </w:tcPr>
          <w:p w14:paraId="5C604210" w14:textId="77777777" w:rsidR="00E65CE7" w:rsidRPr="007F4FC3" w:rsidRDefault="00E65CE7" w:rsidP="002004E0">
            <w:pPr>
              <w:tabs>
                <w:tab w:val="left" w:pos="6946"/>
                <w:tab w:val="center" w:pos="7122"/>
              </w:tabs>
              <w:spacing w:before="20" w:after="20" w:line="220" w:lineRule="atLeast"/>
              <w:jc w:val="both"/>
              <w:rPr>
                <w:snapToGrid w:val="0"/>
                <w:sz w:val="18"/>
                <w:szCs w:val="18"/>
                <w:lang w:val="en-US"/>
              </w:rPr>
            </w:pPr>
          </w:p>
        </w:tc>
        <w:tc>
          <w:tcPr>
            <w:tcW w:w="1047" w:type="dxa"/>
            <w:tcBorders>
              <w:top w:val="single" w:sz="4" w:space="0" w:color="auto"/>
              <w:left w:val="nil"/>
              <w:bottom w:val="single" w:sz="4" w:space="0" w:color="auto"/>
              <w:right w:val="nil"/>
            </w:tcBorders>
            <w:tcMar>
              <w:left w:w="57" w:type="dxa"/>
              <w:right w:w="57" w:type="dxa"/>
            </w:tcMar>
            <w:vAlign w:val="center"/>
          </w:tcPr>
          <w:p w14:paraId="73D354FF" w14:textId="77777777" w:rsidR="00E65CE7" w:rsidRPr="00A27084" w:rsidRDefault="00E65CE7" w:rsidP="002004E0">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90" w:type="dxa"/>
            <w:gridSpan w:val="2"/>
            <w:tcBorders>
              <w:top w:val="nil"/>
              <w:left w:val="nil"/>
              <w:bottom w:val="nil"/>
              <w:right w:val="nil"/>
            </w:tcBorders>
            <w:tcMar>
              <w:left w:w="57" w:type="dxa"/>
              <w:right w:w="57" w:type="dxa"/>
            </w:tcMar>
            <w:vAlign w:val="center"/>
          </w:tcPr>
          <w:p w14:paraId="0D70BE24" w14:textId="77777777" w:rsidR="00E65CE7" w:rsidRPr="00A27084" w:rsidRDefault="00E65CE7" w:rsidP="002004E0">
            <w:pPr>
              <w:tabs>
                <w:tab w:val="left" w:pos="601"/>
              </w:tabs>
              <w:spacing w:before="20" w:after="20" w:line="220" w:lineRule="atLeast"/>
              <w:jc w:val="right"/>
              <w:rPr>
                <w:sz w:val="16"/>
                <w:szCs w:val="16"/>
              </w:rPr>
            </w:pPr>
            <w:r w:rsidRPr="00A27084">
              <w:rPr>
                <w:sz w:val="16"/>
                <w:szCs w:val="16"/>
              </w:rPr>
              <w:tab/>
              <w:t>12 ч.</w:t>
            </w:r>
          </w:p>
        </w:tc>
      </w:tr>
      <w:tr w:rsidR="00E65CE7" w:rsidRPr="00A27084" w14:paraId="2545294D" w14:textId="77777777" w:rsidTr="005B3245">
        <w:trPr>
          <w:gridAfter w:val="1"/>
          <w:wAfter w:w="152" w:type="dxa"/>
        </w:trPr>
        <w:tc>
          <w:tcPr>
            <w:tcW w:w="7400" w:type="dxa"/>
            <w:gridSpan w:val="2"/>
            <w:tcBorders>
              <w:top w:val="single" w:sz="4" w:space="0" w:color="auto"/>
              <w:left w:val="nil"/>
              <w:bottom w:val="nil"/>
              <w:right w:val="nil"/>
            </w:tcBorders>
            <w:tcMar>
              <w:left w:w="57" w:type="dxa"/>
              <w:right w:w="57" w:type="dxa"/>
            </w:tcMar>
          </w:tcPr>
          <w:p w14:paraId="2ACE0DBE" w14:textId="77777777" w:rsidR="00E65CE7" w:rsidRPr="00A27084" w:rsidRDefault="00E65CE7" w:rsidP="002004E0">
            <w:pPr>
              <w:spacing w:before="20" w:after="20" w:line="220" w:lineRule="atLeast"/>
              <w:rPr>
                <w:sz w:val="18"/>
                <w:szCs w:val="18"/>
                <w:lang w:eastAsia="ja-JP"/>
              </w:rPr>
            </w:pPr>
          </w:p>
        </w:tc>
        <w:tc>
          <w:tcPr>
            <w:tcW w:w="1047" w:type="dxa"/>
            <w:tcBorders>
              <w:top w:val="single" w:sz="4" w:space="0" w:color="auto"/>
              <w:left w:val="nil"/>
              <w:bottom w:val="nil"/>
              <w:right w:val="nil"/>
            </w:tcBorders>
            <w:tcMar>
              <w:left w:w="57" w:type="dxa"/>
              <w:right w:w="57" w:type="dxa"/>
            </w:tcMar>
            <w:vAlign w:val="center"/>
          </w:tcPr>
          <w:p w14:paraId="3DF20C9D"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9DAADAB" w14:textId="77777777" w:rsidR="00E65CE7" w:rsidRPr="00A27084" w:rsidRDefault="00E65CE7" w:rsidP="002004E0">
            <w:pPr>
              <w:spacing w:before="20" w:after="20" w:line="220" w:lineRule="atLeast"/>
              <w:jc w:val="right"/>
              <w:rPr>
                <w:sz w:val="16"/>
                <w:szCs w:val="16"/>
              </w:rPr>
            </w:pPr>
          </w:p>
        </w:tc>
      </w:tr>
      <w:tr w:rsidR="00E65CE7" w:rsidRPr="007F4FC3" w14:paraId="05F923CA"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694E40F1"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F</w:t>
            </w:r>
          </w:p>
          <w:p w14:paraId="7A1E52CF"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D</w:t>
            </w:r>
          </w:p>
          <w:p w14:paraId="785BD9AA"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P</w:t>
            </w:r>
          </w:p>
          <w:p w14:paraId="76BA425F" w14:textId="77777777" w:rsidR="00E65CE7" w:rsidRPr="007F4FC3" w:rsidRDefault="00E65CE7" w:rsidP="002004E0">
            <w:pPr>
              <w:spacing w:before="20" w:after="20" w:line="220" w:lineRule="atLeast"/>
              <w:rPr>
                <w:sz w:val="18"/>
                <w:szCs w:val="18"/>
                <w:lang w:val="en-US" w:eastAsia="ja-JP"/>
              </w:rPr>
            </w:pPr>
            <w:r w:rsidRPr="00A27084">
              <w:rPr>
                <w:noProof/>
                <w:sz w:val="18"/>
                <w:szCs w:val="18"/>
              </w:rPr>
              <mc:AlternateContent>
                <mc:Choice Requires="wps">
                  <w:drawing>
                    <wp:anchor distT="0" distB="0" distL="114300" distR="114300" simplePos="0" relativeHeight="251684864" behindDoc="0" locked="0" layoutInCell="1" allowOverlap="1" wp14:anchorId="4216EB54" wp14:editId="044ECC83">
                      <wp:simplePos x="0" y="0"/>
                      <wp:positionH relativeFrom="column">
                        <wp:posOffset>2824892</wp:posOffset>
                      </wp:positionH>
                      <wp:positionV relativeFrom="paragraph">
                        <wp:posOffset>-6350</wp:posOffset>
                      </wp:positionV>
                      <wp:extent cx="1638300" cy="371475"/>
                      <wp:effectExtent l="0" t="0" r="0" b="9525"/>
                      <wp:wrapNone/>
                      <wp:docPr id="8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5FEF" w14:textId="77777777" w:rsidR="00E65CE7" w:rsidRPr="00F95411" w:rsidRDefault="00E65CE7" w:rsidP="00E65CE7">
                                  <w:pPr>
                                    <w:rPr>
                                      <w:bCs/>
                                      <w:sz w:val="16"/>
                                      <w:szCs w:val="16"/>
                                      <w:lang w:eastAsia="ja-JP"/>
                                    </w:rPr>
                                  </w:pPr>
                                  <w:r w:rsidRPr="00F95411">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6EB54" id="Text Box 13" o:spid="_x0000_s1592" type="#_x0000_t202" style="position:absolute;margin-left:222.45pt;margin-top:-.5pt;width:129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" filled="f" stroked="f">
                      <v:textbox inset="5.85pt,.7pt,5.85pt,.7pt">
                        <w:txbxContent>
                          <w:p w14:paraId="624D5FEF" w14:textId="77777777" w:rsidR="00E65CE7" w:rsidRPr="00F95411" w:rsidRDefault="00E65CE7" w:rsidP="00E65CE7">
                            <w:pPr>
                              <w:rPr>
                                <w:bCs/>
                                <w:sz w:val="16"/>
                                <w:szCs w:val="16"/>
                                <w:lang w:eastAsia="ja-JP"/>
                              </w:rPr>
                            </w:pPr>
                            <w:r w:rsidRPr="00F95411">
                              <w:rPr>
                                <w:bCs/>
                                <w:sz w:val="16"/>
                                <w:szCs w:val="16"/>
                                <w:lang w:eastAsia="ja-JP"/>
                              </w:rPr>
                              <w:t>Дополнительный источник света для подсветки поворотов</w:t>
                            </w:r>
                          </w:p>
                        </w:txbxContent>
                      </v:textbox>
                    </v:shape>
                  </w:pict>
                </mc:Fallback>
              </mc:AlternateContent>
            </w:r>
            <w:r w:rsidRPr="007F4FC3">
              <w:rPr>
                <w:sz w:val="18"/>
                <w:szCs w:val="18"/>
                <w:lang w:val="en-US"/>
              </w:rPr>
              <w:t>9.</w:t>
            </w:r>
            <w:r w:rsidRPr="007F4FC3">
              <w:rPr>
                <w:sz w:val="18"/>
                <w:szCs w:val="18"/>
                <w:lang w:val="en-US"/>
              </w:rPr>
              <w:tab/>
              <w:t xml:space="preserve">P+D+F (C/R-BS B) </w:t>
            </w:r>
          </w:p>
          <w:p w14:paraId="62911AD7" w14:textId="77777777" w:rsidR="00E65CE7" w:rsidRPr="007F4FC3" w:rsidRDefault="00E65CE7" w:rsidP="002004E0">
            <w:pPr>
              <w:spacing w:before="20" w:after="20" w:line="220" w:lineRule="atLeast"/>
              <w:rPr>
                <w:sz w:val="18"/>
                <w:szCs w:val="18"/>
                <w:lang w:val="en-US"/>
              </w:rPr>
            </w:pPr>
            <w:r w:rsidRPr="007F4FC3">
              <w:rPr>
                <w:sz w:val="18"/>
                <w:szCs w:val="18"/>
                <w:lang w:val="en-US"/>
              </w:rPr>
              <w:tab/>
            </w:r>
            <w:r w:rsidRPr="00A27084">
              <w:rPr>
                <w:sz w:val="18"/>
                <w:szCs w:val="18"/>
              </w:rPr>
              <w:t>или</w:t>
            </w:r>
            <w:r w:rsidRPr="007F4FC3">
              <w:rPr>
                <w:sz w:val="18"/>
                <w:szCs w:val="18"/>
                <w:lang w:val="en-US"/>
              </w:rPr>
              <w:t xml:space="preserve"> P+D</w:t>
            </w:r>
            <w:r w:rsidRPr="007F4FC3">
              <w:rPr>
                <w:sz w:val="18"/>
                <w:szCs w:val="18"/>
                <w:vertAlign w:val="subscript"/>
                <w:lang w:val="en-US"/>
              </w:rPr>
              <w:t>1</w:t>
            </w:r>
            <w:r w:rsidRPr="007F4FC3">
              <w:rPr>
                <w:sz w:val="18"/>
                <w:szCs w:val="18"/>
                <w:lang w:val="en-US"/>
              </w:rPr>
              <w:t>+D</w:t>
            </w:r>
            <w:r w:rsidRPr="007F4FC3">
              <w:rPr>
                <w:sz w:val="18"/>
                <w:szCs w:val="18"/>
                <w:vertAlign w:val="subscript"/>
                <w:lang w:val="en-US"/>
              </w:rPr>
              <w:t>2</w:t>
            </w:r>
            <w:r w:rsidRPr="007F4FC3">
              <w:rPr>
                <w:sz w:val="18"/>
                <w:szCs w:val="18"/>
                <w:lang w:val="en-US"/>
              </w:rPr>
              <w:t xml:space="preserve">+F (C/R-BS </w:t>
            </w:r>
            <w:proofErr w:type="spellStart"/>
            <w:r w:rsidRPr="007F4FC3">
              <w:rPr>
                <w:sz w:val="18"/>
                <w:szCs w:val="18"/>
                <w:lang w:val="en-US"/>
              </w:rPr>
              <w:t>R-BS</w:t>
            </w:r>
            <w:proofErr w:type="spellEnd"/>
            <w:r w:rsidRPr="007F4FC3">
              <w:rPr>
                <w:sz w:val="18"/>
                <w:szCs w:val="18"/>
                <w:lang w:val="en-US"/>
              </w:rPr>
              <w:t xml:space="preserve"> B)</w:t>
            </w:r>
          </w:p>
        </w:tc>
        <w:tc>
          <w:tcPr>
            <w:tcW w:w="1047" w:type="dxa"/>
            <w:tcBorders>
              <w:top w:val="nil"/>
              <w:bottom w:val="nil"/>
              <w:right w:val="nil"/>
            </w:tcBorders>
            <w:tcMar>
              <w:left w:w="57" w:type="dxa"/>
              <w:right w:w="57" w:type="dxa"/>
            </w:tcMar>
            <w:vAlign w:val="center"/>
          </w:tcPr>
          <w:p w14:paraId="73BF8C55"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16779E1B" w14:textId="77777777" w:rsidR="00E65CE7" w:rsidRPr="007F4FC3" w:rsidRDefault="00E65CE7" w:rsidP="002004E0">
            <w:pPr>
              <w:spacing w:before="20" w:after="20" w:line="220" w:lineRule="atLeast"/>
              <w:jc w:val="right"/>
              <w:rPr>
                <w:sz w:val="16"/>
                <w:szCs w:val="16"/>
                <w:lang w:val="en-US"/>
              </w:rPr>
            </w:pPr>
          </w:p>
        </w:tc>
      </w:tr>
      <w:tr w:rsidR="00E65CE7" w:rsidRPr="007F4FC3" w14:paraId="5FCB4AEA"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41DEB5C7" w14:textId="77777777" w:rsidR="00E65CE7" w:rsidRPr="007F4FC3" w:rsidRDefault="00E65CE7" w:rsidP="002004E0">
            <w:pPr>
              <w:spacing w:before="20" w:after="20" w:line="220" w:lineRule="atLeast"/>
              <w:rPr>
                <w:sz w:val="18"/>
                <w:szCs w:val="18"/>
                <w:lang w:val="en-US"/>
              </w:rPr>
            </w:pPr>
          </w:p>
        </w:tc>
        <w:tc>
          <w:tcPr>
            <w:tcW w:w="1047" w:type="dxa"/>
            <w:tcBorders>
              <w:top w:val="nil"/>
              <w:bottom w:val="nil"/>
              <w:right w:val="nil"/>
            </w:tcBorders>
            <w:tcMar>
              <w:left w:w="57" w:type="dxa"/>
              <w:right w:w="57" w:type="dxa"/>
            </w:tcMar>
            <w:vAlign w:val="center"/>
          </w:tcPr>
          <w:p w14:paraId="17F07261"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dashed" w:sz="12" w:space="0" w:color="auto"/>
              <w:left w:val="nil"/>
              <w:bottom w:val="single" w:sz="12" w:space="0" w:color="auto"/>
              <w:right w:val="nil"/>
            </w:tcBorders>
            <w:tcMar>
              <w:left w:w="57" w:type="dxa"/>
              <w:right w:w="57" w:type="dxa"/>
            </w:tcMar>
            <w:vAlign w:val="center"/>
          </w:tcPr>
          <w:p w14:paraId="7E60B9F8" w14:textId="77777777" w:rsidR="00E65CE7" w:rsidRPr="007F4FC3" w:rsidRDefault="00E65CE7" w:rsidP="002004E0">
            <w:pPr>
              <w:spacing w:before="20" w:after="20" w:line="220" w:lineRule="atLeast"/>
              <w:jc w:val="right"/>
              <w:rPr>
                <w:sz w:val="16"/>
                <w:szCs w:val="16"/>
                <w:lang w:val="en-US"/>
              </w:rPr>
            </w:pPr>
          </w:p>
        </w:tc>
      </w:tr>
      <w:tr w:rsidR="00E65CE7" w:rsidRPr="007F4FC3" w14:paraId="509C2B94"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1505DB89" w14:textId="77777777" w:rsidR="00E65CE7" w:rsidRPr="007F4FC3" w:rsidRDefault="00E65CE7" w:rsidP="002004E0">
            <w:pPr>
              <w:spacing w:before="20" w:after="20" w:line="220" w:lineRule="atLeast"/>
              <w:rPr>
                <w:sz w:val="18"/>
                <w:szCs w:val="18"/>
                <w:lang w:val="en-US"/>
              </w:rPr>
            </w:pPr>
          </w:p>
        </w:tc>
        <w:tc>
          <w:tcPr>
            <w:tcW w:w="1047" w:type="dxa"/>
            <w:tcBorders>
              <w:top w:val="nil"/>
              <w:bottom w:val="nil"/>
              <w:right w:val="nil"/>
            </w:tcBorders>
            <w:tcMar>
              <w:left w:w="57" w:type="dxa"/>
              <w:right w:w="57" w:type="dxa"/>
            </w:tcMar>
            <w:vAlign w:val="center"/>
          </w:tcPr>
          <w:p w14:paraId="1CC3D929"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206EAAD3" w14:textId="77777777" w:rsidR="00E65CE7" w:rsidRPr="007F4FC3" w:rsidRDefault="00E65CE7" w:rsidP="002004E0">
            <w:pPr>
              <w:spacing w:before="20" w:after="20" w:line="220" w:lineRule="atLeast"/>
              <w:jc w:val="right"/>
              <w:rPr>
                <w:sz w:val="16"/>
                <w:szCs w:val="16"/>
                <w:lang w:val="en-US"/>
              </w:rPr>
            </w:pPr>
          </w:p>
        </w:tc>
      </w:tr>
      <w:tr w:rsidR="00E65CE7" w:rsidRPr="007F4FC3" w14:paraId="03215724"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1240BF2F" w14:textId="77777777" w:rsidR="00E65CE7" w:rsidRPr="007F4FC3" w:rsidRDefault="00E65CE7" w:rsidP="002004E0">
            <w:pPr>
              <w:spacing w:before="20" w:after="20" w:line="220" w:lineRule="atLeast"/>
              <w:rPr>
                <w:sz w:val="18"/>
                <w:szCs w:val="18"/>
                <w:lang w:val="en-US"/>
              </w:rPr>
            </w:pPr>
          </w:p>
        </w:tc>
        <w:tc>
          <w:tcPr>
            <w:tcW w:w="1047" w:type="dxa"/>
            <w:tcBorders>
              <w:top w:val="single" w:sz="12" w:space="0" w:color="auto"/>
              <w:bottom w:val="dashed" w:sz="4" w:space="0" w:color="auto"/>
              <w:right w:val="nil"/>
            </w:tcBorders>
            <w:tcMar>
              <w:left w:w="57" w:type="dxa"/>
              <w:right w:w="57" w:type="dxa"/>
            </w:tcMar>
            <w:vAlign w:val="center"/>
          </w:tcPr>
          <w:p w14:paraId="58F32F8F"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047477B7" w14:textId="77777777" w:rsidR="00E65CE7" w:rsidRPr="007F4FC3" w:rsidRDefault="00E65CE7" w:rsidP="002004E0">
            <w:pPr>
              <w:spacing w:before="20" w:after="20" w:line="220" w:lineRule="atLeast"/>
              <w:jc w:val="right"/>
              <w:rPr>
                <w:b/>
                <w:snapToGrid w:val="0"/>
                <w:sz w:val="16"/>
                <w:szCs w:val="16"/>
                <w:lang w:val="en-US"/>
              </w:rPr>
            </w:pPr>
          </w:p>
        </w:tc>
      </w:tr>
      <w:tr w:rsidR="00E65CE7" w:rsidRPr="007F4FC3" w14:paraId="1CAFB433" w14:textId="77777777" w:rsidTr="005B3245">
        <w:trPr>
          <w:gridAfter w:val="1"/>
          <w:wAfter w:w="152" w:type="dxa"/>
          <w:trHeight w:val="295"/>
        </w:trPr>
        <w:tc>
          <w:tcPr>
            <w:tcW w:w="7400" w:type="dxa"/>
            <w:gridSpan w:val="2"/>
            <w:vMerge/>
            <w:tcBorders>
              <w:top w:val="nil"/>
              <w:left w:val="nil"/>
              <w:bottom w:val="nil"/>
              <w:right w:val="nil"/>
            </w:tcBorders>
            <w:tcMar>
              <w:left w:w="57" w:type="dxa"/>
              <w:right w:w="57" w:type="dxa"/>
            </w:tcMar>
          </w:tcPr>
          <w:p w14:paraId="3118A146" w14:textId="77777777" w:rsidR="00E65CE7" w:rsidRPr="007F4FC3" w:rsidRDefault="00E65CE7" w:rsidP="002004E0">
            <w:pPr>
              <w:spacing w:before="20" w:after="20" w:line="220" w:lineRule="atLeast"/>
              <w:rPr>
                <w:sz w:val="18"/>
                <w:szCs w:val="18"/>
                <w:lang w:val="en-US"/>
              </w:rPr>
            </w:pPr>
          </w:p>
        </w:tc>
        <w:tc>
          <w:tcPr>
            <w:tcW w:w="1047" w:type="dxa"/>
            <w:tcBorders>
              <w:top w:val="dashed" w:sz="4" w:space="0" w:color="auto"/>
              <w:bottom w:val="nil"/>
              <w:right w:val="nil"/>
            </w:tcBorders>
            <w:tcMar>
              <w:left w:w="57" w:type="dxa"/>
              <w:right w:w="57" w:type="dxa"/>
            </w:tcMar>
            <w:vAlign w:val="center"/>
          </w:tcPr>
          <w:p w14:paraId="18EFBFD1"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409E870C" w14:textId="77777777" w:rsidR="00E65CE7" w:rsidRPr="007F4FC3" w:rsidRDefault="00E65CE7" w:rsidP="002004E0">
            <w:pPr>
              <w:spacing w:before="20" w:after="20" w:line="220" w:lineRule="atLeast"/>
              <w:jc w:val="right"/>
              <w:rPr>
                <w:b/>
                <w:snapToGrid w:val="0"/>
                <w:sz w:val="16"/>
                <w:szCs w:val="16"/>
                <w:lang w:val="en-US"/>
              </w:rPr>
            </w:pPr>
          </w:p>
        </w:tc>
      </w:tr>
      <w:tr w:rsidR="00E65CE7" w:rsidRPr="007F4FC3" w14:paraId="4D112518" w14:textId="77777777" w:rsidTr="005B3245">
        <w:trPr>
          <w:gridAfter w:val="1"/>
          <w:wAfter w:w="152" w:type="dxa"/>
          <w:trHeight w:hRule="exact" w:val="57"/>
        </w:trPr>
        <w:tc>
          <w:tcPr>
            <w:tcW w:w="7400" w:type="dxa"/>
            <w:gridSpan w:val="2"/>
            <w:vMerge/>
            <w:tcBorders>
              <w:top w:val="nil"/>
              <w:left w:val="nil"/>
              <w:bottom w:val="nil"/>
              <w:right w:val="nil"/>
            </w:tcBorders>
            <w:tcMar>
              <w:left w:w="57" w:type="dxa"/>
              <w:right w:w="57" w:type="dxa"/>
            </w:tcMar>
          </w:tcPr>
          <w:p w14:paraId="1BA0BE07" w14:textId="77777777" w:rsidR="00E65CE7" w:rsidRPr="007F4FC3" w:rsidRDefault="00E65CE7" w:rsidP="002004E0">
            <w:pPr>
              <w:spacing w:before="20" w:after="20" w:line="220" w:lineRule="atLeast"/>
              <w:rPr>
                <w:sz w:val="18"/>
                <w:szCs w:val="18"/>
                <w:lang w:val="en-US"/>
              </w:rPr>
            </w:pPr>
          </w:p>
        </w:tc>
        <w:tc>
          <w:tcPr>
            <w:tcW w:w="1047" w:type="dxa"/>
            <w:tcBorders>
              <w:top w:val="nil"/>
              <w:bottom w:val="single" w:sz="4" w:space="0" w:color="auto"/>
            </w:tcBorders>
            <w:tcMar>
              <w:left w:w="57" w:type="dxa"/>
              <w:right w:w="57" w:type="dxa"/>
            </w:tcMar>
            <w:vAlign w:val="center"/>
          </w:tcPr>
          <w:p w14:paraId="00A6E08C"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tcBorders>
            <w:tcMar>
              <w:left w:w="57" w:type="dxa"/>
              <w:right w:w="57" w:type="dxa"/>
            </w:tcMar>
            <w:vAlign w:val="center"/>
          </w:tcPr>
          <w:p w14:paraId="1D0111B6" w14:textId="77777777" w:rsidR="00E65CE7" w:rsidRPr="007F4FC3" w:rsidRDefault="00E65CE7" w:rsidP="002004E0">
            <w:pPr>
              <w:spacing w:before="20" w:after="20" w:line="220" w:lineRule="atLeast"/>
              <w:jc w:val="right"/>
              <w:rPr>
                <w:sz w:val="16"/>
                <w:szCs w:val="16"/>
                <w:lang w:val="en-US"/>
              </w:rPr>
            </w:pPr>
          </w:p>
        </w:tc>
      </w:tr>
      <w:tr w:rsidR="00E65CE7" w:rsidRPr="00A27084" w14:paraId="4F6A0797" w14:textId="77777777" w:rsidTr="005B3245">
        <w:tc>
          <w:tcPr>
            <w:tcW w:w="7400" w:type="dxa"/>
            <w:gridSpan w:val="2"/>
            <w:tcBorders>
              <w:top w:val="nil"/>
              <w:left w:val="nil"/>
              <w:bottom w:val="single" w:sz="4" w:space="0" w:color="auto"/>
              <w:right w:val="nil"/>
            </w:tcBorders>
            <w:tcMar>
              <w:left w:w="57" w:type="dxa"/>
              <w:right w:w="57" w:type="dxa"/>
            </w:tcMar>
          </w:tcPr>
          <w:p w14:paraId="25C8F4FB" w14:textId="77777777" w:rsidR="00E65CE7" w:rsidRPr="007F4FC3" w:rsidRDefault="00E65CE7" w:rsidP="002004E0">
            <w:pPr>
              <w:tabs>
                <w:tab w:val="left" w:pos="6946"/>
              </w:tabs>
              <w:spacing w:before="20" w:after="20" w:line="220" w:lineRule="atLeast"/>
              <w:jc w:val="both"/>
              <w:rPr>
                <w:snapToGrid w:val="0"/>
                <w:sz w:val="18"/>
                <w:szCs w:val="18"/>
                <w:lang w:val="en-US"/>
              </w:rPr>
            </w:pPr>
            <w:r w:rsidRPr="007F4FC3">
              <w:rPr>
                <w:b/>
                <w:snapToGrid w:val="0"/>
                <w:sz w:val="18"/>
                <w:szCs w:val="18"/>
                <w:lang w:val="en-US"/>
              </w:rPr>
              <w:tab/>
            </w:r>
          </w:p>
        </w:tc>
        <w:tc>
          <w:tcPr>
            <w:tcW w:w="1047" w:type="dxa"/>
            <w:tcBorders>
              <w:top w:val="single" w:sz="4" w:space="0" w:color="auto"/>
              <w:left w:val="nil"/>
              <w:bottom w:val="single" w:sz="4" w:space="0" w:color="auto"/>
              <w:right w:val="nil"/>
            </w:tcBorders>
            <w:tcMar>
              <w:left w:w="57" w:type="dxa"/>
              <w:right w:w="57" w:type="dxa"/>
            </w:tcMar>
            <w:vAlign w:val="center"/>
          </w:tcPr>
          <w:p w14:paraId="296B0884" w14:textId="77777777" w:rsidR="00E65CE7" w:rsidRPr="00A27084" w:rsidRDefault="00E65CE7" w:rsidP="002004E0">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90" w:type="dxa"/>
            <w:gridSpan w:val="2"/>
            <w:tcBorders>
              <w:top w:val="nil"/>
              <w:left w:val="nil"/>
              <w:bottom w:val="nil"/>
              <w:right w:val="nil"/>
            </w:tcBorders>
            <w:tcMar>
              <w:left w:w="57" w:type="dxa"/>
              <w:right w:w="57" w:type="dxa"/>
            </w:tcMar>
            <w:vAlign w:val="center"/>
          </w:tcPr>
          <w:p w14:paraId="0A3286CC" w14:textId="77777777" w:rsidR="00E65CE7" w:rsidRPr="00A27084" w:rsidRDefault="00E65CE7" w:rsidP="002004E0">
            <w:pPr>
              <w:tabs>
                <w:tab w:val="left" w:pos="601"/>
              </w:tabs>
              <w:spacing w:before="20" w:after="20" w:line="220" w:lineRule="atLeast"/>
              <w:jc w:val="right"/>
              <w:rPr>
                <w:sz w:val="16"/>
                <w:szCs w:val="16"/>
              </w:rPr>
            </w:pPr>
            <w:r w:rsidRPr="00A27084">
              <w:rPr>
                <w:sz w:val="16"/>
                <w:szCs w:val="16"/>
              </w:rPr>
              <w:tab/>
              <w:t>12 ч.</w:t>
            </w:r>
          </w:p>
        </w:tc>
      </w:tr>
      <w:tr w:rsidR="00E65CE7" w:rsidRPr="00A27084" w14:paraId="4E5625AE" w14:textId="77777777" w:rsidTr="005B3245">
        <w:trPr>
          <w:gridAfter w:val="1"/>
          <w:wAfter w:w="152" w:type="dxa"/>
        </w:trPr>
        <w:tc>
          <w:tcPr>
            <w:tcW w:w="7400" w:type="dxa"/>
            <w:gridSpan w:val="2"/>
            <w:tcBorders>
              <w:top w:val="single" w:sz="4" w:space="0" w:color="auto"/>
              <w:left w:val="nil"/>
              <w:bottom w:val="nil"/>
              <w:right w:val="nil"/>
            </w:tcBorders>
            <w:tcMar>
              <w:left w:w="57" w:type="dxa"/>
              <w:right w:w="57" w:type="dxa"/>
            </w:tcMar>
          </w:tcPr>
          <w:p w14:paraId="31B210A3" w14:textId="77777777" w:rsidR="00E65CE7" w:rsidRPr="00A27084" w:rsidRDefault="00E65CE7" w:rsidP="002004E0">
            <w:pPr>
              <w:spacing w:before="20" w:after="20" w:line="220" w:lineRule="atLeast"/>
              <w:rPr>
                <w:sz w:val="18"/>
                <w:szCs w:val="18"/>
                <w:lang w:eastAsia="ja-JP"/>
              </w:rPr>
            </w:pPr>
          </w:p>
        </w:tc>
        <w:tc>
          <w:tcPr>
            <w:tcW w:w="1047" w:type="dxa"/>
            <w:tcBorders>
              <w:top w:val="single" w:sz="4" w:space="0" w:color="auto"/>
              <w:left w:val="nil"/>
              <w:bottom w:val="nil"/>
              <w:right w:val="nil"/>
            </w:tcBorders>
            <w:tcMar>
              <w:left w:w="57" w:type="dxa"/>
              <w:right w:w="57" w:type="dxa"/>
            </w:tcMar>
            <w:vAlign w:val="center"/>
          </w:tcPr>
          <w:p w14:paraId="1734FC75"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66C5D3AB" w14:textId="77777777" w:rsidR="00E65CE7" w:rsidRPr="00A27084" w:rsidRDefault="00E65CE7" w:rsidP="002004E0">
            <w:pPr>
              <w:spacing w:before="20" w:after="20" w:line="220" w:lineRule="atLeast"/>
              <w:jc w:val="right"/>
              <w:rPr>
                <w:b/>
                <w:snapToGrid w:val="0"/>
                <w:sz w:val="16"/>
                <w:szCs w:val="16"/>
              </w:rPr>
            </w:pPr>
          </w:p>
        </w:tc>
      </w:tr>
      <w:tr w:rsidR="00E65CE7" w:rsidRPr="00A27084" w14:paraId="073D31DC" w14:textId="77777777" w:rsidTr="00A93BAA">
        <w:trPr>
          <w:gridAfter w:val="1"/>
          <w:wAfter w:w="152" w:type="dxa"/>
        </w:trPr>
        <w:tc>
          <w:tcPr>
            <w:tcW w:w="7400" w:type="dxa"/>
            <w:gridSpan w:val="2"/>
            <w:vMerge w:val="restart"/>
            <w:tcBorders>
              <w:top w:val="nil"/>
              <w:left w:val="nil"/>
              <w:bottom w:val="nil"/>
              <w:right w:val="nil"/>
            </w:tcBorders>
            <w:tcMar>
              <w:left w:w="57" w:type="dxa"/>
              <w:right w:w="57" w:type="dxa"/>
            </w:tcMar>
            <w:vAlign w:val="center"/>
          </w:tcPr>
          <w:p w14:paraId="59F066E4" w14:textId="77777777" w:rsidR="00E65CE7" w:rsidRPr="00A27084" w:rsidRDefault="00E65CE7" w:rsidP="00A93BAA">
            <w:pPr>
              <w:spacing w:before="20" w:after="20" w:line="220" w:lineRule="atLeast"/>
              <w:jc w:val="right"/>
              <w:rPr>
                <w:b/>
                <w:bCs/>
                <w:sz w:val="18"/>
                <w:szCs w:val="18"/>
              </w:rPr>
            </w:pPr>
            <w:r w:rsidRPr="00A27084">
              <w:rPr>
                <w:b/>
                <w:bCs/>
                <w:snapToGrid w:val="0"/>
                <w:sz w:val="18"/>
                <w:szCs w:val="18"/>
              </w:rPr>
              <w:t>F</w:t>
            </w:r>
          </w:p>
        </w:tc>
        <w:tc>
          <w:tcPr>
            <w:tcW w:w="1047" w:type="dxa"/>
            <w:tcBorders>
              <w:top w:val="nil"/>
              <w:bottom w:val="nil"/>
              <w:right w:val="nil"/>
            </w:tcBorders>
            <w:tcMar>
              <w:left w:w="57" w:type="dxa"/>
              <w:right w:w="57" w:type="dxa"/>
            </w:tcMar>
            <w:vAlign w:val="center"/>
          </w:tcPr>
          <w:p w14:paraId="76A81B22"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2A25CD2E" w14:textId="77777777" w:rsidR="00E65CE7" w:rsidRPr="00A27084" w:rsidRDefault="00E65CE7" w:rsidP="002004E0">
            <w:pPr>
              <w:spacing w:before="20" w:after="20" w:line="220" w:lineRule="atLeast"/>
              <w:jc w:val="right"/>
              <w:rPr>
                <w:sz w:val="16"/>
                <w:szCs w:val="16"/>
              </w:rPr>
            </w:pPr>
          </w:p>
        </w:tc>
      </w:tr>
      <w:tr w:rsidR="00E65CE7" w:rsidRPr="00A27084" w14:paraId="230873C5"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51AE77B9" w14:textId="77777777" w:rsidR="00E65CE7" w:rsidRPr="00A27084" w:rsidRDefault="00E65CE7" w:rsidP="002004E0">
            <w:pPr>
              <w:spacing w:before="20" w:after="20" w:line="220" w:lineRule="atLeast"/>
              <w:rPr>
                <w:sz w:val="18"/>
                <w:szCs w:val="18"/>
              </w:rPr>
            </w:pPr>
          </w:p>
        </w:tc>
        <w:tc>
          <w:tcPr>
            <w:tcW w:w="1047" w:type="dxa"/>
            <w:tcBorders>
              <w:top w:val="nil"/>
              <w:bottom w:val="nil"/>
              <w:right w:val="nil"/>
            </w:tcBorders>
            <w:tcMar>
              <w:left w:w="57" w:type="dxa"/>
              <w:right w:w="57" w:type="dxa"/>
            </w:tcMar>
            <w:vAlign w:val="center"/>
          </w:tcPr>
          <w:p w14:paraId="2D33D3E4"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single" w:sz="12" w:space="0" w:color="auto"/>
              <w:left w:val="nil"/>
              <w:bottom w:val="nil"/>
              <w:right w:val="nil"/>
            </w:tcBorders>
            <w:tcMar>
              <w:left w:w="57" w:type="dxa"/>
              <w:right w:w="57" w:type="dxa"/>
            </w:tcMar>
            <w:vAlign w:val="center"/>
          </w:tcPr>
          <w:p w14:paraId="3854A9F2" w14:textId="77777777" w:rsidR="00E65CE7" w:rsidRPr="00A27084" w:rsidRDefault="00E65CE7" w:rsidP="002004E0">
            <w:pPr>
              <w:spacing w:before="20" w:after="20" w:line="220" w:lineRule="atLeast"/>
              <w:jc w:val="right"/>
              <w:rPr>
                <w:sz w:val="16"/>
                <w:szCs w:val="16"/>
              </w:rPr>
            </w:pPr>
          </w:p>
        </w:tc>
      </w:tr>
      <w:tr w:rsidR="00E65CE7" w:rsidRPr="007F4FC3" w14:paraId="7B3C05E7" w14:textId="77777777" w:rsidTr="005B3245">
        <w:trPr>
          <w:gridAfter w:val="1"/>
          <w:wAfter w:w="152" w:type="dxa"/>
        </w:trPr>
        <w:tc>
          <w:tcPr>
            <w:tcW w:w="7400" w:type="dxa"/>
            <w:gridSpan w:val="2"/>
            <w:vMerge w:val="restart"/>
            <w:tcBorders>
              <w:top w:val="nil"/>
              <w:left w:val="nil"/>
              <w:bottom w:val="nil"/>
              <w:right w:val="nil"/>
            </w:tcBorders>
            <w:tcMar>
              <w:left w:w="57" w:type="dxa"/>
              <w:right w:w="57" w:type="dxa"/>
            </w:tcMar>
          </w:tcPr>
          <w:p w14:paraId="164E11A7"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D</w:t>
            </w:r>
          </w:p>
          <w:p w14:paraId="4C07F947"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P</w:t>
            </w:r>
          </w:p>
          <w:p w14:paraId="68F2E8D0" w14:textId="77777777" w:rsidR="00E65CE7" w:rsidRPr="007F4FC3" w:rsidRDefault="00E65CE7" w:rsidP="002004E0">
            <w:pPr>
              <w:spacing w:before="20" w:after="20" w:line="220" w:lineRule="atLeast"/>
              <w:rPr>
                <w:sz w:val="18"/>
                <w:szCs w:val="18"/>
                <w:lang w:val="en-US" w:eastAsia="ja-JP"/>
              </w:rPr>
            </w:pPr>
            <w:r w:rsidRPr="00A27084">
              <w:rPr>
                <w:noProof/>
                <w:sz w:val="18"/>
                <w:szCs w:val="18"/>
              </w:rPr>
              <mc:AlternateContent>
                <mc:Choice Requires="wps">
                  <w:drawing>
                    <wp:anchor distT="0" distB="0" distL="114300" distR="114300" simplePos="0" relativeHeight="251686912" behindDoc="0" locked="0" layoutInCell="1" allowOverlap="1" wp14:anchorId="5E086CA5" wp14:editId="043CD27B">
                      <wp:simplePos x="0" y="0"/>
                      <wp:positionH relativeFrom="column">
                        <wp:posOffset>2829972</wp:posOffset>
                      </wp:positionH>
                      <wp:positionV relativeFrom="paragraph">
                        <wp:posOffset>-78105</wp:posOffset>
                      </wp:positionV>
                      <wp:extent cx="1638300" cy="371475"/>
                      <wp:effectExtent l="0" t="0" r="0" b="9525"/>
                      <wp:wrapNone/>
                      <wp:docPr id="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0D845" w14:textId="77777777" w:rsidR="00E65CE7" w:rsidRPr="00F95411" w:rsidRDefault="00E65CE7" w:rsidP="00E65CE7">
                                  <w:pPr>
                                    <w:rPr>
                                      <w:bCs/>
                                      <w:sz w:val="16"/>
                                      <w:szCs w:val="16"/>
                                      <w:lang w:eastAsia="ja-JP"/>
                                    </w:rPr>
                                  </w:pPr>
                                  <w:r w:rsidRPr="00F95411">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6CA5" id="Text Box 16" o:spid="_x0000_s1593" type="#_x0000_t202" style="position:absolute;margin-left:222.85pt;margin-top:-6.15pt;width:129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" filled="f" stroked="f">
                      <v:textbox inset="5.85pt,.7pt,5.85pt,.7pt">
                        <w:txbxContent>
                          <w:p w14:paraId="6500D845" w14:textId="77777777" w:rsidR="00E65CE7" w:rsidRPr="00F95411" w:rsidRDefault="00E65CE7" w:rsidP="00E65CE7">
                            <w:pPr>
                              <w:rPr>
                                <w:bCs/>
                                <w:sz w:val="16"/>
                                <w:szCs w:val="16"/>
                                <w:lang w:eastAsia="ja-JP"/>
                              </w:rPr>
                            </w:pPr>
                            <w:r w:rsidRPr="00F95411">
                              <w:rPr>
                                <w:bCs/>
                                <w:sz w:val="16"/>
                                <w:szCs w:val="16"/>
                                <w:lang w:eastAsia="ja-JP"/>
                              </w:rPr>
                              <w:t>Дополнительный источник света для подсветки поворотов</w:t>
                            </w:r>
                          </w:p>
                        </w:txbxContent>
                      </v:textbox>
                    </v:shape>
                  </w:pict>
                </mc:Fallback>
              </mc:AlternateContent>
            </w:r>
            <w:r w:rsidRPr="007F4FC3">
              <w:rPr>
                <w:sz w:val="18"/>
                <w:szCs w:val="18"/>
                <w:lang w:val="en-US"/>
              </w:rPr>
              <w:t>10.</w:t>
            </w:r>
            <w:r w:rsidRPr="007F4FC3">
              <w:rPr>
                <w:sz w:val="18"/>
                <w:szCs w:val="18"/>
                <w:lang w:val="en-US"/>
              </w:rPr>
              <w:tab/>
              <w:t xml:space="preserve">P+D+F (CR-BS B/) </w:t>
            </w:r>
          </w:p>
          <w:p w14:paraId="49DA7377" w14:textId="77777777" w:rsidR="00E65CE7" w:rsidRPr="007F4FC3" w:rsidRDefault="00E65CE7" w:rsidP="002004E0">
            <w:pPr>
              <w:spacing w:before="20" w:after="20" w:line="220" w:lineRule="atLeast"/>
              <w:rPr>
                <w:sz w:val="18"/>
                <w:szCs w:val="18"/>
                <w:lang w:val="en-US"/>
              </w:rPr>
            </w:pPr>
            <w:r w:rsidRPr="007F4FC3">
              <w:rPr>
                <w:sz w:val="18"/>
                <w:szCs w:val="18"/>
                <w:lang w:val="en-US"/>
              </w:rPr>
              <w:tab/>
            </w:r>
            <w:r w:rsidRPr="00A27084">
              <w:rPr>
                <w:sz w:val="18"/>
                <w:szCs w:val="18"/>
              </w:rPr>
              <w:t>или</w:t>
            </w:r>
            <w:r w:rsidRPr="007F4FC3">
              <w:rPr>
                <w:sz w:val="18"/>
                <w:szCs w:val="18"/>
                <w:lang w:val="en-US"/>
              </w:rPr>
              <w:t xml:space="preserve"> P+D1+D2+F (CR-BS R-BS B/)</w:t>
            </w:r>
          </w:p>
          <w:p w14:paraId="5C8C7864" w14:textId="77777777" w:rsidR="00E65CE7" w:rsidRPr="007F4FC3" w:rsidRDefault="00E65CE7" w:rsidP="002004E0">
            <w:pPr>
              <w:spacing w:before="20" w:after="20" w:line="220" w:lineRule="atLeast"/>
              <w:rPr>
                <w:sz w:val="18"/>
                <w:szCs w:val="18"/>
                <w:lang w:val="en-US"/>
              </w:rPr>
            </w:pPr>
          </w:p>
          <w:p w14:paraId="13F37E34" w14:textId="77777777" w:rsidR="00E65CE7" w:rsidRPr="007F4FC3" w:rsidRDefault="00E65CE7" w:rsidP="002004E0">
            <w:pPr>
              <w:spacing w:before="20" w:after="20" w:line="220" w:lineRule="atLeast"/>
              <w:rPr>
                <w:sz w:val="18"/>
                <w:szCs w:val="18"/>
                <w:lang w:val="en-US"/>
              </w:rPr>
            </w:pPr>
          </w:p>
        </w:tc>
        <w:tc>
          <w:tcPr>
            <w:tcW w:w="1047" w:type="dxa"/>
            <w:tcBorders>
              <w:top w:val="dashed" w:sz="12" w:space="0" w:color="auto"/>
              <w:bottom w:val="single" w:sz="12" w:space="0" w:color="auto"/>
              <w:right w:val="nil"/>
            </w:tcBorders>
            <w:tcMar>
              <w:left w:w="57" w:type="dxa"/>
              <w:right w:w="57" w:type="dxa"/>
            </w:tcMar>
            <w:vAlign w:val="center"/>
          </w:tcPr>
          <w:p w14:paraId="7F3D5D9D"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703D503C" w14:textId="77777777" w:rsidR="00E65CE7" w:rsidRPr="007F4FC3" w:rsidRDefault="00E65CE7" w:rsidP="002004E0">
            <w:pPr>
              <w:spacing w:before="20" w:after="20" w:line="220" w:lineRule="atLeast"/>
              <w:jc w:val="right"/>
              <w:rPr>
                <w:sz w:val="16"/>
                <w:szCs w:val="16"/>
                <w:lang w:val="en-US"/>
              </w:rPr>
            </w:pPr>
          </w:p>
        </w:tc>
      </w:tr>
      <w:tr w:rsidR="00E65CE7" w:rsidRPr="007F4FC3" w14:paraId="4BB59AF0" w14:textId="77777777" w:rsidTr="005B3245">
        <w:trPr>
          <w:gridAfter w:val="1"/>
          <w:wAfter w:w="152" w:type="dxa"/>
        </w:trPr>
        <w:tc>
          <w:tcPr>
            <w:tcW w:w="7400" w:type="dxa"/>
            <w:gridSpan w:val="2"/>
            <w:vMerge/>
            <w:tcBorders>
              <w:top w:val="nil"/>
              <w:left w:val="nil"/>
              <w:bottom w:val="nil"/>
              <w:right w:val="nil"/>
            </w:tcBorders>
            <w:tcMar>
              <w:left w:w="57" w:type="dxa"/>
              <w:right w:w="57" w:type="dxa"/>
            </w:tcMar>
          </w:tcPr>
          <w:p w14:paraId="48BB75B7" w14:textId="77777777" w:rsidR="00E65CE7" w:rsidRPr="007F4FC3" w:rsidRDefault="00E65CE7" w:rsidP="002004E0">
            <w:pPr>
              <w:spacing w:before="20" w:after="20" w:line="220" w:lineRule="atLeast"/>
              <w:rPr>
                <w:sz w:val="18"/>
                <w:szCs w:val="18"/>
                <w:lang w:val="en-US"/>
              </w:rPr>
            </w:pPr>
          </w:p>
        </w:tc>
        <w:tc>
          <w:tcPr>
            <w:tcW w:w="1047" w:type="dxa"/>
            <w:tcBorders>
              <w:top w:val="nil"/>
              <w:bottom w:val="dashed" w:sz="4" w:space="0" w:color="auto"/>
              <w:right w:val="nil"/>
            </w:tcBorders>
            <w:tcMar>
              <w:left w:w="57" w:type="dxa"/>
              <w:right w:w="57" w:type="dxa"/>
            </w:tcMar>
            <w:vAlign w:val="center"/>
          </w:tcPr>
          <w:p w14:paraId="5A9FBEA0"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3D60F577" w14:textId="77777777" w:rsidR="00E65CE7" w:rsidRPr="007F4FC3" w:rsidRDefault="00E65CE7" w:rsidP="002004E0">
            <w:pPr>
              <w:spacing w:before="20" w:after="20" w:line="220" w:lineRule="atLeast"/>
              <w:jc w:val="right"/>
              <w:rPr>
                <w:sz w:val="16"/>
                <w:szCs w:val="16"/>
                <w:lang w:val="en-US"/>
              </w:rPr>
            </w:pPr>
          </w:p>
        </w:tc>
      </w:tr>
      <w:tr w:rsidR="00E65CE7" w:rsidRPr="007F4FC3" w14:paraId="77930D55" w14:textId="77777777" w:rsidTr="005B3245">
        <w:trPr>
          <w:gridAfter w:val="1"/>
          <w:wAfter w:w="152" w:type="dxa"/>
          <w:trHeight w:val="287"/>
        </w:trPr>
        <w:tc>
          <w:tcPr>
            <w:tcW w:w="7400" w:type="dxa"/>
            <w:gridSpan w:val="2"/>
            <w:vMerge/>
            <w:tcBorders>
              <w:top w:val="nil"/>
              <w:left w:val="nil"/>
              <w:bottom w:val="nil"/>
              <w:right w:val="nil"/>
            </w:tcBorders>
            <w:tcMar>
              <w:left w:w="57" w:type="dxa"/>
              <w:right w:w="57" w:type="dxa"/>
            </w:tcMar>
          </w:tcPr>
          <w:p w14:paraId="1105D8AF" w14:textId="77777777" w:rsidR="00E65CE7" w:rsidRPr="007F4FC3" w:rsidRDefault="00E65CE7" w:rsidP="002004E0">
            <w:pPr>
              <w:spacing w:before="20" w:after="20" w:line="220" w:lineRule="atLeast"/>
              <w:rPr>
                <w:sz w:val="18"/>
                <w:szCs w:val="18"/>
                <w:lang w:val="en-US"/>
              </w:rPr>
            </w:pPr>
          </w:p>
        </w:tc>
        <w:tc>
          <w:tcPr>
            <w:tcW w:w="1047" w:type="dxa"/>
            <w:tcBorders>
              <w:top w:val="dashed" w:sz="4" w:space="0" w:color="auto"/>
              <w:bottom w:val="nil"/>
              <w:right w:val="nil"/>
            </w:tcBorders>
            <w:tcMar>
              <w:left w:w="57" w:type="dxa"/>
              <w:right w:w="57" w:type="dxa"/>
            </w:tcMar>
            <w:vAlign w:val="center"/>
          </w:tcPr>
          <w:p w14:paraId="28566FD7"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170D62C6" w14:textId="77777777" w:rsidR="00E65CE7" w:rsidRPr="007F4FC3" w:rsidRDefault="00E65CE7" w:rsidP="002004E0">
            <w:pPr>
              <w:spacing w:before="20" w:after="20" w:line="220" w:lineRule="atLeast"/>
              <w:jc w:val="right"/>
              <w:rPr>
                <w:sz w:val="16"/>
                <w:szCs w:val="16"/>
                <w:lang w:val="en-US"/>
              </w:rPr>
            </w:pPr>
          </w:p>
        </w:tc>
      </w:tr>
      <w:tr w:rsidR="00E65CE7" w:rsidRPr="007F4FC3" w14:paraId="65CA8CE8" w14:textId="77777777" w:rsidTr="005B3245">
        <w:trPr>
          <w:gridAfter w:val="1"/>
          <w:wAfter w:w="152" w:type="dxa"/>
          <w:trHeight w:hRule="exact" w:val="196"/>
        </w:trPr>
        <w:tc>
          <w:tcPr>
            <w:tcW w:w="7400" w:type="dxa"/>
            <w:gridSpan w:val="2"/>
            <w:vMerge/>
            <w:tcBorders>
              <w:top w:val="nil"/>
              <w:left w:val="nil"/>
              <w:bottom w:val="nil"/>
              <w:right w:val="nil"/>
            </w:tcBorders>
            <w:tcMar>
              <w:left w:w="57" w:type="dxa"/>
              <w:right w:w="57" w:type="dxa"/>
            </w:tcMar>
          </w:tcPr>
          <w:p w14:paraId="5F737A0D" w14:textId="77777777" w:rsidR="00E65CE7" w:rsidRPr="007F4FC3" w:rsidRDefault="00E65CE7" w:rsidP="002004E0">
            <w:pPr>
              <w:spacing w:before="20" w:after="20" w:line="220" w:lineRule="atLeast"/>
              <w:rPr>
                <w:sz w:val="18"/>
                <w:szCs w:val="18"/>
                <w:lang w:val="en-US"/>
              </w:rPr>
            </w:pPr>
          </w:p>
        </w:tc>
        <w:tc>
          <w:tcPr>
            <w:tcW w:w="1047" w:type="dxa"/>
            <w:tcBorders>
              <w:top w:val="nil"/>
              <w:bottom w:val="single" w:sz="4" w:space="0" w:color="auto"/>
            </w:tcBorders>
            <w:tcMar>
              <w:left w:w="57" w:type="dxa"/>
              <w:right w:w="57" w:type="dxa"/>
            </w:tcMar>
            <w:vAlign w:val="center"/>
          </w:tcPr>
          <w:p w14:paraId="6C1E2E72"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tcBorders>
            <w:tcMar>
              <w:left w:w="57" w:type="dxa"/>
              <w:right w:w="57" w:type="dxa"/>
            </w:tcMar>
            <w:vAlign w:val="center"/>
          </w:tcPr>
          <w:p w14:paraId="5CE8B091" w14:textId="77777777" w:rsidR="00E65CE7" w:rsidRPr="007F4FC3" w:rsidRDefault="00E65CE7" w:rsidP="002004E0">
            <w:pPr>
              <w:spacing w:before="20" w:after="20" w:line="220" w:lineRule="atLeast"/>
              <w:jc w:val="right"/>
              <w:rPr>
                <w:sz w:val="16"/>
                <w:szCs w:val="16"/>
                <w:lang w:val="en-US"/>
              </w:rPr>
            </w:pPr>
          </w:p>
        </w:tc>
      </w:tr>
      <w:tr w:rsidR="00E65CE7" w:rsidRPr="00A27084" w14:paraId="4ED9D3CA" w14:textId="77777777" w:rsidTr="005B3245">
        <w:tc>
          <w:tcPr>
            <w:tcW w:w="7400" w:type="dxa"/>
            <w:gridSpan w:val="2"/>
            <w:tcBorders>
              <w:top w:val="nil"/>
              <w:left w:val="nil"/>
              <w:bottom w:val="single" w:sz="4" w:space="0" w:color="auto"/>
              <w:right w:val="nil"/>
            </w:tcBorders>
            <w:tcMar>
              <w:left w:w="57" w:type="dxa"/>
              <w:right w:w="57" w:type="dxa"/>
            </w:tcMar>
          </w:tcPr>
          <w:p w14:paraId="268C7F24" w14:textId="77777777" w:rsidR="00E65CE7" w:rsidRPr="007F4FC3" w:rsidRDefault="00E65CE7" w:rsidP="002004E0">
            <w:pPr>
              <w:tabs>
                <w:tab w:val="left" w:pos="6946"/>
                <w:tab w:val="center" w:pos="7088"/>
              </w:tabs>
              <w:spacing w:before="20" w:after="20" w:line="220" w:lineRule="atLeast"/>
              <w:jc w:val="both"/>
              <w:rPr>
                <w:snapToGrid w:val="0"/>
                <w:sz w:val="18"/>
                <w:szCs w:val="18"/>
                <w:lang w:val="en-US"/>
              </w:rPr>
            </w:pPr>
            <w:r w:rsidRPr="007F4FC3">
              <w:rPr>
                <w:b/>
                <w:snapToGrid w:val="0"/>
                <w:sz w:val="18"/>
                <w:szCs w:val="18"/>
                <w:lang w:val="en-US"/>
              </w:rPr>
              <w:tab/>
            </w:r>
          </w:p>
        </w:tc>
        <w:tc>
          <w:tcPr>
            <w:tcW w:w="1047" w:type="dxa"/>
            <w:tcBorders>
              <w:top w:val="single" w:sz="4" w:space="0" w:color="auto"/>
              <w:left w:val="nil"/>
              <w:bottom w:val="single" w:sz="4" w:space="0" w:color="auto"/>
              <w:right w:val="nil"/>
            </w:tcBorders>
            <w:tcMar>
              <w:left w:w="57" w:type="dxa"/>
              <w:right w:w="57" w:type="dxa"/>
            </w:tcMar>
            <w:vAlign w:val="center"/>
          </w:tcPr>
          <w:p w14:paraId="76F66044" w14:textId="77777777" w:rsidR="00E65CE7" w:rsidRPr="00A27084" w:rsidRDefault="00E65CE7" w:rsidP="002004E0">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90" w:type="dxa"/>
            <w:gridSpan w:val="2"/>
            <w:tcBorders>
              <w:top w:val="nil"/>
              <w:left w:val="nil"/>
              <w:bottom w:val="nil"/>
              <w:right w:val="nil"/>
            </w:tcBorders>
            <w:tcMar>
              <w:left w:w="57" w:type="dxa"/>
              <w:right w:w="57" w:type="dxa"/>
            </w:tcMar>
            <w:vAlign w:val="center"/>
          </w:tcPr>
          <w:p w14:paraId="64D808E3" w14:textId="77777777" w:rsidR="00E65CE7" w:rsidRPr="00A27084" w:rsidRDefault="00E65CE7" w:rsidP="002004E0">
            <w:pPr>
              <w:tabs>
                <w:tab w:val="left" w:pos="601"/>
              </w:tabs>
              <w:spacing w:before="20" w:after="20" w:line="220" w:lineRule="atLeast"/>
              <w:jc w:val="right"/>
              <w:rPr>
                <w:sz w:val="16"/>
                <w:szCs w:val="16"/>
              </w:rPr>
            </w:pPr>
            <w:r w:rsidRPr="00A27084">
              <w:rPr>
                <w:sz w:val="16"/>
                <w:szCs w:val="16"/>
              </w:rPr>
              <w:tab/>
              <w:t>12 ч.</w:t>
            </w:r>
          </w:p>
        </w:tc>
      </w:tr>
      <w:tr w:rsidR="00E65CE7" w:rsidRPr="00A27084" w14:paraId="08C004CD" w14:textId="77777777" w:rsidTr="005B3245">
        <w:trPr>
          <w:gridAfter w:val="1"/>
          <w:wAfter w:w="152" w:type="dxa"/>
        </w:trPr>
        <w:tc>
          <w:tcPr>
            <w:tcW w:w="7400" w:type="dxa"/>
            <w:gridSpan w:val="2"/>
            <w:tcBorders>
              <w:top w:val="single" w:sz="4" w:space="0" w:color="auto"/>
              <w:left w:val="nil"/>
              <w:bottom w:val="nil"/>
              <w:right w:val="nil"/>
            </w:tcBorders>
            <w:tcMar>
              <w:left w:w="57" w:type="dxa"/>
              <w:right w:w="57" w:type="dxa"/>
            </w:tcMar>
          </w:tcPr>
          <w:p w14:paraId="159ED8BB" w14:textId="77777777" w:rsidR="00E65CE7" w:rsidRPr="00A27084" w:rsidRDefault="00E65CE7" w:rsidP="002004E0">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09ED4A70" w14:textId="77777777" w:rsidR="00E65CE7" w:rsidRPr="00A27084" w:rsidRDefault="00E65CE7" w:rsidP="002004E0">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6F4D6F9E" w14:textId="77777777" w:rsidR="00E65CE7" w:rsidRPr="00A27084" w:rsidRDefault="00E65CE7" w:rsidP="002004E0">
            <w:pPr>
              <w:spacing w:before="20" w:after="20" w:line="220" w:lineRule="atLeast"/>
              <w:jc w:val="right"/>
              <w:rPr>
                <w:sz w:val="16"/>
                <w:szCs w:val="16"/>
              </w:rPr>
            </w:pPr>
          </w:p>
        </w:tc>
      </w:tr>
      <w:tr w:rsidR="00E65CE7" w:rsidRPr="007F4FC3" w14:paraId="28C9B04B" w14:textId="77777777" w:rsidTr="005B3245">
        <w:trPr>
          <w:gridAfter w:val="1"/>
          <w:wAfter w:w="152" w:type="dxa"/>
        </w:trPr>
        <w:tc>
          <w:tcPr>
            <w:tcW w:w="6431" w:type="dxa"/>
            <w:vMerge w:val="restart"/>
            <w:tcBorders>
              <w:top w:val="nil"/>
              <w:left w:val="nil"/>
              <w:bottom w:val="nil"/>
              <w:right w:val="nil"/>
            </w:tcBorders>
            <w:tcMar>
              <w:left w:w="57" w:type="dxa"/>
              <w:right w:w="57" w:type="dxa"/>
            </w:tcMar>
          </w:tcPr>
          <w:p w14:paraId="4984DE73"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F</w:t>
            </w:r>
          </w:p>
          <w:p w14:paraId="0956C18A"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D</w:t>
            </w:r>
          </w:p>
          <w:p w14:paraId="604B83DA" w14:textId="77777777" w:rsidR="00E65CE7" w:rsidRPr="007F4FC3" w:rsidRDefault="00E65CE7" w:rsidP="002004E0">
            <w:pPr>
              <w:spacing w:before="20" w:after="20" w:line="220" w:lineRule="atLeast"/>
              <w:jc w:val="right"/>
              <w:rPr>
                <w:sz w:val="18"/>
                <w:szCs w:val="18"/>
                <w:lang w:val="en-US"/>
              </w:rPr>
            </w:pPr>
            <w:r w:rsidRPr="007F4FC3">
              <w:rPr>
                <w:sz w:val="18"/>
                <w:szCs w:val="18"/>
                <w:lang w:val="en-US"/>
              </w:rPr>
              <w:t>P</w:t>
            </w:r>
          </w:p>
          <w:p w14:paraId="4C0E2F4A" w14:textId="77777777" w:rsidR="00E65CE7" w:rsidRPr="007F4FC3" w:rsidRDefault="00E65CE7" w:rsidP="002004E0">
            <w:pPr>
              <w:spacing w:before="20" w:after="20" w:line="220" w:lineRule="atLeast"/>
              <w:rPr>
                <w:sz w:val="18"/>
                <w:szCs w:val="18"/>
                <w:lang w:val="en-US" w:eastAsia="ja-JP"/>
              </w:rPr>
            </w:pPr>
            <w:r w:rsidRPr="00A27084">
              <w:rPr>
                <w:noProof/>
                <w:sz w:val="18"/>
                <w:szCs w:val="18"/>
              </w:rPr>
              <mc:AlternateContent>
                <mc:Choice Requires="wps">
                  <w:drawing>
                    <wp:anchor distT="0" distB="0" distL="114300" distR="114300" simplePos="0" relativeHeight="251685888" behindDoc="0" locked="0" layoutInCell="1" allowOverlap="1" wp14:anchorId="2C6378AD" wp14:editId="7F193CF7">
                      <wp:simplePos x="0" y="0"/>
                      <wp:positionH relativeFrom="column">
                        <wp:posOffset>2233072</wp:posOffset>
                      </wp:positionH>
                      <wp:positionV relativeFrom="paragraph">
                        <wp:posOffset>3175</wp:posOffset>
                      </wp:positionV>
                      <wp:extent cx="1638300" cy="371475"/>
                      <wp:effectExtent l="0" t="0" r="0" b="9525"/>
                      <wp:wrapNone/>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62FA" w14:textId="77777777" w:rsidR="00E65CE7" w:rsidRPr="00F95411" w:rsidRDefault="00E65CE7" w:rsidP="00E65CE7">
                                  <w:pPr>
                                    <w:rPr>
                                      <w:bCs/>
                                      <w:sz w:val="16"/>
                                      <w:szCs w:val="16"/>
                                      <w:lang w:eastAsia="ja-JP"/>
                                    </w:rPr>
                                  </w:pPr>
                                  <w:r w:rsidRPr="00F95411">
                                    <w:rPr>
                                      <w:bCs/>
                                      <w:sz w:val="16"/>
                                      <w:szCs w:val="16"/>
                                      <w:lang w:eastAsia="ja-JP"/>
                                    </w:rPr>
                                    <w:t>Дополнительный источник света для подсветки поворотов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78AD" id="Text Box 15" o:spid="_x0000_s1594" type="#_x0000_t202" style="position:absolute;margin-left:175.85pt;margin-top:.25pt;width:129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" filled="f" stroked="f">
                      <v:textbox inset="5.85pt,.7pt,5.85pt,.7pt">
                        <w:txbxContent>
                          <w:p w14:paraId="7DFC62FA" w14:textId="77777777" w:rsidR="00E65CE7" w:rsidRPr="00F95411" w:rsidRDefault="00E65CE7" w:rsidP="00E65CE7">
                            <w:pPr>
                              <w:rPr>
                                <w:bCs/>
                                <w:sz w:val="16"/>
                                <w:szCs w:val="16"/>
                                <w:lang w:eastAsia="ja-JP"/>
                              </w:rPr>
                            </w:pPr>
                            <w:r w:rsidRPr="00F95411">
                              <w:rPr>
                                <w:bCs/>
                                <w:sz w:val="16"/>
                                <w:szCs w:val="16"/>
                                <w:lang w:eastAsia="ja-JP"/>
                              </w:rPr>
                              <w:t>Дополнительный источник света для подсветки поворотов</w:t>
                            </w:r>
                          </w:p>
                        </w:txbxContent>
                      </v:textbox>
                    </v:shape>
                  </w:pict>
                </mc:Fallback>
              </mc:AlternateContent>
            </w:r>
            <w:r w:rsidRPr="007F4FC3">
              <w:rPr>
                <w:sz w:val="18"/>
                <w:szCs w:val="18"/>
                <w:lang w:val="en-US"/>
              </w:rPr>
              <w:t>11.</w:t>
            </w:r>
            <w:r w:rsidRPr="007F4FC3">
              <w:rPr>
                <w:sz w:val="18"/>
                <w:szCs w:val="18"/>
                <w:lang w:val="en-US"/>
              </w:rPr>
              <w:tab/>
              <w:t xml:space="preserve">P+D+F (C/R-BS B/) </w:t>
            </w:r>
          </w:p>
          <w:p w14:paraId="573915B4" w14:textId="77777777" w:rsidR="00E65CE7" w:rsidRPr="007F4FC3" w:rsidRDefault="00E65CE7" w:rsidP="002004E0">
            <w:pPr>
              <w:spacing w:before="20" w:after="20" w:line="220" w:lineRule="atLeast"/>
              <w:rPr>
                <w:sz w:val="18"/>
                <w:szCs w:val="18"/>
                <w:lang w:val="en-US"/>
              </w:rPr>
            </w:pPr>
            <w:r w:rsidRPr="007F4FC3">
              <w:rPr>
                <w:sz w:val="18"/>
                <w:szCs w:val="18"/>
                <w:lang w:val="en-US"/>
              </w:rPr>
              <w:tab/>
            </w:r>
            <w:r w:rsidRPr="00A27084">
              <w:rPr>
                <w:sz w:val="18"/>
                <w:szCs w:val="18"/>
              </w:rPr>
              <w:t>или</w:t>
            </w:r>
            <w:r w:rsidRPr="007F4FC3">
              <w:rPr>
                <w:sz w:val="18"/>
                <w:szCs w:val="18"/>
                <w:lang w:val="en-US"/>
              </w:rPr>
              <w:t xml:space="preserve"> P+D</w:t>
            </w:r>
            <w:r w:rsidRPr="007F4FC3">
              <w:rPr>
                <w:sz w:val="18"/>
                <w:szCs w:val="18"/>
                <w:vertAlign w:val="subscript"/>
                <w:lang w:val="en-US"/>
              </w:rPr>
              <w:t>1</w:t>
            </w:r>
            <w:r w:rsidRPr="007F4FC3">
              <w:rPr>
                <w:sz w:val="18"/>
                <w:szCs w:val="18"/>
                <w:lang w:val="en-US"/>
              </w:rPr>
              <w:t>+D</w:t>
            </w:r>
            <w:r w:rsidRPr="007F4FC3">
              <w:rPr>
                <w:sz w:val="18"/>
                <w:szCs w:val="18"/>
                <w:vertAlign w:val="subscript"/>
                <w:lang w:val="en-US"/>
              </w:rPr>
              <w:t>2</w:t>
            </w:r>
            <w:r w:rsidRPr="007F4FC3">
              <w:rPr>
                <w:sz w:val="18"/>
                <w:szCs w:val="18"/>
                <w:lang w:val="en-US"/>
              </w:rPr>
              <w:t>+F (C/R-BS R-BS/B)</w:t>
            </w:r>
          </w:p>
        </w:tc>
        <w:tc>
          <w:tcPr>
            <w:tcW w:w="969" w:type="dxa"/>
            <w:tcBorders>
              <w:top w:val="nil"/>
              <w:bottom w:val="nil"/>
              <w:right w:val="nil"/>
            </w:tcBorders>
            <w:tcMar>
              <w:left w:w="57" w:type="dxa"/>
              <w:right w:w="57" w:type="dxa"/>
            </w:tcMar>
          </w:tcPr>
          <w:p w14:paraId="440282D7" w14:textId="77777777" w:rsidR="00E65CE7" w:rsidRPr="007F4FC3" w:rsidRDefault="00E65CE7" w:rsidP="002004E0">
            <w:pPr>
              <w:spacing w:before="20" w:after="20" w:line="220" w:lineRule="atLeast"/>
              <w:rPr>
                <w:sz w:val="18"/>
                <w:szCs w:val="18"/>
                <w:lang w:val="en-US"/>
              </w:rPr>
            </w:pPr>
          </w:p>
        </w:tc>
        <w:tc>
          <w:tcPr>
            <w:tcW w:w="1047" w:type="dxa"/>
            <w:tcBorders>
              <w:top w:val="nil"/>
              <w:left w:val="nil"/>
              <w:bottom w:val="nil"/>
              <w:right w:val="nil"/>
            </w:tcBorders>
            <w:tcMar>
              <w:left w:w="57" w:type="dxa"/>
              <w:right w:w="57" w:type="dxa"/>
            </w:tcMar>
            <w:vAlign w:val="center"/>
          </w:tcPr>
          <w:p w14:paraId="2F6253E3"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6A3906E0" w14:textId="77777777" w:rsidR="00E65CE7" w:rsidRPr="007F4FC3" w:rsidRDefault="00E65CE7" w:rsidP="002004E0">
            <w:pPr>
              <w:spacing w:before="20" w:after="20" w:line="220" w:lineRule="atLeast"/>
              <w:jc w:val="right"/>
              <w:rPr>
                <w:sz w:val="16"/>
                <w:szCs w:val="16"/>
                <w:lang w:val="en-US"/>
              </w:rPr>
            </w:pPr>
          </w:p>
        </w:tc>
      </w:tr>
      <w:tr w:rsidR="00E65CE7" w:rsidRPr="007F4FC3" w14:paraId="61EDB02E" w14:textId="77777777" w:rsidTr="005B3245">
        <w:trPr>
          <w:gridAfter w:val="1"/>
          <w:wAfter w:w="152" w:type="dxa"/>
        </w:trPr>
        <w:tc>
          <w:tcPr>
            <w:tcW w:w="6431" w:type="dxa"/>
            <w:vMerge/>
            <w:tcBorders>
              <w:top w:val="nil"/>
              <w:left w:val="nil"/>
              <w:bottom w:val="nil"/>
              <w:right w:val="nil"/>
            </w:tcBorders>
            <w:tcMar>
              <w:left w:w="57" w:type="dxa"/>
              <w:right w:w="57" w:type="dxa"/>
            </w:tcMar>
          </w:tcPr>
          <w:p w14:paraId="5C7CFCD2" w14:textId="77777777" w:rsidR="00E65CE7" w:rsidRPr="007F4FC3" w:rsidRDefault="00E65CE7" w:rsidP="002004E0">
            <w:pPr>
              <w:spacing w:before="20" w:after="20" w:line="220" w:lineRule="atLeast"/>
              <w:rPr>
                <w:sz w:val="18"/>
                <w:szCs w:val="18"/>
                <w:lang w:val="en-US"/>
              </w:rPr>
            </w:pPr>
          </w:p>
        </w:tc>
        <w:tc>
          <w:tcPr>
            <w:tcW w:w="969" w:type="dxa"/>
            <w:tcBorders>
              <w:top w:val="nil"/>
              <w:bottom w:val="nil"/>
              <w:right w:val="nil"/>
            </w:tcBorders>
            <w:tcMar>
              <w:left w:w="57" w:type="dxa"/>
              <w:right w:w="57" w:type="dxa"/>
            </w:tcMar>
          </w:tcPr>
          <w:p w14:paraId="41FBDA62" w14:textId="77777777" w:rsidR="00E65CE7" w:rsidRPr="007F4FC3" w:rsidRDefault="00E65CE7" w:rsidP="002004E0">
            <w:pPr>
              <w:spacing w:before="20" w:after="20" w:line="220" w:lineRule="atLeast"/>
              <w:rPr>
                <w:sz w:val="18"/>
                <w:szCs w:val="18"/>
                <w:lang w:val="en-US"/>
              </w:rPr>
            </w:pPr>
          </w:p>
        </w:tc>
        <w:tc>
          <w:tcPr>
            <w:tcW w:w="1047" w:type="dxa"/>
            <w:tcBorders>
              <w:top w:val="nil"/>
              <w:left w:val="nil"/>
              <w:bottom w:val="nil"/>
              <w:right w:val="nil"/>
            </w:tcBorders>
            <w:tcMar>
              <w:left w:w="57" w:type="dxa"/>
              <w:right w:w="57" w:type="dxa"/>
            </w:tcMar>
            <w:vAlign w:val="center"/>
          </w:tcPr>
          <w:p w14:paraId="75F5B020"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single" w:sz="12" w:space="0" w:color="auto"/>
              <w:left w:val="nil"/>
              <w:bottom w:val="nil"/>
              <w:right w:val="nil"/>
            </w:tcBorders>
            <w:tcMar>
              <w:left w:w="57" w:type="dxa"/>
              <w:right w:w="57" w:type="dxa"/>
            </w:tcMar>
            <w:vAlign w:val="center"/>
          </w:tcPr>
          <w:p w14:paraId="6D72A340" w14:textId="77777777" w:rsidR="00E65CE7" w:rsidRPr="007F4FC3" w:rsidRDefault="00E65CE7" w:rsidP="002004E0">
            <w:pPr>
              <w:spacing w:before="20" w:after="20" w:line="220" w:lineRule="atLeast"/>
              <w:jc w:val="right"/>
              <w:rPr>
                <w:sz w:val="16"/>
                <w:szCs w:val="16"/>
                <w:lang w:val="en-US"/>
              </w:rPr>
            </w:pPr>
          </w:p>
        </w:tc>
      </w:tr>
      <w:tr w:rsidR="00E65CE7" w:rsidRPr="007F4FC3" w14:paraId="12C55B59" w14:textId="77777777" w:rsidTr="005B3245">
        <w:trPr>
          <w:gridAfter w:val="1"/>
          <w:wAfter w:w="152" w:type="dxa"/>
        </w:trPr>
        <w:tc>
          <w:tcPr>
            <w:tcW w:w="6431" w:type="dxa"/>
            <w:vMerge/>
            <w:tcBorders>
              <w:top w:val="nil"/>
              <w:left w:val="nil"/>
              <w:bottom w:val="nil"/>
              <w:right w:val="nil"/>
            </w:tcBorders>
            <w:tcMar>
              <w:left w:w="57" w:type="dxa"/>
              <w:right w:w="57" w:type="dxa"/>
            </w:tcMar>
          </w:tcPr>
          <w:p w14:paraId="768CBE22" w14:textId="77777777" w:rsidR="00E65CE7" w:rsidRPr="007F4FC3" w:rsidRDefault="00E65CE7" w:rsidP="002004E0">
            <w:pPr>
              <w:spacing w:before="20" w:after="20" w:line="220" w:lineRule="atLeast"/>
              <w:rPr>
                <w:sz w:val="18"/>
                <w:szCs w:val="18"/>
                <w:lang w:val="en-US"/>
              </w:rPr>
            </w:pPr>
          </w:p>
        </w:tc>
        <w:tc>
          <w:tcPr>
            <w:tcW w:w="969" w:type="dxa"/>
            <w:tcBorders>
              <w:top w:val="nil"/>
              <w:bottom w:val="nil"/>
              <w:right w:val="nil"/>
            </w:tcBorders>
            <w:tcMar>
              <w:left w:w="57" w:type="dxa"/>
              <w:right w:w="57" w:type="dxa"/>
            </w:tcMar>
          </w:tcPr>
          <w:p w14:paraId="10670DFF" w14:textId="77777777" w:rsidR="00E65CE7" w:rsidRPr="007F4FC3" w:rsidRDefault="00E65CE7" w:rsidP="002004E0">
            <w:pPr>
              <w:spacing w:before="20" w:after="20" w:line="220" w:lineRule="atLeast"/>
              <w:rPr>
                <w:sz w:val="18"/>
                <w:szCs w:val="18"/>
                <w:lang w:val="en-US"/>
              </w:rPr>
            </w:pPr>
          </w:p>
        </w:tc>
        <w:tc>
          <w:tcPr>
            <w:tcW w:w="1047" w:type="dxa"/>
            <w:tcBorders>
              <w:top w:val="single" w:sz="12" w:space="0" w:color="auto"/>
              <w:left w:val="nil"/>
              <w:bottom w:val="nil"/>
              <w:right w:val="nil"/>
            </w:tcBorders>
            <w:tcMar>
              <w:left w:w="57" w:type="dxa"/>
              <w:right w:w="57" w:type="dxa"/>
            </w:tcMar>
            <w:vAlign w:val="center"/>
          </w:tcPr>
          <w:p w14:paraId="5C90BBFD"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3788B646" w14:textId="77777777" w:rsidR="00E65CE7" w:rsidRPr="007F4FC3" w:rsidRDefault="00E65CE7" w:rsidP="002004E0">
            <w:pPr>
              <w:spacing w:before="20" w:after="20" w:line="220" w:lineRule="atLeast"/>
              <w:jc w:val="right"/>
              <w:rPr>
                <w:sz w:val="16"/>
                <w:szCs w:val="16"/>
                <w:lang w:val="en-US"/>
              </w:rPr>
            </w:pPr>
          </w:p>
        </w:tc>
      </w:tr>
      <w:tr w:rsidR="00E65CE7" w:rsidRPr="007F4FC3" w14:paraId="1FF7C442" w14:textId="77777777" w:rsidTr="005B3245">
        <w:trPr>
          <w:gridAfter w:val="1"/>
          <w:wAfter w:w="152" w:type="dxa"/>
        </w:trPr>
        <w:tc>
          <w:tcPr>
            <w:tcW w:w="6431" w:type="dxa"/>
            <w:vMerge/>
            <w:tcBorders>
              <w:top w:val="nil"/>
              <w:left w:val="nil"/>
              <w:bottom w:val="nil"/>
              <w:right w:val="nil"/>
            </w:tcBorders>
            <w:tcMar>
              <w:left w:w="57" w:type="dxa"/>
              <w:right w:w="57" w:type="dxa"/>
            </w:tcMar>
          </w:tcPr>
          <w:p w14:paraId="384E167C" w14:textId="77777777" w:rsidR="00E65CE7" w:rsidRPr="007F4FC3" w:rsidRDefault="00E65CE7" w:rsidP="002004E0">
            <w:pPr>
              <w:spacing w:before="20" w:after="20" w:line="220" w:lineRule="atLeast"/>
              <w:rPr>
                <w:sz w:val="18"/>
                <w:szCs w:val="18"/>
                <w:lang w:val="en-US"/>
              </w:rPr>
            </w:pPr>
          </w:p>
        </w:tc>
        <w:tc>
          <w:tcPr>
            <w:tcW w:w="969" w:type="dxa"/>
            <w:tcBorders>
              <w:top w:val="single" w:sz="12" w:space="0" w:color="auto"/>
              <w:bottom w:val="dashed" w:sz="4" w:space="0" w:color="auto"/>
              <w:right w:val="nil"/>
            </w:tcBorders>
            <w:tcMar>
              <w:left w:w="57" w:type="dxa"/>
              <w:right w:w="57" w:type="dxa"/>
            </w:tcMar>
          </w:tcPr>
          <w:p w14:paraId="26C172E2" w14:textId="77777777" w:rsidR="00E65CE7" w:rsidRPr="007F4FC3" w:rsidRDefault="00E65CE7" w:rsidP="002004E0">
            <w:pPr>
              <w:spacing w:before="20" w:after="20" w:line="220" w:lineRule="atLeast"/>
              <w:rPr>
                <w:sz w:val="18"/>
                <w:szCs w:val="18"/>
                <w:lang w:val="en-US"/>
              </w:rPr>
            </w:pPr>
          </w:p>
        </w:tc>
        <w:tc>
          <w:tcPr>
            <w:tcW w:w="1047" w:type="dxa"/>
            <w:tcBorders>
              <w:top w:val="nil"/>
              <w:left w:val="nil"/>
              <w:bottom w:val="nil"/>
              <w:right w:val="nil"/>
            </w:tcBorders>
            <w:tcMar>
              <w:left w:w="57" w:type="dxa"/>
              <w:right w:w="57" w:type="dxa"/>
            </w:tcMar>
            <w:vAlign w:val="center"/>
          </w:tcPr>
          <w:p w14:paraId="666107CA"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3374B95C" w14:textId="77777777" w:rsidR="00E65CE7" w:rsidRPr="007F4FC3" w:rsidRDefault="00E65CE7" w:rsidP="002004E0">
            <w:pPr>
              <w:spacing w:before="20" w:after="20" w:line="220" w:lineRule="atLeast"/>
              <w:jc w:val="right"/>
              <w:rPr>
                <w:sz w:val="16"/>
                <w:szCs w:val="16"/>
                <w:lang w:val="en-US"/>
              </w:rPr>
            </w:pPr>
          </w:p>
        </w:tc>
      </w:tr>
      <w:tr w:rsidR="00E65CE7" w:rsidRPr="007F4FC3" w14:paraId="530F6ACB" w14:textId="77777777" w:rsidTr="005B3245">
        <w:trPr>
          <w:gridAfter w:val="1"/>
          <w:wAfter w:w="152" w:type="dxa"/>
          <w:trHeight w:val="400"/>
        </w:trPr>
        <w:tc>
          <w:tcPr>
            <w:tcW w:w="6431" w:type="dxa"/>
            <w:vMerge/>
            <w:tcBorders>
              <w:top w:val="nil"/>
              <w:left w:val="nil"/>
              <w:bottom w:val="nil"/>
              <w:right w:val="nil"/>
            </w:tcBorders>
            <w:tcMar>
              <w:left w:w="57" w:type="dxa"/>
              <w:right w:w="57" w:type="dxa"/>
            </w:tcMar>
          </w:tcPr>
          <w:p w14:paraId="7F30D68A" w14:textId="77777777" w:rsidR="00E65CE7" w:rsidRPr="007F4FC3" w:rsidRDefault="00E65CE7" w:rsidP="002004E0">
            <w:pPr>
              <w:spacing w:before="20" w:after="20" w:line="220" w:lineRule="atLeast"/>
              <w:rPr>
                <w:sz w:val="18"/>
                <w:szCs w:val="18"/>
                <w:lang w:val="en-US"/>
              </w:rPr>
            </w:pPr>
          </w:p>
        </w:tc>
        <w:tc>
          <w:tcPr>
            <w:tcW w:w="969" w:type="dxa"/>
            <w:tcBorders>
              <w:top w:val="dashed" w:sz="4" w:space="0" w:color="auto"/>
              <w:bottom w:val="nil"/>
              <w:right w:val="nil"/>
            </w:tcBorders>
            <w:tcMar>
              <w:left w:w="57" w:type="dxa"/>
              <w:right w:w="57" w:type="dxa"/>
            </w:tcMar>
          </w:tcPr>
          <w:p w14:paraId="0FA35FAD" w14:textId="77777777" w:rsidR="00E65CE7" w:rsidRPr="007F4FC3" w:rsidRDefault="00E65CE7" w:rsidP="002004E0">
            <w:pPr>
              <w:spacing w:before="20" w:after="20" w:line="220" w:lineRule="atLeast"/>
              <w:rPr>
                <w:sz w:val="18"/>
                <w:szCs w:val="18"/>
                <w:lang w:val="en-US"/>
              </w:rPr>
            </w:pPr>
          </w:p>
        </w:tc>
        <w:tc>
          <w:tcPr>
            <w:tcW w:w="1047" w:type="dxa"/>
            <w:tcBorders>
              <w:top w:val="nil"/>
              <w:left w:val="nil"/>
              <w:bottom w:val="nil"/>
              <w:right w:val="nil"/>
            </w:tcBorders>
            <w:tcMar>
              <w:left w:w="57" w:type="dxa"/>
              <w:right w:w="57" w:type="dxa"/>
            </w:tcMar>
            <w:vAlign w:val="center"/>
          </w:tcPr>
          <w:p w14:paraId="099A26EC"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left w:val="nil"/>
              <w:bottom w:val="nil"/>
              <w:right w:val="nil"/>
            </w:tcBorders>
            <w:tcMar>
              <w:left w:w="57" w:type="dxa"/>
              <w:right w:w="57" w:type="dxa"/>
            </w:tcMar>
            <w:vAlign w:val="center"/>
          </w:tcPr>
          <w:p w14:paraId="79D3F29D" w14:textId="77777777" w:rsidR="00E65CE7" w:rsidRPr="007F4FC3" w:rsidRDefault="00E65CE7" w:rsidP="002004E0">
            <w:pPr>
              <w:spacing w:before="20" w:after="20" w:line="220" w:lineRule="atLeast"/>
              <w:jc w:val="right"/>
              <w:rPr>
                <w:sz w:val="16"/>
                <w:szCs w:val="16"/>
                <w:lang w:val="en-US"/>
              </w:rPr>
            </w:pPr>
          </w:p>
        </w:tc>
      </w:tr>
      <w:tr w:rsidR="00E65CE7" w:rsidRPr="007F4FC3" w14:paraId="428CF3E4" w14:textId="77777777" w:rsidTr="005B3245">
        <w:trPr>
          <w:gridAfter w:val="1"/>
          <w:wAfter w:w="152" w:type="dxa"/>
          <w:trHeight w:hRule="exact" w:val="80"/>
        </w:trPr>
        <w:tc>
          <w:tcPr>
            <w:tcW w:w="6431" w:type="dxa"/>
            <w:vMerge/>
            <w:tcBorders>
              <w:top w:val="nil"/>
              <w:left w:val="nil"/>
              <w:bottom w:val="nil"/>
              <w:right w:val="nil"/>
            </w:tcBorders>
            <w:tcMar>
              <w:left w:w="57" w:type="dxa"/>
              <w:right w:w="57" w:type="dxa"/>
            </w:tcMar>
          </w:tcPr>
          <w:p w14:paraId="1180CE08" w14:textId="77777777" w:rsidR="00E65CE7" w:rsidRPr="007F4FC3" w:rsidRDefault="00E65CE7" w:rsidP="002004E0">
            <w:pPr>
              <w:spacing w:before="20" w:after="20" w:line="220" w:lineRule="atLeast"/>
              <w:rPr>
                <w:sz w:val="18"/>
                <w:szCs w:val="18"/>
                <w:lang w:val="en-US"/>
              </w:rPr>
            </w:pPr>
          </w:p>
        </w:tc>
        <w:tc>
          <w:tcPr>
            <w:tcW w:w="969" w:type="dxa"/>
            <w:tcBorders>
              <w:top w:val="nil"/>
            </w:tcBorders>
            <w:tcMar>
              <w:left w:w="57" w:type="dxa"/>
              <w:right w:w="57" w:type="dxa"/>
            </w:tcMar>
          </w:tcPr>
          <w:p w14:paraId="156CCC0C" w14:textId="77777777" w:rsidR="00E65CE7" w:rsidRPr="007F4FC3" w:rsidRDefault="00E65CE7" w:rsidP="002004E0">
            <w:pPr>
              <w:spacing w:before="20" w:after="20" w:line="220" w:lineRule="atLeast"/>
              <w:rPr>
                <w:sz w:val="18"/>
                <w:szCs w:val="18"/>
                <w:lang w:val="en-US"/>
              </w:rPr>
            </w:pPr>
          </w:p>
        </w:tc>
        <w:tc>
          <w:tcPr>
            <w:tcW w:w="1047" w:type="dxa"/>
            <w:tcBorders>
              <w:top w:val="nil"/>
            </w:tcBorders>
            <w:tcMar>
              <w:left w:w="57" w:type="dxa"/>
              <w:right w:w="57" w:type="dxa"/>
            </w:tcMar>
            <w:vAlign w:val="center"/>
          </w:tcPr>
          <w:p w14:paraId="09DC923F" w14:textId="77777777" w:rsidR="00E65CE7" w:rsidRPr="007F4FC3" w:rsidRDefault="00E65CE7" w:rsidP="002004E0">
            <w:pPr>
              <w:tabs>
                <w:tab w:val="right" w:pos="1134"/>
              </w:tabs>
              <w:spacing w:before="20" w:after="20" w:line="220" w:lineRule="atLeast"/>
              <w:rPr>
                <w:sz w:val="16"/>
                <w:szCs w:val="16"/>
                <w:lang w:val="en-US"/>
              </w:rPr>
            </w:pPr>
          </w:p>
        </w:tc>
        <w:tc>
          <w:tcPr>
            <w:tcW w:w="1038" w:type="dxa"/>
            <w:tcBorders>
              <w:top w:val="nil"/>
            </w:tcBorders>
            <w:tcMar>
              <w:left w:w="57" w:type="dxa"/>
              <w:right w:w="57" w:type="dxa"/>
            </w:tcMar>
            <w:vAlign w:val="center"/>
          </w:tcPr>
          <w:p w14:paraId="6DE342F7" w14:textId="77777777" w:rsidR="00E65CE7" w:rsidRPr="007F4FC3" w:rsidRDefault="00E65CE7" w:rsidP="002004E0">
            <w:pPr>
              <w:spacing w:before="20" w:after="20" w:line="220" w:lineRule="atLeast"/>
              <w:jc w:val="right"/>
              <w:rPr>
                <w:sz w:val="16"/>
                <w:szCs w:val="16"/>
                <w:lang w:val="en-US"/>
              </w:rPr>
            </w:pPr>
          </w:p>
        </w:tc>
      </w:tr>
      <w:tr w:rsidR="00E65CE7" w:rsidRPr="00A27084" w14:paraId="1579D30D" w14:textId="77777777" w:rsidTr="005B3245">
        <w:tc>
          <w:tcPr>
            <w:tcW w:w="9637" w:type="dxa"/>
            <w:gridSpan w:val="5"/>
            <w:tcBorders>
              <w:top w:val="nil"/>
              <w:left w:val="nil"/>
              <w:bottom w:val="nil"/>
              <w:right w:val="nil"/>
            </w:tcBorders>
            <w:tcMar>
              <w:left w:w="57" w:type="dxa"/>
              <w:right w:w="57" w:type="dxa"/>
            </w:tcMar>
            <w:vAlign w:val="center"/>
          </w:tcPr>
          <w:p w14:paraId="34755CE7" w14:textId="719CB8CC" w:rsidR="00E65CE7" w:rsidRPr="00A27084" w:rsidRDefault="00E65CE7" w:rsidP="002004E0">
            <w:pPr>
              <w:tabs>
                <w:tab w:val="left" w:pos="6322"/>
                <w:tab w:val="left" w:pos="7357"/>
                <w:tab w:val="left" w:pos="8391"/>
                <w:tab w:val="right" w:pos="9524"/>
              </w:tabs>
              <w:spacing w:before="20" w:after="20" w:line="220" w:lineRule="atLeast"/>
              <w:rPr>
                <w:sz w:val="16"/>
                <w:szCs w:val="16"/>
              </w:rPr>
            </w:pPr>
            <w:r w:rsidRPr="007F4FC3">
              <w:rPr>
                <w:sz w:val="18"/>
                <w:szCs w:val="18"/>
                <w:lang w:val="en-US"/>
              </w:rPr>
              <w:tab/>
            </w:r>
            <w:r w:rsidRPr="00A27084">
              <w:rPr>
                <w:sz w:val="16"/>
                <w:szCs w:val="16"/>
              </w:rPr>
              <w:t>0</w:t>
            </w:r>
            <w:r w:rsidRPr="00A27084">
              <w:rPr>
                <w:sz w:val="16"/>
                <w:szCs w:val="16"/>
              </w:rPr>
              <w:tab/>
              <w:t>4</w:t>
            </w:r>
            <w:r w:rsidRPr="00A27084">
              <w:rPr>
                <w:sz w:val="16"/>
                <w:szCs w:val="16"/>
              </w:rPr>
              <w:tab/>
              <w:t>8</w:t>
            </w:r>
            <w:r w:rsidRPr="00A27084">
              <w:rPr>
                <w:sz w:val="16"/>
                <w:szCs w:val="16"/>
              </w:rPr>
              <w:tab/>
              <w:t>12 ч.</w:t>
            </w:r>
          </w:p>
        </w:tc>
      </w:tr>
    </w:tbl>
    <w:p w14:paraId="30B019C1" w14:textId="77777777" w:rsidR="002004E0" w:rsidRPr="00A27084" w:rsidRDefault="002004E0" w:rsidP="002004E0">
      <w:pPr>
        <w:pStyle w:val="SingleTxtG"/>
        <w:sectPr w:rsidR="002004E0" w:rsidRPr="00A27084" w:rsidSect="008F4B04">
          <w:headerReference w:type="even" r:id="rId43"/>
          <w:headerReference w:type="default" r:id="rId44"/>
          <w:footnotePr>
            <w:numRestart w:val="eachSect"/>
          </w:footnotePr>
          <w:endnotePr>
            <w:numFmt w:val="decimal"/>
          </w:endnotePr>
          <w:pgSz w:w="11906" w:h="16838" w:code="9"/>
          <w:pgMar w:top="1418" w:right="1134" w:bottom="1134" w:left="1134" w:header="680" w:footer="567" w:gutter="0"/>
          <w:cols w:space="708"/>
          <w:docGrid w:linePitch="360"/>
        </w:sectPr>
      </w:pPr>
    </w:p>
    <w:p w14:paraId="7DA257FC" w14:textId="77777777" w:rsidR="00E65CE7" w:rsidRPr="00A27084" w:rsidRDefault="00E65CE7" w:rsidP="002004E0">
      <w:pPr>
        <w:pStyle w:val="HChG"/>
      </w:pPr>
      <w:bookmarkStart w:id="49" w:name="_Toc138173051"/>
      <w:r w:rsidRPr="00A27084">
        <w:lastRenderedPageBreak/>
        <w:t>Приложение 9</w:t>
      </w:r>
      <w:bookmarkEnd w:id="49"/>
    </w:p>
    <w:p w14:paraId="58165C93" w14:textId="2B035581" w:rsidR="00E65CE7" w:rsidRPr="00A27084" w:rsidRDefault="00E65CE7" w:rsidP="002004E0">
      <w:pPr>
        <w:pStyle w:val="HChG"/>
      </w:pPr>
      <w:r w:rsidRPr="00A27084">
        <w:tab/>
      </w:r>
      <w:r w:rsidRPr="00A27084">
        <w:tab/>
      </w:r>
      <w:bookmarkStart w:id="50" w:name="_Toc138173052"/>
      <w:r w:rsidRPr="00A27084">
        <w:t>Определение и резкость светотеневой границы для фар, испускающих симметричный луч ближнего света, и</w:t>
      </w:r>
      <w:r w:rsidR="00B97C57" w:rsidRPr="00A27084">
        <w:t> </w:t>
      </w:r>
      <w:r w:rsidRPr="00A27084">
        <w:t>процедура регулировки угла наклона фар при</w:t>
      </w:r>
      <w:r w:rsidR="00A93BAA" w:rsidRPr="00A27084">
        <w:t xml:space="preserve"> </w:t>
      </w:r>
      <w:r w:rsidRPr="00A27084">
        <w:t>помощи этой светотеневой границы</w:t>
      </w:r>
      <w:bookmarkEnd w:id="50"/>
    </w:p>
    <w:p w14:paraId="6CEA6152" w14:textId="77777777" w:rsidR="00E65CE7" w:rsidRPr="00A27084" w:rsidRDefault="00E65CE7" w:rsidP="00B97C57">
      <w:pPr>
        <w:pStyle w:val="SingleTxtGR"/>
        <w:tabs>
          <w:tab w:val="clear" w:pos="1701"/>
          <w:tab w:val="clear" w:pos="2835"/>
          <w:tab w:val="clear" w:pos="3402"/>
          <w:tab w:val="clear" w:pos="3969"/>
        </w:tabs>
        <w:ind w:left="2268" w:hanging="1134"/>
      </w:pPr>
      <w:r w:rsidRPr="00A27084">
        <w:rPr>
          <w:rFonts w:cs="Arial"/>
        </w:rPr>
        <w:t>1.</w:t>
      </w:r>
      <w:r w:rsidRPr="00A27084">
        <w:rPr>
          <w:rFonts w:cs="Arial"/>
        </w:rPr>
        <w:tab/>
      </w:r>
      <w:r w:rsidRPr="00A27084">
        <w:t>Общие положения</w:t>
      </w:r>
    </w:p>
    <w:p w14:paraId="76A47288" w14:textId="77777777" w:rsidR="00E65CE7" w:rsidRPr="00A27084" w:rsidRDefault="00E65CE7" w:rsidP="00B97C57">
      <w:pPr>
        <w:pStyle w:val="SingleTxtGR"/>
        <w:tabs>
          <w:tab w:val="clear" w:pos="1701"/>
          <w:tab w:val="clear" w:pos="2835"/>
          <w:tab w:val="clear" w:pos="3402"/>
          <w:tab w:val="clear" w:pos="3969"/>
        </w:tabs>
        <w:ind w:left="2268" w:hanging="1134"/>
      </w:pPr>
      <w:r w:rsidRPr="00A27084">
        <w:t>1.1</w:t>
      </w:r>
      <w:r w:rsidRPr="00A27084">
        <w:tab/>
        <w:t>Характер распределения силы света фар, испускающих симметричный луч ближнего света, определяют по светотеневой границе, позволяющей надлежащим образом регулировать симметричный луч ближнего света для фотометрических измерений и для регулировки фары на транспортном средстве. Характеристики светотеневой границы должны соответствовать требованиям, изложенным в пунктах 2–4 ниже.</w:t>
      </w:r>
    </w:p>
    <w:p w14:paraId="1DCAD367" w14:textId="77777777" w:rsidR="00E65CE7" w:rsidRPr="00A27084" w:rsidRDefault="00E65CE7" w:rsidP="00B97C57">
      <w:pPr>
        <w:pStyle w:val="SingleTxtGR"/>
        <w:tabs>
          <w:tab w:val="clear" w:pos="1701"/>
          <w:tab w:val="clear" w:pos="2835"/>
          <w:tab w:val="clear" w:pos="3402"/>
          <w:tab w:val="clear" w:pos="3969"/>
        </w:tabs>
        <w:ind w:left="2268" w:hanging="1134"/>
      </w:pPr>
      <w:r w:rsidRPr="00A27084">
        <w:t>2.</w:t>
      </w:r>
      <w:r w:rsidRPr="00A27084">
        <w:tab/>
        <w:t>Форма светотеневой границы</w:t>
      </w:r>
    </w:p>
    <w:p w14:paraId="091CE3F9" w14:textId="33498989" w:rsidR="00E65CE7" w:rsidRPr="00A27084" w:rsidRDefault="00E65CE7" w:rsidP="00B97C57">
      <w:pPr>
        <w:pStyle w:val="SingleTxtGR"/>
        <w:tabs>
          <w:tab w:val="clear" w:pos="1701"/>
          <w:tab w:val="clear" w:pos="2835"/>
          <w:tab w:val="clear" w:pos="3402"/>
          <w:tab w:val="clear" w:pos="3969"/>
        </w:tabs>
        <w:ind w:left="2268" w:hanging="1134"/>
      </w:pPr>
      <w:r w:rsidRPr="00A27084">
        <w:t>2.1</w:t>
      </w:r>
      <w:r w:rsidRPr="00A27084">
        <w:tab/>
        <w:t>Для визуальной регулировки симметричного луча ближнего света светотеневая граница должна обеспечивать горизонтальную линию для вертикальной корректировки симметричного луча ближнего света с каждой стороны линии V</w:t>
      </w:r>
      <w:r w:rsidR="00E64B1B" w:rsidRPr="00A27084">
        <w:t>–</w:t>
      </w:r>
      <w:r w:rsidRPr="00A27084">
        <w:t>V (см. рис. 1), как это указано в пункте 6.2.1 настоящих Правил.</w:t>
      </w:r>
    </w:p>
    <w:p w14:paraId="34627ADC" w14:textId="61C94C8C" w:rsidR="00E65CE7" w:rsidRPr="00A27084" w:rsidRDefault="00C05FA2" w:rsidP="00E65CE7">
      <w:pPr>
        <w:pStyle w:val="SingleTxtGR"/>
        <w:spacing w:before="120"/>
      </w:pPr>
      <w:r>
        <w:rPr>
          <w:noProof/>
        </w:rPr>
        <w:object w:dxaOrig="1440" w:dyaOrig="1440" w14:anchorId="06B2E3C5">
          <v:shape id="_x0000_s2050" type="#_x0000_t75" style="position:absolute;left:0;text-align:left;margin-left:60.05pt;margin-top:5.4pt;width:367pt;height:166.5pt;z-index:251662847">
            <v:imagedata r:id="rId45" o:title=""/>
          </v:shape>
          <o:OLEObject Type="Embed" ProgID="Word.Picture.8" ShapeID="_x0000_s2050" DrawAspect="Content" ObjectID="_1748956084" r:id="rId46"/>
        </w:object>
      </w:r>
    </w:p>
    <w:p w14:paraId="028A7174" w14:textId="77777777" w:rsidR="00A93BAA" w:rsidRPr="00A27084" w:rsidRDefault="00A93BAA" w:rsidP="00E65CE7">
      <w:pPr>
        <w:pStyle w:val="SingleTxtGR"/>
        <w:spacing w:before="120"/>
      </w:pPr>
    </w:p>
    <w:p w14:paraId="411014A0" w14:textId="77777777" w:rsidR="00E65CE7" w:rsidRPr="00A27084" w:rsidRDefault="00E65CE7" w:rsidP="00E65CE7">
      <w:pPr>
        <w:pStyle w:val="SingleTxtGR"/>
        <w:spacing w:before="120"/>
      </w:pPr>
    </w:p>
    <w:p w14:paraId="20F41BA3" w14:textId="77777777" w:rsidR="00E65CE7" w:rsidRPr="00A27084" w:rsidRDefault="00E65CE7" w:rsidP="00E65CE7">
      <w:pPr>
        <w:pStyle w:val="SingleTxtGR"/>
        <w:spacing w:before="120"/>
      </w:pPr>
    </w:p>
    <w:p w14:paraId="4FD50A11" w14:textId="77777777" w:rsidR="00E65CE7" w:rsidRPr="00A27084" w:rsidRDefault="00E65CE7" w:rsidP="00E65CE7">
      <w:pPr>
        <w:pStyle w:val="SingleTxtGR"/>
        <w:spacing w:before="120"/>
      </w:pPr>
    </w:p>
    <w:p w14:paraId="3AEFFD73" w14:textId="77777777" w:rsidR="00E65CE7" w:rsidRPr="00A27084" w:rsidRDefault="00E65CE7" w:rsidP="00E65CE7">
      <w:pPr>
        <w:pStyle w:val="SingleTxtGR"/>
        <w:spacing w:before="120"/>
      </w:pPr>
    </w:p>
    <w:p w14:paraId="23DB055D" w14:textId="77777777" w:rsidR="00E65CE7" w:rsidRPr="00A27084" w:rsidRDefault="00E65CE7" w:rsidP="00E65CE7">
      <w:pPr>
        <w:pStyle w:val="SingleTxtGR"/>
        <w:spacing w:before="120"/>
      </w:pPr>
    </w:p>
    <w:p w14:paraId="2469796F" w14:textId="77777777" w:rsidR="00E65CE7" w:rsidRPr="00A27084" w:rsidRDefault="00E65CE7" w:rsidP="00E65CE7">
      <w:pPr>
        <w:pStyle w:val="SingleTxtGR"/>
        <w:spacing w:before="120"/>
      </w:pPr>
    </w:p>
    <w:p w14:paraId="7D645716" w14:textId="77777777" w:rsidR="00E65CE7" w:rsidRPr="00A27084" w:rsidRDefault="00E65CE7" w:rsidP="00E65CE7">
      <w:pPr>
        <w:pStyle w:val="SingleTxtGR"/>
        <w:spacing w:before="120"/>
      </w:pPr>
    </w:p>
    <w:p w14:paraId="0D6DD6F0" w14:textId="77777777" w:rsidR="00E65CE7" w:rsidRPr="00A27084" w:rsidRDefault="00E65CE7" w:rsidP="00E65CE7">
      <w:pPr>
        <w:pStyle w:val="SingleTxtGR"/>
        <w:spacing w:before="120"/>
      </w:pPr>
    </w:p>
    <w:p w14:paraId="0372FA9A" w14:textId="3F6F6208" w:rsidR="00E65CE7" w:rsidRPr="00A27084" w:rsidRDefault="00E65CE7" w:rsidP="00E65CE7">
      <w:pPr>
        <w:pStyle w:val="SingleTxtGR"/>
        <w:spacing w:before="120"/>
      </w:pPr>
      <w:r w:rsidRPr="00A27084">
        <w:t>3.</w:t>
      </w:r>
      <w:r w:rsidRPr="00A27084">
        <w:tab/>
      </w:r>
      <w:r w:rsidRPr="00A27084">
        <w:tab/>
        <w:t>Регулировка симметричного луча ближнего света</w:t>
      </w:r>
    </w:p>
    <w:p w14:paraId="6D04A75B" w14:textId="2D5E84F2" w:rsidR="00E65CE7" w:rsidRPr="00A27084" w:rsidRDefault="00E65CE7" w:rsidP="00E65CE7">
      <w:pPr>
        <w:pStyle w:val="SingleTxtGR"/>
        <w:tabs>
          <w:tab w:val="clear" w:pos="1701"/>
        </w:tabs>
        <w:ind w:left="2268" w:hanging="1134"/>
      </w:pPr>
      <w:r w:rsidRPr="00A27084">
        <w:t>3.1</w:t>
      </w:r>
      <w:r w:rsidRPr="00A27084">
        <w:tab/>
        <w:t>Горизонтальная регулировка: луч со светотеневой границей направляют таким образом, чтобы проецируемое распределение луча было примерно симметричным линии V</w:t>
      </w:r>
      <w:r w:rsidR="00E64B1B" w:rsidRPr="00A27084">
        <w:t>–</w:t>
      </w:r>
      <w:r w:rsidRPr="00A27084">
        <w:t>V.</w:t>
      </w:r>
    </w:p>
    <w:p w14:paraId="66953DD9" w14:textId="586C4CE7" w:rsidR="00E65CE7" w:rsidRPr="00A27084" w:rsidRDefault="00E65CE7" w:rsidP="00E65CE7">
      <w:pPr>
        <w:pStyle w:val="SingleTxtGR"/>
        <w:tabs>
          <w:tab w:val="clear" w:pos="1701"/>
        </w:tabs>
        <w:ind w:left="2268" w:hanging="1134"/>
      </w:pPr>
      <w:r w:rsidRPr="00A27084">
        <w:t>3.2</w:t>
      </w:r>
      <w:r w:rsidRPr="00A27084">
        <w:tab/>
        <w:t>Вертикальная регулировка: после горизонтальной корректировки симметричного луча ближнего света в соответствии с пунктом 3.1 выше производят его вертикальную регулировку таким образом, чтобы луч с его светотеневой границей передвигался вверх от нижнего положения до тех пор, пока светотеневая граница не будет установлена в номинальное вертикальное положение. Для номинальной вертикальной регулировки светотеневую границу устанавливается по линии V</w:t>
      </w:r>
      <w:r w:rsidR="00E64B1B" w:rsidRPr="00A27084">
        <w:t>–</w:t>
      </w:r>
      <w:r w:rsidRPr="00A27084">
        <w:t>V на</w:t>
      </w:r>
      <w:r w:rsidR="00B97C57" w:rsidRPr="00A27084">
        <w:t xml:space="preserve"> </w:t>
      </w:r>
      <w:r w:rsidRPr="00A27084">
        <w:t>1</w:t>
      </w:r>
      <w:r w:rsidR="00112572" w:rsidRPr="00A27084">
        <w:t> %</w:t>
      </w:r>
      <w:r w:rsidR="00B97C57" w:rsidRPr="00A27084">
        <w:t xml:space="preserve"> </w:t>
      </w:r>
      <w:r w:rsidRPr="00A27084">
        <w:t>ниже линии</w:t>
      </w:r>
      <w:r w:rsidR="00B97C57" w:rsidRPr="00A27084">
        <w:t> </w:t>
      </w:r>
      <w:r w:rsidRPr="00A27084">
        <w:t>h</w:t>
      </w:r>
      <w:r w:rsidR="00E64B1B" w:rsidRPr="00A27084">
        <w:t>–</w:t>
      </w:r>
      <w:r w:rsidRPr="00A27084">
        <w:t>h.</w:t>
      </w:r>
    </w:p>
    <w:p w14:paraId="0672AE56" w14:textId="1E4F52F8" w:rsidR="00E65CE7" w:rsidRPr="00A27084" w:rsidRDefault="00E65CE7" w:rsidP="00E65CE7">
      <w:pPr>
        <w:pStyle w:val="SingleTxtGR"/>
        <w:tabs>
          <w:tab w:val="clear" w:pos="1701"/>
        </w:tabs>
        <w:ind w:left="2268" w:hanging="1134"/>
        <w:rPr>
          <w:szCs w:val="24"/>
        </w:rPr>
      </w:pPr>
      <w:r w:rsidRPr="00A27084">
        <w:tab/>
      </w:r>
      <w:r w:rsidRPr="00A27084">
        <w:rPr>
          <w:szCs w:val="24"/>
        </w:rPr>
        <w:t>Если горизонтальная часть не является прямой, а слегка искривлена либо наклонена, то светотеневая граница не должна выступать за пределы вертикальной зоны, образуемой двумя горизонтальными линиями, расположенными в диапазоне от 3</w:t>
      </w:r>
      <w:r w:rsidRPr="00A27084">
        <w:rPr>
          <w:szCs w:val="24"/>
        </w:rPr>
        <w:sym w:font="Symbol" w:char="F0B0"/>
      </w:r>
      <w:r w:rsidRPr="00A27084">
        <w:rPr>
          <w:szCs w:val="24"/>
        </w:rPr>
        <w:t xml:space="preserve"> слева до 3</w:t>
      </w:r>
      <w:r w:rsidRPr="00A27084">
        <w:rPr>
          <w:szCs w:val="24"/>
        </w:rPr>
        <w:sym w:font="Symbol" w:char="F0B0"/>
      </w:r>
      <w:r w:rsidRPr="00A27084">
        <w:rPr>
          <w:szCs w:val="24"/>
        </w:rPr>
        <w:t xml:space="preserve"> справа от линии V</w:t>
      </w:r>
      <w:r w:rsidR="00E64B1B" w:rsidRPr="00A27084">
        <w:t>–</w:t>
      </w:r>
      <w:r w:rsidRPr="00A27084">
        <w:rPr>
          <w:szCs w:val="24"/>
        </w:rPr>
        <w:t xml:space="preserve">V при </w:t>
      </w:r>
      <w:r w:rsidRPr="00A27084">
        <w:rPr>
          <w:szCs w:val="24"/>
        </w:rPr>
        <w:lastRenderedPageBreak/>
        <w:t>0,2</w:t>
      </w:r>
      <w:r w:rsidRPr="00A27084">
        <w:rPr>
          <w:szCs w:val="24"/>
        </w:rPr>
        <w:sym w:font="Symbol" w:char="F0B0"/>
      </w:r>
      <w:r w:rsidRPr="00A27084">
        <w:rPr>
          <w:szCs w:val="24"/>
        </w:rPr>
        <w:t xml:space="preserve"> для фар класса В и 0,3</w:t>
      </w:r>
      <w:r w:rsidRPr="00A27084">
        <w:rPr>
          <w:szCs w:val="24"/>
        </w:rPr>
        <w:sym w:font="Symbol" w:char="F0B0"/>
      </w:r>
      <w:r w:rsidRPr="00A27084">
        <w:rPr>
          <w:szCs w:val="24"/>
        </w:rPr>
        <w:t xml:space="preserve"> для фар классов А, С, D и E выше и ниже номинального положения светотеневой границы (см. рис. 1).</w:t>
      </w:r>
    </w:p>
    <w:p w14:paraId="7896E06C" w14:textId="77777777" w:rsidR="00E65CE7" w:rsidRPr="00A27084" w:rsidRDefault="00E65CE7" w:rsidP="00E65CE7">
      <w:pPr>
        <w:pStyle w:val="SingleTxtGR"/>
        <w:tabs>
          <w:tab w:val="clear" w:pos="1701"/>
        </w:tabs>
        <w:ind w:left="2268" w:hanging="1134"/>
      </w:pPr>
      <w:r w:rsidRPr="00A27084">
        <w:t>3.3</w:t>
      </w:r>
      <w:r w:rsidRPr="00A27084">
        <w:tab/>
        <w:t>Если вертикальная регулировка трех индивидуальных элементов различается более чем на 0,2</w:t>
      </w:r>
      <w:r w:rsidRPr="00A27084">
        <w:sym w:font="Symbol" w:char="F0B0"/>
      </w:r>
      <w:r w:rsidRPr="00A27084">
        <w:t xml:space="preserve"> для фар класса В и 0,3</w:t>
      </w:r>
      <w:r w:rsidRPr="00A27084">
        <w:sym w:font="Symbol" w:char="F0B0"/>
      </w:r>
      <w:r w:rsidRPr="00A27084">
        <w:t xml:space="preserve"> для фар классов А, С, D и E, то считается, что горизонтальная часть светотеневой границы не обеспечивает надлежащей линейности или резкости для проведения визуальной регулировки. В этом случае качественный уровень светотеневой границы определяют при помощи инструментального метода на предмет соответствия указанным ниже требованиям.</w:t>
      </w:r>
    </w:p>
    <w:p w14:paraId="4F2C7E81" w14:textId="77777777" w:rsidR="00E65CE7" w:rsidRPr="00A27084" w:rsidRDefault="00E65CE7" w:rsidP="00E65CE7">
      <w:pPr>
        <w:pStyle w:val="SingleTxtGR"/>
        <w:tabs>
          <w:tab w:val="clear" w:pos="1701"/>
        </w:tabs>
        <w:ind w:left="2268" w:hanging="1134"/>
        <w:rPr>
          <w:rFonts w:cs="Arial"/>
        </w:rPr>
      </w:pPr>
      <w:r w:rsidRPr="00A27084">
        <w:rPr>
          <w:rFonts w:cs="Arial"/>
        </w:rPr>
        <w:t>4.</w:t>
      </w:r>
      <w:r w:rsidRPr="00A27084">
        <w:rPr>
          <w:rFonts w:cs="Arial"/>
        </w:rPr>
        <w:tab/>
      </w:r>
      <w:r w:rsidRPr="00A27084">
        <w:t>Измерение качественного уровня светотеневой границы</w:t>
      </w:r>
    </w:p>
    <w:p w14:paraId="78FDEAA9" w14:textId="77777777" w:rsidR="00E65CE7" w:rsidRPr="00A27084" w:rsidRDefault="00E65CE7" w:rsidP="00E65CE7">
      <w:pPr>
        <w:pStyle w:val="SingleTxtGR"/>
        <w:tabs>
          <w:tab w:val="clear" w:pos="1701"/>
        </w:tabs>
        <w:ind w:left="2268" w:hanging="1134"/>
        <w:rPr>
          <w:szCs w:val="24"/>
        </w:rPr>
      </w:pPr>
      <w:r w:rsidRPr="00A27084">
        <w:rPr>
          <w:rFonts w:cs="Arial"/>
          <w:szCs w:val="24"/>
        </w:rPr>
        <w:t>4.1</w:t>
      </w:r>
      <w:r w:rsidRPr="00A27084">
        <w:rPr>
          <w:rFonts w:cs="Arial"/>
          <w:szCs w:val="24"/>
        </w:rPr>
        <w:tab/>
      </w:r>
      <w:r w:rsidRPr="00A27084">
        <w:rPr>
          <w:szCs w:val="24"/>
        </w:rPr>
        <w:t>Измерения проводят посредством вертикального сканирования горизонтальной части светотеневой границы по угловым сегментам, не превышающим 0,05</w:t>
      </w:r>
      <w:r w:rsidRPr="00A27084">
        <w:rPr>
          <w:szCs w:val="24"/>
        </w:rPr>
        <w:sym w:font="Symbol" w:char="F0B0"/>
      </w:r>
      <w:r w:rsidRPr="00A27084">
        <w:rPr>
          <w:szCs w:val="24"/>
        </w:rPr>
        <w:t>,</w:t>
      </w:r>
    </w:p>
    <w:p w14:paraId="40204064" w14:textId="77777777" w:rsidR="00E65CE7" w:rsidRPr="00A27084" w:rsidRDefault="00E65CE7" w:rsidP="00E65CE7">
      <w:pPr>
        <w:pStyle w:val="SingleTxtGR"/>
        <w:tabs>
          <w:tab w:val="clear" w:pos="1701"/>
        </w:tabs>
        <w:ind w:left="2835" w:hanging="1701"/>
      </w:pPr>
      <w:r w:rsidRPr="00A27084">
        <w:tab/>
        <w:t>a)</w:t>
      </w:r>
      <w:r w:rsidRPr="00A27084">
        <w:tab/>
        <w:t>либо на расстоянии 10 м при помощи детектора диаметром приблизительно 10 мм,</w:t>
      </w:r>
    </w:p>
    <w:p w14:paraId="305324DB" w14:textId="77777777" w:rsidR="00E65CE7" w:rsidRPr="00A27084" w:rsidRDefault="00E65CE7" w:rsidP="00E65CE7">
      <w:pPr>
        <w:pStyle w:val="SingleTxtGR"/>
        <w:tabs>
          <w:tab w:val="clear" w:pos="1701"/>
        </w:tabs>
        <w:ind w:left="2835" w:hanging="1701"/>
      </w:pPr>
      <w:r w:rsidRPr="00A27084">
        <w:tab/>
        <w:t>b)</w:t>
      </w:r>
      <w:r w:rsidRPr="00A27084">
        <w:tab/>
        <w:t>либо на расстоянии 25 м при помощи детектора диаметром приблизительно 30 мм.</w:t>
      </w:r>
    </w:p>
    <w:p w14:paraId="00B9A7F3" w14:textId="6096CF9A" w:rsidR="00E65CE7" w:rsidRPr="00A27084" w:rsidRDefault="00E65CE7" w:rsidP="00E65CE7">
      <w:pPr>
        <w:pStyle w:val="SingleTxtGR"/>
        <w:tabs>
          <w:tab w:val="clear" w:pos="1701"/>
        </w:tabs>
        <w:ind w:left="2268" w:hanging="1134"/>
      </w:pPr>
      <w:r w:rsidRPr="00A27084">
        <w:tab/>
        <w:t>Результаты определения качественного уровня светотеневой границы считают приемлемыми, если выполнены требования пункта 4.1.2 настоящего приложения по крайней мере при одном измерении на расстоянии</w:t>
      </w:r>
      <w:r w:rsidR="008962D0" w:rsidRPr="00A27084">
        <w:t xml:space="preserve"> </w:t>
      </w:r>
      <w:r w:rsidRPr="00A27084">
        <w:t>10 м или 25 м.</w:t>
      </w:r>
    </w:p>
    <w:p w14:paraId="6D6CC634" w14:textId="77777777" w:rsidR="00E65CE7" w:rsidRPr="00A27084" w:rsidRDefault="00E65CE7" w:rsidP="00E65CE7">
      <w:pPr>
        <w:pStyle w:val="SingleTxtGR"/>
        <w:tabs>
          <w:tab w:val="clear" w:pos="1701"/>
        </w:tabs>
        <w:ind w:left="2268" w:hanging="1134"/>
      </w:pPr>
      <w:r w:rsidRPr="00A27084">
        <w:tab/>
        <w:t>Расстояние измерения, предписанное для испытания, указывают в пункте 9 приложения 1 («Карточка сообщения») к настоящим Правилам.</w:t>
      </w:r>
    </w:p>
    <w:p w14:paraId="00FCAA30" w14:textId="6C4CC44E" w:rsidR="00E65CE7" w:rsidRPr="00A27084" w:rsidRDefault="00E65CE7" w:rsidP="00E65CE7">
      <w:pPr>
        <w:pStyle w:val="SingleTxtGR"/>
        <w:tabs>
          <w:tab w:val="clear" w:pos="1701"/>
        </w:tabs>
        <w:ind w:left="2268" w:hanging="1134"/>
      </w:pPr>
      <w:r w:rsidRPr="00A27084">
        <w:tab/>
        <w:t>Сканирование производят с нижнего положения вверх через светотеневую границу вдоль вертикальных линий в диапазонах от –3</w:t>
      </w:r>
      <w:r w:rsidRPr="00A27084">
        <w:sym w:font="Symbol" w:char="F0B0"/>
      </w:r>
      <w:r w:rsidRPr="00A27084">
        <w:t>до –1,5</w:t>
      </w:r>
      <w:r w:rsidRPr="00A27084">
        <w:sym w:font="Symbol" w:char="F0B0"/>
      </w:r>
      <w:r w:rsidR="008962D0" w:rsidRPr="00A27084">
        <w:t xml:space="preserve"> </w:t>
      </w:r>
      <w:r w:rsidRPr="00A27084">
        <w:t>и от +1,5</w:t>
      </w:r>
      <w:r w:rsidRPr="00A27084">
        <w:sym w:font="Symbol" w:char="F0B0"/>
      </w:r>
      <w:r w:rsidRPr="00A27084">
        <w:t xml:space="preserve"> до</w:t>
      </w:r>
      <w:r w:rsidR="00B97C57" w:rsidRPr="00A27084">
        <w:t xml:space="preserve"> </w:t>
      </w:r>
      <w:r w:rsidRPr="00A27084">
        <w:t>+3</w:t>
      </w:r>
      <w:r w:rsidRPr="00A27084">
        <w:sym w:font="Symbol" w:char="F0B0"/>
      </w:r>
      <w:r w:rsidRPr="00A27084">
        <w:t xml:space="preserve"> от линии V</w:t>
      </w:r>
      <w:r w:rsidR="00E64B1B" w:rsidRPr="00A27084">
        <w:t>–</w:t>
      </w:r>
      <w:r w:rsidRPr="00A27084">
        <w:t>V. При таком измерении качественный уровень светотеневой границы должен соответствовать следующим требованиям.</w:t>
      </w:r>
    </w:p>
    <w:p w14:paraId="7819A4AA" w14:textId="77777777" w:rsidR="00E65CE7" w:rsidRPr="00A27084" w:rsidRDefault="00E65CE7" w:rsidP="00E65CE7">
      <w:pPr>
        <w:pStyle w:val="SingleTxtGR"/>
        <w:tabs>
          <w:tab w:val="clear" w:pos="1701"/>
        </w:tabs>
        <w:ind w:left="2268" w:hanging="1134"/>
      </w:pPr>
      <w:r w:rsidRPr="00A27084">
        <w:t>4.1.1</w:t>
      </w:r>
      <w:r w:rsidRPr="00A27084">
        <w:tab/>
        <w:t>Должно быть не более одной видимой светотеневой границы</w:t>
      </w:r>
      <w:r w:rsidRPr="00A27084">
        <w:rPr>
          <w:rStyle w:val="ab"/>
          <w:sz w:val="20"/>
        </w:rPr>
        <w:footnoteReference w:id="25"/>
      </w:r>
      <w:r w:rsidRPr="00A27084">
        <w:t>.</w:t>
      </w:r>
    </w:p>
    <w:p w14:paraId="0ACEF490" w14:textId="77777777" w:rsidR="00E65CE7" w:rsidRPr="00A27084" w:rsidRDefault="00E65CE7" w:rsidP="008962D0">
      <w:pPr>
        <w:pStyle w:val="SingleTxtGR"/>
        <w:tabs>
          <w:tab w:val="clear" w:pos="1701"/>
        </w:tabs>
        <w:ind w:left="2268" w:hanging="1134"/>
      </w:pPr>
      <w:r w:rsidRPr="00A27084">
        <w:t>4.1.2</w:t>
      </w:r>
      <w:r w:rsidRPr="00A27084">
        <w:tab/>
        <w:t>Резкость светотеневой границы: при вертикальном сканировании через горизонтальную часть светотеневой границы вдоль линий, соответствующих показателю ±2,5, максимальное значение, измеряемое по формуле:</w:t>
      </w:r>
    </w:p>
    <w:p w14:paraId="4088FF6B" w14:textId="57436C4F" w:rsidR="00E65CE7" w:rsidRPr="00A27084" w:rsidRDefault="00E65CE7" w:rsidP="00E65CE7">
      <w:pPr>
        <w:pStyle w:val="SingleTxtGR"/>
        <w:tabs>
          <w:tab w:val="clear" w:pos="1701"/>
        </w:tabs>
      </w:pPr>
      <w:r w:rsidRPr="00A27084">
        <w:tab/>
        <w:t>G = (</w:t>
      </w:r>
      <w:proofErr w:type="spellStart"/>
      <w:r w:rsidRPr="00A27084">
        <w:t>log</w:t>
      </w:r>
      <w:proofErr w:type="spellEnd"/>
      <w:r w:rsidRPr="00A27084">
        <w:t xml:space="preserve"> E</w:t>
      </w:r>
      <w:r w:rsidRPr="00A27084">
        <w:rPr>
          <w:vertAlign w:val="subscript"/>
        </w:rPr>
        <w:t>V</w:t>
      </w:r>
      <w:r w:rsidRPr="00A27084">
        <w:t xml:space="preserve"> </w:t>
      </w:r>
      <w:r w:rsidR="00A27084" w:rsidRPr="00A27084">
        <w:t>–</w:t>
      </w:r>
      <w:r w:rsidRPr="00A27084">
        <w:t xml:space="preserve"> </w:t>
      </w:r>
      <w:proofErr w:type="spellStart"/>
      <w:r w:rsidRPr="00A27084">
        <w:t>log</w:t>
      </w:r>
      <w:proofErr w:type="spellEnd"/>
      <w:r w:rsidRPr="00A27084">
        <w:t xml:space="preserve"> E</w:t>
      </w:r>
      <w:r w:rsidRPr="00A27084">
        <w:rPr>
          <w:vertAlign w:val="subscript"/>
        </w:rPr>
        <w:t>(V + 0.1°)</w:t>
      </w:r>
      <w:r w:rsidRPr="00A27084">
        <w:t>),</w:t>
      </w:r>
    </w:p>
    <w:p w14:paraId="62BB942B" w14:textId="77777777" w:rsidR="00E65CE7" w:rsidRPr="00A27084" w:rsidRDefault="00E65CE7" w:rsidP="00E65CE7">
      <w:pPr>
        <w:pStyle w:val="SingleTxtGR"/>
        <w:tabs>
          <w:tab w:val="clear" w:pos="1701"/>
        </w:tabs>
        <w:ind w:left="2268" w:hanging="1134"/>
      </w:pPr>
      <w:r w:rsidRPr="00A27084">
        <w:tab/>
        <w:t>называется коэффициентом резкости G светотеневой границы. Значение G должно составлять не менее 0,13 для класса В и 0,08 для классов А, С, D и E.</w:t>
      </w:r>
    </w:p>
    <w:p w14:paraId="51302FD4" w14:textId="3B9C360B" w:rsidR="00E65CE7" w:rsidRPr="00A27084" w:rsidRDefault="00E65CE7" w:rsidP="00E65CE7">
      <w:pPr>
        <w:pStyle w:val="SingleTxtGR"/>
        <w:tabs>
          <w:tab w:val="clear" w:pos="1701"/>
        </w:tabs>
        <w:ind w:left="2268" w:hanging="1134"/>
      </w:pPr>
      <w:r w:rsidRPr="00A27084">
        <w:t>4.1.3</w:t>
      </w:r>
      <w:r w:rsidRPr="00A27084">
        <w:tab/>
        <w:t xml:space="preserve">Линейность: часть светотеневой границы, служащая для вертикальной регулировки, должна быть горизонтальной в пределах </w:t>
      </w:r>
      <w:r w:rsidRPr="00A27084">
        <w:rPr>
          <w:szCs w:val="24"/>
        </w:rPr>
        <w:t>1,5°−3,5° от линии</w:t>
      </w:r>
      <w:r w:rsidR="008962D0" w:rsidRPr="00A27084">
        <w:rPr>
          <w:szCs w:val="24"/>
        </w:rPr>
        <w:t> </w:t>
      </w:r>
      <w:r w:rsidRPr="00A27084">
        <w:rPr>
          <w:szCs w:val="24"/>
        </w:rPr>
        <w:t>V</w:t>
      </w:r>
      <w:r w:rsidR="00E64B1B" w:rsidRPr="00A27084">
        <w:t>–</w:t>
      </w:r>
      <w:r w:rsidRPr="00A27084">
        <w:rPr>
          <w:szCs w:val="24"/>
        </w:rPr>
        <w:t>V</w:t>
      </w:r>
      <w:r w:rsidRPr="00A27084">
        <w:t>. Это требование считается выполненным, если вертикальные положения точек перегиба кривой в соответствии с пунктом 3.2 выше в пределах</w:t>
      </w:r>
      <w:r w:rsidR="008962D0" w:rsidRPr="00A27084">
        <w:t xml:space="preserve"> </w:t>
      </w:r>
      <w:r w:rsidRPr="00A27084">
        <w:t>3</w:t>
      </w:r>
      <w:r w:rsidRPr="00A27084">
        <w:sym w:font="Symbol" w:char="F0B0"/>
      </w:r>
      <w:r w:rsidRPr="00A27084">
        <w:t xml:space="preserve"> слева и справа от линии V</w:t>
      </w:r>
      <w:r w:rsidR="00E64B1B" w:rsidRPr="00A27084">
        <w:t>–</w:t>
      </w:r>
      <w:r w:rsidRPr="00A27084">
        <w:t>V не различаются более чем на 0,2</w:t>
      </w:r>
      <w:r w:rsidRPr="00A27084">
        <w:sym w:font="Symbol" w:char="F0B0"/>
      </w:r>
      <w:r w:rsidRPr="00A27084">
        <w:t xml:space="preserve"> для фар класса В и 0,3</w:t>
      </w:r>
      <w:r w:rsidRPr="00A27084">
        <w:sym w:font="Symbol" w:char="F0B0"/>
      </w:r>
      <w:r w:rsidRPr="00A27084">
        <w:t xml:space="preserve"> для фар классов А, С, D и E по отношению к номинальному положению линии V</w:t>
      </w:r>
      <w:r w:rsidR="00E64B1B" w:rsidRPr="00A27084">
        <w:t>–</w:t>
      </w:r>
      <w:r w:rsidRPr="00A27084">
        <w:t>V.</w:t>
      </w:r>
    </w:p>
    <w:p w14:paraId="40A7BBAC" w14:textId="77777777" w:rsidR="00E65CE7" w:rsidRPr="00A27084" w:rsidRDefault="00E65CE7" w:rsidP="008962D0">
      <w:pPr>
        <w:pStyle w:val="SingleTxtGR"/>
        <w:keepNext/>
        <w:tabs>
          <w:tab w:val="clear" w:pos="1701"/>
        </w:tabs>
      </w:pPr>
      <w:r w:rsidRPr="00A27084">
        <w:lastRenderedPageBreak/>
        <w:t>5.</w:t>
      </w:r>
      <w:r w:rsidRPr="00A27084">
        <w:tab/>
        <w:t xml:space="preserve">Инструментальная вертикальная регулировка </w:t>
      </w:r>
    </w:p>
    <w:p w14:paraId="7DD77F49" w14:textId="664C79BD" w:rsidR="00E65CE7" w:rsidRPr="00A27084" w:rsidRDefault="00E65CE7" w:rsidP="008962D0">
      <w:pPr>
        <w:pStyle w:val="SingleTxtGR"/>
        <w:keepLines/>
        <w:tabs>
          <w:tab w:val="clear" w:pos="1701"/>
        </w:tabs>
        <w:ind w:left="2268" w:hanging="1134"/>
      </w:pPr>
      <w:r w:rsidRPr="00A27084">
        <w:tab/>
        <w:t>Если светотеневая граница соответствует вышеизложенным требованиям в отношении качественного уровня, то вертикальную регулировку луча можно производить при помощи инструментального метода. С этой целью точка перегиба кривой, где d</w:t>
      </w:r>
      <w:r w:rsidRPr="00A27084">
        <w:rPr>
          <w:vertAlign w:val="superscript"/>
        </w:rPr>
        <w:t>2</w:t>
      </w:r>
      <w:r w:rsidRPr="00A27084">
        <w:t> (</w:t>
      </w:r>
      <w:proofErr w:type="spellStart"/>
      <w:r w:rsidRPr="00A27084">
        <w:t>log</w:t>
      </w:r>
      <w:proofErr w:type="spellEnd"/>
      <w:r w:rsidRPr="00A27084">
        <w:t> E)/dv</w:t>
      </w:r>
      <w:r w:rsidRPr="00A27084">
        <w:rPr>
          <w:vertAlign w:val="superscript"/>
        </w:rPr>
        <w:t>2</w:t>
      </w:r>
      <w:r w:rsidRPr="00A27084">
        <w:t> = 0, размещается на линии V</w:t>
      </w:r>
      <w:r w:rsidR="00E64B1B" w:rsidRPr="00A27084">
        <w:t>–</w:t>
      </w:r>
      <w:r w:rsidRPr="00A27084">
        <w:t>V, находящейся в ее номинальном положении под линией h</w:t>
      </w:r>
      <w:r w:rsidR="00E64B1B" w:rsidRPr="00A27084">
        <w:t>–</w:t>
      </w:r>
      <w:r w:rsidRPr="00A27084">
        <w:t>h. Для измерения и регулировки светотеневую границу перемещают вверх из точки, находящейся ниже номинального положения.</w:t>
      </w:r>
    </w:p>
    <w:p w14:paraId="09B826BC" w14:textId="77777777" w:rsidR="008962D0" w:rsidRPr="00A27084" w:rsidRDefault="008962D0" w:rsidP="00E65CE7">
      <w:pPr>
        <w:pStyle w:val="HChGR"/>
        <w:pageBreakBefore/>
        <w:sectPr w:rsidR="008962D0" w:rsidRPr="00A27084" w:rsidSect="008F4B04">
          <w:headerReference w:type="even" r:id="rId47"/>
          <w:headerReference w:type="default" r:id="rId48"/>
          <w:footnotePr>
            <w:numRestart w:val="eachSect"/>
          </w:footnotePr>
          <w:endnotePr>
            <w:numFmt w:val="decimal"/>
          </w:endnotePr>
          <w:pgSz w:w="11906" w:h="16838" w:code="9"/>
          <w:pgMar w:top="1418" w:right="1134" w:bottom="1134" w:left="1134" w:header="680" w:footer="567" w:gutter="0"/>
          <w:cols w:space="708"/>
          <w:docGrid w:linePitch="360"/>
        </w:sectPr>
      </w:pPr>
    </w:p>
    <w:p w14:paraId="4F3B1080" w14:textId="77777777" w:rsidR="00E65CE7" w:rsidRPr="00A27084" w:rsidRDefault="00E65CE7" w:rsidP="008962D0">
      <w:pPr>
        <w:pStyle w:val="HChG"/>
      </w:pPr>
      <w:bookmarkStart w:id="51" w:name="_Toc138173053"/>
      <w:r w:rsidRPr="00A27084">
        <w:lastRenderedPageBreak/>
        <w:t>Приложение 10</w:t>
      </w:r>
      <w:bookmarkEnd w:id="51"/>
    </w:p>
    <w:p w14:paraId="27F4D771" w14:textId="77777777" w:rsidR="00E65CE7" w:rsidRPr="00A27084" w:rsidRDefault="00E65CE7" w:rsidP="008962D0">
      <w:pPr>
        <w:pStyle w:val="HChG"/>
      </w:pPr>
      <w:r w:rsidRPr="00A27084">
        <w:tab/>
      </w:r>
      <w:r w:rsidRPr="00A27084">
        <w:tab/>
      </w:r>
      <w:bookmarkStart w:id="52" w:name="_Toc138173054"/>
      <w:r w:rsidRPr="00A27084">
        <w:t>Исходный центр</w:t>
      </w:r>
      <w:bookmarkEnd w:id="52"/>
    </w:p>
    <w:p w14:paraId="76F9D4D4" w14:textId="77777777" w:rsidR="00E65CE7" w:rsidRPr="00A27084" w:rsidRDefault="00E65CE7" w:rsidP="00E65CE7">
      <w:pPr>
        <w:pStyle w:val="SingleTxtGR"/>
        <w:spacing w:after="240"/>
        <w:rPr>
          <w:b/>
        </w:rPr>
      </w:pPr>
      <w:r w:rsidRPr="00A27084">
        <w:rPr>
          <w:b/>
        </w:rPr>
        <w:t>Диаметр = a</w:t>
      </w:r>
    </w:p>
    <w:p w14:paraId="6966AD7E" w14:textId="77777777" w:rsidR="00E65CE7" w:rsidRPr="00A27084" w:rsidRDefault="00E65CE7" w:rsidP="00E65CE7">
      <w:pPr>
        <w:pStyle w:val="SingleTxtGR"/>
        <w:jc w:val="center"/>
      </w:pPr>
      <w:r w:rsidRPr="00A27084">
        <w:rPr>
          <w:noProof/>
        </w:rPr>
        <w:drawing>
          <wp:inline distT="0" distB="0" distL="0" distR="0" wp14:anchorId="0644D1CF" wp14:editId="0CBC215E">
            <wp:extent cx="2738673" cy="2738673"/>
            <wp:effectExtent l="0" t="0" r="5080" b="5080"/>
            <wp:docPr id="94700362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1412" cy="2741412"/>
                    </a:xfrm>
                    <a:prstGeom prst="rect">
                      <a:avLst/>
                    </a:prstGeom>
                    <a:noFill/>
                    <a:ln>
                      <a:noFill/>
                    </a:ln>
                  </pic:spPr>
                </pic:pic>
              </a:graphicData>
            </a:graphic>
          </wp:inline>
        </w:drawing>
      </w:r>
    </w:p>
    <w:p w14:paraId="231AAAF1" w14:textId="77777777" w:rsidR="00E65CE7" w:rsidRPr="00A27084" w:rsidRDefault="00E65CE7" w:rsidP="00E65CE7">
      <w:pPr>
        <w:pStyle w:val="SingleTxtGR"/>
        <w:spacing w:before="240"/>
      </w:pPr>
      <w:r w:rsidRPr="00A27084">
        <w:tab/>
        <w:t>Такую факультативную маркировку исходного центра наносят на рассеиватель в точке его пересечения с исходной осью луча ближнего света, а также на рассеивателях лучей дальнего света фар, не являющихся сгруппированными, комбинированными или совмещенными с лучом ближнего света.</w:t>
      </w:r>
    </w:p>
    <w:p w14:paraId="511CB62B" w14:textId="77777777" w:rsidR="00E65CE7" w:rsidRPr="00A27084" w:rsidRDefault="00E65CE7" w:rsidP="00E65CE7">
      <w:pPr>
        <w:pStyle w:val="SingleTxtGR"/>
      </w:pPr>
      <w:r w:rsidRPr="00A27084">
        <w:tab/>
        <w:t>На приведенном выше рисунке показано обозначение исходного центра, спроецированного на плоскость, расположенную в основном по касательной к рассеивателю у центра круга. Рассеиватели с таким знаком могут быть гладкими или ребристыми.</w:t>
      </w:r>
    </w:p>
    <w:p w14:paraId="2858D11E" w14:textId="77777777" w:rsidR="008962D0" w:rsidRPr="00A27084" w:rsidRDefault="008962D0" w:rsidP="00E65CE7">
      <w:pPr>
        <w:pStyle w:val="HChGR"/>
        <w:pageBreakBefore/>
        <w:sectPr w:rsidR="008962D0" w:rsidRPr="00A27084" w:rsidSect="008F4B04">
          <w:footnotePr>
            <w:numRestart w:val="eachSect"/>
          </w:footnotePr>
          <w:endnotePr>
            <w:numFmt w:val="decimal"/>
          </w:endnotePr>
          <w:pgSz w:w="11906" w:h="16838" w:code="9"/>
          <w:pgMar w:top="1418" w:right="1134" w:bottom="1134" w:left="1134" w:header="680" w:footer="567" w:gutter="0"/>
          <w:cols w:space="708"/>
          <w:docGrid w:linePitch="360"/>
        </w:sectPr>
      </w:pPr>
    </w:p>
    <w:p w14:paraId="5585688F" w14:textId="77777777" w:rsidR="00E65CE7" w:rsidRPr="00A27084" w:rsidRDefault="00E65CE7" w:rsidP="008D43CF">
      <w:pPr>
        <w:pStyle w:val="HChG"/>
      </w:pPr>
      <w:bookmarkStart w:id="53" w:name="_Toc138173055"/>
      <w:r w:rsidRPr="00A27084">
        <w:lastRenderedPageBreak/>
        <w:t>Приложение 11</w:t>
      </w:r>
      <w:bookmarkEnd w:id="53"/>
    </w:p>
    <w:p w14:paraId="7A092716" w14:textId="77777777" w:rsidR="00E65CE7" w:rsidRPr="00A27084" w:rsidRDefault="00E65CE7" w:rsidP="008D43CF">
      <w:pPr>
        <w:pStyle w:val="HChG"/>
      </w:pPr>
      <w:r w:rsidRPr="00A27084">
        <w:tab/>
      </w:r>
      <w:r w:rsidRPr="00A27084">
        <w:tab/>
      </w:r>
      <w:bookmarkStart w:id="54" w:name="_Toc138173056"/>
      <w:r w:rsidRPr="00A27084">
        <w:t>Маркировка напряжения</w:t>
      </w:r>
      <w:bookmarkEnd w:id="54"/>
    </w:p>
    <w:p w14:paraId="4C2D81D5" w14:textId="77777777" w:rsidR="00E65CE7" w:rsidRPr="00A27084" w:rsidRDefault="00E65CE7" w:rsidP="00E65CE7">
      <w:pPr>
        <w:jc w:val="center"/>
      </w:pPr>
      <w:r w:rsidRPr="00A27084">
        <w:rPr>
          <w:noProof/>
        </w:rPr>
        <w:drawing>
          <wp:inline distT="0" distB="0" distL="0" distR="0" wp14:anchorId="229099CB" wp14:editId="5A829C52">
            <wp:extent cx="3562539" cy="815690"/>
            <wp:effectExtent l="0" t="0" r="0" b="3810"/>
            <wp:docPr id="1938410855" name="Image 42" descr="Une image contenant typographi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10855" name="Image 42" descr="Une image contenant typographie&#10;&#10;Description générée automatiquement avec une confiance moyen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2830" cy="820336"/>
                    </a:xfrm>
                    <a:prstGeom prst="rect">
                      <a:avLst/>
                    </a:prstGeom>
                    <a:noFill/>
                    <a:ln>
                      <a:noFill/>
                    </a:ln>
                  </pic:spPr>
                </pic:pic>
              </a:graphicData>
            </a:graphic>
          </wp:inline>
        </w:drawing>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11"/>
        <w:gridCol w:w="751"/>
        <w:gridCol w:w="4276"/>
      </w:tblGrid>
      <w:tr w:rsidR="00E65CE7" w:rsidRPr="00A27084" w14:paraId="5A3CED9D" w14:textId="77777777" w:rsidTr="00A27084">
        <w:trPr>
          <w:trHeight w:val="3124"/>
        </w:trPr>
        <w:tc>
          <w:tcPr>
            <w:tcW w:w="4611" w:type="dxa"/>
            <w:tcBorders>
              <w:right w:val="single" w:sz="4" w:space="0" w:color="auto"/>
            </w:tcBorders>
          </w:tcPr>
          <w:p w14:paraId="08DAB88D" w14:textId="13D19B64" w:rsidR="00E65CE7" w:rsidRPr="00A27084" w:rsidRDefault="00E65CE7" w:rsidP="00A52798">
            <w:pPr>
              <w:spacing w:after="120"/>
              <w:ind w:left="1134"/>
            </w:pPr>
            <w:r w:rsidRPr="00A27084">
              <w:t>Эта маркировка должна наноситься на</w:t>
            </w:r>
            <w:r w:rsidR="008962D0" w:rsidRPr="00A27084">
              <w:t> </w:t>
            </w:r>
            <w:r w:rsidRPr="00A27084">
              <w:t>основной корпус каждой фары, имеющей только газоразрядные источники света и пускорегулирующее устройство, и на каждую внешнюю часть пускорегулирующего устройства.</w:t>
            </w:r>
          </w:p>
          <w:p w14:paraId="49E6A97A" w14:textId="5CC4B3B4" w:rsidR="00E65CE7" w:rsidRPr="00A27084" w:rsidRDefault="00E65CE7" w:rsidP="00A52798">
            <w:pPr>
              <w:spacing w:after="120"/>
              <w:ind w:left="1134"/>
            </w:pPr>
            <w:r w:rsidRPr="00A27084">
              <w:t>Пускорегулирующее(</w:t>
            </w:r>
            <w:proofErr w:type="spellStart"/>
            <w:r w:rsidRPr="00A27084">
              <w:t>ие</w:t>
            </w:r>
            <w:proofErr w:type="spellEnd"/>
            <w:r w:rsidRPr="00A27084">
              <w:t>) устройство(а) предназначено(ы) для **</w:t>
            </w:r>
            <w:r w:rsidR="008962D0" w:rsidRPr="00A27084">
              <w:t>-</w:t>
            </w:r>
            <w:proofErr w:type="spellStart"/>
            <w:r w:rsidRPr="00A27084">
              <w:t>вольтной</w:t>
            </w:r>
            <w:proofErr w:type="spellEnd"/>
            <w:r w:rsidRPr="00A27084">
              <w:t xml:space="preserve"> системы питания.</w:t>
            </w:r>
          </w:p>
        </w:tc>
        <w:tc>
          <w:tcPr>
            <w:tcW w:w="751" w:type="dxa"/>
            <w:tcBorders>
              <w:left w:val="single" w:sz="4" w:space="0" w:color="auto"/>
              <w:right w:val="single" w:sz="4" w:space="0" w:color="auto"/>
            </w:tcBorders>
          </w:tcPr>
          <w:p w14:paraId="31008643" w14:textId="77777777" w:rsidR="00E65CE7" w:rsidRPr="00A27084" w:rsidRDefault="00E65CE7" w:rsidP="00A52798"/>
        </w:tc>
        <w:tc>
          <w:tcPr>
            <w:tcW w:w="4276" w:type="dxa"/>
            <w:tcBorders>
              <w:left w:val="single" w:sz="4" w:space="0" w:color="auto"/>
            </w:tcBorders>
          </w:tcPr>
          <w:p w14:paraId="7C2B831D" w14:textId="05E2433E" w:rsidR="00E65CE7" w:rsidRPr="00A27084" w:rsidRDefault="00E65CE7" w:rsidP="00A52798">
            <w:pPr>
              <w:spacing w:after="120"/>
              <w:ind w:right="1134"/>
            </w:pPr>
            <w:r w:rsidRPr="00A27084">
              <w:t>Эта маркировка должна наноситься на</w:t>
            </w:r>
            <w:r w:rsidR="008962D0" w:rsidRPr="00A27084">
              <w:t> </w:t>
            </w:r>
            <w:r w:rsidRPr="00A27084">
              <w:t>основной корпус каждой фары, имеющей, по крайней мере, один газоразрядный источник света и пускорегулирующее устройство.</w:t>
            </w:r>
          </w:p>
          <w:p w14:paraId="2C51FA61" w14:textId="025662FB" w:rsidR="00E65CE7" w:rsidRPr="00A27084" w:rsidRDefault="00E65CE7" w:rsidP="00A52798">
            <w:pPr>
              <w:spacing w:after="120"/>
              <w:ind w:right="1134"/>
            </w:pPr>
            <w:r w:rsidRPr="00A27084">
              <w:t>Пускорегулирующее(</w:t>
            </w:r>
            <w:proofErr w:type="spellStart"/>
            <w:r w:rsidRPr="00A27084">
              <w:t>ие</w:t>
            </w:r>
            <w:proofErr w:type="spellEnd"/>
            <w:r w:rsidRPr="00A27084">
              <w:t>) устройство(а) предназначено(ы) для **</w:t>
            </w:r>
            <w:r w:rsidR="008962D0" w:rsidRPr="00A27084">
              <w:t>-</w:t>
            </w:r>
            <w:proofErr w:type="spellStart"/>
            <w:r w:rsidRPr="00A27084">
              <w:t>вольтной</w:t>
            </w:r>
            <w:proofErr w:type="spellEnd"/>
            <w:r w:rsidRPr="00A27084">
              <w:t xml:space="preserve"> системы питания.</w:t>
            </w:r>
          </w:p>
          <w:p w14:paraId="5FFF250B" w14:textId="77777777" w:rsidR="00E65CE7" w:rsidRPr="00A27084" w:rsidRDefault="00E65CE7" w:rsidP="00A52798">
            <w:pPr>
              <w:spacing w:after="120"/>
              <w:ind w:right="1134"/>
            </w:pPr>
            <w:r w:rsidRPr="00A27084">
              <w:t>Ни одна из ламп накаливания, установленных в фаре, не предназначена для 24-вольтной системы питания.</w:t>
            </w:r>
          </w:p>
        </w:tc>
      </w:tr>
    </w:tbl>
    <w:p w14:paraId="471FF8BF" w14:textId="77777777" w:rsidR="008962D0" w:rsidRPr="00A27084" w:rsidRDefault="008962D0" w:rsidP="008962D0">
      <w:pPr>
        <w:pStyle w:val="SingleTxtG"/>
        <w:sectPr w:rsidR="008962D0" w:rsidRPr="00A27084" w:rsidSect="008F4B04">
          <w:headerReference w:type="even" r:id="rId51"/>
          <w:footnotePr>
            <w:numRestart w:val="eachSect"/>
          </w:footnotePr>
          <w:endnotePr>
            <w:numFmt w:val="decimal"/>
          </w:endnotePr>
          <w:pgSz w:w="11906" w:h="16838" w:code="9"/>
          <w:pgMar w:top="1418" w:right="1134" w:bottom="1134" w:left="1134" w:header="680" w:footer="567" w:gutter="0"/>
          <w:cols w:space="708"/>
          <w:docGrid w:linePitch="360"/>
        </w:sectPr>
      </w:pPr>
    </w:p>
    <w:p w14:paraId="6E7478F9" w14:textId="77777777" w:rsidR="00E65CE7" w:rsidRPr="00A27084" w:rsidRDefault="00E65CE7" w:rsidP="008962D0">
      <w:pPr>
        <w:pStyle w:val="HChG"/>
      </w:pPr>
      <w:bookmarkStart w:id="55" w:name="_Toc138173057"/>
      <w:r w:rsidRPr="00A27084">
        <w:lastRenderedPageBreak/>
        <w:t>Приложение 12</w:t>
      </w:r>
      <w:bookmarkEnd w:id="55"/>
    </w:p>
    <w:p w14:paraId="0551D99A" w14:textId="77777777" w:rsidR="00E65CE7" w:rsidRPr="00A27084" w:rsidRDefault="00E65CE7" w:rsidP="008962D0">
      <w:pPr>
        <w:pStyle w:val="HChG"/>
      </w:pPr>
      <w:r w:rsidRPr="00A27084">
        <w:tab/>
      </w:r>
      <w:r w:rsidRPr="00A27084">
        <w:tab/>
      </w:r>
      <w:bookmarkStart w:id="56" w:name="_Toc138173058"/>
      <w:r w:rsidRPr="00A27084">
        <w:t>Требования для модулей СИД и фар, имеющих модули СИД</w:t>
      </w:r>
      <w:bookmarkEnd w:id="56"/>
    </w:p>
    <w:p w14:paraId="3015A736" w14:textId="77777777" w:rsidR="00E65CE7" w:rsidRPr="00A27084" w:rsidRDefault="00E65CE7" w:rsidP="00E65CE7">
      <w:pPr>
        <w:pStyle w:val="SingleTxtGR"/>
        <w:ind w:left="2282" w:hanging="1148"/>
      </w:pPr>
      <w:r w:rsidRPr="00A27084">
        <w:t>1.</w:t>
      </w:r>
      <w:r w:rsidRPr="00A27084">
        <w:tab/>
      </w:r>
      <w:r w:rsidRPr="00A27084">
        <w:tab/>
        <w:t>Общие технические требования</w:t>
      </w:r>
    </w:p>
    <w:p w14:paraId="49BC9A48" w14:textId="77777777" w:rsidR="00E65CE7" w:rsidRPr="00A27084" w:rsidRDefault="00E65CE7" w:rsidP="00E65CE7">
      <w:pPr>
        <w:pStyle w:val="SingleTxtGR"/>
        <w:ind w:left="2268" w:hanging="1134"/>
      </w:pPr>
      <w:r w:rsidRPr="00A27084">
        <w:t>1.1</w:t>
      </w:r>
      <w:r w:rsidRPr="00A27084">
        <w:tab/>
      </w:r>
      <w:r w:rsidRPr="00A27084">
        <w:tab/>
        <w:t>Каждый представленный образец модуля СИД, подвергаемый испытанию вместе с предоставленным(и) электронным(и) механизмом(</w:t>
      </w:r>
      <w:proofErr w:type="spellStart"/>
      <w:r w:rsidRPr="00A27084">
        <w:t>ами</w:t>
      </w:r>
      <w:proofErr w:type="spellEnd"/>
      <w:r w:rsidRPr="00A27084">
        <w:t>) управления источником света, если таковой(</w:t>
      </w:r>
      <w:proofErr w:type="spellStart"/>
      <w:r w:rsidRPr="00A27084">
        <w:t>ые</w:t>
      </w:r>
      <w:proofErr w:type="spellEnd"/>
      <w:r w:rsidRPr="00A27084">
        <w:t>) предусмотрен(ы), должен отвечать соответствующим техническим требованиям настоящих Правил.</w:t>
      </w:r>
    </w:p>
    <w:p w14:paraId="6377A9ED" w14:textId="77777777" w:rsidR="00E65CE7" w:rsidRPr="00A27084" w:rsidRDefault="00E65CE7" w:rsidP="00E65CE7">
      <w:pPr>
        <w:pStyle w:val="SingleTxtGR"/>
        <w:ind w:left="2268" w:hanging="1134"/>
      </w:pPr>
      <w:r w:rsidRPr="00A27084">
        <w:t>1.2</w:t>
      </w:r>
      <w:r w:rsidRPr="00A27084">
        <w:tab/>
      </w:r>
      <w:r w:rsidRPr="00A27084">
        <w:tab/>
        <w:t>Модуль(и) СИД должен (должны) быть сконструирован(ы) таким образом, чтобы в обычных условиях эксплуатации он(и) был(и) и оставался (оставались) в хорошем рабочем состоянии. Кроме того, у него (них) не должно быть конструктивных или производственных дефектов. Модуль СИД считается вышедшим из строя при выходе из строя любого из его СИД.</w:t>
      </w:r>
    </w:p>
    <w:p w14:paraId="00BEC6E9" w14:textId="77777777" w:rsidR="00E65CE7" w:rsidRPr="00A27084" w:rsidRDefault="00E65CE7" w:rsidP="00E65CE7">
      <w:pPr>
        <w:pStyle w:val="SingleTxtGR"/>
        <w:ind w:left="2268" w:hanging="1134"/>
      </w:pPr>
      <w:r w:rsidRPr="00A27084">
        <w:t>1.3</w:t>
      </w:r>
      <w:r w:rsidRPr="00A27084">
        <w:tab/>
      </w:r>
      <w:r w:rsidRPr="00A27084">
        <w:tab/>
        <w:t xml:space="preserve">Модуль(и) СИД должен (должны) быть защищен(ы) от несанкционированной модификации. </w:t>
      </w:r>
    </w:p>
    <w:p w14:paraId="31E19C02" w14:textId="77777777" w:rsidR="00E65CE7" w:rsidRPr="00A27084" w:rsidRDefault="00E65CE7" w:rsidP="00E65CE7">
      <w:pPr>
        <w:pStyle w:val="SingleTxtGR"/>
        <w:ind w:left="2268" w:hanging="1134"/>
      </w:pPr>
      <w:r w:rsidRPr="00A27084">
        <w:t>1.4</w:t>
      </w:r>
      <w:r w:rsidRPr="00A27084">
        <w:tab/>
      </w:r>
      <w:r w:rsidRPr="00A27084">
        <w:tab/>
        <w:t>Конструкция съемного(</w:t>
      </w:r>
      <w:proofErr w:type="spellStart"/>
      <w:r w:rsidRPr="00A27084">
        <w:t>ых</w:t>
      </w:r>
      <w:proofErr w:type="spellEnd"/>
      <w:r w:rsidRPr="00A27084">
        <w:t>) модуля(ей) СИД должна быть такой, чтобы:</w:t>
      </w:r>
    </w:p>
    <w:p w14:paraId="372AB785" w14:textId="77777777" w:rsidR="00E65CE7" w:rsidRPr="00A27084" w:rsidRDefault="00E65CE7" w:rsidP="00E65CE7">
      <w:pPr>
        <w:pStyle w:val="SingleTxtGR"/>
        <w:ind w:left="2268" w:hanging="1134"/>
      </w:pPr>
      <w:r w:rsidRPr="00A27084">
        <w:t>1.4.1</w:t>
      </w:r>
      <w:r w:rsidRPr="00A27084">
        <w:tab/>
      </w:r>
      <w:r w:rsidRPr="00A27084">
        <w:tab/>
        <w:t>при снятии модуля СИД и замене его другим модулем, предоставленным подателем заявки и обозначенным тем же идентификационным кодом модуля источника света, фотометрические характеристики фары отвечали установленным требованиям;</w:t>
      </w:r>
    </w:p>
    <w:p w14:paraId="7CCF3088" w14:textId="77777777" w:rsidR="00E65CE7" w:rsidRPr="00A27084" w:rsidRDefault="00E65CE7" w:rsidP="00E65CE7">
      <w:pPr>
        <w:pStyle w:val="SingleTxtGR"/>
        <w:ind w:left="2268" w:hanging="1134"/>
      </w:pPr>
      <w:r w:rsidRPr="00A27084">
        <w:t>1.4.2</w:t>
      </w:r>
      <w:r w:rsidRPr="00A27084">
        <w:tab/>
      </w:r>
      <w:r w:rsidRPr="00A27084">
        <w:tab/>
        <w:t>модули СИД с различными идентификационными кодами модуля источника света, установленные в одном и том же корпусе фары, не были взаимозаменяемыми.</w:t>
      </w:r>
    </w:p>
    <w:p w14:paraId="3385D761" w14:textId="77777777" w:rsidR="00E65CE7" w:rsidRPr="00A27084" w:rsidRDefault="00E65CE7" w:rsidP="00E65CE7">
      <w:pPr>
        <w:pStyle w:val="SingleTxtGR"/>
        <w:ind w:left="2268" w:hanging="1134"/>
      </w:pPr>
      <w:r w:rsidRPr="00A27084">
        <w:t>2.</w:t>
      </w:r>
      <w:r w:rsidRPr="00A27084">
        <w:tab/>
      </w:r>
      <w:r w:rsidRPr="00A27084">
        <w:tab/>
        <w:t>Изготовление</w:t>
      </w:r>
    </w:p>
    <w:p w14:paraId="30A47563" w14:textId="77777777" w:rsidR="00E65CE7" w:rsidRPr="00A27084" w:rsidRDefault="00E65CE7" w:rsidP="00E65CE7">
      <w:pPr>
        <w:pStyle w:val="SingleTxtGR"/>
        <w:ind w:left="2268" w:hanging="1134"/>
      </w:pPr>
      <w:r w:rsidRPr="00A27084">
        <w:t>2.1</w:t>
      </w:r>
      <w:r w:rsidRPr="00A27084">
        <w:tab/>
      </w:r>
      <w:r w:rsidRPr="00A27084">
        <w:tab/>
        <w:t>СИД, установленный(е) в модуле СИД, должен (должны) быть оснащен(ы) соответствующими элементами крепления.</w:t>
      </w:r>
    </w:p>
    <w:p w14:paraId="303825F1" w14:textId="77777777" w:rsidR="00E65CE7" w:rsidRPr="00A27084" w:rsidRDefault="00E65CE7" w:rsidP="00E65CE7">
      <w:pPr>
        <w:pStyle w:val="SingleTxtGR"/>
        <w:ind w:left="2268" w:hanging="1134"/>
      </w:pPr>
      <w:r w:rsidRPr="00A27084">
        <w:t>2.2</w:t>
      </w:r>
      <w:r w:rsidRPr="00A27084">
        <w:tab/>
      </w:r>
      <w:r w:rsidRPr="00A27084">
        <w:tab/>
        <w:t>Элементы крепления должны быть прочными и должны надежно крепиться к СИД и к модулю СИД.</w:t>
      </w:r>
    </w:p>
    <w:p w14:paraId="75145342" w14:textId="77777777" w:rsidR="00E65CE7" w:rsidRPr="00A27084" w:rsidRDefault="00E65CE7" w:rsidP="00E65CE7">
      <w:pPr>
        <w:pStyle w:val="SingleTxtGR"/>
        <w:ind w:left="2268" w:hanging="1134"/>
      </w:pPr>
      <w:r w:rsidRPr="00A27084">
        <w:t>3.</w:t>
      </w:r>
      <w:r w:rsidRPr="00A27084">
        <w:tab/>
      </w:r>
      <w:r w:rsidRPr="00A27084">
        <w:tab/>
        <w:t>Условия проведения испытания</w:t>
      </w:r>
    </w:p>
    <w:p w14:paraId="27CAFA79" w14:textId="77777777" w:rsidR="00E65CE7" w:rsidRPr="00A27084" w:rsidRDefault="00E65CE7" w:rsidP="00E65CE7">
      <w:pPr>
        <w:pStyle w:val="SingleTxtGR"/>
        <w:ind w:left="2268" w:hanging="1134"/>
      </w:pPr>
      <w:r w:rsidRPr="00A27084">
        <w:t>3.1</w:t>
      </w:r>
      <w:r w:rsidRPr="00A27084">
        <w:tab/>
      </w:r>
      <w:r w:rsidRPr="00A27084">
        <w:tab/>
        <w:t>Применение</w:t>
      </w:r>
    </w:p>
    <w:p w14:paraId="30F7B239" w14:textId="77777777" w:rsidR="00E65CE7" w:rsidRPr="00A27084" w:rsidRDefault="00E65CE7" w:rsidP="00E65CE7">
      <w:pPr>
        <w:pStyle w:val="SingleTxtGR"/>
        <w:ind w:left="2268" w:hanging="1134"/>
      </w:pPr>
      <w:r w:rsidRPr="00A27084">
        <w:t>3.1.1</w:t>
      </w:r>
      <w:r w:rsidRPr="00A27084">
        <w:tab/>
      </w:r>
      <w:r w:rsidRPr="00A27084">
        <w:tab/>
        <w:t>Все образцы подвергают испытаниям, предусмотренным в пункте 4 ниже.</w:t>
      </w:r>
    </w:p>
    <w:p w14:paraId="297D0C60" w14:textId="1CAC6016" w:rsidR="00E65CE7" w:rsidRPr="00A27084" w:rsidRDefault="00E65CE7" w:rsidP="00E65CE7">
      <w:pPr>
        <w:pStyle w:val="SingleTxtGR"/>
        <w:ind w:left="2268" w:hanging="1134"/>
      </w:pPr>
      <w:r w:rsidRPr="00A27084">
        <w:t>3.1.2</w:t>
      </w:r>
      <w:r w:rsidRPr="00A27084">
        <w:tab/>
      </w:r>
      <w:r w:rsidRPr="00A27084">
        <w:tab/>
        <w:t xml:space="preserve">В качестве источников света, установленных </w:t>
      </w:r>
      <w:proofErr w:type="gramStart"/>
      <w:r w:rsidRPr="00A27084">
        <w:t>в модуле</w:t>
      </w:r>
      <w:proofErr w:type="gramEnd"/>
      <w:r w:rsidRPr="00A27084">
        <w:t xml:space="preserve"> СИД, должны применяться светоизлучающие диоды (СИД), соответствующие определению, приведенному в пункте 2.7.1 Правил </w:t>
      </w:r>
      <w:r w:rsidR="00D40357" w:rsidRPr="00A27084">
        <w:t>№ </w:t>
      </w:r>
      <w:r w:rsidRPr="00A27084">
        <w:t>48, в частности в том, что касается элемента видимого излучения. Использование других типов источников света не допускается.</w:t>
      </w:r>
    </w:p>
    <w:p w14:paraId="3D508648" w14:textId="77777777" w:rsidR="00E65CE7" w:rsidRPr="00A27084" w:rsidRDefault="00E65CE7" w:rsidP="00E65CE7">
      <w:pPr>
        <w:pStyle w:val="SingleTxtGR"/>
        <w:ind w:left="2268" w:hanging="1134"/>
      </w:pPr>
      <w:r w:rsidRPr="00A27084">
        <w:t>3.2</w:t>
      </w:r>
      <w:r w:rsidRPr="00A27084">
        <w:tab/>
      </w:r>
      <w:r w:rsidRPr="00A27084">
        <w:tab/>
        <w:t>Условия работы</w:t>
      </w:r>
    </w:p>
    <w:p w14:paraId="553C55F7" w14:textId="77777777" w:rsidR="00E65CE7" w:rsidRPr="00A27084" w:rsidRDefault="00E65CE7" w:rsidP="00E65CE7">
      <w:pPr>
        <w:pStyle w:val="SingleTxtGR"/>
        <w:ind w:left="2268" w:hanging="1134"/>
      </w:pPr>
      <w:r w:rsidRPr="00A27084">
        <w:t>3.2.1</w:t>
      </w:r>
      <w:r w:rsidRPr="00A27084">
        <w:tab/>
      </w:r>
      <w:r w:rsidRPr="00A27084">
        <w:tab/>
        <w:t>Условия работы модуля СИД</w:t>
      </w:r>
    </w:p>
    <w:p w14:paraId="06BACE75" w14:textId="77777777" w:rsidR="00E65CE7" w:rsidRPr="00A27084" w:rsidRDefault="00E65CE7" w:rsidP="00E65CE7">
      <w:pPr>
        <w:pStyle w:val="SingleTxtGR"/>
        <w:ind w:left="2268" w:hanging="1134"/>
      </w:pPr>
      <w:r w:rsidRPr="00A27084">
        <w:tab/>
      </w:r>
      <w:r w:rsidRPr="00A27084">
        <w:tab/>
        <w:t>Все образцы подвергают испытанию в условиях, предусмотренных в пункте 6.1.3 настоящих Правил. Если в настоящем приложении не указано иное, то модули СИД подвергают испытаниям внутри фары, предоставленной изготовителем.</w:t>
      </w:r>
    </w:p>
    <w:p w14:paraId="478F1D4B" w14:textId="77777777" w:rsidR="00E65CE7" w:rsidRPr="00A27084" w:rsidRDefault="00E65CE7" w:rsidP="00E65CE7">
      <w:pPr>
        <w:pStyle w:val="SingleTxtGR"/>
        <w:ind w:left="2268" w:hanging="1134"/>
      </w:pPr>
      <w:r w:rsidRPr="00A27084">
        <w:lastRenderedPageBreak/>
        <w:t>3.2.2</w:t>
      </w:r>
      <w:r w:rsidRPr="00A27084">
        <w:tab/>
      </w:r>
      <w:r w:rsidRPr="00A27084">
        <w:tab/>
        <w:t>Температура окружающего воздуха</w:t>
      </w:r>
    </w:p>
    <w:p w14:paraId="5863A853" w14:textId="51C45970" w:rsidR="00E65CE7" w:rsidRPr="00A27084" w:rsidRDefault="00E65CE7" w:rsidP="00E65CE7">
      <w:pPr>
        <w:pStyle w:val="SingleTxtGR"/>
        <w:ind w:left="2268" w:hanging="1134"/>
      </w:pPr>
      <w:r w:rsidRPr="00A27084">
        <w:tab/>
      </w:r>
      <w:r w:rsidRPr="00A27084">
        <w:tab/>
        <w:t>Для целей измерения электрических и фотометрических характеристик фара должна работать в сухой и спокойной атмосфере при температуре окружающего воздуха 23</w:t>
      </w:r>
      <w:r w:rsidR="00365A0B" w:rsidRPr="00A27084">
        <w:t xml:space="preserve"> °C </w:t>
      </w:r>
      <w:r w:rsidRPr="00A27084">
        <w:t>± 5</w:t>
      </w:r>
      <w:r w:rsidR="008F4B04" w:rsidRPr="00A27084">
        <w:t> °C</w:t>
      </w:r>
      <w:r w:rsidRPr="00A27084">
        <w:t>.</w:t>
      </w:r>
    </w:p>
    <w:p w14:paraId="023D6F71" w14:textId="77777777" w:rsidR="00E65CE7" w:rsidRPr="00A27084" w:rsidRDefault="00E65CE7" w:rsidP="00E65CE7">
      <w:pPr>
        <w:pStyle w:val="SingleTxtGR"/>
        <w:ind w:left="2268" w:hanging="1134"/>
      </w:pPr>
      <w:r w:rsidRPr="00A27084">
        <w:t>3.3</w:t>
      </w:r>
      <w:r w:rsidRPr="00A27084">
        <w:tab/>
      </w:r>
      <w:r w:rsidRPr="00A27084">
        <w:tab/>
        <w:t>Старение</w:t>
      </w:r>
    </w:p>
    <w:p w14:paraId="09E8FC20" w14:textId="77777777" w:rsidR="00E65CE7" w:rsidRPr="00A27084" w:rsidRDefault="00E65CE7" w:rsidP="00E65CE7">
      <w:pPr>
        <w:pStyle w:val="SingleTxtGR"/>
        <w:ind w:left="2268" w:hanging="1134"/>
      </w:pPr>
      <w:r w:rsidRPr="00A27084">
        <w:tab/>
      </w:r>
      <w:r w:rsidRPr="00A27084">
        <w:tab/>
        <w:t>По просьбе подателя заявки до начала испытаний, предусмотренных в настоящих Правилах, модуль СИД включают на 48 часов, а затем охлаждают до температуры окружающего воздуха.</w:t>
      </w:r>
    </w:p>
    <w:p w14:paraId="4A1D0256" w14:textId="77777777" w:rsidR="00E65CE7" w:rsidRPr="00A27084" w:rsidRDefault="00E65CE7" w:rsidP="00E65CE7">
      <w:pPr>
        <w:pStyle w:val="SingleTxtGR"/>
        <w:ind w:left="2268" w:hanging="1134"/>
      </w:pPr>
      <w:r w:rsidRPr="00A27084">
        <w:t>4.</w:t>
      </w:r>
      <w:r w:rsidRPr="00A27084">
        <w:tab/>
      </w:r>
      <w:r w:rsidRPr="00A27084">
        <w:tab/>
        <w:t>Конкретные технические требования и испытания</w:t>
      </w:r>
    </w:p>
    <w:p w14:paraId="55EF7C3E" w14:textId="77777777" w:rsidR="00E65CE7" w:rsidRPr="00A27084" w:rsidRDefault="00E65CE7" w:rsidP="00E65CE7">
      <w:pPr>
        <w:pStyle w:val="SingleTxtGR"/>
        <w:ind w:left="2268" w:hanging="1134"/>
      </w:pPr>
      <w:r w:rsidRPr="00A27084">
        <w:t>4.1</w:t>
      </w:r>
      <w:r w:rsidRPr="00A27084">
        <w:tab/>
      </w:r>
      <w:r w:rsidRPr="00A27084">
        <w:tab/>
        <w:t>Цветопередача</w:t>
      </w:r>
    </w:p>
    <w:p w14:paraId="5F7E2D5D" w14:textId="77777777" w:rsidR="00E65CE7" w:rsidRPr="00A27084" w:rsidRDefault="00E65CE7" w:rsidP="00E65CE7">
      <w:pPr>
        <w:pStyle w:val="SingleTxtGR"/>
        <w:ind w:left="2268" w:hanging="1134"/>
      </w:pPr>
      <w:r w:rsidRPr="00A27084">
        <w:t>4.1.1</w:t>
      </w:r>
      <w:r w:rsidRPr="00A27084">
        <w:tab/>
      </w:r>
      <w:r w:rsidRPr="00A27084">
        <w:tab/>
        <w:t>Красная составляющая</w:t>
      </w:r>
    </w:p>
    <w:p w14:paraId="069F36A2" w14:textId="77777777" w:rsidR="00E65CE7" w:rsidRPr="00A27084" w:rsidRDefault="00E65CE7" w:rsidP="00E65CE7">
      <w:pPr>
        <w:pStyle w:val="SingleTxtGR"/>
        <w:ind w:left="2268" w:hanging="1134"/>
      </w:pPr>
      <w:r w:rsidRPr="00A27084">
        <w:tab/>
      </w:r>
      <w:r w:rsidRPr="00A27084">
        <w:tab/>
        <w:t>Помимо измерений, описанных в пункте 7 настоящих Правил:</w:t>
      </w:r>
    </w:p>
    <w:p w14:paraId="24FFA345" w14:textId="77777777" w:rsidR="00E65CE7" w:rsidRPr="00A27084" w:rsidRDefault="00E65CE7" w:rsidP="00E65CE7">
      <w:pPr>
        <w:pStyle w:val="SingleTxtGR"/>
        <w:ind w:left="2268" w:hanging="1134"/>
      </w:pPr>
      <w:r w:rsidRPr="00A27084">
        <w:tab/>
      </w:r>
      <w:r w:rsidRPr="00A27084">
        <w:tab/>
        <w:t xml:space="preserve">В точке 50 V проверяют минимальную красную составляющую света, испускаемого </w:t>
      </w:r>
      <w:proofErr w:type="gramStart"/>
      <w:r w:rsidRPr="00A27084">
        <w:t>модулем</w:t>
      </w:r>
      <w:proofErr w:type="gramEnd"/>
      <w:r w:rsidRPr="00A27084">
        <w:t xml:space="preserve"> СИД или фарой, включающей модуль(и) СИД, которая должна быть такой, чтобы:</w:t>
      </w:r>
    </w:p>
    <w:p w14:paraId="7E274D4D" w14:textId="1887F2C8" w:rsidR="00E65CE7" w:rsidRPr="00A27084" w:rsidRDefault="008962D0" w:rsidP="00E65CE7">
      <w:pPr>
        <w:pStyle w:val="SingleTxtGR"/>
        <w:ind w:left="3416" w:hanging="1148"/>
      </w:pPr>
      <w:r w:rsidRPr="00A27084">
        <w:rPr>
          <w:b/>
          <w:position w:val="-72"/>
        </w:rPr>
        <w:object w:dxaOrig="4140" w:dyaOrig="1560" w14:anchorId="23F16B10">
          <v:shape id="_x0000_i1027" type="#_x0000_t75" style="width:189.6pt;height:74.5pt" o:ole="" fillcolor="window">
            <v:imagedata r:id="rId52" o:title=""/>
          </v:shape>
          <o:OLEObject Type="Embed" ProgID="Equation.3" ShapeID="_x0000_i1027" DrawAspect="Content" ObjectID="_1748956082" r:id="rId53"/>
        </w:object>
      </w:r>
      <w:r w:rsidR="00E65CE7" w:rsidRPr="00A27084">
        <w:rPr>
          <w:b/>
        </w:rPr>
        <w:t>,</w:t>
      </w:r>
    </w:p>
    <w:p w14:paraId="44CD8EDD" w14:textId="77777777" w:rsidR="00E65CE7" w:rsidRPr="00A27084" w:rsidRDefault="00E65CE7" w:rsidP="008962D0">
      <w:pPr>
        <w:pStyle w:val="SingleTxtGR"/>
        <w:ind w:left="2849" w:hanging="1148"/>
      </w:pPr>
      <w:r w:rsidRPr="00A27084">
        <w:tab/>
        <w:t xml:space="preserve">где: </w:t>
      </w:r>
    </w:p>
    <w:p w14:paraId="1CEE92EC" w14:textId="77777777" w:rsidR="00E65CE7" w:rsidRPr="00A27084" w:rsidRDefault="00E65CE7" w:rsidP="008962D0">
      <w:pPr>
        <w:pStyle w:val="SingleTxtGR"/>
        <w:ind w:left="2849" w:hanging="1148"/>
      </w:pPr>
      <w:r w:rsidRPr="00A27084">
        <w:tab/>
      </w:r>
      <w:proofErr w:type="spellStart"/>
      <w:r w:rsidRPr="00A27084">
        <w:t>E</w:t>
      </w:r>
      <w:r w:rsidRPr="00A27084">
        <w:rPr>
          <w:vertAlign w:val="subscript"/>
        </w:rPr>
        <w:t>e</w:t>
      </w:r>
      <w:proofErr w:type="spellEnd"/>
      <w:r w:rsidRPr="00A27084">
        <w:t>(</w:t>
      </w:r>
      <w:r w:rsidRPr="00A27084">
        <w:sym w:font="Symbol" w:char="F06C"/>
      </w:r>
      <w:r w:rsidRPr="00A27084">
        <w:t>)</w:t>
      </w:r>
      <w:r w:rsidRPr="00A27084">
        <w:tab/>
        <w:t>(единица: Вт) — спектральное распределение излучения;</w:t>
      </w:r>
    </w:p>
    <w:p w14:paraId="07872B06" w14:textId="77777777" w:rsidR="00E65CE7" w:rsidRPr="00A27084" w:rsidRDefault="00E65CE7" w:rsidP="008962D0">
      <w:pPr>
        <w:pStyle w:val="SingleTxtGR"/>
        <w:ind w:left="2849" w:hanging="1148"/>
      </w:pPr>
      <w:r w:rsidRPr="00A27084">
        <w:tab/>
        <w:t>V(</w:t>
      </w:r>
      <w:r w:rsidRPr="00A27084">
        <w:sym w:font="Symbol" w:char="F06C"/>
      </w:r>
      <w:r w:rsidRPr="00A27084">
        <w:t xml:space="preserve">) </w:t>
      </w:r>
      <w:r w:rsidRPr="00A27084">
        <w:tab/>
        <w:t>(единица: 1) — спектральная светоотдача;</w:t>
      </w:r>
    </w:p>
    <w:p w14:paraId="678A3D00" w14:textId="77777777" w:rsidR="00E65CE7" w:rsidRPr="00A27084" w:rsidRDefault="00E65CE7" w:rsidP="008962D0">
      <w:pPr>
        <w:pStyle w:val="SingleTxtGR"/>
        <w:ind w:left="2849" w:hanging="1148"/>
      </w:pPr>
      <w:r w:rsidRPr="00A27084">
        <w:tab/>
        <w:t>(</w:t>
      </w:r>
      <w:r w:rsidRPr="00A27084">
        <w:sym w:font="Symbol" w:char="F06C"/>
      </w:r>
      <w:r w:rsidRPr="00A27084">
        <w:t xml:space="preserve">) </w:t>
      </w:r>
      <w:r w:rsidRPr="00A27084">
        <w:tab/>
        <w:t xml:space="preserve">(единица: нм) — длина волны. </w:t>
      </w:r>
    </w:p>
    <w:p w14:paraId="3D530F34" w14:textId="77777777" w:rsidR="00E65CE7" w:rsidRPr="00A27084" w:rsidRDefault="00E65CE7" w:rsidP="008962D0">
      <w:pPr>
        <w:pStyle w:val="SingleTxtGR"/>
        <w:tabs>
          <w:tab w:val="clear" w:pos="1701"/>
          <w:tab w:val="clear" w:pos="2268"/>
          <w:tab w:val="clear" w:pos="2835"/>
        </w:tabs>
        <w:ind w:left="2268" w:hanging="1134"/>
      </w:pPr>
      <w:r w:rsidRPr="00A27084">
        <w:tab/>
        <w:t xml:space="preserve">Это значение рассчитывают через интервалы, равные одному нанометру. </w:t>
      </w:r>
    </w:p>
    <w:p w14:paraId="367B0E70" w14:textId="77777777" w:rsidR="00E65CE7" w:rsidRPr="00A27084" w:rsidRDefault="00E65CE7" w:rsidP="008962D0">
      <w:pPr>
        <w:pStyle w:val="SingleTxtGR"/>
        <w:ind w:left="2282" w:hanging="1148"/>
      </w:pPr>
      <w:r w:rsidRPr="00A27084">
        <w:t>4.2</w:t>
      </w:r>
      <w:r w:rsidRPr="00A27084">
        <w:tab/>
      </w:r>
      <w:r w:rsidRPr="00A27084">
        <w:tab/>
        <w:t>Ультрафиолетовое излучение</w:t>
      </w:r>
    </w:p>
    <w:p w14:paraId="29E5C2A5" w14:textId="11BFBD7B" w:rsidR="00E65CE7" w:rsidRPr="00A27084" w:rsidRDefault="00E65CE7" w:rsidP="008962D0">
      <w:pPr>
        <w:pStyle w:val="SingleTxtGR"/>
        <w:ind w:left="2268" w:hanging="1134"/>
      </w:pPr>
      <w:r w:rsidRPr="00A27084">
        <w:tab/>
      </w:r>
      <w:r w:rsidRPr="00A27084">
        <w:tab/>
        <w:t>Ультрафиолетовое излучение модуля СИД низкого уровня УФ</w:t>
      </w:r>
      <w:r w:rsidR="008962D0" w:rsidRPr="00A27084">
        <w:noBreakHyphen/>
      </w:r>
      <w:r w:rsidRPr="00A27084">
        <w:t>излучения должно быть таким, чтобы:</w:t>
      </w:r>
    </w:p>
    <w:p w14:paraId="6E68F341" w14:textId="7E0881F1" w:rsidR="00E65CE7" w:rsidRPr="00A27084" w:rsidRDefault="008962D0" w:rsidP="00E65CE7">
      <w:pPr>
        <w:pStyle w:val="StyleSingleTxtGLeft2cmHanging206cm"/>
        <w:spacing w:after="0"/>
        <w:ind w:left="3402"/>
        <w:rPr>
          <w:lang w:val="ru-RU"/>
        </w:rPr>
      </w:pPr>
      <w:r w:rsidRPr="00A27084">
        <w:rPr>
          <w:position w:val="-72"/>
          <w:lang w:val="ru-RU"/>
        </w:rPr>
        <w:object w:dxaOrig="4440" w:dyaOrig="1560" w14:anchorId="7FA4FA02">
          <v:shape id="_x0000_i1028" type="#_x0000_t75" style="width:212.1pt;height:75.2pt" o:ole="" fillcolor="window">
            <v:imagedata r:id="rId54" o:title=""/>
          </v:shape>
          <o:OLEObject Type="Embed" ProgID="Equation.3" ShapeID="_x0000_i1028" DrawAspect="Content" ObjectID="_1748956083" r:id="rId55"/>
        </w:object>
      </w:r>
      <w:r w:rsidR="00E65CE7" w:rsidRPr="00A27084">
        <w:rPr>
          <w:lang w:val="ru-RU"/>
        </w:rPr>
        <w:t>,</w:t>
      </w:r>
    </w:p>
    <w:p w14:paraId="4B48F11C" w14:textId="77777777" w:rsidR="00E65CE7" w:rsidRPr="00A27084" w:rsidRDefault="00E65CE7" w:rsidP="00E65CE7">
      <w:pPr>
        <w:pStyle w:val="SingleTxtGR"/>
        <w:ind w:left="2846" w:hanging="1145"/>
      </w:pPr>
      <w:r w:rsidRPr="00A27084">
        <w:tab/>
        <w:t>где:</w:t>
      </w:r>
    </w:p>
    <w:p w14:paraId="4856999C" w14:textId="77777777" w:rsidR="00E65CE7" w:rsidRPr="00A27084" w:rsidRDefault="00E65CE7" w:rsidP="008962D0">
      <w:pPr>
        <w:pStyle w:val="SingleTxtGR"/>
        <w:ind w:left="2849" w:hanging="1148"/>
      </w:pPr>
      <w:r w:rsidRPr="00A27084">
        <w:tab/>
        <w:t>S(</w:t>
      </w:r>
      <w:r w:rsidRPr="00A27084">
        <w:sym w:font="Symbol" w:char="F06C"/>
      </w:r>
      <w:r w:rsidRPr="00A27084">
        <w:t>) (единица: 1) — функция спектрального взвешивания;</w:t>
      </w:r>
    </w:p>
    <w:p w14:paraId="3D4FD8BA" w14:textId="40E073CB" w:rsidR="00E65CE7" w:rsidRPr="00A27084" w:rsidRDefault="00E65CE7" w:rsidP="008962D0">
      <w:pPr>
        <w:pStyle w:val="SingleTxtGR"/>
        <w:tabs>
          <w:tab w:val="clear" w:pos="3969"/>
          <w:tab w:val="left" w:pos="4032"/>
        </w:tabs>
        <w:ind w:left="4032" w:hanging="2331"/>
      </w:pPr>
      <w:r w:rsidRPr="00A27084">
        <w:tab/>
      </w:r>
      <w:proofErr w:type="spellStart"/>
      <w:r w:rsidRPr="00A27084">
        <w:t>k</w:t>
      </w:r>
      <w:r w:rsidRPr="00A27084">
        <w:rPr>
          <w:vertAlign w:val="subscript"/>
        </w:rPr>
        <w:t>m</w:t>
      </w:r>
      <w:proofErr w:type="spellEnd"/>
      <w:r w:rsidRPr="00A27084">
        <w:t xml:space="preserve"> = 683 лм/Вт —</w:t>
      </w:r>
      <w:r w:rsidRPr="00A27084">
        <w:tab/>
        <w:t>максимальное значение световой эффективности</w:t>
      </w:r>
      <w:r w:rsidR="008962D0" w:rsidRPr="00A27084">
        <w:t xml:space="preserve"> </w:t>
      </w:r>
      <w:r w:rsidRPr="00A27084">
        <w:t>излучения.</w:t>
      </w:r>
    </w:p>
    <w:p w14:paraId="3B3A365B" w14:textId="77777777" w:rsidR="00E65CE7" w:rsidRPr="00A27084" w:rsidRDefault="00E65CE7" w:rsidP="008962D0">
      <w:pPr>
        <w:pStyle w:val="SingleTxtGR"/>
        <w:ind w:left="2846" w:hanging="1145"/>
      </w:pPr>
      <w:r w:rsidRPr="00A27084">
        <w:tab/>
        <w:t>(Определения других обозначений см. 4.1.1 выше.)</w:t>
      </w:r>
    </w:p>
    <w:p w14:paraId="43441248" w14:textId="77777777" w:rsidR="00E65CE7" w:rsidRPr="00A27084" w:rsidRDefault="00E65CE7" w:rsidP="008962D0">
      <w:pPr>
        <w:pStyle w:val="SingleTxtGR"/>
        <w:ind w:left="2268"/>
      </w:pPr>
      <w:r w:rsidRPr="00A27084">
        <w:t>Это значение рассчитывают через интервалы, равные одному нанометру. Значение ультрафиолетового излучения взвешивают по значениям, указанным в таблице ультрафиолетового излучения ниже:</w:t>
      </w:r>
    </w:p>
    <w:p w14:paraId="7421E808" w14:textId="0736DEBD" w:rsidR="00E65CE7" w:rsidRPr="00A27084" w:rsidRDefault="00E65CE7" w:rsidP="008962D0">
      <w:pPr>
        <w:pStyle w:val="H23G"/>
      </w:pPr>
      <w:r w:rsidRPr="00A27084">
        <w:rPr>
          <w:b w:val="0"/>
          <w:bCs/>
        </w:rPr>
        <w:lastRenderedPageBreak/>
        <w:tab/>
      </w:r>
      <w:r w:rsidRPr="00A27084">
        <w:rPr>
          <w:b w:val="0"/>
          <w:bCs/>
        </w:rPr>
        <w:tab/>
        <w:t xml:space="preserve">Таблица ультрафиолетового излучения: </w:t>
      </w:r>
      <w:r w:rsidR="008962D0" w:rsidRPr="00A27084">
        <w:rPr>
          <w:b w:val="0"/>
          <w:bCs/>
        </w:rPr>
        <w:br/>
      </w:r>
      <w:r w:rsidRPr="00A27084">
        <w:t>Значения, соответствующие «Руководству МАЗР/МКНИИ по предельным значениям воздействия ультрафиолетового излучения». Выбранные длины волн (в нанометрах) являются репрезентативными; другие значения следует определять методом интерполяции</w:t>
      </w:r>
    </w:p>
    <w:tbl>
      <w:tblPr>
        <w:tblW w:w="0" w:type="auto"/>
        <w:tblInd w:w="1142" w:type="dxa"/>
        <w:tblLayout w:type="fixed"/>
        <w:tblCellMar>
          <w:left w:w="0" w:type="dxa"/>
          <w:right w:w="0" w:type="dxa"/>
        </w:tblCellMar>
        <w:tblLook w:val="0000" w:firstRow="0" w:lastRow="0" w:firstColumn="0" w:lastColumn="0" w:noHBand="0" w:noVBand="0"/>
      </w:tblPr>
      <w:tblGrid>
        <w:gridCol w:w="851"/>
        <w:gridCol w:w="1347"/>
        <w:gridCol w:w="378"/>
        <w:gridCol w:w="868"/>
        <w:gridCol w:w="1315"/>
        <w:gridCol w:w="350"/>
        <w:gridCol w:w="840"/>
        <w:gridCol w:w="1470"/>
      </w:tblGrid>
      <w:tr w:rsidR="00E65CE7" w:rsidRPr="00A27084" w14:paraId="64F8B832"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3CF6AC6" w14:textId="77777777" w:rsidR="00E65CE7" w:rsidRPr="00A27084" w:rsidRDefault="00E65CE7" w:rsidP="00A52798">
            <w:pPr>
              <w:keepNext/>
              <w:keepLines/>
              <w:ind w:left="57"/>
              <w:rPr>
                <w:bCs/>
                <w:i/>
                <w:sz w:val="18"/>
                <w:szCs w:val="18"/>
              </w:rPr>
            </w:pPr>
            <w:r w:rsidRPr="00A27084">
              <w:rPr>
                <w:bCs/>
                <w:i/>
                <w:sz w:val="18"/>
                <w:szCs w:val="18"/>
              </w:rPr>
              <w:sym w:font="Symbol" w:char="F06C"/>
            </w:r>
          </w:p>
        </w:tc>
        <w:tc>
          <w:tcPr>
            <w:tcW w:w="1347" w:type="dxa"/>
            <w:tcBorders>
              <w:top w:val="single" w:sz="6" w:space="0" w:color="auto"/>
              <w:left w:val="single" w:sz="6" w:space="0" w:color="auto"/>
              <w:bottom w:val="single" w:sz="6" w:space="0" w:color="auto"/>
              <w:right w:val="nil"/>
            </w:tcBorders>
            <w:vAlign w:val="center"/>
          </w:tcPr>
          <w:p w14:paraId="57400F1C" w14:textId="77777777" w:rsidR="00E65CE7" w:rsidRPr="00A27084" w:rsidRDefault="00E65CE7" w:rsidP="00A52798">
            <w:pPr>
              <w:keepNext/>
              <w:keepLines/>
              <w:ind w:left="57"/>
              <w:rPr>
                <w:bCs/>
                <w:i/>
                <w:sz w:val="18"/>
                <w:szCs w:val="18"/>
              </w:rPr>
            </w:pPr>
            <w:r w:rsidRPr="00A27084">
              <w:rPr>
                <w:bCs/>
                <w:i/>
                <w:sz w:val="18"/>
                <w:szCs w:val="18"/>
              </w:rPr>
              <w:t>S(</w:t>
            </w:r>
            <w:r w:rsidRPr="00A27084">
              <w:rPr>
                <w:bCs/>
                <w:i/>
                <w:sz w:val="18"/>
                <w:szCs w:val="18"/>
              </w:rPr>
              <w:sym w:font="Symbol" w:char="F06C"/>
            </w:r>
            <w:r w:rsidRPr="00A27084">
              <w:rPr>
                <w:bCs/>
                <w:i/>
                <w:sz w:val="18"/>
                <w:szCs w:val="18"/>
              </w:rPr>
              <w:t>)</w:t>
            </w:r>
          </w:p>
        </w:tc>
        <w:tc>
          <w:tcPr>
            <w:tcW w:w="378" w:type="dxa"/>
            <w:tcBorders>
              <w:top w:val="nil"/>
              <w:left w:val="single" w:sz="4" w:space="0" w:color="auto"/>
              <w:bottom w:val="nil"/>
              <w:right w:val="single" w:sz="4" w:space="0" w:color="auto"/>
            </w:tcBorders>
            <w:vAlign w:val="center"/>
          </w:tcPr>
          <w:p w14:paraId="4F909590" w14:textId="77777777" w:rsidR="00E65CE7" w:rsidRPr="00A27084" w:rsidRDefault="00E65CE7" w:rsidP="00A52798">
            <w:pPr>
              <w:keepNext/>
              <w:keepLines/>
              <w:ind w:left="57"/>
              <w:rPr>
                <w:bCs/>
                <w:i/>
                <w:sz w:val="18"/>
                <w:szCs w:val="18"/>
              </w:rPr>
            </w:pPr>
          </w:p>
        </w:tc>
        <w:tc>
          <w:tcPr>
            <w:tcW w:w="868" w:type="dxa"/>
            <w:tcBorders>
              <w:top w:val="single" w:sz="6" w:space="0" w:color="auto"/>
              <w:left w:val="nil"/>
              <w:bottom w:val="single" w:sz="6" w:space="0" w:color="auto"/>
              <w:right w:val="single" w:sz="6" w:space="0" w:color="auto"/>
            </w:tcBorders>
            <w:vAlign w:val="center"/>
          </w:tcPr>
          <w:p w14:paraId="78C6A0D5" w14:textId="77777777" w:rsidR="00E65CE7" w:rsidRPr="00A27084" w:rsidRDefault="00E65CE7" w:rsidP="00A52798">
            <w:pPr>
              <w:keepNext/>
              <w:keepLines/>
              <w:ind w:left="57"/>
              <w:rPr>
                <w:bCs/>
                <w:i/>
                <w:sz w:val="18"/>
                <w:szCs w:val="18"/>
              </w:rPr>
            </w:pPr>
            <w:r w:rsidRPr="00A27084">
              <w:rPr>
                <w:bCs/>
                <w:i/>
                <w:sz w:val="18"/>
                <w:szCs w:val="18"/>
              </w:rPr>
              <w:sym w:font="Symbol" w:char="F06C"/>
            </w:r>
          </w:p>
        </w:tc>
        <w:tc>
          <w:tcPr>
            <w:tcW w:w="1315" w:type="dxa"/>
            <w:tcBorders>
              <w:top w:val="single" w:sz="6" w:space="0" w:color="auto"/>
              <w:left w:val="single" w:sz="6" w:space="0" w:color="auto"/>
              <w:bottom w:val="single" w:sz="6" w:space="0" w:color="auto"/>
              <w:right w:val="nil"/>
            </w:tcBorders>
            <w:vAlign w:val="center"/>
          </w:tcPr>
          <w:p w14:paraId="7714FE51" w14:textId="77777777" w:rsidR="00E65CE7" w:rsidRPr="00A27084" w:rsidRDefault="00E65CE7" w:rsidP="00A52798">
            <w:pPr>
              <w:keepNext/>
              <w:keepLines/>
              <w:ind w:left="57"/>
              <w:rPr>
                <w:bCs/>
                <w:i/>
                <w:sz w:val="18"/>
                <w:szCs w:val="18"/>
              </w:rPr>
            </w:pPr>
            <w:r w:rsidRPr="00A27084">
              <w:rPr>
                <w:bCs/>
                <w:i/>
                <w:sz w:val="18"/>
                <w:szCs w:val="18"/>
              </w:rPr>
              <w:t>S(</w:t>
            </w:r>
            <w:r w:rsidRPr="00A27084">
              <w:rPr>
                <w:bCs/>
                <w:i/>
                <w:sz w:val="18"/>
                <w:szCs w:val="18"/>
              </w:rPr>
              <w:sym w:font="Symbol" w:char="F06C"/>
            </w:r>
            <w:r w:rsidRPr="00A27084">
              <w:rPr>
                <w:bCs/>
                <w:i/>
                <w:sz w:val="18"/>
                <w:szCs w:val="18"/>
              </w:rPr>
              <w:t>)</w:t>
            </w:r>
          </w:p>
        </w:tc>
        <w:tc>
          <w:tcPr>
            <w:tcW w:w="350" w:type="dxa"/>
            <w:tcBorders>
              <w:top w:val="nil"/>
              <w:left w:val="single" w:sz="4" w:space="0" w:color="auto"/>
              <w:bottom w:val="nil"/>
              <w:right w:val="single" w:sz="4" w:space="0" w:color="auto"/>
            </w:tcBorders>
            <w:vAlign w:val="center"/>
          </w:tcPr>
          <w:p w14:paraId="7B6D5BD7" w14:textId="77777777" w:rsidR="00E65CE7" w:rsidRPr="00A27084" w:rsidRDefault="00E65CE7" w:rsidP="00A52798">
            <w:pPr>
              <w:keepNext/>
              <w:keepLines/>
              <w:ind w:left="57"/>
              <w:rPr>
                <w:bCs/>
                <w:i/>
                <w:sz w:val="18"/>
                <w:szCs w:val="18"/>
              </w:rPr>
            </w:pPr>
          </w:p>
        </w:tc>
        <w:tc>
          <w:tcPr>
            <w:tcW w:w="840" w:type="dxa"/>
            <w:tcBorders>
              <w:top w:val="single" w:sz="6" w:space="0" w:color="auto"/>
              <w:left w:val="nil"/>
              <w:bottom w:val="single" w:sz="6" w:space="0" w:color="auto"/>
              <w:right w:val="single" w:sz="6" w:space="0" w:color="auto"/>
            </w:tcBorders>
            <w:vAlign w:val="center"/>
          </w:tcPr>
          <w:p w14:paraId="2D692F08" w14:textId="77777777" w:rsidR="00E65CE7" w:rsidRPr="00A27084" w:rsidRDefault="00E65CE7" w:rsidP="00A52798">
            <w:pPr>
              <w:keepNext/>
              <w:keepLines/>
              <w:ind w:left="57"/>
              <w:rPr>
                <w:bCs/>
                <w:i/>
                <w:sz w:val="18"/>
                <w:szCs w:val="18"/>
              </w:rPr>
            </w:pPr>
            <w:r w:rsidRPr="00A27084">
              <w:rPr>
                <w:bCs/>
                <w:i/>
                <w:sz w:val="18"/>
                <w:szCs w:val="18"/>
              </w:rPr>
              <w:sym w:font="Symbol" w:char="F06C"/>
            </w:r>
          </w:p>
        </w:tc>
        <w:tc>
          <w:tcPr>
            <w:tcW w:w="1470" w:type="dxa"/>
            <w:tcBorders>
              <w:top w:val="single" w:sz="6" w:space="0" w:color="auto"/>
              <w:left w:val="single" w:sz="6" w:space="0" w:color="auto"/>
              <w:bottom w:val="single" w:sz="6" w:space="0" w:color="auto"/>
              <w:right w:val="single" w:sz="6" w:space="0" w:color="auto"/>
            </w:tcBorders>
            <w:vAlign w:val="center"/>
          </w:tcPr>
          <w:p w14:paraId="373E1D59" w14:textId="77777777" w:rsidR="00E65CE7" w:rsidRPr="00A27084" w:rsidRDefault="00E65CE7" w:rsidP="00A52798">
            <w:pPr>
              <w:keepNext/>
              <w:keepLines/>
              <w:ind w:left="57"/>
              <w:rPr>
                <w:bCs/>
                <w:i/>
                <w:sz w:val="18"/>
                <w:szCs w:val="18"/>
              </w:rPr>
            </w:pPr>
            <w:r w:rsidRPr="00A27084">
              <w:rPr>
                <w:bCs/>
                <w:i/>
                <w:sz w:val="18"/>
                <w:szCs w:val="18"/>
              </w:rPr>
              <w:t>S(</w:t>
            </w:r>
            <w:r w:rsidRPr="00A27084">
              <w:rPr>
                <w:bCs/>
                <w:i/>
                <w:sz w:val="18"/>
                <w:szCs w:val="18"/>
              </w:rPr>
              <w:sym w:font="Symbol" w:char="F06C"/>
            </w:r>
            <w:r w:rsidRPr="00A27084">
              <w:rPr>
                <w:bCs/>
                <w:i/>
                <w:sz w:val="18"/>
                <w:szCs w:val="18"/>
              </w:rPr>
              <w:t>)</w:t>
            </w:r>
          </w:p>
        </w:tc>
      </w:tr>
      <w:tr w:rsidR="00E65CE7" w:rsidRPr="00A27084" w14:paraId="793D7CFA"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4BF4057" w14:textId="77777777" w:rsidR="00E65CE7" w:rsidRPr="00A27084" w:rsidRDefault="00E65CE7" w:rsidP="00A52798">
            <w:pPr>
              <w:keepNext/>
              <w:keepLines/>
              <w:ind w:left="57"/>
              <w:rPr>
                <w:bCs/>
                <w:sz w:val="18"/>
                <w:szCs w:val="18"/>
              </w:rPr>
            </w:pPr>
            <w:r w:rsidRPr="00A27084">
              <w:rPr>
                <w:bCs/>
                <w:sz w:val="18"/>
                <w:szCs w:val="18"/>
              </w:rPr>
              <w:t>250</w:t>
            </w:r>
          </w:p>
        </w:tc>
        <w:tc>
          <w:tcPr>
            <w:tcW w:w="1347" w:type="dxa"/>
            <w:tcBorders>
              <w:top w:val="single" w:sz="6" w:space="0" w:color="auto"/>
              <w:left w:val="single" w:sz="6" w:space="0" w:color="auto"/>
              <w:bottom w:val="single" w:sz="6" w:space="0" w:color="auto"/>
              <w:right w:val="nil"/>
            </w:tcBorders>
            <w:vAlign w:val="center"/>
          </w:tcPr>
          <w:p w14:paraId="28140BD8" w14:textId="77777777" w:rsidR="00E65CE7" w:rsidRPr="00A27084" w:rsidRDefault="00E65CE7" w:rsidP="00A52798">
            <w:pPr>
              <w:keepNext/>
              <w:keepLines/>
              <w:ind w:left="57"/>
              <w:rPr>
                <w:bCs/>
                <w:sz w:val="18"/>
                <w:szCs w:val="18"/>
              </w:rPr>
            </w:pPr>
            <w:r w:rsidRPr="00A27084">
              <w:rPr>
                <w:bCs/>
                <w:sz w:val="18"/>
                <w:szCs w:val="18"/>
              </w:rPr>
              <w:t>0,430</w:t>
            </w:r>
          </w:p>
        </w:tc>
        <w:tc>
          <w:tcPr>
            <w:tcW w:w="378" w:type="dxa"/>
            <w:tcBorders>
              <w:top w:val="nil"/>
              <w:left w:val="single" w:sz="4" w:space="0" w:color="auto"/>
              <w:bottom w:val="nil"/>
              <w:right w:val="single" w:sz="4" w:space="0" w:color="auto"/>
            </w:tcBorders>
            <w:vAlign w:val="center"/>
          </w:tcPr>
          <w:p w14:paraId="241726D3"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27393FD3" w14:textId="77777777" w:rsidR="00E65CE7" w:rsidRPr="00A27084" w:rsidRDefault="00E65CE7" w:rsidP="00A52798">
            <w:pPr>
              <w:keepNext/>
              <w:keepLines/>
              <w:ind w:left="57"/>
              <w:rPr>
                <w:bCs/>
                <w:sz w:val="18"/>
                <w:szCs w:val="18"/>
              </w:rPr>
            </w:pPr>
            <w:r w:rsidRPr="00A27084">
              <w:rPr>
                <w:bCs/>
                <w:sz w:val="18"/>
                <w:szCs w:val="18"/>
              </w:rPr>
              <w:t>305</w:t>
            </w:r>
          </w:p>
        </w:tc>
        <w:tc>
          <w:tcPr>
            <w:tcW w:w="1315" w:type="dxa"/>
            <w:tcBorders>
              <w:top w:val="single" w:sz="6" w:space="0" w:color="auto"/>
              <w:left w:val="single" w:sz="6" w:space="0" w:color="auto"/>
              <w:bottom w:val="single" w:sz="6" w:space="0" w:color="auto"/>
              <w:right w:val="nil"/>
            </w:tcBorders>
            <w:vAlign w:val="center"/>
          </w:tcPr>
          <w:p w14:paraId="5A524CF4" w14:textId="77777777" w:rsidR="00E65CE7" w:rsidRPr="00A27084" w:rsidRDefault="00E65CE7" w:rsidP="00A52798">
            <w:pPr>
              <w:keepNext/>
              <w:keepLines/>
              <w:ind w:left="57"/>
              <w:rPr>
                <w:bCs/>
                <w:sz w:val="18"/>
                <w:szCs w:val="18"/>
              </w:rPr>
            </w:pPr>
            <w:r w:rsidRPr="00A27084">
              <w:rPr>
                <w:bCs/>
                <w:sz w:val="18"/>
                <w:szCs w:val="18"/>
              </w:rPr>
              <w:t>0,060</w:t>
            </w:r>
          </w:p>
        </w:tc>
        <w:tc>
          <w:tcPr>
            <w:tcW w:w="350" w:type="dxa"/>
            <w:tcBorders>
              <w:top w:val="nil"/>
              <w:left w:val="single" w:sz="4" w:space="0" w:color="auto"/>
              <w:bottom w:val="nil"/>
              <w:right w:val="single" w:sz="4" w:space="0" w:color="auto"/>
            </w:tcBorders>
            <w:vAlign w:val="center"/>
          </w:tcPr>
          <w:p w14:paraId="225F1B89"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35B02A04" w14:textId="77777777" w:rsidR="00E65CE7" w:rsidRPr="00A27084" w:rsidRDefault="00E65CE7" w:rsidP="00A52798">
            <w:pPr>
              <w:keepNext/>
              <w:keepLines/>
              <w:ind w:left="57"/>
              <w:rPr>
                <w:bCs/>
                <w:sz w:val="18"/>
                <w:szCs w:val="18"/>
              </w:rPr>
            </w:pPr>
            <w:r w:rsidRPr="00A27084">
              <w:rPr>
                <w:bCs/>
                <w:sz w:val="18"/>
                <w:szCs w:val="18"/>
              </w:rPr>
              <w:t>355</w:t>
            </w:r>
          </w:p>
        </w:tc>
        <w:tc>
          <w:tcPr>
            <w:tcW w:w="1470" w:type="dxa"/>
            <w:tcBorders>
              <w:top w:val="single" w:sz="6" w:space="0" w:color="auto"/>
              <w:left w:val="single" w:sz="6" w:space="0" w:color="auto"/>
              <w:bottom w:val="single" w:sz="6" w:space="0" w:color="auto"/>
              <w:right w:val="single" w:sz="6" w:space="0" w:color="auto"/>
            </w:tcBorders>
            <w:vAlign w:val="center"/>
          </w:tcPr>
          <w:p w14:paraId="4248ADB9" w14:textId="77777777" w:rsidR="00E65CE7" w:rsidRPr="00A27084" w:rsidRDefault="00E65CE7" w:rsidP="00A52798">
            <w:pPr>
              <w:keepNext/>
              <w:keepLines/>
              <w:ind w:left="57"/>
              <w:rPr>
                <w:bCs/>
                <w:sz w:val="18"/>
                <w:szCs w:val="18"/>
              </w:rPr>
            </w:pPr>
            <w:r w:rsidRPr="00A27084">
              <w:rPr>
                <w:bCs/>
                <w:sz w:val="18"/>
                <w:szCs w:val="18"/>
              </w:rPr>
              <w:t>0,000 16</w:t>
            </w:r>
          </w:p>
        </w:tc>
      </w:tr>
      <w:tr w:rsidR="00E65CE7" w:rsidRPr="00A27084" w14:paraId="5AD1BA0D"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6F07CCE" w14:textId="77777777" w:rsidR="00E65CE7" w:rsidRPr="00A27084" w:rsidRDefault="00E65CE7" w:rsidP="00A52798">
            <w:pPr>
              <w:keepNext/>
              <w:keepLines/>
              <w:ind w:left="57"/>
              <w:rPr>
                <w:bCs/>
                <w:sz w:val="18"/>
                <w:szCs w:val="18"/>
              </w:rPr>
            </w:pPr>
            <w:r w:rsidRPr="00A27084">
              <w:rPr>
                <w:bCs/>
                <w:sz w:val="18"/>
                <w:szCs w:val="18"/>
              </w:rPr>
              <w:t>255</w:t>
            </w:r>
          </w:p>
        </w:tc>
        <w:tc>
          <w:tcPr>
            <w:tcW w:w="1347" w:type="dxa"/>
            <w:tcBorders>
              <w:top w:val="single" w:sz="6" w:space="0" w:color="auto"/>
              <w:left w:val="single" w:sz="6" w:space="0" w:color="auto"/>
              <w:bottom w:val="single" w:sz="6" w:space="0" w:color="auto"/>
              <w:right w:val="nil"/>
            </w:tcBorders>
            <w:vAlign w:val="center"/>
          </w:tcPr>
          <w:p w14:paraId="12F0B997" w14:textId="77777777" w:rsidR="00E65CE7" w:rsidRPr="00A27084" w:rsidRDefault="00E65CE7" w:rsidP="00A52798">
            <w:pPr>
              <w:keepNext/>
              <w:keepLines/>
              <w:ind w:left="57"/>
              <w:rPr>
                <w:bCs/>
                <w:sz w:val="18"/>
                <w:szCs w:val="18"/>
              </w:rPr>
            </w:pPr>
            <w:r w:rsidRPr="00A27084">
              <w:rPr>
                <w:bCs/>
                <w:sz w:val="18"/>
                <w:szCs w:val="18"/>
              </w:rPr>
              <w:t>0,520</w:t>
            </w:r>
          </w:p>
        </w:tc>
        <w:tc>
          <w:tcPr>
            <w:tcW w:w="378" w:type="dxa"/>
            <w:tcBorders>
              <w:top w:val="nil"/>
              <w:left w:val="single" w:sz="4" w:space="0" w:color="auto"/>
              <w:bottom w:val="nil"/>
              <w:right w:val="single" w:sz="4" w:space="0" w:color="auto"/>
            </w:tcBorders>
            <w:vAlign w:val="center"/>
          </w:tcPr>
          <w:p w14:paraId="380C85A9"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537079E3" w14:textId="77777777" w:rsidR="00E65CE7" w:rsidRPr="00A27084" w:rsidRDefault="00E65CE7" w:rsidP="00A52798">
            <w:pPr>
              <w:keepNext/>
              <w:keepLines/>
              <w:ind w:left="57"/>
              <w:rPr>
                <w:bCs/>
                <w:sz w:val="18"/>
                <w:szCs w:val="18"/>
              </w:rPr>
            </w:pPr>
            <w:r w:rsidRPr="00A27084">
              <w:rPr>
                <w:bCs/>
                <w:sz w:val="18"/>
                <w:szCs w:val="18"/>
              </w:rPr>
              <w:t>310</w:t>
            </w:r>
          </w:p>
        </w:tc>
        <w:tc>
          <w:tcPr>
            <w:tcW w:w="1315" w:type="dxa"/>
            <w:tcBorders>
              <w:top w:val="single" w:sz="6" w:space="0" w:color="auto"/>
              <w:left w:val="single" w:sz="6" w:space="0" w:color="auto"/>
              <w:bottom w:val="single" w:sz="6" w:space="0" w:color="auto"/>
              <w:right w:val="nil"/>
            </w:tcBorders>
            <w:vAlign w:val="center"/>
          </w:tcPr>
          <w:p w14:paraId="1D00DCF9" w14:textId="77777777" w:rsidR="00E65CE7" w:rsidRPr="00A27084" w:rsidRDefault="00E65CE7" w:rsidP="00A52798">
            <w:pPr>
              <w:keepNext/>
              <w:keepLines/>
              <w:ind w:left="57"/>
              <w:rPr>
                <w:bCs/>
                <w:sz w:val="18"/>
                <w:szCs w:val="18"/>
              </w:rPr>
            </w:pPr>
            <w:r w:rsidRPr="00A27084">
              <w:rPr>
                <w:bCs/>
                <w:sz w:val="18"/>
                <w:szCs w:val="18"/>
              </w:rPr>
              <w:t>0,015</w:t>
            </w:r>
          </w:p>
        </w:tc>
        <w:tc>
          <w:tcPr>
            <w:tcW w:w="350" w:type="dxa"/>
            <w:tcBorders>
              <w:top w:val="nil"/>
              <w:left w:val="single" w:sz="4" w:space="0" w:color="auto"/>
              <w:bottom w:val="nil"/>
              <w:right w:val="single" w:sz="4" w:space="0" w:color="auto"/>
            </w:tcBorders>
            <w:vAlign w:val="center"/>
          </w:tcPr>
          <w:p w14:paraId="4529F853"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76286702" w14:textId="77777777" w:rsidR="00E65CE7" w:rsidRPr="00A27084" w:rsidRDefault="00E65CE7" w:rsidP="00A52798">
            <w:pPr>
              <w:keepNext/>
              <w:keepLines/>
              <w:ind w:left="57"/>
              <w:rPr>
                <w:bCs/>
                <w:sz w:val="18"/>
                <w:szCs w:val="18"/>
              </w:rPr>
            </w:pPr>
            <w:r w:rsidRPr="00A27084">
              <w:rPr>
                <w:bCs/>
                <w:sz w:val="18"/>
                <w:szCs w:val="18"/>
              </w:rPr>
              <w:t>360</w:t>
            </w:r>
          </w:p>
        </w:tc>
        <w:tc>
          <w:tcPr>
            <w:tcW w:w="1470" w:type="dxa"/>
            <w:tcBorders>
              <w:top w:val="single" w:sz="6" w:space="0" w:color="auto"/>
              <w:left w:val="single" w:sz="6" w:space="0" w:color="auto"/>
              <w:bottom w:val="single" w:sz="6" w:space="0" w:color="auto"/>
              <w:right w:val="single" w:sz="6" w:space="0" w:color="auto"/>
            </w:tcBorders>
            <w:vAlign w:val="center"/>
          </w:tcPr>
          <w:p w14:paraId="0704B649" w14:textId="77777777" w:rsidR="00E65CE7" w:rsidRPr="00A27084" w:rsidRDefault="00E65CE7" w:rsidP="00A52798">
            <w:pPr>
              <w:keepNext/>
              <w:keepLines/>
              <w:ind w:left="57"/>
              <w:rPr>
                <w:bCs/>
                <w:sz w:val="18"/>
                <w:szCs w:val="18"/>
              </w:rPr>
            </w:pPr>
            <w:r w:rsidRPr="00A27084">
              <w:rPr>
                <w:bCs/>
                <w:sz w:val="18"/>
                <w:szCs w:val="18"/>
              </w:rPr>
              <w:t>0,000 13</w:t>
            </w:r>
          </w:p>
        </w:tc>
      </w:tr>
      <w:tr w:rsidR="00E65CE7" w:rsidRPr="00A27084" w14:paraId="5B8F8308"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ADB7305" w14:textId="77777777" w:rsidR="00E65CE7" w:rsidRPr="00A27084" w:rsidRDefault="00E65CE7" w:rsidP="00A52798">
            <w:pPr>
              <w:keepNext/>
              <w:keepLines/>
              <w:ind w:left="57"/>
              <w:rPr>
                <w:bCs/>
                <w:sz w:val="18"/>
                <w:szCs w:val="18"/>
              </w:rPr>
            </w:pPr>
            <w:r w:rsidRPr="00A27084">
              <w:rPr>
                <w:bCs/>
                <w:sz w:val="18"/>
                <w:szCs w:val="18"/>
              </w:rPr>
              <w:t>260</w:t>
            </w:r>
          </w:p>
        </w:tc>
        <w:tc>
          <w:tcPr>
            <w:tcW w:w="1347" w:type="dxa"/>
            <w:tcBorders>
              <w:top w:val="single" w:sz="6" w:space="0" w:color="auto"/>
              <w:left w:val="single" w:sz="6" w:space="0" w:color="auto"/>
              <w:bottom w:val="single" w:sz="6" w:space="0" w:color="auto"/>
              <w:right w:val="nil"/>
            </w:tcBorders>
            <w:vAlign w:val="center"/>
          </w:tcPr>
          <w:p w14:paraId="0FD848AF" w14:textId="77777777" w:rsidR="00E65CE7" w:rsidRPr="00A27084" w:rsidRDefault="00E65CE7" w:rsidP="00A52798">
            <w:pPr>
              <w:keepNext/>
              <w:keepLines/>
              <w:ind w:left="57"/>
              <w:rPr>
                <w:bCs/>
                <w:sz w:val="18"/>
                <w:szCs w:val="18"/>
              </w:rPr>
            </w:pPr>
            <w:r w:rsidRPr="00A27084">
              <w:rPr>
                <w:bCs/>
                <w:sz w:val="18"/>
                <w:szCs w:val="18"/>
              </w:rPr>
              <w:t>0,650</w:t>
            </w:r>
          </w:p>
        </w:tc>
        <w:tc>
          <w:tcPr>
            <w:tcW w:w="378" w:type="dxa"/>
            <w:tcBorders>
              <w:top w:val="nil"/>
              <w:left w:val="single" w:sz="4" w:space="0" w:color="auto"/>
              <w:bottom w:val="nil"/>
              <w:right w:val="single" w:sz="4" w:space="0" w:color="auto"/>
            </w:tcBorders>
            <w:vAlign w:val="center"/>
          </w:tcPr>
          <w:p w14:paraId="77690816"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13681BC5" w14:textId="77777777" w:rsidR="00E65CE7" w:rsidRPr="00A27084" w:rsidRDefault="00E65CE7" w:rsidP="00A52798">
            <w:pPr>
              <w:keepNext/>
              <w:keepLines/>
              <w:ind w:left="57"/>
              <w:rPr>
                <w:bCs/>
                <w:sz w:val="18"/>
                <w:szCs w:val="18"/>
              </w:rPr>
            </w:pPr>
            <w:r w:rsidRPr="00A27084">
              <w:rPr>
                <w:bCs/>
                <w:sz w:val="18"/>
                <w:szCs w:val="18"/>
              </w:rPr>
              <w:t>315</w:t>
            </w:r>
          </w:p>
        </w:tc>
        <w:tc>
          <w:tcPr>
            <w:tcW w:w="1315" w:type="dxa"/>
            <w:tcBorders>
              <w:top w:val="single" w:sz="6" w:space="0" w:color="auto"/>
              <w:left w:val="single" w:sz="6" w:space="0" w:color="auto"/>
              <w:bottom w:val="single" w:sz="6" w:space="0" w:color="auto"/>
              <w:right w:val="nil"/>
            </w:tcBorders>
            <w:vAlign w:val="center"/>
          </w:tcPr>
          <w:p w14:paraId="1BFE1E13" w14:textId="77777777" w:rsidR="00E65CE7" w:rsidRPr="00A27084" w:rsidRDefault="00E65CE7" w:rsidP="00A52798">
            <w:pPr>
              <w:keepNext/>
              <w:keepLines/>
              <w:ind w:left="57"/>
              <w:rPr>
                <w:bCs/>
                <w:sz w:val="18"/>
                <w:szCs w:val="18"/>
              </w:rPr>
            </w:pPr>
            <w:r w:rsidRPr="00A27084">
              <w:rPr>
                <w:bCs/>
                <w:sz w:val="18"/>
                <w:szCs w:val="18"/>
              </w:rPr>
              <w:t>0,003</w:t>
            </w:r>
          </w:p>
        </w:tc>
        <w:tc>
          <w:tcPr>
            <w:tcW w:w="350" w:type="dxa"/>
            <w:tcBorders>
              <w:top w:val="nil"/>
              <w:left w:val="single" w:sz="4" w:space="0" w:color="auto"/>
              <w:bottom w:val="nil"/>
              <w:right w:val="single" w:sz="4" w:space="0" w:color="auto"/>
            </w:tcBorders>
            <w:vAlign w:val="center"/>
          </w:tcPr>
          <w:p w14:paraId="7ED479A5"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384B985E" w14:textId="77777777" w:rsidR="00E65CE7" w:rsidRPr="00A27084" w:rsidRDefault="00E65CE7" w:rsidP="00A52798">
            <w:pPr>
              <w:keepNext/>
              <w:keepLines/>
              <w:ind w:left="57"/>
              <w:rPr>
                <w:bCs/>
                <w:sz w:val="18"/>
                <w:szCs w:val="18"/>
              </w:rPr>
            </w:pPr>
            <w:r w:rsidRPr="00A27084">
              <w:rPr>
                <w:bCs/>
                <w:sz w:val="18"/>
                <w:szCs w:val="18"/>
              </w:rPr>
              <w:t>365</w:t>
            </w:r>
          </w:p>
        </w:tc>
        <w:tc>
          <w:tcPr>
            <w:tcW w:w="1470" w:type="dxa"/>
            <w:tcBorders>
              <w:top w:val="single" w:sz="6" w:space="0" w:color="auto"/>
              <w:left w:val="single" w:sz="6" w:space="0" w:color="auto"/>
              <w:bottom w:val="single" w:sz="6" w:space="0" w:color="auto"/>
              <w:right w:val="single" w:sz="6" w:space="0" w:color="auto"/>
            </w:tcBorders>
            <w:vAlign w:val="center"/>
          </w:tcPr>
          <w:p w14:paraId="47211781" w14:textId="77777777" w:rsidR="00E65CE7" w:rsidRPr="00A27084" w:rsidRDefault="00E65CE7" w:rsidP="00A52798">
            <w:pPr>
              <w:keepNext/>
              <w:keepLines/>
              <w:ind w:left="57"/>
              <w:rPr>
                <w:bCs/>
                <w:sz w:val="18"/>
                <w:szCs w:val="18"/>
              </w:rPr>
            </w:pPr>
            <w:r w:rsidRPr="00A27084">
              <w:rPr>
                <w:bCs/>
                <w:sz w:val="18"/>
                <w:szCs w:val="18"/>
              </w:rPr>
              <w:t>0,000 11</w:t>
            </w:r>
          </w:p>
        </w:tc>
      </w:tr>
      <w:tr w:rsidR="00E65CE7" w:rsidRPr="00A27084" w14:paraId="6B4C3B20"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BA2BB93" w14:textId="77777777" w:rsidR="00E65CE7" w:rsidRPr="00A27084" w:rsidRDefault="00E65CE7" w:rsidP="00A52798">
            <w:pPr>
              <w:keepNext/>
              <w:keepLines/>
              <w:ind w:left="57"/>
              <w:rPr>
                <w:bCs/>
                <w:sz w:val="18"/>
                <w:szCs w:val="18"/>
              </w:rPr>
            </w:pPr>
            <w:r w:rsidRPr="00A27084">
              <w:rPr>
                <w:bCs/>
                <w:sz w:val="18"/>
                <w:szCs w:val="18"/>
              </w:rPr>
              <w:t>265</w:t>
            </w:r>
          </w:p>
        </w:tc>
        <w:tc>
          <w:tcPr>
            <w:tcW w:w="1347" w:type="dxa"/>
            <w:tcBorders>
              <w:top w:val="single" w:sz="6" w:space="0" w:color="auto"/>
              <w:left w:val="single" w:sz="6" w:space="0" w:color="auto"/>
              <w:bottom w:val="single" w:sz="6" w:space="0" w:color="auto"/>
              <w:right w:val="nil"/>
            </w:tcBorders>
            <w:vAlign w:val="center"/>
          </w:tcPr>
          <w:p w14:paraId="1D02BEEF" w14:textId="77777777" w:rsidR="00E65CE7" w:rsidRPr="00A27084" w:rsidRDefault="00E65CE7" w:rsidP="00A52798">
            <w:pPr>
              <w:keepNext/>
              <w:keepLines/>
              <w:ind w:left="57"/>
              <w:rPr>
                <w:bCs/>
                <w:sz w:val="18"/>
                <w:szCs w:val="18"/>
              </w:rPr>
            </w:pPr>
            <w:r w:rsidRPr="00A27084">
              <w:rPr>
                <w:bCs/>
                <w:sz w:val="18"/>
                <w:szCs w:val="18"/>
              </w:rPr>
              <w:t>0,810</w:t>
            </w:r>
          </w:p>
        </w:tc>
        <w:tc>
          <w:tcPr>
            <w:tcW w:w="378" w:type="dxa"/>
            <w:tcBorders>
              <w:top w:val="nil"/>
              <w:left w:val="single" w:sz="4" w:space="0" w:color="auto"/>
              <w:bottom w:val="nil"/>
              <w:right w:val="single" w:sz="4" w:space="0" w:color="auto"/>
            </w:tcBorders>
            <w:vAlign w:val="center"/>
          </w:tcPr>
          <w:p w14:paraId="0D63AA13"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438046CF" w14:textId="77777777" w:rsidR="00E65CE7" w:rsidRPr="00A27084" w:rsidRDefault="00E65CE7" w:rsidP="00A52798">
            <w:pPr>
              <w:keepNext/>
              <w:keepLines/>
              <w:ind w:left="57"/>
              <w:rPr>
                <w:bCs/>
                <w:sz w:val="18"/>
                <w:szCs w:val="18"/>
              </w:rPr>
            </w:pPr>
            <w:r w:rsidRPr="00A27084">
              <w:rPr>
                <w:bCs/>
                <w:sz w:val="18"/>
                <w:szCs w:val="18"/>
              </w:rPr>
              <w:t>320</w:t>
            </w:r>
          </w:p>
        </w:tc>
        <w:tc>
          <w:tcPr>
            <w:tcW w:w="1315" w:type="dxa"/>
            <w:tcBorders>
              <w:top w:val="single" w:sz="6" w:space="0" w:color="auto"/>
              <w:left w:val="single" w:sz="6" w:space="0" w:color="auto"/>
              <w:bottom w:val="single" w:sz="6" w:space="0" w:color="auto"/>
              <w:right w:val="nil"/>
            </w:tcBorders>
            <w:vAlign w:val="center"/>
          </w:tcPr>
          <w:p w14:paraId="2B295DF9" w14:textId="77777777" w:rsidR="00E65CE7" w:rsidRPr="00A27084" w:rsidRDefault="00E65CE7" w:rsidP="00A52798">
            <w:pPr>
              <w:keepNext/>
              <w:keepLines/>
              <w:ind w:left="57"/>
              <w:rPr>
                <w:bCs/>
                <w:sz w:val="18"/>
                <w:szCs w:val="18"/>
              </w:rPr>
            </w:pPr>
            <w:r w:rsidRPr="00A27084">
              <w:rPr>
                <w:bCs/>
                <w:sz w:val="18"/>
                <w:szCs w:val="18"/>
              </w:rPr>
              <w:t>0,001</w:t>
            </w:r>
          </w:p>
        </w:tc>
        <w:tc>
          <w:tcPr>
            <w:tcW w:w="350" w:type="dxa"/>
            <w:tcBorders>
              <w:top w:val="nil"/>
              <w:left w:val="single" w:sz="4" w:space="0" w:color="auto"/>
              <w:bottom w:val="nil"/>
              <w:right w:val="single" w:sz="4" w:space="0" w:color="auto"/>
            </w:tcBorders>
            <w:vAlign w:val="center"/>
          </w:tcPr>
          <w:p w14:paraId="6D06ED13"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3DC1E704" w14:textId="77777777" w:rsidR="00E65CE7" w:rsidRPr="00A27084" w:rsidRDefault="00E65CE7" w:rsidP="00A52798">
            <w:pPr>
              <w:keepNext/>
              <w:keepLines/>
              <w:ind w:left="57"/>
              <w:rPr>
                <w:bCs/>
                <w:sz w:val="18"/>
                <w:szCs w:val="18"/>
              </w:rPr>
            </w:pPr>
            <w:r w:rsidRPr="00A27084">
              <w:rPr>
                <w:bCs/>
                <w:sz w:val="18"/>
                <w:szCs w:val="18"/>
              </w:rPr>
              <w:t>370</w:t>
            </w:r>
          </w:p>
        </w:tc>
        <w:tc>
          <w:tcPr>
            <w:tcW w:w="1470" w:type="dxa"/>
            <w:tcBorders>
              <w:top w:val="single" w:sz="6" w:space="0" w:color="auto"/>
              <w:left w:val="single" w:sz="6" w:space="0" w:color="auto"/>
              <w:bottom w:val="single" w:sz="6" w:space="0" w:color="auto"/>
              <w:right w:val="single" w:sz="6" w:space="0" w:color="auto"/>
            </w:tcBorders>
            <w:vAlign w:val="center"/>
          </w:tcPr>
          <w:p w14:paraId="52C85AB2" w14:textId="77777777" w:rsidR="00E65CE7" w:rsidRPr="00A27084" w:rsidRDefault="00E65CE7" w:rsidP="00A52798">
            <w:pPr>
              <w:keepNext/>
              <w:keepLines/>
              <w:ind w:left="57"/>
              <w:rPr>
                <w:bCs/>
                <w:sz w:val="18"/>
                <w:szCs w:val="18"/>
              </w:rPr>
            </w:pPr>
            <w:r w:rsidRPr="00A27084">
              <w:rPr>
                <w:bCs/>
                <w:sz w:val="18"/>
                <w:szCs w:val="18"/>
              </w:rPr>
              <w:t>0,000 09</w:t>
            </w:r>
          </w:p>
        </w:tc>
      </w:tr>
      <w:tr w:rsidR="00E65CE7" w:rsidRPr="00A27084" w14:paraId="0D4A253B"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6851A02" w14:textId="77777777" w:rsidR="00E65CE7" w:rsidRPr="00A27084" w:rsidRDefault="00E65CE7" w:rsidP="00A52798">
            <w:pPr>
              <w:keepNext/>
              <w:keepLines/>
              <w:ind w:left="57"/>
              <w:rPr>
                <w:bCs/>
                <w:sz w:val="18"/>
                <w:szCs w:val="18"/>
              </w:rPr>
            </w:pPr>
            <w:r w:rsidRPr="00A27084">
              <w:rPr>
                <w:bCs/>
                <w:sz w:val="18"/>
                <w:szCs w:val="18"/>
              </w:rPr>
              <w:t>270</w:t>
            </w:r>
          </w:p>
        </w:tc>
        <w:tc>
          <w:tcPr>
            <w:tcW w:w="1347" w:type="dxa"/>
            <w:tcBorders>
              <w:top w:val="single" w:sz="6" w:space="0" w:color="auto"/>
              <w:left w:val="single" w:sz="6" w:space="0" w:color="auto"/>
              <w:bottom w:val="single" w:sz="6" w:space="0" w:color="auto"/>
              <w:right w:val="nil"/>
            </w:tcBorders>
            <w:vAlign w:val="center"/>
          </w:tcPr>
          <w:p w14:paraId="1B43A169" w14:textId="77777777" w:rsidR="00E65CE7" w:rsidRPr="00A27084" w:rsidRDefault="00E65CE7" w:rsidP="00A52798">
            <w:pPr>
              <w:keepNext/>
              <w:keepLines/>
              <w:ind w:left="57"/>
              <w:rPr>
                <w:bCs/>
                <w:sz w:val="18"/>
                <w:szCs w:val="18"/>
              </w:rPr>
            </w:pPr>
            <w:r w:rsidRPr="00A27084">
              <w:rPr>
                <w:bCs/>
                <w:sz w:val="18"/>
                <w:szCs w:val="18"/>
              </w:rPr>
              <w:t>1,000</w:t>
            </w:r>
          </w:p>
        </w:tc>
        <w:tc>
          <w:tcPr>
            <w:tcW w:w="378" w:type="dxa"/>
            <w:tcBorders>
              <w:top w:val="nil"/>
              <w:left w:val="single" w:sz="4" w:space="0" w:color="auto"/>
              <w:bottom w:val="nil"/>
              <w:right w:val="single" w:sz="4" w:space="0" w:color="auto"/>
            </w:tcBorders>
            <w:vAlign w:val="center"/>
          </w:tcPr>
          <w:p w14:paraId="0C93F517"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232E32D2" w14:textId="77777777" w:rsidR="00E65CE7" w:rsidRPr="00A27084" w:rsidRDefault="00E65CE7" w:rsidP="00A52798">
            <w:pPr>
              <w:keepNext/>
              <w:keepLines/>
              <w:ind w:left="57"/>
              <w:rPr>
                <w:bCs/>
                <w:sz w:val="18"/>
                <w:szCs w:val="18"/>
              </w:rPr>
            </w:pPr>
            <w:r w:rsidRPr="00A27084">
              <w:rPr>
                <w:bCs/>
                <w:sz w:val="18"/>
                <w:szCs w:val="18"/>
              </w:rPr>
              <w:t>325</w:t>
            </w:r>
          </w:p>
        </w:tc>
        <w:tc>
          <w:tcPr>
            <w:tcW w:w="1315" w:type="dxa"/>
            <w:tcBorders>
              <w:top w:val="single" w:sz="6" w:space="0" w:color="auto"/>
              <w:left w:val="single" w:sz="6" w:space="0" w:color="auto"/>
              <w:bottom w:val="single" w:sz="6" w:space="0" w:color="auto"/>
              <w:right w:val="nil"/>
            </w:tcBorders>
            <w:vAlign w:val="center"/>
          </w:tcPr>
          <w:p w14:paraId="3E60765C" w14:textId="77777777" w:rsidR="00E65CE7" w:rsidRPr="00A27084" w:rsidRDefault="00E65CE7" w:rsidP="00A52798">
            <w:pPr>
              <w:keepNext/>
              <w:keepLines/>
              <w:ind w:left="57"/>
              <w:rPr>
                <w:bCs/>
                <w:sz w:val="18"/>
                <w:szCs w:val="18"/>
              </w:rPr>
            </w:pPr>
            <w:r w:rsidRPr="00A27084">
              <w:rPr>
                <w:bCs/>
                <w:sz w:val="18"/>
                <w:szCs w:val="18"/>
              </w:rPr>
              <w:t>0,000 50</w:t>
            </w:r>
          </w:p>
        </w:tc>
        <w:tc>
          <w:tcPr>
            <w:tcW w:w="350" w:type="dxa"/>
            <w:tcBorders>
              <w:top w:val="nil"/>
              <w:left w:val="single" w:sz="4" w:space="0" w:color="auto"/>
              <w:bottom w:val="nil"/>
              <w:right w:val="single" w:sz="4" w:space="0" w:color="auto"/>
            </w:tcBorders>
            <w:vAlign w:val="center"/>
          </w:tcPr>
          <w:p w14:paraId="15A9799F"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21AB8635" w14:textId="77777777" w:rsidR="00E65CE7" w:rsidRPr="00A27084" w:rsidRDefault="00E65CE7" w:rsidP="00A52798">
            <w:pPr>
              <w:keepNext/>
              <w:keepLines/>
              <w:ind w:left="57"/>
              <w:rPr>
                <w:bCs/>
                <w:sz w:val="18"/>
                <w:szCs w:val="18"/>
              </w:rPr>
            </w:pPr>
            <w:r w:rsidRPr="00A27084">
              <w:rPr>
                <w:bCs/>
                <w:sz w:val="18"/>
                <w:szCs w:val="18"/>
              </w:rPr>
              <w:t>375</w:t>
            </w:r>
          </w:p>
        </w:tc>
        <w:tc>
          <w:tcPr>
            <w:tcW w:w="1470" w:type="dxa"/>
            <w:tcBorders>
              <w:top w:val="single" w:sz="6" w:space="0" w:color="auto"/>
              <w:left w:val="single" w:sz="6" w:space="0" w:color="auto"/>
              <w:bottom w:val="single" w:sz="6" w:space="0" w:color="auto"/>
              <w:right w:val="single" w:sz="6" w:space="0" w:color="auto"/>
            </w:tcBorders>
            <w:vAlign w:val="center"/>
          </w:tcPr>
          <w:p w14:paraId="4C4850A2" w14:textId="77777777" w:rsidR="00E65CE7" w:rsidRPr="00A27084" w:rsidRDefault="00E65CE7" w:rsidP="00A52798">
            <w:pPr>
              <w:keepNext/>
              <w:keepLines/>
              <w:ind w:left="57"/>
              <w:rPr>
                <w:bCs/>
                <w:sz w:val="18"/>
                <w:szCs w:val="18"/>
              </w:rPr>
            </w:pPr>
            <w:r w:rsidRPr="00A27084">
              <w:rPr>
                <w:bCs/>
                <w:sz w:val="18"/>
                <w:szCs w:val="18"/>
              </w:rPr>
              <w:t>0,000 077</w:t>
            </w:r>
          </w:p>
        </w:tc>
      </w:tr>
      <w:tr w:rsidR="00E65CE7" w:rsidRPr="00A27084" w14:paraId="05EE8B09"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082FBC2" w14:textId="77777777" w:rsidR="00E65CE7" w:rsidRPr="00A27084" w:rsidRDefault="00E65CE7" w:rsidP="00A52798">
            <w:pPr>
              <w:keepNext/>
              <w:keepLines/>
              <w:ind w:left="57"/>
              <w:rPr>
                <w:bCs/>
                <w:sz w:val="18"/>
                <w:szCs w:val="18"/>
              </w:rPr>
            </w:pPr>
            <w:r w:rsidRPr="00A27084">
              <w:rPr>
                <w:bCs/>
                <w:sz w:val="18"/>
                <w:szCs w:val="18"/>
              </w:rPr>
              <w:t>275</w:t>
            </w:r>
          </w:p>
        </w:tc>
        <w:tc>
          <w:tcPr>
            <w:tcW w:w="1347" w:type="dxa"/>
            <w:tcBorders>
              <w:top w:val="single" w:sz="6" w:space="0" w:color="auto"/>
              <w:left w:val="single" w:sz="6" w:space="0" w:color="auto"/>
              <w:bottom w:val="single" w:sz="6" w:space="0" w:color="auto"/>
              <w:right w:val="nil"/>
            </w:tcBorders>
            <w:vAlign w:val="center"/>
          </w:tcPr>
          <w:p w14:paraId="6C012B93" w14:textId="77777777" w:rsidR="00E65CE7" w:rsidRPr="00A27084" w:rsidRDefault="00E65CE7" w:rsidP="00A52798">
            <w:pPr>
              <w:keepNext/>
              <w:keepLines/>
              <w:ind w:left="57"/>
              <w:rPr>
                <w:bCs/>
                <w:sz w:val="18"/>
                <w:szCs w:val="18"/>
              </w:rPr>
            </w:pPr>
            <w:r w:rsidRPr="00A27084">
              <w:rPr>
                <w:bCs/>
                <w:sz w:val="18"/>
                <w:szCs w:val="18"/>
              </w:rPr>
              <w:t>0,960</w:t>
            </w:r>
          </w:p>
        </w:tc>
        <w:tc>
          <w:tcPr>
            <w:tcW w:w="378" w:type="dxa"/>
            <w:tcBorders>
              <w:top w:val="nil"/>
              <w:left w:val="single" w:sz="4" w:space="0" w:color="auto"/>
              <w:bottom w:val="nil"/>
              <w:right w:val="single" w:sz="4" w:space="0" w:color="auto"/>
            </w:tcBorders>
            <w:vAlign w:val="center"/>
          </w:tcPr>
          <w:p w14:paraId="03F1880A"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63FC8ED2" w14:textId="77777777" w:rsidR="00E65CE7" w:rsidRPr="00A27084" w:rsidRDefault="00E65CE7" w:rsidP="00A52798">
            <w:pPr>
              <w:keepNext/>
              <w:keepLines/>
              <w:ind w:left="57"/>
              <w:rPr>
                <w:bCs/>
                <w:sz w:val="18"/>
                <w:szCs w:val="18"/>
              </w:rPr>
            </w:pPr>
            <w:r w:rsidRPr="00A27084">
              <w:rPr>
                <w:bCs/>
                <w:sz w:val="18"/>
                <w:szCs w:val="18"/>
              </w:rPr>
              <w:t>330</w:t>
            </w:r>
          </w:p>
        </w:tc>
        <w:tc>
          <w:tcPr>
            <w:tcW w:w="1315" w:type="dxa"/>
            <w:tcBorders>
              <w:top w:val="single" w:sz="6" w:space="0" w:color="auto"/>
              <w:left w:val="single" w:sz="6" w:space="0" w:color="auto"/>
              <w:bottom w:val="single" w:sz="6" w:space="0" w:color="auto"/>
              <w:right w:val="nil"/>
            </w:tcBorders>
            <w:vAlign w:val="center"/>
          </w:tcPr>
          <w:p w14:paraId="6AFFE80D" w14:textId="77777777" w:rsidR="00E65CE7" w:rsidRPr="00A27084" w:rsidRDefault="00E65CE7" w:rsidP="00A52798">
            <w:pPr>
              <w:keepNext/>
              <w:keepLines/>
              <w:ind w:left="57"/>
              <w:rPr>
                <w:bCs/>
                <w:sz w:val="18"/>
                <w:szCs w:val="18"/>
              </w:rPr>
            </w:pPr>
            <w:r w:rsidRPr="00A27084">
              <w:rPr>
                <w:bCs/>
                <w:sz w:val="18"/>
                <w:szCs w:val="18"/>
              </w:rPr>
              <w:t>0,000 41</w:t>
            </w:r>
          </w:p>
        </w:tc>
        <w:tc>
          <w:tcPr>
            <w:tcW w:w="350" w:type="dxa"/>
            <w:tcBorders>
              <w:top w:val="nil"/>
              <w:left w:val="single" w:sz="4" w:space="0" w:color="auto"/>
              <w:bottom w:val="nil"/>
              <w:right w:val="single" w:sz="4" w:space="0" w:color="auto"/>
            </w:tcBorders>
            <w:vAlign w:val="center"/>
          </w:tcPr>
          <w:p w14:paraId="76762BC9"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2E7AC1F8" w14:textId="77777777" w:rsidR="00E65CE7" w:rsidRPr="00A27084" w:rsidRDefault="00E65CE7" w:rsidP="00A52798">
            <w:pPr>
              <w:keepNext/>
              <w:keepLines/>
              <w:ind w:left="57"/>
              <w:rPr>
                <w:bCs/>
                <w:sz w:val="18"/>
                <w:szCs w:val="18"/>
              </w:rPr>
            </w:pPr>
            <w:r w:rsidRPr="00A27084">
              <w:rPr>
                <w:bCs/>
                <w:sz w:val="18"/>
                <w:szCs w:val="18"/>
              </w:rPr>
              <w:t>380</w:t>
            </w:r>
          </w:p>
        </w:tc>
        <w:tc>
          <w:tcPr>
            <w:tcW w:w="1470" w:type="dxa"/>
            <w:tcBorders>
              <w:top w:val="single" w:sz="6" w:space="0" w:color="auto"/>
              <w:left w:val="single" w:sz="6" w:space="0" w:color="auto"/>
              <w:bottom w:val="single" w:sz="6" w:space="0" w:color="auto"/>
              <w:right w:val="single" w:sz="6" w:space="0" w:color="auto"/>
            </w:tcBorders>
            <w:vAlign w:val="center"/>
          </w:tcPr>
          <w:p w14:paraId="36701BFD" w14:textId="77777777" w:rsidR="00E65CE7" w:rsidRPr="00A27084" w:rsidRDefault="00E65CE7" w:rsidP="00A52798">
            <w:pPr>
              <w:keepNext/>
              <w:keepLines/>
              <w:ind w:left="57"/>
              <w:rPr>
                <w:bCs/>
                <w:sz w:val="18"/>
                <w:szCs w:val="18"/>
              </w:rPr>
            </w:pPr>
            <w:r w:rsidRPr="00A27084">
              <w:rPr>
                <w:bCs/>
                <w:sz w:val="18"/>
                <w:szCs w:val="18"/>
              </w:rPr>
              <w:t>0,000 064</w:t>
            </w:r>
          </w:p>
        </w:tc>
      </w:tr>
      <w:tr w:rsidR="00E65CE7" w:rsidRPr="00A27084" w14:paraId="674D380E" w14:textId="77777777" w:rsidTr="00A52798">
        <w:trPr>
          <w:trHeight w:val="293"/>
        </w:trPr>
        <w:tc>
          <w:tcPr>
            <w:tcW w:w="851" w:type="dxa"/>
            <w:tcBorders>
              <w:top w:val="single" w:sz="6" w:space="0" w:color="auto"/>
              <w:left w:val="single" w:sz="6" w:space="0" w:color="auto"/>
              <w:bottom w:val="single" w:sz="6" w:space="0" w:color="auto"/>
              <w:right w:val="single" w:sz="6" w:space="0" w:color="auto"/>
            </w:tcBorders>
            <w:vAlign w:val="center"/>
          </w:tcPr>
          <w:p w14:paraId="2B588EBE" w14:textId="77777777" w:rsidR="00E65CE7" w:rsidRPr="00A27084" w:rsidRDefault="00E65CE7" w:rsidP="00A52798">
            <w:pPr>
              <w:keepNext/>
              <w:keepLines/>
              <w:ind w:left="57"/>
              <w:rPr>
                <w:bCs/>
                <w:sz w:val="18"/>
                <w:szCs w:val="18"/>
              </w:rPr>
            </w:pPr>
            <w:r w:rsidRPr="00A27084">
              <w:rPr>
                <w:bCs/>
                <w:sz w:val="18"/>
                <w:szCs w:val="18"/>
              </w:rPr>
              <w:t>280</w:t>
            </w:r>
          </w:p>
        </w:tc>
        <w:tc>
          <w:tcPr>
            <w:tcW w:w="1347" w:type="dxa"/>
            <w:tcBorders>
              <w:top w:val="single" w:sz="6" w:space="0" w:color="auto"/>
              <w:left w:val="single" w:sz="6" w:space="0" w:color="auto"/>
              <w:bottom w:val="single" w:sz="6" w:space="0" w:color="auto"/>
              <w:right w:val="nil"/>
            </w:tcBorders>
            <w:vAlign w:val="center"/>
          </w:tcPr>
          <w:p w14:paraId="7F68EAE2" w14:textId="77777777" w:rsidR="00E65CE7" w:rsidRPr="00A27084" w:rsidRDefault="00E65CE7" w:rsidP="00A52798">
            <w:pPr>
              <w:keepNext/>
              <w:keepLines/>
              <w:ind w:left="57"/>
              <w:rPr>
                <w:bCs/>
                <w:sz w:val="18"/>
                <w:szCs w:val="18"/>
              </w:rPr>
            </w:pPr>
            <w:r w:rsidRPr="00A27084">
              <w:rPr>
                <w:bCs/>
                <w:sz w:val="18"/>
                <w:szCs w:val="18"/>
              </w:rPr>
              <w:t>0,880</w:t>
            </w:r>
          </w:p>
        </w:tc>
        <w:tc>
          <w:tcPr>
            <w:tcW w:w="378" w:type="dxa"/>
            <w:tcBorders>
              <w:top w:val="nil"/>
              <w:left w:val="single" w:sz="4" w:space="0" w:color="auto"/>
              <w:bottom w:val="nil"/>
              <w:right w:val="single" w:sz="4" w:space="0" w:color="auto"/>
            </w:tcBorders>
            <w:vAlign w:val="center"/>
          </w:tcPr>
          <w:p w14:paraId="7707D476"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026EB685" w14:textId="77777777" w:rsidR="00E65CE7" w:rsidRPr="00A27084" w:rsidRDefault="00E65CE7" w:rsidP="00A52798">
            <w:pPr>
              <w:keepNext/>
              <w:keepLines/>
              <w:ind w:left="57"/>
              <w:rPr>
                <w:bCs/>
                <w:sz w:val="18"/>
                <w:szCs w:val="18"/>
              </w:rPr>
            </w:pPr>
            <w:r w:rsidRPr="00A27084">
              <w:rPr>
                <w:bCs/>
                <w:sz w:val="18"/>
                <w:szCs w:val="18"/>
              </w:rPr>
              <w:t>335</w:t>
            </w:r>
          </w:p>
        </w:tc>
        <w:tc>
          <w:tcPr>
            <w:tcW w:w="1315" w:type="dxa"/>
            <w:tcBorders>
              <w:top w:val="single" w:sz="6" w:space="0" w:color="auto"/>
              <w:left w:val="single" w:sz="6" w:space="0" w:color="auto"/>
              <w:bottom w:val="single" w:sz="6" w:space="0" w:color="auto"/>
              <w:right w:val="nil"/>
            </w:tcBorders>
            <w:vAlign w:val="center"/>
          </w:tcPr>
          <w:p w14:paraId="6C5CC556" w14:textId="77777777" w:rsidR="00E65CE7" w:rsidRPr="00A27084" w:rsidRDefault="00E65CE7" w:rsidP="00A52798">
            <w:pPr>
              <w:keepNext/>
              <w:keepLines/>
              <w:ind w:left="57"/>
              <w:rPr>
                <w:bCs/>
                <w:sz w:val="18"/>
                <w:szCs w:val="18"/>
              </w:rPr>
            </w:pPr>
            <w:r w:rsidRPr="00A27084">
              <w:rPr>
                <w:bCs/>
                <w:sz w:val="18"/>
                <w:szCs w:val="18"/>
              </w:rPr>
              <w:t>0,000 34</w:t>
            </w:r>
          </w:p>
        </w:tc>
        <w:tc>
          <w:tcPr>
            <w:tcW w:w="350" w:type="dxa"/>
            <w:tcBorders>
              <w:top w:val="nil"/>
              <w:left w:val="single" w:sz="4" w:space="0" w:color="auto"/>
              <w:bottom w:val="nil"/>
              <w:right w:val="single" w:sz="4" w:space="0" w:color="auto"/>
            </w:tcBorders>
            <w:vAlign w:val="center"/>
          </w:tcPr>
          <w:p w14:paraId="3E0B56DA"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540FB53F" w14:textId="77777777" w:rsidR="00E65CE7" w:rsidRPr="00A27084" w:rsidRDefault="00E65CE7" w:rsidP="00A52798">
            <w:pPr>
              <w:keepNext/>
              <w:keepLines/>
              <w:ind w:left="57"/>
              <w:rPr>
                <w:bCs/>
                <w:sz w:val="18"/>
                <w:szCs w:val="18"/>
              </w:rPr>
            </w:pPr>
            <w:r w:rsidRPr="00A27084">
              <w:rPr>
                <w:bCs/>
                <w:sz w:val="18"/>
                <w:szCs w:val="18"/>
              </w:rPr>
              <w:t>385</w:t>
            </w:r>
          </w:p>
        </w:tc>
        <w:tc>
          <w:tcPr>
            <w:tcW w:w="1470" w:type="dxa"/>
            <w:tcBorders>
              <w:top w:val="single" w:sz="6" w:space="0" w:color="auto"/>
              <w:left w:val="single" w:sz="6" w:space="0" w:color="auto"/>
              <w:bottom w:val="single" w:sz="6" w:space="0" w:color="auto"/>
              <w:right w:val="single" w:sz="6" w:space="0" w:color="auto"/>
            </w:tcBorders>
            <w:vAlign w:val="center"/>
          </w:tcPr>
          <w:p w14:paraId="79A919BC" w14:textId="77777777" w:rsidR="00E65CE7" w:rsidRPr="00A27084" w:rsidRDefault="00E65CE7" w:rsidP="00A52798">
            <w:pPr>
              <w:keepNext/>
              <w:keepLines/>
              <w:ind w:left="57"/>
              <w:rPr>
                <w:sz w:val="18"/>
                <w:szCs w:val="18"/>
              </w:rPr>
            </w:pPr>
            <w:r w:rsidRPr="00A27084">
              <w:rPr>
                <w:sz w:val="18"/>
                <w:szCs w:val="18"/>
              </w:rPr>
              <w:t>0,000 053</w:t>
            </w:r>
          </w:p>
        </w:tc>
      </w:tr>
      <w:tr w:rsidR="00E65CE7" w:rsidRPr="00A27084" w14:paraId="5905812B"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86C6D8B" w14:textId="77777777" w:rsidR="00E65CE7" w:rsidRPr="00A27084" w:rsidRDefault="00E65CE7" w:rsidP="00A52798">
            <w:pPr>
              <w:keepNext/>
              <w:keepLines/>
              <w:ind w:left="57"/>
              <w:rPr>
                <w:bCs/>
                <w:sz w:val="18"/>
                <w:szCs w:val="18"/>
              </w:rPr>
            </w:pPr>
            <w:r w:rsidRPr="00A27084">
              <w:rPr>
                <w:bCs/>
                <w:sz w:val="18"/>
                <w:szCs w:val="18"/>
              </w:rPr>
              <w:t>285</w:t>
            </w:r>
          </w:p>
        </w:tc>
        <w:tc>
          <w:tcPr>
            <w:tcW w:w="1347" w:type="dxa"/>
            <w:tcBorders>
              <w:top w:val="single" w:sz="6" w:space="0" w:color="auto"/>
              <w:left w:val="single" w:sz="6" w:space="0" w:color="auto"/>
              <w:bottom w:val="single" w:sz="6" w:space="0" w:color="auto"/>
              <w:right w:val="nil"/>
            </w:tcBorders>
            <w:vAlign w:val="center"/>
          </w:tcPr>
          <w:p w14:paraId="12B33C06" w14:textId="77777777" w:rsidR="00E65CE7" w:rsidRPr="00A27084" w:rsidRDefault="00E65CE7" w:rsidP="00A52798">
            <w:pPr>
              <w:keepNext/>
              <w:keepLines/>
              <w:ind w:left="57"/>
              <w:rPr>
                <w:bCs/>
                <w:sz w:val="18"/>
                <w:szCs w:val="18"/>
              </w:rPr>
            </w:pPr>
            <w:r w:rsidRPr="00A27084">
              <w:rPr>
                <w:bCs/>
                <w:sz w:val="18"/>
                <w:szCs w:val="18"/>
              </w:rPr>
              <w:t>0,770</w:t>
            </w:r>
          </w:p>
        </w:tc>
        <w:tc>
          <w:tcPr>
            <w:tcW w:w="378" w:type="dxa"/>
            <w:tcBorders>
              <w:top w:val="nil"/>
              <w:left w:val="single" w:sz="4" w:space="0" w:color="auto"/>
              <w:bottom w:val="nil"/>
              <w:right w:val="single" w:sz="4" w:space="0" w:color="auto"/>
            </w:tcBorders>
            <w:vAlign w:val="center"/>
          </w:tcPr>
          <w:p w14:paraId="01127372"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3BE397E8" w14:textId="77777777" w:rsidR="00E65CE7" w:rsidRPr="00A27084" w:rsidRDefault="00E65CE7" w:rsidP="00A52798">
            <w:pPr>
              <w:keepNext/>
              <w:keepLines/>
              <w:ind w:left="57"/>
              <w:rPr>
                <w:bCs/>
                <w:sz w:val="18"/>
                <w:szCs w:val="18"/>
              </w:rPr>
            </w:pPr>
            <w:r w:rsidRPr="00A27084">
              <w:rPr>
                <w:bCs/>
                <w:sz w:val="18"/>
                <w:szCs w:val="18"/>
              </w:rPr>
              <w:t>340</w:t>
            </w:r>
          </w:p>
        </w:tc>
        <w:tc>
          <w:tcPr>
            <w:tcW w:w="1315" w:type="dxa"/>
            <w:tcBorders>
              <w:top w:val="single" w:sz="6" w:space="0" w:color="auto"/>
              <w:left w:val="single" w:sz="6" w:space="0" w:color="auto"/>
              <w:bottom w:val="single" w:sz="6" w:space="0" w:color="auto"/>
              <w:right w:val="nil"/>
            </w:tcBorders>
            <w:vAlign w:val="center"/>
          </w:tcPr>
          <w:p w14:paraId="254781AA" w14:textId="77777777" w:rsidR="00E65CE7" w:rsidRPr="00A27084" w:rsidRDefault="00E65CE7" w:rsidP="00A52798">
            <w:pPr>
              <w:keepNext/>
              <w:keepLines/>
              <w:ind w:left="57"/>
              <w:rPr>
                <w:bCs/>
                <w:sz w:val="18"/>
                <w:szCs w:val="18"/>
              </w:rPr>
            </w:pPr>
            <w:r w:rsidRPr="00A27084">
              <w:rPr>
                <w:bCs/>
                <w:sz w:val="18"/>
                <w:szCs w:val="18"/>
              </w:rPr>
              <w:t>0,000 28</w:t>
            </w:r>
          </w:p>
        </w:tc>
        <w:tc>
          <w:tcPr>
            <w:tcW w:w="350" w:type="dxa"/>
            <w:tcBorders>
              <w:top w:val="nil"/>
              <w:left w:val="single" w:sz="4" w:space="0" w:color="auto"/>
              <w:bottom w:val="nil"/>
              <w:right w:val="single" w:sz="4" w:space="0" w:color="auto"/>
            </w:tcBorders>
            <w:vAlign w:val="center"/>
          </w:tcPr>
          <w:p w14:paraId="434628A8"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75927CF6" w14:textId="77777777" w:rsidR="00E65CE7" w:rsidRPr="00A27084" w:rsidRDefault="00E65CE7" w:rsidP="00A52798">
            <w:pPr>
              <w:keepNext/>
              <w:keepLines/>
              <w:ind w:left="57"/>
              <w:rPr>
                <w:bCs/>
                <w:sz w:val="18"/>
                <w:szCs w:val="18"/>
              </w:rPr>
            </w:pPr>
            <w:r w:rsidRPr="00A27084">
              <w:rPr>
                <w:bCs/>
                <w:sz w:val="18"/>
                <w:szCs w:val="18"/>
              </w:rPr>
              <w:t>390</w:t>
            </w:r>
          </w:p>
        </w:tc>
        <w:tc>
          <w:tcPr>
            <w:tcW w:w="1470" w:type="dxa"/>
            <w:tcBorders>
              <w:top w:val="single" w:sz="6" w:space="0" w:color="auto"/>
              <w:left w:val="single" w:sz="6" w:space="0" w:color="auto"/>
              <w:bottom w:val="single" w:sz="6" w:space="0" w:color="auto"/>
              <w:right w:val="single" w:sz="6" w:space="0" w:color="auto"/>
            </w:tcBorders>
            <w:vAlign w:val="center"/>
          </w:tcPr>
          <w:p w14:paraId="0FD0D199" w14:textId="77777777" w:rsidR="00E65CE7" w:rsidRPr="00A27084" w:rsidRDefault="00E65CE7" w:rsidP="00A52798">
            <w:pPr>
              <w:keepNext/>
              <w:keepLines/>
              <w:ind w:left="57"/>
              <w:rPr>
                <w:bCs/>
                <w:sz w:val="18"/>
                <w:szCs w:val="18"/>
              </w:rPr>
            </w:pPr>
            <w:r w:rsidRPr="00A27084">
              <w:rPr>
                <w:bCs/>
                <w:sz w:val="18"/>
                <w:szCs w:val="18"/>
              </w:rPr>
              <w:t>0,000 044</w:t>
            </w:r>
          </w:p>
        </w:tc>
      </w:tr>
      <w:tr w:rsidR="00E65CE7" w:rsidRPr="00A27084" w14:paraId="5E08EF78"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3393D5E" w14:textId="77777777" w:rsidR="00E65CE7" w:rsidRPr="00A27084" w:rsidRDefault="00E65CE7" w:rsidP="00A52798">
            <w:pPr>
              <w:keepNext/>
              <w:keepLines/>
              <w:ind w:left="57"/>
              <w:rPr>
                <w:bCs/>
                <w:sz w:val="18"/>
                <w:szCs w:val="18"/>
              </w:rPr>
            </w:pPr>
            <w:r w:rsidRPr="00A27084">
              <w:rPr>
                <w:bCs/>
                <w:sz w:val="18"/>
                <w:szCs w:val="18"/>
              </w:rPr>
              <w:t>290</w:t>
            </w:r>
          </w:p>
        </w:tc>
        <w:tc>
          <w:tcPr>
            <w:tcW w:w="1347" w:type="dxa"/>
            <w:tcBorders>
              <w:top w:val="single" w:sz="6" w:space="0" w:color="auto"/>
              <w:left w:val="single" w:sz="6" w:space="0" w:color="auto"/>
              <w:bottom w:val="single" w:sz="6" w:space="0" w:color="auto"/>
              <w:right w:val="nil"/>
            </w:tcBorders>
            <w:vAlign w:val="center"/>
          </w:tcPr>
          <w:p w14:paraId="05F40476" w14:textId="77777777" w:rsidR="00E65CE7" w:rsidRPr="00A27084" w:rsidRDefault="00E65CE7" w:rsidP="00A52798">
            <w:pPr>
              <w:keepNext/>
              <w:keepLines/>
              <w:ind w:left="57"/>
              <w:rPr>
                <w:bCs/>
                <w:sz w:val="18"/>
                <w:szCs w:val="18"/>
              </w:rPr>
            </w:pPr>
            <w:r w:rsidRPr="00A27084">
              <w:rPr>
                <w:bCs/>
                <w:sz w:val="18"/>
                <w:szCs w:val="18"/>
              </w:rPr>
              <w:t>0,640</w:t>
            </w:r>
          </w:p>
        </w:tc>
        <w:tc>
          <w:tcPr>
            <w:tcW w:w="378" w:type="dxa"/>
            <w:tcBorders>
              <w:top w:val="nil"/>
              <w:left w:val="single" w:sz="4" w:space="0" w:color="auto"/>
              <w:bottom w:val="nil"/>
              <w:right w:val="single" w:sz="4" w:space="0" w:color="auto"/>
            </w:tcBorders>
            <w:vAlign w:val="center"/>
          </w:tcPr>
          <w:p w14:paraId="7D5BD704"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47549E7A" w14:textId="77777777" w:rsidR="00E65CE7" w:rsidRPr="00A27084" w:rsidRDefault="00E65CE7" w:rsidP="00A52798">
            <w:pPr>
              <w:keepNext/>
              <w:keepLines/>
              <w:ind w:left="57"/>
              <w:rPr>
                <w:bCs/>
                <w:sz w:val="18"/>
                <w:szCs w:val="18"/>
              </w:rPr>
            </w:pPr>
            <w:r w:rsidRPr="00A27084">
              <w:rPr>
                <w:bCs/>
                <w:sz w:val="18"/>
                <w:szCs w:val="18"/>
              </w:rPr>
              <w:t>345</w:t>
            </w:r>
          </w:p>
        </w:tc>
        <w:tc>
          <w:tcPr>
            <w:tcW w:w="1315" w:type="dxa"/>
            <w:tcBorders>
              <w:top w:val="single" w:sz="6" w:space="0" w:color="auto"/>
              <w:left w:val="single" w:sz="6" w:space="0" w:color="auto"/>
              <w:bottom w:val="single" w:sz="6" w:space="0" w:color="auto"/>
              <w:right w:val="nil"/>
            </w:tcBorders>
            <w:vAlign w:val="center"/>
          </w:tcPr>
          <w:p w14:paraId="14508910" w14:textId="77777777" w:rsidR="00E65CE7" w:rsidRPr="00A27084" w:rsidRDefault="00E65CE7" w:rsidP="00A52798">
            <w:pPr>
              <w:keepNext/>
              <w:keepLines/>
              <w:ind w:left="57"/>
              <w:rPr>
                <w:bCs/>
                <w:sz w:val="18"/>
                <w:szCs w:val="18"/>
              </w:rPr>
            </w:pPr>
            <w:r w:rsidRPr="00A27084">
              <w:rPr>
                <w:bCs/>
                <w:sz w:val="18"/>
                <w:szCs w:val="18"/>
              </w:rPr>
              <w:t>0,000 24</w:t>
            </w:r>
          </w:p>
        </w:tc>
        <w:tc>
          <w:tcPr>
            <w:tcW w:w="350" w:type="dxa"/>
            <w:tcBorders>
              <w:top w:val="nil"/>
              <w:left w:val="single" w:sz="4" w:space="0" w:color="auto"/>
              <w:bottom w:val="nil"/>
              <w:right w:val="single" w:sz="4" w:space="0" w:color="auto"/>
            </w:tcBorders>
            <w:vAlign w:val="center"/>
          </w:tcPr>
          <w:p w14:paraId="70A6DD03"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4C79B0C1" w14:textId="77777777" w:rsidR="00E65CE7" w:rsidRPr="00A27084" w:rsidRDefault="00E65CE7" w:rsidP="00A52798">
            <w:pPr>
              <w:keepNext/>
              <w:keepLines/>
              <w:ind w:left="57"/>
              <w:rPr>
                <w:bCs/>
                <w:sz w:val="18"/>
                <w:szCs w:val="18"/>
              </w:rPr>
            </w:pPr>
            <w:r w:rsidRPr="00A27084">
              <w:rPr>
                <w:bCs/>
                <w:sz w:val="18"/>
                <w:szCs w:val="18"/>
              </w:rPr>
              <w:t>395</w:t>
            </w:r>
          </w:p>
        </w:tc>
        <w:tc>
          <w:tcPr>
            <w:tcW w:w="1470" w:type="dxa"/>
            <w:tcBorders>
              <w:top w:val="single" w:sz="6" w:space="0" w:color="auto"/>
              <w:left w:val="single" w:sz="6" w:space="0" w:color="auto"/>
              <w:bottom w:val="single" w:sz="6" w:space="0" w:color="auto"/>
              <w:right w:val="single" w:sz="6" w:space="0" w:color="auto"/>
            </w:tcBorders>
            <w:vAlign w:val="center"/>
          </w:tcPr>
          <w:p w14:paraId="737EAEE8" w14:textId="77777777" w:rsidR="00E65CE7" w:rsidRPr="00A27084" w:rsidRDefault="00E65CE7" w:rsidP="00A52798">
            <w:pPr>
              <w:keepNext/>
              <w:keepLines/>
              <w:ind w:left="57"/>
              <w:rPr>
                <w:bCs/>
                <w:sz w:val="18"/>
                <w:szCs w:val="18"/>
              </w:rPr>
            </w:pPr>
            <w:r w:rsidRPr="00A27084">
              <w:rPr>
                <w:bCs/>
                <w:sz w:val="18"/>
                <w:szCs w:val="18"/>
              </w:rPr>
              <w:t>0,000 036</w:t>
            </w:r>
          </w:p>
        </w:tc>
      </w:tr>
      <w:tr w:rsidR="00E65CE7" w:rsidRPr="00A27084" w14:paraId="125AB936"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7D7ABBB" w14:textId="77777777" w:rsidR="00E65CE7" w:rsidRPr="00A27084" w:rsidRDefault="00E65CE7" w:rsidP="00A52798">
            <w:pPr>
              <w:keepNext/>
              <w:keepLines/>
              <w:ind w:left="57"/>
              <w:rPr>
                <w:bCs/>
                <w:sz w:val="18"/>
                <w:szCs w:val="18"/>
              </w:rPr>
            </w:pPr>
            <w:r w:rsidRPr="00A27084">
              <w:rPr>
                <w:bCs/>
                <w:sz w:val="18"/>
                <w:szCs w:val="18"/>
              </w:rPr>
              <w:t>295</w:t>
            </w:r>
          </w:p>
        </w:tc>
        <w:tc>
          <w:tcPr>
            <w:tcW w:w="1347" w:type="dxa"/>
            <w:tcBorders>
              <w:top w:val="single" w:sz="6" w:space="0" w:color="auto"/>
              <w:left w:val="single" w:sz="6" w:space="0" w:color="auto"/>
              <w:bottom w:val="single" w:sz="6" w:space="0" w:color="auto"/>
              <w:right w:val="nil"/>
            </w:tcBorders>
            <w:vAlign w:val="center"/>
          </w:tcPr>
          <w:p w14:paraId="47E3F64E" w14:textId="77777777" w:rsidR="00E65CE7" w:rsidRPr="00A27084" w:rsidRDefault="00E65CE7" w:rsidP="00A52798">
            <w:pPr>
              <w:keepNext/>
              <w:keepLines/>
              <w:ind w:left="57"/>
              <w:rPr>
                <w:bCs/>
                <w:sz w:val="18"/>
                <w:szCs w:val="18"/>
              </w:rPr>
            </w:pPr>
            <w:r w:rsidRPr="00A27084">
              <w:rPr>
                <w:bCs/>
                <w:sz w:val="18"/>
                <w:szCs w:val="18"/>
              </w:rPr>
              <w:t>0,540</w:t>
            </w:r>
          </w:p>
        </w:tc>
        <w:tc>
          <w:tcPr>
            <w:tcW w:w="378" w:type="dxa"/>
            <w:tcBorders>
              <w:top w:val="nil"/>
              <w:left w:val="single" w:sz="4" w:space="0" w:color="auto"/>
              <w:bottom w:val="nil"/>
              <w:right w:val="single" w:sz="4" w:space="0" w:color="auto"/>
            </w:tcBorders>
            <w:vAlign w:val="center"/>
          </w:tcPr>
          <w:p w14:paraId="0F6CF238"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619506B0" w14:textId="77777777" w:rsidR="00E65CE7" w:rsidRPr="00A27084" w:rsidRDefault="00E65CE7" w:rsidP="00A52798">
            <w:pPr>
              <w:keepNext/>
              <w:keepLines/>
              <w:ind w:left="57"/>
              <w:rPr>
                <w:bCs/>
                <w:sz w:val="18"/>
                <w:szCs w:val="18"/>
              </w:rPr>
            </w:pPr>
            <w:r w:rsidRPr="00A27084">
              <w:rPr>
                <w:bCs/>
                <w:sz w:val="18"/>
                <w:szCs w:val="18"/>
              </w:rPr>
              <w:t>350</w:t>
            </w:r>
          </w:p>
        </w:tc>
        <w:tc>
          <w:tcPr>
            <w:tcW w:w="1315" w:type="dxa"/>
            <w:tcBorders>
              <w:top w:val="single" w:sz="6" w:space="0" w:color="auto"/>
              <w:left w:val="single" w:sz="6" w:space="0" w:color="auto"/>
              <w:bottom w:val="single" w:sz="6" w:space="0" w:color="auto"/>
              <w:right w:val="nil"/>
            </w:tcBorders>
            <w:vAlign w:val="center"/>
          </w:tcPr>
          <w:p w14:paraId="2D2E7E8E" w14:textId="77777777" w:rsidR="00E65CE7" w:rsidRPr="00A27084" w:rsidRDefault="00E65CE7" w:rsidP="00A52798">
            <w:pPr>
              <w:keepNext/>
              <w:keepLines/>
              <w:ind w:left="57"/>
              <w:rPr>
                <w:bCs/>
                <w:sz w:val="18"/>
                <w:szCs w:val="18"/>
              </w:rPr>
            </w:pPr>
            <w:r w:rsidRPr="00A27084">
              <w:rPr>
                <w:bCs/>
                <w:sz w:val="18"/>
                <w:szCs w:val="18"/>
              </w:rPr>
              <w:t>0,000 20</w:t>
            </w:r>
          </w:p>
        </w:tc>
        <w:tc>
          <w:tcPr>
            <w:tcW w:w="350" w:type="dxa"/>
            <w:tcBorders>
              <w:top w:val="nil"/>
              <w:left w:val="single" w:sz="4" w:space="0" w:color="auto"/>
              <w:bottom w:val="nil"/>
              <w:right w:val="single" w:sz="4" w:space="0" w:color="auto"/>
            </w:tcBorders>
            <w:vAlign w:val="center"/>
          </w:tcPr>
          <w:p w14:paraId="6BB9E7A6"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55F8B1E1" w14:textId="77777777" w:rsidR="00E65CE7" w:rsidRPr="00A27084" w:rsidRDefault="00E65CE7" w:rsidP="00A52798">
            <w:pPr>
              <w:keepNext/>
              <w:keepLines/>
              <w:ind w:left="57"/>
              <w:rPr>
                <w:bCs/>
                <w:sz w:val="18"/>
                <w:szCs w:val="18"/>
              </w:rPr>
            </w:pPr>
            <w:r w:rsidRPr="00A27084">
              <w:rPr>
                <w:bCs/>
                <w:sz w:val="18"/>
                <w:szCs w:val="18"/>
              </w:rPr>
              <w:t>400</w:t>
            </w:r>
          </w:p>
        </w:tc>
        <w:tc>
          <w:tcPr>
            <w:tcW w:w="1470" w:type="dxa"/>
            <w:tcBorders>
              <w:top w:val="single" w:sz="6" w:space="0" w:color="auto"/>
              <w:left w:val="single" w:sz="6" w:space="0" w:color="auto"/>
              <w:bottom w:val="single" w:sz="6" w:space="0" w:color="auto"/>
              <w:right w:val="single" w:sz="6" w:space="0" w:color="auto"/>
            </w:tcBorders>
            <w:vAlign w:val="center"/>
          </w:tcPr>
          <w:p w14:paraId="40CCF834" w14:textId="77777777" w:rsidR="00E65CE7" w:rsidRPr="00A27084" w:rsidRDefault="00E65CE7" w:rsidP="00A52798">
            <w:pPr>
              <w:keepNext/>
              <w:keepLines/>
              <w:ind w:left="57"/>
              <w:rPr>
                <w:bCs/>
                <w:sz w:val="18"/>
                <w:szCs w:val="18"/>
              </w:rPr>
            </w:pPr>
            <w:r w:rsidRPr="00A27084">
              <w:rPr>
                <w:bCs/>
                <w:sz w:val="18"/>
                <w:szCs w:val="18"/>
              </w:rPr>
              <w:t>0,000 030</w:t>
            </w:r>
          </w:p>
        </w:tc>
      </w:tr>
      <w:tr w:rsidR="00E65CE7" w:rsidRPr="00A27084" w14:paraId="7116A66F" w14:textId="77777777" w:rsidTr="00A52798">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D8009AF" w14:textId="77777777" w:rsidR="00E65CE7" w:rsidRPr="00A27084" w:rsidRDefault="00E65CE7" w:rsidP="00A52798">
            <w:pPr>
              <w:keepNext/>
              <w:keepLines/>
              <w:ind w:left="57"/>
              <w:rPr>
                <w:bCs/>
                <w:sz w:val="18"/>
                <w:szCs w:val="18"/>
              </w:rPr>
            </w:pPr>
            <w:r w:rsidRPr="00A27084">
              <w:rPr>
                <w:bCs/>
                <w:sz w:val="18"/>
                <w:szCs w:val="18"/>
              </w:rPr>
              <w:t>300</w:t>
            </w:r>
          </w:p>
        </w:tc>
        <w:tc>
          <w:tcPr>
            <w:tcW w:w="1347" w:type="dxa"/>
            <w:tcBorders>
              <w:top w:val="single" w:sz="6" w:space="0" w:color="auto"/>
              <w:left w:val="single" w:sz="6" w:space="0" w:color="auto"/>
              <w:bottom w:val="single" w:sz="6" w:space="0" w:color="auto"/>
              <w:right w:val="nil"/>
            </w:tcBorders>
            <w:vAlign w:val="center"/>
          </w:tcPr>
          <w:p w14:paraId="740059D6" w14:textId="77777777" w:rsidR="00E65CE7" w:rsidRPr="00A27084" w:rsidRDefault="00E65CE7" w:rsidP="00A52798">
            <w:pPr>
              <w:keepNext/>
              <w:keepLines/>
              <w:ind w:left="57"/>
              <w:rPr>
                <w:bCs/>
                <w:sz w:val="18"/>
                <w:szCs w:val="18"/>
              </w:rPr>
            </w:pPr>
            <w:r w:rsidRPr="00A27084">
              <w:rPr>
                <w:bCs/>
                <w:sz w:val="18"/>
                <w:szCs w:val="18"/>
              </w:rPr>
              <w:t>0,300</w:t>
            </w:r>
          </w:p>
        </w:tc>
        <w:tc>
          <w:tcPr>
            <w:tcW w:w="378" w:type="dxa"/>
            <w:tcBorders>
              <w:top w:val="nil"/>
              <w:left w:val="single" w:sz="4" w:space="0" w:color="auto"/>
              <w:bottom w:val="nil"/>
              <w:right w:val="single" w:sz="4" w:space="0" w:color="auto"/>
            </w:tcBorders>
            <w:vAlign w:val="center"/>
          </w:tcPr>
          <w:p w14:paraId="4C8349B9" w14:textId="77777777" w:rsidR="00E65CE7" w:rsidRPr="00A27084" w:rsidRDefault="00E65CE7" w:rsidP="00A52798">
            <w:pPr>
              <w:keepNext/>
              <w:keepLines/>
              <w:ind w:left="57"/>
              <w:rPr>
                <w:bCs/>
                <w:sz w:val="18"/>
                <w:szCs w:val="18"/>
              </w:rPr>
            </w:pPr>
          </w:p>
        </w:tc>
        <w:tc>
          <w:tcPr>
            <w:tcW w:w="868" w:type="dxa"/>
            <w:tcBorders>
              <w:top w:val="single" w:sz="6" w:space="0" w:color="auto"/>
              <w:left w:val="nil"/>
              <w:bottom w:val="single" w:sz="6" w:space="0" w:color="auto"/>
              <w:right w:val="single" w:sz="6" w:space="0" w:color="auto"/>
            </w:tcBorders>
            <w:vAlign w:val="center"/>
          </w:tcPr>
          <w:p w14:paraId="63B01619" w14:textId="77777777" w:rsidR="00E65CE7" w:rsidRPr="00A27084" w:rsidRDefault="00E65CE7" w:rsidP="00A52798">
            <w:pPr>
              <w:keepNext/>
              <w:keepLines/>
              <w:ind w:left="57"/>
              <w:rPr>
                <w:bCs/>
                <w:sz w:val="18"/>
                <w:szCs w:val="18"/>
              </w:rPr>
            </w:pPr>
          </w:p>
        </w:tc>
        <w:tc>
          <w:tcPr>
            <w:tcW w:w="1315" w:type="dxa"/>
            <w:tcBorders>
              <w:top w:val="single" w:sz="6" w:space="0" w:color="auto"/>
              <w:left w:val="single" w:sz="6" w:space="0" w:color="auto"/>
              <w:bottom w:val="single" w:sz="6" w:space="0" w:color="auto"/>
              <w:right w:val="nil"/>
            </w:tcBorders>
            <w:vAlign w:val="center"/>
          </w:tcPr>
          <w:p w14:paraId="754C9964" w14:textId="77777777" w:rsidR="00E65CE7" w:rsidRPr="00A27084" w:rsidRDefault="00E65CE7" w:rsidP="00A52798">
            <w:pPr>
              <w:keepNext/>
              <w:keepLines/>
              <w:ind w:left="57"/>
              <w:rPr>
                <w:bCs/>
                <w:sz w:val="18"/>
                <w:szCs w:val="18"/>
              </w:rPr>
            </w:pPr>
          </w:p>
        </w:tc>
        <w:tc>
          <w:tcPr>
            <w:tcW w:w="350" w:type="dxa"/>
            <w:tcBorders>
              <w:top w:val="nil"/>
              <w:left w:val="single" w:sz="4" w:space="0" w:color="auto"/>
              <w:bottom w:val="nil"/>
              <w:right w:val="single" w:sz="4" w:space="0" w:color="auto"/>
            </w:tcBorders>
            <w:vAlign w:val="center"/>
          </w:tcPr>
          <w:p w14:paraId="16A58924" w14:textId="77777777" w:rsidR="00E65CE7" w:rsidRPr="00A27084" w:rsidRDefault="00E65CE7" w:rsidP="00A52798">
            <w:pPr>
              <w:keepNext/>
              <w:keepLines/>
              <w:ind w:left="57"/>
              <w:rPr>
                <w:bCs/>
                <w:sz w:val="18"/>
                <w:szCs w:val="18"/>
              </w:rPr>
            </w:pPr>
          </w:p>
        </w:tc>
        <w:tc>
          <w:tcPr>
            <w:tcW w:w="840" w:type="dxa"/>
            <w:tcBorders>
              <w:top w:val="single" w:sz="6" w:space="0" w:color="auto"/>
              <w:left w:val="nil"/>
              <w:bottom w:val="single" w:sz="6" w:space="0" w:color="auto"/>
              <w:right w:val="single" w:sz="6" w:space="0" w:color="auto"/>
            </w:tcBorders>
            <w:vAlign w:val="center"/>
          </w:tcPr>
          <w:p w14:paraId="678AEEA3" w14:textId="77777777" w:rsidR="00E65CE7" w:rsidRPr="00A27084" w:rsidRDefault="00E65CE7" w:rsidP="00A52798">
            <w:pPr>
              <w:keepNext/>
              <w:keepLines/>
              <w:ind w:left="57"/>
              <w:rPr>
                <w:bCs/>
                <w:sz w:val="18"/>
                <w:szCs w:val="18"/>
              </w:rPr>
            </w:pPr>
          </w:p>
        </w:tc>
        <w:tc>
          <w:tcPr>
            <w:tcW w:w="1470" w:type="dxa"/>
            <w:tcBorders>
              <w:top w:val="single" w:sz="6" w:space="0" w:color="auto"/>
              <w:left w:val="single" w:sz="6" w:space="0" w:color="auto"/>
              <w:bottom w:val="single" w:sz="6" w:space="0" w:color="auto"/>
              <w:right w:val="single" w:sz="6" w:space="0" w:color="auto"/>
            </w:tcBorders>
            <w:vAlign w:val="center"/>
          </w:tcPr>
          <w:p w14:paraId="57F1C4C5" w14:textId="77777777" w:rsidR="00E65CE7" w:rsidRPr="00A27084" w:rsidRDefault="00E65CE7" w:rsidP="00A52798">
            <w:pPr>
              <w:keepNext/>
              <w:keepLines/>
              <w:ind w:left="57"/>
              <w:rPr>
                <w:bCs/>
                <w:sz w:val="18"/>
                <w:szCs w:val="18"/>
              </w:rPr>
            </w:pPr>
          </w:p>
        </w:tc>
      </w:tr>
    </w:tbl>
    <w:p w14:paraId="0CFBED9C" w14:textId="77777777" w:rsidR="00E65CE7" w:rsidRPr="00A27084" w:rsidRDefault="00E65CE7" w:rsidP="00E65CE7">
      <w:pPr>
        <w:pStyle w:val="SingleTxtGR"/>
        <w:ind w:left="2282" w:hanging="1148"/>
      </w:pPr>
    </w:p>
    <w:p w14:paraId="37D721C2" w14:textId="77777777" w:rsidR="00E65CE7" w:rsidRPr="00A27084" w:rsidRDefault="00E65CE7" w:rsidP="008962D0">
      <w:pPr>
        <w:pStyle w:val="SingleTxtGR"/>
        <w:tabs>
          <w:tab w:val="clear" w:pos="1701"/>
        </w:tabs>
        <w:ind w:left="2282" w:hanging="1148"/>
      </w:pPr>
      <w:r w:rsidRPr="00A27084">
        <w:t>4.3</w:t>
      </w:r>
      <w:r w:rsidRPr="00A27084">
        <w:tab/>
        <w:t>Температурная стабильность</w:t>
      </w:r>
    </w:p>
    <w:p w14:paraId="5336F022" w14:textId="77777777" w:rsidR="00E65CE7" w:rsidRPr="00A27084" w:rsidRDefault="00E65CE7" w:rsidP="008962D0">
      <w:pPr>
        <w:pStyle w:val="SingleTxtGR"/>
        <w:tabs>
          <w:tab w:val="clear" w:pos="1701"/>
        </w:tabs>
        <w:ind w:left="2296" w:hanging="1162"/>
        <w:rPr>
          <w:sz w:val="24"/>
        </w:rPr>
      </w:pPr>
      <w:r w:rsidRPr="00A27084">
        <w:t>4.3.1</w:t>
      </w:r>
      <w:r w:rsidRPr="00A27084">
        <w:tab/>
        <w:t>Освещенность</w:t>
      </w:r>
    </w:p>
    <w:p w14:paraId="7DA72E53" w14:textId="77777777" w:rsidR="00E65CE7" w:rsidRPr="00A27084" w:rsidRDefault="00E65CE7" w:rsidP="008962D0">
      <w:pPr>
        <w:pStyle w:val="SingleTxtGR"/>
        <w:ind w:left="2268" w:hanging="1134"/>
      </w:pPr>
      <w:r w:rsidRPr="00A27084">
        <w:t>4.3.1.1</w:t>
      </w:r>
      <w:r w:rsidRPr="00A27084">
        <w:tab/>
      </w:r>
      <w:r w:rsidRPr="00A27084">
        <w:tab/>
        <w:t>Фотометрические измерения на фаре проводят после 1 минуты для отдельной функции функционирования в испытательной точке, указанной ниже. Для целей этих измерений позиция установки может быть приблизительной, однако она должна сохраняться до и после измерений для выведения коэффициентов.</w:t>
      </w:r>
    </w:p>
    <w:p w14:paraId="11A92E86" w14:textId="77777777" w:rsidR="00E65CE7" w:rsidRPr="00A27084" w:rsidRDefault="00E65CE7" w:rsidP="008962D0">
      <w:pPr>
        <w:pStyle w:val="SingleTxtGR"/>
        <w:tabs>
          <w:tab w:val="clear" w:pos="1701"/>
        </w:tabs>
        <w:ind w:left="2268" w:hanging="1134"/>
      </w:pPr>
      <w:r w:rsidRPr="00A27084">
        <w:tab/>
        <w:t>Измерения проводят в следующих испытательных точках:</w:t>
      </w:r>
    </w:p>
    <w:p w14:paraId="226A94A3" w14:textId="77777777" w:rsidR="00E65CE7" w:rsidRPr="00A27084" w:rsidRDefault="00E65CE7" w:rsidP="008962D0">
      <w:pPr>
        <w:pStyle w:val="SingleTxtGR"/>
        <w:tabs>
          <w:tab w:val="clear" w:pos="1701"/>
        </w:tabs>
        <w:ind w:left="2268" w:hanging="1134"/>
      </w:pPr>
      <w:r w:rsidRPr="00A27084">
        <w:tab/>
        <w:t>50 V — для основного</w:t>
      </w:r>
      <w:r w:rsidRPr="00A27084">
        <w:rPr>
          <w:b/>
        </w:rPr>
        <w:t xml:space="preserve"> </w:t>
      </w:r>
      <w:r w:rsidRPr="00A27084">
        <w:t>луча ближнего света</w:t>
      </w:r>
    </w:p>
    <w:p w14:paraId="6DD4EF67" w14:textId="77777777" w:rsidR="00E65CE7" w:rsidRPr="00A27084" w:rsidRDefault="00E65CE7" w:rsidP="008962D0">
      <w:pPr>
        <w:pStyle w:val="SingleTxtGR"/>
        <w:tabs>
          <w:tab w:val="clear" w:pos="1701"/>
        </w:tabs>
        <w:ind w:left="2268" w:hanging="1134"/>
      </w:pPr>
      <w:r w:rsidRPr="00A27084">
        <w:tab/>
        <w:t>(в случае измерения подсветки поворотов испытательную точку указывает изготовитель);</w:t>
      </w:r>
    </w:p>
    <w:p w14:paraId="1CF1397B" w14:textId="77777777" w:rsidR="00E65CE7" w:rsidRPr="00A27084" w:rsidRDefault="00E65CE7" w:rsidP="008962D0">
      <w:pPr>
        <w:pStyle w:val="SingleTxtGR"/>
        <w:tabs>
          <w:tab w:val="clear" w:pos="1701"/>
        </w:tabs>
        <w:ind w:left="2296" w:hanging="1162"/>
        <w:rPr>
          <w:sz w:val="24"/>
        </w:rPr>
      </w:pPr>
      <w:r w:rsidRPr="00A27084">
        <w:tab/>
        <w:t>H–V — для луча дальнего света.</w:t>
      </w:r>
    </w:p>
    <w:p w14:paraId="6D36EF49" w14:textId="6D11ED87" w:rsidR="00E65CE7" w:rsidRPr="00A27084" w:rsidRDefault="00E65CE7" w:rsidP="008962D0">
      <w:pPr>
        <w:pStyle w:val="SingleTxtGR"/>
        <w:tabs>
          <w:tab w:val="clear" w:pos="1701"/>
        </w:tabs>
        <w:ind w:left="2268" w:hanging="1134"/>
      </w:pPr>
      <w:r w:rsidRPr="00A27084">
        <w:t>4.3.1.2</w:t>
      </w:r>
      <w:r w:rsidRPr="00A27084">
        <w:tab/>
        <w:t>Огонь должен оставаться включенным до достижения стабильности фотометрических характеристик. Момент фотометрической стабилизации определяется как точка во времени, когда колебания фотометрических значений за любой 15-минутный период не превышают 3</w:t>
      </w:r>
      <w:r w:rsidR="00112572" w:rsidRPr="00A27084">
        <w:t> %</w:t>
      </w:r>
      <w:r w:rsidRPr="00A27084">
        <w:t>. После достижения стабильности проводят корректировку позиции установки испытательного устройства в соответствии с предъявляемыми требованиями для снятия полных фотометрических показаний. Для</w:t>
      </w:r>
      <w:r w:rsidR="008962D0" w:rsidRPr="00A27084">
        <w:t> </w:t>
      </w:r>
      <w:r w:rsidRPr="00A27084">
        <w:t>каждого конкретного устройства необходимо проведение фотометрии по всем испытательным точкам.</w:t>
      </w:r>
    </w:p>
    <w:p w14:paraId="6F86A7EC" w14:textId="157E3781" w:rsidR="00E65CE7" w:rsidRPr="00A27084" w:rsidRDefault="00E65CE7" w:rsidP="008962D0">
      <w:pPr>
        <w:pStyle w:val="SingleTxtGR"/>
        <w:tabs>
          <w:tab w:val="clear" w:pos="1701"/>
        </w:tabs>
        <w:ind w:left="2268" w:hanging="1134"/>
        <w:rPr>
          <w:sz w:val="24"/>
        </w:rPr>
      </w:pPr>
      <w:r w:rsidRPr="00A27084">
        <w:t>4.3.1.3</w:t>
      </w:r>
      <w:r w:rsidRPr="00A27084">
        <w:tab/>
        <w:t>Рассчитывают соотношение между фотометрическими значениями в испытательных точках, полученными в соответствии с пунктом 4.3.1.1, и</w:t>
      </w:r>
      <w:r w:rsidR="008962D0" w:rsidRPr="00A27084">
        <w:t> </w:t>
      </w:r>
      <w:r w:rsidRPr="00A27084">
        <w:t>значениями, полученными в соответствии с пунктом 4.3.1.2.</w:t>
      </w:r>
    </w:p>
    <w:p w14:paraId="1BE4F1DC" w14:textId="77777777" w:rsidR="00E65CE7" w:rsidRPr="00A27084" w:rsidRDefault="00E65CE7" w:rsidP="008962D0">
      <w:pPr>
        <w:pStyle w:val="SingleTxtGR"/>
        <w:tabs>
          <w:tab w:val="clear" w:pos="1701"/>
        </w:tabs>
        <w:ind w:left="2268" w:hanging="1134"/>
      </w:pPr>
      <w:r w:rsidRPr="00A27084">
        <w:t>4.3.1.4</w:t>
      </w:r>
      <w:r w:rsidRPr="00A27084">
        <w:tab/>
        <w:t>По достижении стабильности фотометрических характеристик рассчитанное выше соотношение применяют к каждой из остающихся испытательных точек для составления новой фотометрической таблицы, дающей полную фотометрическую картину в течение одной минуты функционирования.</w:t>
      </w:r>
    </w:p>
    <w:p w14:paraId="391F58C4" w14:textId="77777777" w:rsidR="00E65CE7" w:rsidRPr="00A27084" w:rsidRDefault="00E65CE7" w:rsidP="008962D0">
      <w:pPr>
        <w:pStyle w:val="SingleTxtGR"/>
        <w:tabs>
          <w:tab w:val="clear" w:pos="1701"/>
        </w:tabs>
        <w:ind w:left="2268" w:hanging="1134"/>
        <w:rPr>
          <w:sz w:val="24"/>
        </w:rPr>
      </w:pPr>
      <w:r w:rsidRPr="00A27084">
        <w:lastRenderedPageBreak/>
        <w:t>4.3.1.5</w:t>
      </w:r>
      <w:r w:rsidRPr="00A27084">
        <w:tab/>
        <w:t>Значения силы света, измеренные через 1 минуту и после достижения фотометрической стабильности, должны соответствовать требованиям в отношении минимальных и максимальных значений.</w:t>
      </w:r>
    </w:p>
    <w:p w14:paraId="029D3ADD" w14:textId="77777777" w:rsidR="00E65CE7" w:rsidRPr="00A27084" w:rsidRDefault="00E65CE7" w:rsidP="008962D0">
      <w:pPr>
        <w:pStyle w:val="SingleTxtGR"/>
        <w:tabs>
          <w:tab w:val="clear" w:pos="1701"/>
        </w:tabs>
        <w:ind w:left="2296" w:hanging="1162"/>
        <w:rPr>
          <w:sz w:val="24"/>
        </w:rPr>
      </w:pPr>
      <w:r w:rsidRPr="00A27084">
        <w:t>4.3.2</w:t>
      </w:r>
      <w:r w:rsidRPr="00A27084">
        <w:tab/>
        <w:t>Цвет</w:t>
      </w:r>
    </w:p>
    <w:p w14:paraId="64E7D3B9" w14:textId="77777777" w:rsidR="00E65CE7" w:rsidRPr="00A27084" w:rsidRDefault="00E65CE7" w:rsidP="00E65CE7">
      <w:pPr>
        <w:pStyle w:val="SingleTxtGR"/>
        <w:tabs>
          <w:tab w:val="clear" w:pos="1701"/>
        </w:tabs>
        <w:ind w:left="2268" w:hanging="1134"/>
      </w:pPr>
      <w:r w:rsidRPr="00A27084">
        <w:tab/>
        <w:t>Колориметрические параметры испускаемого света, измеренные через одну минуту и после достижения фотометрической стабильности, как указано в пункте 4.3.1.2 настоящего приложения, в обоих случаях должны находиться в пределах предписанных цветовых границ.</w:t>
      </w:r>
    </w:p>
    <w:p w14:paraId="2CB25D31" w14:textId="77777777" w:rsidR="00E65CE7" w:rsidRPr="00A27084" w:rsidRDefault="00E65CE7" w:rsidP="00E65CE7">
      <w:pPr>
        <w:pStyle w:val="SingleTxtGR"/>
        <w:tabs>
          <w:tab w:val="clear" w:pos="1701"/>
        </w:tabs>
        <w:ind w:left="2268" w:hanging="1134"/>
        <w:rPr>
          <w:sz w:val="24"/>
        </w:rPr>
      </w:pPr>
      <w:r w:rsidRPr="00A27084">
        <w:t>5.</w:t>
      </w:r>
      <w:r w:rsidRPr="00A27084">
        <w:tab/>
        <w:t>Измерение значения номинального светового потока модуля(ей) СИД, дающего(их) основной луч ближнего света, проводят следующим образом:</w:t>
      </w:r>
    </w:p>
    <w:p w14:paraId="51ADEA61" w14:textId="77777777" w:rsidR="00E65CE7" w:rsidRPr="00A27084" w:rsidRDefault="00E65CE7" w:rsidP="00E65CE7">
      <w:pPr>
        <w:pStyle w:val="SingleTxtGR"/>
        <w:tabs>
          <w:tab w:val="clear" w:pos="1701"/>
        </w:tabs>
        <w:ind w:left="2268" w:hanging="1134"/>
        <w:rPr>
          <w:sz w:val="24"/>
        </w:rPr>
      </w:pPr>
      <w:r w:rsidRPr="00A27084">
        <w:t>5.1</w:t>
      </w:r>
      <w:r w:rsidRPr="00A27084">
        <w:tab/>
        <w:t>Компоновка модуля(ей) СИД должна соответствовать техническим характеристикам, указанным в пункте 2.2.2 настоящих Правил. По просьбе подателя заявки техническая служба с помощью надлежащих инструментов производит демонтаж оптических элементов (дополнительной оптики). Эта процедура и условия, при которых проводится описанное ниже измерение, фиксируют в протоколе испытания.</w:t>
      </w:r>
    </w:p>
    <w:p w14:paraId="18057351" w14:textId="77777777" w:rsidR="00E65CE7" w:rsidRPr="00A27084" w:rsidRDefault="00E65CE7" w:rsidP="00E65CE7">
      <w:pPr>
        <w:spacing w:after="120"/>
        <w:ind w:left="2268" w:right="1134" w:hanging="1134"/>
        <w:jc w:val="both"/>
        <w:rPr>
          <w:bCs/>
          <w:lang w:eastAsia="it-IT"/>
        </w:rPr>
      </w:pPr>
      <w:r w:rsidRPr="00A27084">
        <w:rPr>
          <w:bCs/>
          <w:lang w:eastAsia="it-IT"/>
        </w:rPr>
        <w:t>5.2</w:t>
      </w:r>
      <w:r w:rsidRPr="00A27084">
        <w:rPr>
          <w:bCs/>
          <w:lang w:eastAsia="it-IT"/>
        </w:rPr>
        <w:tab/>
        <w:t>Податель заявки предоставляет один модуль каждого типа вместе с соответствующим механизмом управления источником света, если таковой предусмотрен, и достаточно подробными инструкциями.</w:t>
      </w:r>
    </w:p>
    <w:p w14:paraId="2425A95E" w14:textId="77777777" w:rsidR="00E65CE7" w:rsidRPr="00A27084" w:rsidRDefault="00E65CE7" w:rsidP="00E65CE7">
      <w:pPr>
        <w:spacing w:after="120"/>
        <w:ind w:left="2268" w:right="1134" w:hanging="1134"/>
        <w:jc w:val="both"/>
        <w:rPr>
          <w:bCs/>
          <w:lang w:eastAsia="it-IT"/>
        </w:rPr>
      </w:pPr>
      <w:r w:rsidRPr="00A27084">
        <w:rPr>
          <w:bCs/>
          <w:lang w:eastAsia="it-IT"/>
        </w:rPr>
        <w:tab/>
        <w:t xml:space="preserve">Для имитации температурного режима, аналогичного применяемому при испытании фары, может предусматриваться использование соответствующего устройства термической регулировки (например, </w:t>
      </w:r>
      <w:proofErr w:type="spellStart"/>
      <w:r w:rsidRPr="00A27084">
        <w:rPr>
          <w:bCs/>
          <w:lang w:eastAsia="it-IT"/>
        </w:rPr>
        <w:t>теплопоглотителя</w:t>
      </w:r>
      <w:proofErr w:type="spellEnd"/>
      <w:r w:rsidRPr="00A27084">
        <w:rPr>
          <w:bCs/>
          <w:lang w:eastAsia="it-IT"/>
        </w:rPr>
        <w:t>).</w:t>
      </w:r>
    </w:p>
    <w:p w14:paraId="53DF44CD" w14:textId="77777777" w:rsidR="00E65CE7" w:rsidRPr="00A27084" w:rsidRDefault="00E65CE7" w:rsidP="00E65CE7">
      <w:pPr>
        <w:spacing w:after="120"/>
        <w:ind w:left="2268" w:right="1134" w:hanging="1134"/>
        <w:jc w:val="both"/>
        <w:rPr>
          <w:bCs/>
          <w:lang w:eastAsia="it-IT"/>
        </w:rPr>
      </w:pPr>
      <w:r w:rsidRPr="00A27084">
        <w:rPr>
          <w:bCs/>
          <w:lang w:eastAsia="it-IT"/>
        </w:rPr>
        <w:tab/>
        <w:t>До начала испытания модуль СИД подвергают кондиционированию в течение не менее 72 часов в тех же условиях, что и при испытании соответствующей фары.</w:t>
      </w:r>
    </w:p>
    <w:p w14:paraId="375F5B84" w14:textId="5F35599A" w:rsidR="00E65CE7" w:rsidRPr="00A27084" w:rsidRDefault="00E65CE7" w:rsidP="00E65CE7">
      <w:pPr>
        <w:spacing w:after="120"/>
        <w:ind w:left="2268" w:right="1134" w:hanging="1134"/>
        <w:jc w:val="both"/>
        <w:rPr>
          <w:bCs/>
          <w:lang w:eastAsia="it-IT"/>
        </w:rPr>
      </w:pPr>
      <w:r w:rsidRPr="00A27084">
        <w:rPr>
          <w:bCs/>
          <w:lang w:eastAsia="it-IT"/>
        </w:rPr>
        <w:tab/>
        <w:t xml:space="preserve">В случае использования </w:t>
      </w:r>
      <w:proofErr w:type="spellStart"/>
      <w:r w:rsidRPr="00A27084">
        <w:rPr>
          <w:bCs/>
          <w:lang w:eastAsia="it-IT"/>
        </w:rPr>
        <w:t>светомерного</w:t>
      </w:r>
      <w:proofErr w:type="spellEnd"/>
      <w:r w:rsidRPr="00A27084">
        <w:rPr>
          <w:bCs/>
          <w:lang w:eastAsia="it-IT"/>
        </w:rPr>
        <w:t xml:space="preserve"> шара этот шар должен иметь диаметр не менее одного метра или превосходить максимальный размер самого крупного модуля СИД не менее чем в десять раз, в зависимости от того, какой из этих показателей больше. Измерение параметров потока может также проводиться методом интегрирования с использованием </w:t>
      </w:r>
      <w:proofErr w:type="spellStart"/>
      <w:r w:rsidRPr="00A27084">
        <w:rPr>
          <w:bCs/>
          <w:lang w:eastAsia="it-IT"/>
        </w:rPr>
        <w:t>гониофотометра</w:t>
      </w:r>
      <w:proofErr w:type="spellEnd"/>
      <w:r w:rsidRPr="00A27084">
        <w:rPr>
          <w:bCs/>
          <w:lang w:eastAsia="it-IT"/>
        </w:rPr>
        <w:t>. В этом случае учитываются предписания, содержащиеся в публикации 84–1989 МСК, в отношении комнатной температуры, размещения и т. д.</w:t>
      </w:r>
    </w:p>
    <w:p w14:paraId="6046B822" w14:textId="77777777" w:rsidR="00E65CE7" w:rsidRPr="00A27084" w:rsidRDefault="00E65CE7" w:rsidP="00E65CE7">
      <w:pPr>
        <w:spacing w:after="120"/>
        <w:ind w:left="2268" w:right="1134" w:hanging="1134"/>
        <w:jc w:val="both"/>
        <w:rPr>
          <w:bCs/>
          <w:lang w:eastAsia="it-IT"/>
        </w:rPr>
      </w:pPr>
      <w:r w:rsidRPr="00A27084">
        <w:rPr>
          <w:bCs/>
          <w:lang w:eastAsia="it-IT"/>
        </w:rPr>
        <w:tab/>
        <w:t xml:space="preserve">Модуль СИД в течение приблизительно одного часа выдерживают во включенном состоянии в замкнутом шаре или </w:t>
      </w:r>
      <w:proofErr w:type="spellStart"/>
      <w:r w:rsidRPr="00A27084">
        <w:rPr>
          <w:bCs/>
          <w:lang w:eastAsia="it-IT"/>
        </w:rPr>
        <w:t>гониофотометре</w:t>
      </w:r>
      <w:proofErr w:type="spellEnd"/>
      <w:r w:rsidRPr="00A27084">
        <w:rPr>
          <w:bCs/>
          <w:lang w:eastAsia="it-IT"/>
        </w:rPr>
        <w:t>.</w:t>
      </w:r>
    </w:p>
    <w:p w14:paraId="1412E0BF" w14:textId="77777777" w:rsidR="00E65CE7" w:rsidRPr="00A27084" w:rsidRDefault="00E65CE7" w:rsidP="00E65CE7">
      <w:pPr>
        <w:pStyle w:val="SingleTxtGR"/>
        <w:tabs>
          <w:tab w:val="clear" w:pos="1701"/>
        </w:tabs>
        <w:ind w:left="2268" w:hanging="1134"/>
        <w:rPr>
          <w:spacing w:val="3"/>
          <w:sz w:val="24"/>
        </w:rPr>
      </w:pPr>
      <w:r w:rsidRPr="00A27084">
        <w:rPr>
          <w:bCs/>
          <w:lang w:eastAsia="it-IT"/>
        </w:rPr>
        <w:tab/>
        <w:t>Измерение параметров светового потока проводят после достижения стабильности, как указано в пункте 4.3.1.2 настоящего приложения.</w:t>
      </w:r>
    </w:p>
    <w:p w14:paraId="695FA55C" w14:textId="0B6865C4" w:rsidR="00E65CE7" w:rsidRPr="00A27084" w:rsidRDefault="008962D0" w:rsidP="00C315F5">
      <w:pPr>
        <w:spacing w:before="240"/>
        <w:jc w:val="center"/>
        <w:rPr>
          <w:u w:val="single"/>
        </w:rPr>
      </w:pPr>
      <w:r w:rsidRPr="00A27084">
        <w:rPr>
          <w:u w:val="single"/>
        </w:rPr>
        <w:tab/>
      </w:r>
      <w:r w:rsidRPr="00A27084">
        <w:rPr>
          <w:u w:val="single"/>
        </w:rPr>
        <w:tab/>
      </w:r>
      <w:r w:rsidRPr="00A27084">
        <w:rPr>
          <w:u w:val="single"/>
        </w:rPr>
        <w:tab/>
      </w:r>
    </w:p>
    <w:sectPr w:rsidR="00E65CE7" w:rsidRPr="00A27084" w:rsidSect="008F4B04">
      <w:headerReference w:type="even" r:id="rId56"/>
      <w:headerReference w:type="default" r:id="rId57"/>
      <w:footnotePr>
        <w:numRestart w:val="eachSect"/>
      </w:footnotePr>
      <w:endnotePr>
        <w:numFmt w:val="decimal"/>
      </w:endnotePr>
      <w:pgSz w:w="11906" w:h="16838" w:code="9"/>
      <w:pgMar w:top="1418"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07E7C" w14:textId="77777777" w:rsidR="00000F36" w:rsidRPr="00A312BC" w:rsidRDefault="00000F36" w:rsidP="00A312BC"/>
  </w:endnote>
  <w:endnote w:type="continuationSeparator" w:id="0">
    <w:p w14:paraId="50B85AC8" w14:textId="77777777" w:rsidR="00000F36" w:rsidRPr="00A312BC" w:rsidRDefault="00000F36"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GSGothicM">
    <w:altName w:val="Yu Gothic"/>
    <w:charset w:val="80"/>
    <w:family w:val="modern"/>
    <w:pitch w:val="variable"/>
    <w:sig w:usb0="80000281" w:usb1="28C76CF8"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E411" w14:textId="77777777" w:rsidR="00E65CE7" w:rsidRPr="00E65CE7" w:rsidRDefault="00E65CE7">
    <w:pPr>
      <w:pStyle w:val="a9"/>
    </w:pPr>
    <w:r w:rsidRPr="00E65CE7">
      <w:rPr>
        <w:b/>
        <w:sz w:val="18"/>
      </w:rPr>
      <w:fldChar w:fldCharType="begin"/>
    </w:r>
    <w:r w:rsidRPr="00E65CE7">
      <w:rPr>
        <w:b/>
        <w:sz w:val="18"/>
      </w:rPr>
      <w:instrText xml:space="preserve"> PAGE  \* MERGEFORMAT </w:instrText>
    </w:r>
    <w:r w:rsidRPr="00E65CE7">
      <w:rPr>
        <w:b/>
        <w:sz w:val="18"/>
      </w:rPr>
      <w:fldChar w:fldCharType="separate"/>
    </w:r>
    <w:r w:rsidRPr="00E65CE7">
      <w:rPr>
        <w:b/>
        <w:noProof/>
        <w:sz w:val="18"/>
      </w:rPr>
      <w:t>2</w:t>
    </w:r>
    <w:r w:rsidRPr="00E65CE7">
      <w:rPr>
        <w:b/>
        <w:sz w:val="18"/>
      </w:rPr>
      <w:fldChar w:fldCharType="end"/>
    </w:r>
    <w:r>
      <w:rPr>
        <w:b/>
        <w:sz w:val="18"/>
      </w:rPr>
      <w:tab/>
    </w:r>
    <w:r>
      <w:t>GE.23-00659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F014" w14:textId="77777777" w:rsidR="00E65CE7" w:rsidRPr="00E65CE7" w:rsidRDefault="00E65CE7" w:rsidP="00E65CE7">
    <w:pPr>
      <w:pStyle w:val="a9"/>
      <w:tabs>
        <w:tab w:val="clear" w:pos="9639"/>
        <w:tab w:val="right" w:pos="9638"/>
      </w:tabs>
      <w:rPr>
        <w:b/>
        <w:sz w:val="18"/>
      </w:rPr>
    </w:pPr>
    <w:r>
      <w:t>GE.23-00659</w:t>
    </w:r>
    <w:r>
      <w:tab/>
    </w:r>
    <w:r w:rsidRPr="00E65CE7">
      <w:rPr>
        <w:b/>
        <w:sz w:val="18"/>
      </w:rPr>
      <w:fldChar w:fldCharType="begin"/>
    </w:r>
    <w:r w:rsidRPr="00E65CE7">
      <w:rPr>
        <w:b/>
        <w:sz w:val="18"/>
      </w:rPr>
      <w:instrText xml:space="preserve"> PAGE  \* MERGEFORMAT </w:instrText>
    </w:r>
    <w:r w:rsidRPr="00E65CE7">
      <w:rPr>
        <w:b/>
        <w:sz w:val="18"/>
      </w:rPr>
      <w:fldChar w:fldCharType="separate"/>
    </w:r>
    <w:r w:rsidRPr="00E65CE7">
      <w:rPr>
        <w:b/>
        <w:noProof/>
        <w:sz w:val="18"/>
      </w:rPr>
      <w:t>3</w:t>
    </w:r>
    <w:r w:rsidRPr="00E65CE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0DDE" w14:textId="04899B66" w:rsidR="00042B72" w:rsidRPr="00E04930" w:rsidRDefault="00E65CE7" w:rsidP="00E65CE7">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31C6DEEC" wp14:editId="3562CC6A">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23-00659</w:t>
    </w:r>
    <w:r w:rsidR="00112572">
      <w:t xml:space="preserve"> </w:t>
    </w:r>
    <w:r>
      <w:t>(R)</w:t>
    </w:r>
    <w:r>
      <w:rPr>
        <w:noProof/>
      </w:rPr>
      <w:drawing>
        <wp:anchor distT="0" distB="0" distL="114300" distR="114300" simplePos="0" relativeHeight="251659264" behindDoc="0" locked="0" layoutInCell="1" allowOverlap="1" wp14:anchorId="2A48DFB1" wp14:editId="48BA5354">
          <wp:simplePos x="0" y="0"/>
          <wp:positionH relativeFrom="margin">
            <wp:posOffset>5489575</wp:posOffset>
          </wp:positionH>
          <wp:positionV relativeFrom="margin">
            <wp:posOffset>8891905</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930">
      <w:rPr>
        <w:lang w:val="en-US"/>
      </w:rPr>
      <w:t xml:space="preserve">   130623   230623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9E904" w14:textId="77777777" w:rsidR="00000F36" w:rsidRPr="001075E9" w:rsidRDefault="00000F36" w:rsidP="001075E9">
      <w:pPr>
        <w:tabs>
          <w:tab w:val="right" w:pos="2155"/>
        </w:tabs>
        <w:spacing w:after="80" w:line="240" w:lineRule="auto"/>
        <w:ind w:left="680"/>
        <w:rPr>
          <w:u w:val="single"/>
        </w:rPr>
      </w:pPr>
      <w:r>
        <w:rPr>
          <w:u w:val="single"/>
        </w:rPr>
        <w:tab/>
      </w:r>
    </w:p>
  </w:footnote>
  <w:footnote w:type="continuationSeparator" w:id="0">
    <w:p w14:paraId="101DE604" w14:textId="77777777" w:rsidR="00000F36" w:rsidRDefault="00000F36" w:rsidP="00407B78">
      <w:pPr>
        <w:tabs>
          <w:tab w:val="right" w:pos="2155"/>
        </w:tabs>
        <w:spacing w:after="80"/>
        <w:ind w:left="680"/>
        <w:rPr>
          <w:u w:val="single"/>
        </w:rPr>
      </w:pPr>
      <w:r>
        <w:rPr>
          <w:u w:val="single"/>
        </w:rPr>
        <w:tab/>
      </w:r>
    </w:p>
  </w:footnote>
  <w:footnote w:id="1">
    <w:p w14:paraId="1E9324EE" w14:textId="77777777" w:rsidR="00E65CE7" w:rsidRPr="00CF13E6" w:rsidRDefault="00E65CE7" w:rsidP="00E65CE7">
      <w:pPr>
        <w:pStyle w:val="ae"/>
      </w:pPr>
      <w:r>
        <w:tab/>
      </w:r>
      <w:r w:rsidRPr="00332A2B">
        <w:rPr>
          <w:sz w:val="20"/>
        </w:rPr>
        <w:t>*</w:t>
      </w:r>
      <w:r>
        <w:tab/>
        <w:t>Прежние названия Соглашения:</w:t>
      </w:r>
    </w:p>
    <w:p w14:paraId="0DFC845F" w14:textId="77777777" w:rsidR="00E65CE7" w:rsidRPr="00CF13E6" w:rsidRDefault="00E65CE7" w:rsidP="00E65CE7">
      <w:pPr>
        <w:pStyle w:val="ae"/>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2B6EF60C" w14:textId="77777777" w:rsidR="00E65CE7" w:rsidRPr="00CF13E6" w:rsidRDefault="00E65CE7" w:rsidP="00E65CE7">
      <w:pPr>
        <w:pStyle w:val="ae"/>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Pr>
          <w:lang w:val="fr-CA"/>
        </w:rPr>
        <w:t> </w:t>
      </w:r>
      <w:r>
        <w:t>октября 1995 года (Пересмотр 2).</w:t>
      </w:r>
    </w:p>
  </w:footnote>
  <w:footnote w:id="2">
    <w:p w14:paraId="2CCABFF6" w14:textId="77777777" w:rsidR="00E65CE7" w:rsidRPr="004C7DC6" w:rsidRDefault="00E65CE7" w:rsidP="00E65CE7">
      <w:pPr>
        <w:pStyle w:val="ae"/>
      </w:pPr>
      <w:r>
        <w:tab/>
      </w:r>
      <w:r w:rsidRPr="00793E89">
        <w:rPr>
          <w:rStyle w:val="ab"/>
          <w:sz w:val="20"/>
        </w:rPr>
        <w:footnoteRef/>
      </w:r>
      <w:r w:rsidRPr="00FB1437">
        <w:tab/>
      </w:r>
      <w:r w:rsidRPr="004C7DC6">
        <w:t>Вопрос об использовании фар рассматривается в соответствующих правилах, касающихся установки устройств освещения и световой сигнализации.</w:t>
      </w:r>
    </w:p>
  </w:footnote>
  <w:footnote w:id="3">
    <w:p w14:paraId="79330C91" w14:textId="6134CFE3" w:rsidR="00E65CE7" w:rsidRPr="00FB1437" w:rsidRDefault="00E65CE7" w:rsidP="00E65CE7">
      <w:pPr>
        <w:pStyle w:val="ae"/>
      </w:pPr>
      <w:r>
        <w:tab/>
      </w:r>
      <w:r w:rsidRPr="00793E89">
        <w:rPr>
          <w:rStyle w:val="ab"/>
          <w:sz w:val="20"/>
        </w:rPr>
        <w:footnoteRef/>
      </w:r>
      <w:r w:rsidRPr="00FB1437">
        <w:tab/>
        <w:t>Ни одно из положений настоящих Правил не препятствует какой-либо Стороне Соглашения, применяющей настоящие Правила, запрещать установку фары с рассеивателем из пластических материалов, официально утвержденной в соответствии с настоящими Правилами, в сочетании с механическим приспособлением для очистки фар (со</w:t>
      </w:r>
      <w:r w:rsidR="00357784">
        <w:t> </w:t>
      </w:r>
      <w:r w:rsidRPr="00FB1437">
        <w:t>стеклоочистителями).</w:t>
      </w:r>
    </w:p>
  </w:footnote>
  <w:footnote w:id="4">
    <w:p w14:paraId="36760C77" w14:textId="77777777" w:rsidR="00E65CE7" w:rsidRPr="009244C2" w:rsidRDefault="00E65CE7" w:rsidP="00E65CE7">
      <w:pPr>
        <w:pStyle w:val="ae"/>
        <w:rPr>
          <w:u w:val="single"/>
        </w:rPr>
      </w:pPr>
      <w:r>
        <w:tab/>
      </w:r>
      <w:r w:rsidRPr="00793E89">
        <w:rPr>
          <w:rStyle w:val="ab"/>
          <w:sz w:val="20"/>
        </w:rPr>
        <w:footnoteRef/>
      </w:r>
      <w:r w:rsidRPr="009244C2">
        <w:tab/>
        <w:t xml:space="preserve">В соответствии с определениями, </w:t>
      </w:r>
      <w:r>
        <w:t>содержащимися</w:t>
      </w:r>
      <w:r w:rsidRPr="009244C2">
        <w:t xml:space="preserve"> в Сводной резолюции о конструкции транспортных средств (СР.3)</w:t>
      </w:r>
      <w:r>
        <w:t xml:space="preserve">, </w:t>
      </w:r>
      <w:r w:rsidRPr="009244C2">
        <w:t xml:space="preserve">документ </w:t>
      </w:r>
      <w:r>
        <w:t>TRANS</w:t>
      </w:r>
      <w:r w:rsidRPr="009244C2">
        <w:t>/</w:t>
      </w:r>
      <w:r>
        <w:t>WP</w:t>
      </w:r>
      <w:r w:rsidRPr="009244C2">
        <w:t>.29/78/</w:t>
      </w:r>
      <w:r>
        <w:t>Rev</w:t>
      </w:r>
      <w:r w:rsidRPr="009244C2">
        <w:t>.2</w:t>
      </w:r>
      <w:r>
        <w:t>, пункт 2</w:t>
      </w:r>
      <w:r w:rsidRPr="009244C2">
        <w:t>.</w:t>
      </w:r>
    </w:p>
  </w:footnote>
  <w:footnote w:id="5">
    <w:p w14:paraId="69C8F962" w14:textId="7334A2BE" w:rsidR="00E65CE7" w:rsidRPr="00EF5433" w:rsidRDefault="00E65CE7" w:rsidP="00E65CE7">
      <w:pPr>
        <w:pStyle w:val="ae"/>
        <w:rPr>
          <w:b/>
          <w:u w:val="single"/>
        </w:rPr>
      </w:pPr>
      <w:r>
        <w:tab/>
      </w:r>
      <w:r w:rsidRPr="00793E89">
        <w:rPr>
          <w:rStyle w:val="ab"/>
          <w:sz w:val="20"/>
        </w:rPr>
        <w:footnoteRef/>
      </w:r>
      <w:r w:rsidRPr="00EF5433">
        <w:tab/>
        <w:t xml:space="preserve">Для </w:t>
      </w:r>
      <w:r w:rsidRPr="00EF5433">
        <w:rPr>
          <w:szCs w:val="24"/>
        </w:rPr>
        <w:t xml:space="preserve">газоразрядных источников света см. Правила </w:t>
      </w:r>
      <w:r w:rsidR="00D40357">
        <w:rPr>
          <w:szCs w:val="24"/>
        </w:rPr>
        <w:t>№ </w:t>
      </w:r>
      <w:r w:rsidRPr="00EF5433">
        <w:rPr>
          <w:szCs w:val="24"/>
        </w:rPr>
        <w:t>99</w:t>
      </w:r>
      <w:r>
        <w:rPr>
          <w:szCs w:val="24"/>
        </w:rPr>
        <w:t xml:space="preserve"> ООН</w:t>
      </w:r>
      <w:r w:rsidRPr="00EF5433">
        <w:rPr>
          <w:szCs w:val="24"/>
        </w:rPr>
        <w:t>.</w:t>
      </w:r>
    </w:p>
  </w:footnote>
  <w:footnote w:id="6">
    <w:p w14:paraId="5E1421BB" w14:textId="77777777" w:rsidR="00E65CE7" w:rsidRPr="00EF5433" w:rsidRDefault="00E65CE7" w:rsidP="00E65CE7">
      <w:pPr>
        <w:pStyle w:val="ae"/>
        <w:rPr>
          <w:u w:val="single"/>
        </w:rPr>
      </w:pPr>
      <w:r>
        <w:tab/>
      </w:r>
      <w:r w:rsidRPr="00793E89">
        <w:rPr>
          <w:rStyle w:val="ab"/>
          <w:sz w:val="20"/>
        </w:rPr>
        <w:footnoteRef/>
      </w:r>
      <w:r w:rsidRPr="00EF5433">
        <w:tab/>
        <w:t>Если рассеиватель невозможно отделить от корпуса фары, то достаточно использовать особую маркировку, указанную в пункте 4.2.5.</w:t>
      </w:r>
    </w:p>
  </w:footnote>
  <w:footnote w:id="7">
    <w:p w14:paraId="455EE9CF" w14:textId="119F8379" w:rsidR="00E65CE7" w:rsidRPr="0095246A" w:rsidRDefault="00E65CE7" w:rsidP="00E65CE7">
      <w:pPr>
        <w:pStyle w:val="ae"/>
      </w:pPr>
      <w:r>
        <w:rPr>
          <w:b/>
          <w:szCs w:val="24"/>
        </w:rPr>
        <w:tab/>
      </w:r>
      <w:r w:rsidRPr="00793E89">
        <w:rPr>
          <w:rStyle w:val="ab"/>
          <w:sz w:val="20"/>
          <w:szCs w:val="24"/>
        </w:rPr>
        <w:footnoteRef/>
      </w:r>
      <w:r w:rsidRPr="00EF5433">
        <w:rPr>
          <w:szCs w:val="24"/>
        </w:rPr>
        <w:tab/>
      </w:r>
      <w:r>
        <w:rPr>
          <w:szCs w:val="18"/>
        </w:rPr>
        <w:t>Отличительные номера Договаривающихся сторон Соглашения 1958 года указаны</w:t>
      </w:r>
      <w:r w:rsidRPr="00BE0019">
        <w:rPr>
          <w:szCs w:val="18"/>
        </w:rPr>
        <w:t xml:space="preserve"> </w:t>
      </w:r>
      <w:r w:rsidR="00367315">
        <w:rPr>
          <w:szCs w:val="18"/>
        </w:rPr>
        <w:br/>
      </w:r>
      <w:r w:rsidRPr="00BE0019">
        <w:rPr>
          <w:szCs w:val="18"/>
        </w:rPr>
        <w:t>в Сводной резолюции о конструкции транспортных средств (СР.3)</w:t>
      </w:r>
      <w:r>
        <w:rPr>
          <w:szCs w:val="18"/>
        </w:rPr>
        <w:t xml:space="preserve">, </w:t>
      </w:r>
      <w:r w:rsidRPr="00BE0019">
        <w:rPr>
          <w:szCs w:val="18"/>
        </w:rPr>
        <w:t>документ</w:t>
      </w:r>
      <w:r w:rsidR="00367315">
        <w:rPr>
          <w:szCs w:val="18"/>
          <w:lang w:val="en-US"/>
        </w:rPr>
        <w:t> </w:t>
      </w:r>
      <w:r>
        <w:rPr>
          <w:szCs w:val="18"/>
        </w:rPr>
        <w:t>TRANS</w:t>
      </w:r>
      <w:r w:rsidRPr="00BE0019">
        <w:rPr>
          <w:szCs w:val="18"/>
        </w:rPr>
        <w:t>/</w:t>
      </w:r>
      <w:r>
        <w:rPr>
          <w:szCs w:val="18"/>
        </w:rPr>
        <w:t>WP</w:t>
      </w:r>
      <w:r w:rsidRPr="00BE0019">
        <w:rPr>
          <w:szCs w:val="18"/>
        </w:rPr>
        <w:t>.29/78/</w:t>
      </w:r>
      <w:r>
        <w:rPr>
          <w:szCs w:val="18"/>
        </w:rPr>
        <w:t>Rev.</w:t>
      </w:r>
      <w:r w:rsidRPr="00BE0019">
        <w:rPr>
          <w:szCs w:val="18"/>
        </w:rPr>
        <w:t>2</w:t>
      </w:r>
      <w:r>
        <w:rPr>
          <w:szCs w:val="18"/>
        </w:rPr>
        <w:t>/</w:t>
      </w:r>
      <w:proofErr w:type="spellStart"/>
      <w:r>
        <w:rPr>
          <w:szCs w:val="18"/>
          <w:lang w:val="fr-CH"/>
        </w:rPr>
        <w:t>Amend</w:t>
      </w:r>
      <w:proofErr w:type="spellEnd"/>
      <w:r w:rsidRPr="00A254C4">
        <w:rPr>
          <w:szCs w:val="18"/>
        </w:rPr>
        <w:t>.1</w:t>
      </w:r>
      <w:r w:rsidRPr="00BE0019">
        <w:rPr>
          <w:szCs w:val="18"/>
        </w:rPr>
        <w:t>.</w:t>
      </w:r>
    </w:p>
  </w:footnote>
  <w:footnote w:id="8">
    <w:p w14:paraId="653C9319" w14:textId="128F0A85" w:rsidR="00E65CE7" w:rsidRPr="00FB1437" w:rsidRDefault="00E65CE7" w:rsidP="00E65CE7">
      <w:pPr>
        <w:pStyle w:val="ae"/>
      </w:pPr>
      <w:r>
        <w:tab/>
      </w:r>
      <w:r w:rsidRPr="00793E89">
        <w:rPr>
          <w:rStyle w:val="ab"/>
          <w:sz w:val="20"/>
        </w:rPr>
        <w:footnoteRef/>
      </w:r>
      <w:r w:rsidRPr="00FB1437">
        <w:tab/>
        <w:t xml:space="preserve">Технические </w:t>
      </w:r>
      <w:r>
        <w:t>требов</w:t>
      </w:r>
      <w:r w:rsidRPr="00FB1437">
        <w:t xml:space="preserve">ания для ламп накаливания см. в Правилах </w:t>
      </w:r>
      <w:r w:rsidR="00D40357">
        <w:t>№ </w:t>
      </w:r>
      <w:r w:rsidRPr="00FB1437">
        <w:t>37</w:t>
      </w:r>
      <w:r>
        <w:t xml:space="preserve"> ООН</w:t>
      </w:r>
      <w:r w:rsidRPr="00FB1437">
        <w:t xml:space="preserve">. Технические </w:t>
      </w:r>
      <w:r>
        <w:t>требов</w:t>
      </w:r>
      <w:r w:rsidRPr="00FB1437">
        <w:t xml:space="preserve">ания </w:t>
      </w:r>
      <w:r w:rsidR="00367315">
        <w:t>для</w:t>
      </w:r>
      <w:r w:rsidRPr="00FB1437">
        <w:t xml:space="preserve"> газоразрядных источников света см. в Правилах </w:t>
      </w:r>
      <w:r w:rsidR="00D40357">
        <w:t>№ </w:t>
      </w:r>
      <w:r w:rsidRPr="00FB1437">
        <w:t>99</w:t>
      </w:r>
      <w:r>
        <w:t xml:space="preserve"> ООН</w:t>
      </w:r>
      <w:r w:rsidRPr="00FB1437">
        <w:t>.</w:t>
      </w:r>
    </w:p>
  </w:footnote>
  <w:footnote w:id="9">
    <w:p w14:paraId="5FE40B4F" w14:textId="77777777" w:rsidR="00E65CE7" w:rsidRPr="00EF5433" w:rsidRDefault="00E65CE7" w:rsidP="00E65CE7">
      <w:pPr>
        <w:pStyle w:val="ae"/>
        <w:rPr>
          <w:szCs w:val="24"/>
        </w:rPr>
      </w:pPr>
      <w:r>
        <w:rPr>
          <w:b/>
          <w:szCs w:val="24"/>
        </w:rPr>
        <w:tab/>
      </w:r>
      <w:r w:rsidRPr="00793E89">
        <w:rPr>
          <w:rStyle w:val="ab"/>
          <w:sz w:val="20"/>
          <w:szCs w:val="24"/>
        </w:rPr>
        <w:footnoteRef/>
      </w:r>
      <w:r w:rsidRPr="00EF5433">
        <w:rPr>
          <w:szCs w:val="24"/>
        </w:rPr>
        <w:tab/>
        <w:t>Считается, что фара удовлетворяет требованиям настоящего пункта, если лампу накаливания легко можно установить в фару, а ее фиксирующие наконечники можно правильно вставить в их гнезда даже в темноте.</w:t>
      </w:r>
    </w:p>
  </w:footnote>
  <w:footnote w:id="10">
    <w:p w14:paraId="4A92BEC0" w14:textId="77777777" w:rsidR="00E65CE7" w:rsidRPr="003E10AF" w:rsidRDefault="00E65CE7" w:rsidP="00E65CE7">
      <w:pPr>
        <w:pStyle w:val="ae"/>
      </w:pPr>
      <w:r w:rsidRPr="003E10AF">
        <w:tab/>
      </w:r>
      <w:r w:rsidRPr="00793E89">
        <w:rPr>
          <w:rStyle w:val="ab"/>
          <w:sz w:val="20"/>
        </w:rPr>
        <w:footnoteRef/>
      </w:r>
      <w:r w:rsidRPr="003E10AF">
        <w:tab/>
        <w:t>Требовани</w:t>
      </w:r>
      <w:r>
        <w:t>е</w:t>
      </w:r>
      <w:r w:rsidRPr="003E10AF">
        <w:t xml:space="preserve"> о соблюдении предписаний в отношении электромагнитной совместимости распространяется на отдельные типы транспортных средств.</w:t>
      </w:r>
    </w:p>
  </w:footnote>
  <w:footnote w:id="11">
    <w:p w14:paraId="7AAC988C" w14:textId="77777777" w:rsidR="00E65CE7" w:rsidRPr="003E10AF" w:rsidRDefault="00E65CE7" w:rsidP="00E65CE7">
      <w:pPr>
        <w:pStyle w:val="ae"/>
      </w:pPr>
      <w:r w:rsidRPr="003E10AF">
        <w:tab/>
      </w:r>
      <w:r w:rsidRPr="00793E89">
        <w:rPr>
          <w:rStyle w:val="ab"/>
          <w:sz w:val="20"/>
        </w:rPr>
        <w:footnoteRef/>
      </w:r>
      <w:r w:rsidRPr="003E10AF">
        <w:tab/>
      </w:r>
      <w:r>
        <w:t>Такая</w:t>
      </w:r>
      <w:r w:rsidRPr="009A5C26">
        <w:t xml:space="preserve"> </w:t>
      </w:r>
      <w:r>
        <w:t>«специальная фара</w:t>
      </w:r>
      <w:r w:rsidRPr="009A5C26">
        <w:t xml:space="preserve"> </w:t>
      </w:r>
      <w:r>
        <w:t>ближнего</w:t>
      </w:r>
      <w:r w:rsidRPr="009A5C26">
        <w:t xml:space="preserve"> </w:t>
      </w:r>
      <w:r>
        <w:t>света»</w:t>
      </w:r>
      <w:r w:rsidRPr="009A5C26">
        <w:t xml:space="preserve"> </w:t>
      </w:r>
      <w:r>
        <w:t>может</w:t>
      </w:r>
      <w:r w:rsidRPr="009A5C26">
        <w:t xml:space="preserve"> </w:t>
      </w:r>
      <w:r>
        <w:t>использоваться также</w:t>
      </w:r>
      <w:r w:rsidRPr="009A5C26">
        <w:t xml:space="preserve"> </w:t>
      </w:r>
      <w:r>
        <w:t>для обеспечения дальнего</w:t>
      </w:r>
      <w:r w:rsidRPr="009A5C26">
        <w:t xml:space="preserve"> </w:t>
      </w:r>
      <w:r>
        <w:t>света</w:t>
      </w:r>
      <w:r w:rsidRPr="009A5C26">
        <w:t xml:space="preserve">, </w:t>
      </w:r>
      <w:r>
        <w:t>к</w:t>
      </w:r>
      <w:r w:rsidRPr="009A5C26">
        <w:t xml:space="preserve"> </w:t>
      </w:r>
      <w:r>
        <w:t>которому соответствующие требования не применяются</w:t>
      </w:r>
      <w:r w:rsidRPr="003E10AF">
        <w:t>.</w:t>
      </w:r>
    </w:p>
  </w:footnote>
  <w:footnote w:id="12">
    <w:p w14:paraId="4A653A08" w14:textId="77777777" w:rsidR="00E65CE7" w:rsidRDefault="00E65CE7" w:rsidP="00E65CE7">
      <w:pPr>
        <w:pStyle w:val="ae"/>
        <w:ind w:right="522"/>
      </w:pPr>
      <w:r>
        <w:tab/>
      </w:r>
      <w:r w:rsidRPr="00793E89">
        <w:rPr>
          <w:rStyle w:val="ab"/>
          <w:sz w:val="20"/>
        </w:rPr>
        <w:footnoteRef/>
      </w:r>
      <w:r w:rsidRPr="006116F5">
        <w:tab/>
      </w:r>
      <w:r>
        <w:t>В соответствии с поправками серии 03 вносить изменения в номер официального утверждения не требуется (TRANS/WP.</w:t>
      </w:r>
      <w:r w:rsidRPr="008E1340">
        <w:t>29/815</w:t>
      </w:r>
      <w:r>
        <w:t>, пункт 82).</w:t>
      </w:r>
    </w:p>
  </w:footnote>
  <w:footnote w:id="13">
    <w:p w14:paraId="055FAABB" w14:textId="17849AEF" w:rsidR="00F23EF8" w:rsidRPr="0092131A" w:rsidRDefault="00834BED">
      <w:pPr>
        <w:pStyle w:val="ae"/>
      </w:pPr>
      <w:r>
        <w:tab/>
      </w:r>
      <w:r w:rsidR="00F23EF8" w:rsidRPr="00F23EF8">
        <w:rPr>
          <w:vertAlign w:val="superscript"/>
        </w:rPr>
        <w:t>1</w:t>
      </w:r>
      <w:r w:rsidR="00F23EF8" w:rsidRPr="00F23EF8">
        <w:rPr>
          <w:vertAlign w:val="superscript"/>
        </w:rPr>
        <w:tab/>
      </w:r>
      <w:r w:rsidR="00F23EF8" w:rsidRPr="00AC6749">
        <w:rPr>
          <w:szCs w:val="18"/>
        </w:rPr>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14">
    <w:p w14:paraId="043C67E8" w14:textId="7A718F24" w:rsidR="00F23EF8" w:rsidRDefault="00F23EF8">
      <w:pPr>
        <w:pStyle w:val="ae"/>
      </w:pPr>
      <w:r>
        <w:tab/>
      </w:r>
      <w:r>
        <w:rPr>
          <w:rStyle w:val="ab"/>
        </w:rPr>
        <w:t>2</w:t>
      </w:r>
      <w:r>
        <w:t xml:space="preserve"> </w:t>
      </w:r>
      <w:r>
        <w:tab/>
      </w:r>
      <w:r w:rsidRPr="00E41920">
        <w:rPr>
          <w:szCs w:val="18"/>
        </w:rPr>
        <w:t>Ненужное вычеркнуть.</w:t>
      </w:r>
    </w:p>
  </w:footnote>
  <w:footnote w:id="15">
    <w:p w14:paraId="4603E41F" w14:textId="77777777" w:rsidR="00F23EF8" w:rsidRPr="00E41920" w:rsidRDefault="00F23EF8" w:rsidP="00447E81">
      <w:pPr>
        <w:pStyle w:val="ae"/>
        <w:rPr>
          <w:szCs w:val="18"/>
        </w:rPr>
      </w:pPr>
      <w:r>
        <w:tab/>
      </w:r>
      <w:r>
        <w:rPr>
          <w:rStyle w:val="ab"/>
        </w:rPr>
        <w:t>3</w:t>
      </w:r>
      <w:r>
        <w:t xml:space="preserve"> </w:t>
      </w:r>
      <w:r w:rsidRPr="00F23EF8">
        <w:tab/>
      </w:r>
      <w:r w:rsidRPr="00E41920">
        <w:rPr>
          <w:szCs w:val="18"/>
        </w:rPr>
        <w:t>Указать соответствующую маркировку из приведенного ниже перечня:</w:t>
      </w:r>
    </w:p>
    <w:tbl>
      <w:tblPr>
        <w:tblW w:w="8504" w:type="dxa"/>
        <w:tblInd w:w="1134" w:type="dxa"/>
        <w:tblCellMar>
          <w:left w:w="70" w:type="dxa"/>
          <w:right w:w="70" w:type="dxa"/>
        </w:tblCellMar>
        <w:tblLook w:val="0000" w:firstRow="0" w:lastRow="0" w:firstColumn="0" w:lastColumn="0" w:noHBand="0" w:noVBand="0"/>
      </w:tblPr>
      <w:tblGrid>
        <w:gridCol w:w="1441"/>
        <w:gridCol w:w="1454"/>
        <w:gridCol w:w="1452"/>
        <w:gridCol w:w="1465"/>
        <w:gridCol w:w="1331"/>
        <w:gridCol w:w="1361"/>
      </w:tblGrid>
      <w:tr w:rsidR="00F23EF8" w:rsidRPr="00D66137" w14:paraId="7BABE52A" w14:textId="77777777" w:rsidTr="0092131A">
        <w:tc>
          <w:tcPr>
            <w:tcW w:w="1348" w:type="dxa"/>
          </w:tcPr>
          <w:p w14:paraId="1E534DEF" w14:textId="0C178524"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C</w:t>
            </w:r>
            <w:r w:rsidR="006E5E07">
              <w:rPr>
                <w:sz w:val="18"/>
                <w:szCs w:val="18"/>
                <w:lang w:val="en-US"/>
              </w:rPr>
              <w:t>–</w:t>
            </w:r>
            <w:r w:rsidRPr="00D66137">
              <w:rPr>
                <w:sz w:val="18"/>
                <w:szCs w:val="18"/>
                <w:lang w:val="en-US"/>
              </w:rPr>
              <w:t>AS,</w:t>
            </w:r>
          </w:p>
        </w:tc>
        <w:tc>
          <w:tcPr>
            <w:tcW w:w="1359" w:type="dxa"/>
          </w:tcPr>
          <w:p w14:paraId="7CE1870A" w14:textId="35D0B8A8"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C</w:t>
            </w:r>
            <w:r w:rsidR="006E5E07">
              <w:rPr>
                <w:sz w:val="18"/>
                <w:szCs w:val="18"/>
                <w:lang w:val="en-US"/>
              </w:rPr>
              <w:t>–</w:t>
            </w:r>
            <w:r w:rsidRPr="00D66137">
              <w:rPr>
                <w:sz w:val="18"/>
                <w:szCs w:val="18"/>
                <w:lang w:val="en-US"/>
              </w:rPr>
              <w:t>BS,</w:t>
            </w:r>
          </w:p>
        </w:tc>
        <w:tc>
          <w:tcPr>
            <w:tcW w:w="1357" w:type="dxa"/>
          </w:tcPr>
          <w:p w14:paraId="730673D4" w14:textId="2348E1CB"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R</w:t>
            </w:r>
            <w:r w:rsidR="006E5E07">
              <w:rPr>
                <w:sz w:val="18"/>
                <w:szCs w:val="18"/>
                <w:lang w:val="en-US"/>
              </w:rPr>
              <w:t>–</w:t>
            </w:r>
            <w:r w:rsidRPr="00D66137">
              <w:rPr>
                <w:sz w:val="18"/>
                <w:szCs w:val="18"/>
                <w:lang w:val="en-US"/>
              </w:rPr>
              <w:t>BS,</w:t>
            </w:r>
          </w:p>
        </w:tc>
        <w:tc>
          <w:tcPr>
            <w:tcW w:w="1369" w:type="dxa"/>
          </w:tcPr>
          <w:p w14:paraId="59968D1E" w14:textId="3E0AFDA4"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CR</w:t>
            </w:r>
            <w:r w:rsidR="006E5E07">
              <w:rPr>
                <w:sz w:val="18"/>
                <w:szCs w:val="18"/>
                <w:lang w:val="en-US"/>
              </w:rPr>
              <w:t>–</w:t>
            </w:r>
            <w:r w:rsidRPr="00D66137">
              <w:rPr>
                <w:sz w:val="18"/>
                <w:szCs w:val="18"/>
                <w:lang w:val="en-US"/>
              </w:rPr>
              <w:t>BS,</w:t>
            </w:r>
          </w:p>
        </w:tc>
        <w:tc>
          <w:tcPr>
            <w:tcW w:w="1244" w:type="dxa"/>
          </w:tcPr>
          <w:p w14:paraId="7FB09089" w14:textId="26A072CC"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 xml:space="preserve">C/ </w:t>
            </w:r>
            <w:r w:rsidR="006E5E07">
              <w:rPr>
                <w:sz w:val="18"/>
                <w:szCs w:val="18"/>
                <w:lang w:val="en-US"/>
              </w:rPr>
              <w:t>–</w:t>
            </w:r>
            <w:r w:rsidRPr="00D66137">
              <w:rPr>
                <w:sz w:val="18"/>
                <w:szCs w:val="18"/>
                <w:lang w:val="en-US"/>
              </w:rPr>
              <w:t>BS,</w:t>
            </w:r>
          </w:p>
        </w:tc>
        <w:tc>
          <w:tcPr>
            <w:tcW w:w="1272" w:type="dxa"/>
          </w:tcPr>
          <w:p w14:paraId="33A5D367" w14:textId="3DCF4D0F"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C/R</w:t>
            </w:r>
            <w:r w:rsidR="006E5E07">
              <w:rPr>
                <w:sz w:val="18"/>
                <w:szCs w:val="18"/>
                <w:lang w:val="en-US"/>
              </w:rPr>
              <w:t>–</w:t>
            </w:r>
            <w:r w:rsidRPr="00D66137">
              <w:rPr>
                <w:sz w:val="18"/>
                <w:szCs w:val="18"/>
                <w:lang w:val="en-US"/>
              </w:rPr>
              <w:t>BS,</w:t>
            </w:r>
          </w:p>
        </w:tc>
      </w:tr>
      <w:tr w:rsidR="00F23EF8" w:rsidRPr="00D66137" w14:paraId="6CEBCE03" w14:textId="77777777" w:rsidTr="0092131A">
        <w:tc>
          <w:tcPr>
            <w:tcW w:w="1348" w:type="dxa"/>
          </w:tcPr>
          <w:p w14:paraId="0C8378CB" w14:textId="77777777" w:rsidR="00F23EF8" w:rsidRPr="00D66137" w:rsidRDefault="00F23EF8" w:rsidP="001E6009">
            <w:pPr>
              <w:autoSpaceDE w:val="0"/>
              <w:autoSpaceDN w:val="0"/>
              <w:adjustRightInd w:val="0"/>
              <w:spacing w:line="240" w:lineRule="auto"/>
              <w:jc w:val="both"/>
              <w:rPr>
                <w:sz w:val="18"/>
                <w:szCs w:val="18"/>
                <w:lang w:val="en-US"/>
              </w:rPr>
            </w:pPr>
          </w:p>
        </w:tc>
        <w:tc>
          <w:tcPr>
            <w:tcW w:w="1359" w:type="dxa"/>
          </w:tcPr>
          <w:p w14:paraId="2ABDB307" w14:textId="33A175A9"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C</w:t>
            </w:r>
            <w:r w:rsidR="006E5E07">
              <w:rPr>
                <w:sz w:val="18"/>
                <w:szCs w:val="18"/>
                <w:lang w:val="en-US"/>
              </w:rPr>
              <w:t>–</w:t>
            </w:r>
            <w:r w:rsidRPr="00D66137">
              <w:rPr>
                <w:sz w:val="18"/>
                <w:szCs w:val="18"/>
                <w:lang w:val="en-US"/>
              </w:rPr>
              <w:t>BS PL,</w:t>
            </w:r>
          </w:p>
        </w:tc>
        <w:tc>
          <w:tcPr>
            <w:tcW w:w="1357" w:type="dxa"/>
          </w:tcPr>
          <w:p w14:paraId="4A89DE9F" w14:textId="2849E22E"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R</w:t>
            </w:r>
            <w:r w:rsidR="006E5E07">
              <w:rPr>
                <w:sz w:val="18"/>
                <w:szCs w:val="18"/>
                <w:lang w:val="en-US"/>
              </w:rPr>
              <w:t>–</w:t>
            </w:r>
            <w:r w:rsidRPr="00D66137">
              <w:rPr>
                <w:sz w:val="18"/>
                <w:szCs w:val="18"/>
                <w:lang w:val="en-US"/>
              </w:rPr>
              <w:t>BS PL,</w:t>
            </w:r>
          </w:p>
        </w:tc>
        <w:tc>
          <w:tcPr>
            <w:tcW w:w="1369" w:type="dxa"/>
          </w:tcPr>
          <w:p w14:paraId="262E53C1" w14:textId="2A6CF5C2"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CR</w:t>
            </w:r>
            <w:r w:rsidR="006E5E07">
              <w:rPr>
                <w:sz w:val="18"/>
                <w:szCs w:val="18"/>
                <w:lang w:val="en-US"/>
              </w:rPr>
              <w:t>–</w:t>
            </w:r>
            <w:r w:rsidRPr="00D66137">
              <w:rPr>
                <w:sz w:val="18"/>
                <w:szCs w:val="18"/>
                <w:lang w:val="en-US"/>
              </w:rPr>
              <w:t>BS PL,</w:t>
            </w:r>
          </w:p>
        </w:tc>
        <w:tc>
          <w:tcPr>
            <w:tcW w:w="1244" w:type="dxa"/>
          </w:tcPr>
          <w:p w14:paraId="5A4FCC5B" w14:textId="3DDA4D52"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 xml:space="preserve">C/ </w:t>
            </w:r>
            <w:r w:rsidR="006E5E07">
              <w:rPr>
                <w:sz w:val="18"/>
                <w:szCs w:val="18"/>
                <w:lang w:val="en-US"/>
              </w:rPr>
              <w:t>–</w:t>
            </w:r>
            <w:r w:rsidRPr="00D66137">
              <w:rPr>
                <w:sz w:val="18"/>
                <w:szCs w:val="18"/>
                <w:lang w:val="en-US"/>
              </w:rPr>
              <w:t>BS PL,</w:t>
            </w:r>
          </w:p>
        </w:tc>
        <w:tc>
          <w:tcPr>
            <w:tcW w:w="1272" w:type="dxa"/>
          </w:tcPr>
          <w:p w14:paraId="425FB692" w14:textId="5EB20766"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C/R</w:t>
            </w:r>
            <w:r w:rsidR="006E5E07">
              <w:rPr>
                <w:sz w:val="18"/>
                <w:szCs w:val="18"/>
                <w:lang w:val="en-US"/>
              </w:rPr>
              <w:t>–</w:t>
            </w:r>
            <w:r w:rsidRPr="00D66137">
              <w:rPr>
                <w:sz w:val="18"/>
                <w:szCs w:val="18"/>
                <w:lang w:val="en-US"/>
              </w:rPr>
              <w:t>BS PL,</w:t>
            </w:r>
          </w:p>
        </w:tc>
      </w:tr>
      <w:tr w:rsidR="00F23EF8" w:rsidRPr="00D66137" w14:paraId="4F3BB7FE" w14:textId="77777777" w:rsidTr="0092131A">
        <w:tc>
          <w:tcPr>
            <w:tcW w:w="1348" w:type="dxa"/>
          </w:tcPr>
          <w:p w14:paraId="2D4B342A" w14:textId="23E4762D"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CS,</w:t>
            </w:r>
          </w:p>
        </w:tc>
        <w:tc>
          <w:tcPr>
            <w:tcW w:w="1359" w:type="dxa"/>
          </w:tcPr>
          <w:p w14:paraId="391CF877" w14:textId="390811BD"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DS,</w:t>
            </w:r>
          </w:p>
        </w:tc>
        <w:tc>
          <w:tcPr>
            <w:tcW w:w="1357" w:type="dxa"/>
          </w:tcPr>
          <w:p w14:paraId="2774B277" w14:textId="47CB33C8" w:rsidR="00F23EF8" w:rsidRPr="00C34B9C" w:rsidRDefault="00F23EF8" w:rsidP="001E6009">
            <w:pPr>
              <w:autoSpaceDE w:val="0"/>
              <w:autoSpaceDN w:val="0"/>
              <w:adjustRightInd w:val="0"/>
              <w:spacing w:line="240" w:lineRule="auto"/>
              <w:jc w:val="both"/>
              <w:rPr>
                <w:sz w:val="18"/>
                <w:szCs w:val="18"/>
              </w:rPr>
            </w:pPr>
            <w:r w:rsidRPr="00D66137">
              <w:rPr>
                <w:sz w:val="18"/>
                <w:szCs w:val="18"/>
                <w:lang w:val="en-US"/>
              </w:rPr>
              <w:t>WR</w:t>
            </w:r>
            <w:r w:rsidR="006E5E07">
              <w:rPr>
                <w:sz w:val="18"/>
                <w:szCs w:val="18"/>
                <w:lang w:val="en-US"/>
              </w:rPr>
              <w:t>–</w:t>
            </w:r>
            <w:r w:rsidRPr="00D66137">
              <w:rPr>
                <w:sz w:val="18"/>
                <w:szCs w:val="18"/>
                <w:lang w:val="en-US"/>
              </w:rPr>
              <w:t>CS</w:t>
            </w:r>
            <w:r w:rsidR="00C34B9C">
              <w:rPr>
                <w:sz w:val="18"/>
                <w:szCs w:val="18"/>
              </w:rPr>
              <w:t>,</w:t>
            </w:r>
          </w:p>
        </w:tc>
        <w:tc>
          <w:tcPr>
            <w:tcW w:w="1369" w:type="dxa"/>
          </w:tcPr>
          <w:p w14:paraId="42EF52C7" w14:textId="0BE05AB3"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WR</w:t>
            </w:r>
            <w:r w:rsidR="006E5E07">
              <w:rPr>
                <w:sz w:val="18"/>
                <w:szCs w:val="18"/>
                <w:lang w:val="en-US"/>
              </w:rPr>
              <w:t>–</w:t>
            </w:r>
            <w:r w:rsidRPr="00D66137">
              <w:rPr>
                <w:sz w:val="18"/>
                <w:szCs w:val="18"/>
                <w:lang w:val="en-US"/>
              </w:rPr>
              <w:t>DS,</w:t>
            </w:r>
          </w:p>
        </w:tc>
        <w:tc>
          <w:tcPr>
            <w:tcW w:w="1244" w:type="dxa"/>
          </w:tcPr>
          <w:p w14:paraId="72476412" w14:textId="72011E25"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CS,</w:t>
            </w:r>
          </w:p>
        </w:tc>
        <w:tc>
          <w:tcPr>
            <w:tcW w:w="1272" w:type="dxa"/>
          </w:tcPr>
          <w:p w14:paraId="37D70731" w14:textId="679F0EBA"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DS,</w:t>
            </w:r>
          </w:p>
        </w:tc>
      </w:tr>
      <w:tr w:rsidR="00F23EF8" w:rsidRPr="00D66137" w14:paraId="1F87CB85" w14:textId="77777777" w:rsidTr="0092131A">
        <w:tc>
          <w:tcPr>
            <w:tcW w:w="1348" w:type="dxa"/>
          </w:tcPr>
          <w:p w14:paraId="410E7945" w14:textId="41A3C926"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CS,</w:t>
            </w:r>
          </w:p>
        </w:tc>
        <w:tc>
          <w:tcPr>
            <w:tcW w:w="1359" w:type="dxa"/>
          </w:tcPr>
          <w:p w14:paraId="634F186B" w14:textId="1F67A5C2"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DS,</w:t>
            </w:r>
          </w:p>
        </w:tc>
        <w:tc>
          <w:tcPr>
            <w:tcW w:w="1357" w:type="dxa"/>
          </w:tcPr>
          <w:p w14:paraId="6C689E3B" w14:textId="7998E916"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CS,</w:t>
            </w:r>
          </w:p>
        </w:tc>
        <w:tc>
          <w:tcPr>
            <w:tcW w:w="1369" w:type="dxa"/>
          </w:tcPr>
          <w:p w14:paraId="048B23B7" w14:textId="100B34F3"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DS,</w:t>
            </w:r>
          </w:p>
        </w:tc>
        <w:tc>
          <w:tcPr>
            <w:tcW w:w="1244" w:type="dxa"/>
          </w:tcPr>
          <w:p w14:paraId="68E5D4B5" w14:textId="7302FDD0"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CS PL,</w:t>
            </w:r>
          </w:p>
        </w:tc>
        <w:tc>
          <w:tcPr>
            <w:tcW w:w="1272" w:type="dxa"/>
          </w:tcPr>
          <w:p w14:paraId="541E0A8E" w14:textId="77777777" w:rsidR="00F23EF8" w:rsidRPr="00D66137" w:rsidRDefault="00F23EF8" w:rsidP="001E6009">
            <w:pPr>
              <w:autoSpaceDE w:val="0"/>
              <w:autoSpaceDN w:val="0"/>
              <w:adjustRightInd w:val="0"/>
              <w:spacing w:line="240" w:lineRule="auto"/>
              <w:jc w:val="both"/>
              <w:rPr>
                <w:sz w:val="18"/>
                <w:szCs w:val="18"/>
                <w:lang w:val="en-US"/>
              </w:rPr>
            </w:pPr>
          </w:p>
        </w:tc>
      </w:tr>
      <w:tr w:rsidR="00F23EF8" w:rsidRPr="00D66137" w14:paraId="2B7ECC0B" w14:textId="77777777" w:rsidTr="0092131A">
        <w:tc>
          <w:tcPr>
            <w:tcW w:w="1348" w:type="dxa"/>
          </w:tcPr>
          <w:p w14:paraId="3797704E" w14:textId="4D4C39DD"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DS PL,</w:t>
            </w:r>
          </w:p>
        </w:tc>
        <w:tc>
          <w:tcPr>
            <w:tcW w:w="1359" w:type="dxa"/>
          </w:tcPr>
          <w:p w14:paraId="47BC22A6" w14:textId="4CF5459D"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WR</w:t>
            </w:r>
            <w:r w:rsidR="006E5E07">
              <w:rPr>
                <w:sz w:val="18"/>
                <w:szCs w:val="18"/>
                <w:lang w:val="en-US"/>
              </w:rPr>
              <w:t>–</w:t>
            </w:r>
            <w:r w:rsidRPr="00D66137">
              <w:rPr>
                <w:sz w:val="18"/>
                <w:szCs w:val="18"/>
                <w:lang w:val="en-US"/>
              </w:rPr>
              <w:t>CS PL,</w:t>
            </w:r>
          </w:p>
        </w:tc>
        <w:tc>
          <w:tcPr>
            <w:tcW w:w="1357" w:type="dxa"/>
          </w:tcPr>
          <w:p w14:paraId="178A0AA1" w14:textId="59EA15C4"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WR</w:t>
            </w:r>
            <w:r w:rsidR="006E5E07">
              <w:rPr>
                <w:sz w:val="18"/>
                <w:szCs w:val="18"/>
                <w:lang w:val="en-US"/>
              </w:rPr>
              <w:t>–</w:t>
            </w:r>
            <w:r w:rsidRPr="00D66137">
              <w:rPr>
                <w:sz w:val="18"/>
                <w:szCs w:val="18"/>
                <w:lang w:val="en-US"/>
              </w:rPr>
              <w:t>DS PL,</w:t>
            </w:r>
          </w:p>
        </w:tc>
        <w:tc>
          <w:tcPr>
            <w:tcW w:w="1369" w:type="dxa"/>
          </w:tcPr>
          <w:p w14:paraId="25C6918A" w14:textId="56FDBD70"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CS PL,</w:t>
            </w:r>
          </w:p>
        </w:tc>
        <w:tc>
          <w:tcPr>
            <w:tcW w:w="1244" w:type="dxa"/>
          </w:tcPr>
          <w:p w14:paraId="4DCA26CF" w14:textId="01233B2A"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DS PL,</w:t>
            </w:r>
          </w:p>
        </w:tc>
        <w:tc>
          <w:tcPr>
            <w:tcW w:w="1272" w:type="dxa"/>
          </w:tcPr>
          <w:p w14:paraId="5F3FBE92" w14:textId="77777777" w:rsidR="00F23EF8" w:rsidRPr="00D66137" w:rsidRDefault="00F23EF8" w:rsidP="001E6009">
            <w:pPr>
              <w:autoSpaceDE w:val="0"/>
              <w:autoSpaceDN w:val="0"/>
              <w:adjustRightInd w:val="0"/>
              <w:spacing w:line="240" w:lineRule="auto"/>
              <w:jc w:val="both"/>
              <w:rPr>
                <w:sz w:val="18"/>
                <w:szCs w:val="18"/>
                <w:lang w:val="en-US"/>
              </w:rPr>
            </w:pPr>
          </w:p>
        </w:tc>
      </w:tr>
      <w:tr w:rsidR="00F23EF8" w:rsidRPr="00D66137" w14:paraId="327B1468" w14:textId="77777777" w:rsidTr="0092131A">
        <w:trPr>
          <w:trHeight w:val="98"/>
        </w:trPr>
        <w:tc>
          <w:tcPr>
            <w:tcW w:w="1348" w:type="dxa"/>
          </w:tcPr>
          <w:p w14:paraId="3A669624" w14:textId="77777777"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WC/CS PL,</w:t>
            </w:r>
          </w:p>
        </w:tc>
        <w:tc>
          <w:tcPr>
            <w:tcW w:w="1359" w:type="dxa"/>
          </w:tcPr>
          <w:p w14:paraId="0C9ABC3F" w14:textId="305A4732"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DS PL,</w:t>
            </w:r>
          </w:p>
        </w:tc>
        <w:tc>
          <w:tcPr>
            <w:tcW w:w="1357" w:type="dxa"/>
          </w:tcPr>
          <w:p w14:paraId="27347635" w14:textId="0819453A"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CS PL,</w:t>
            </w:r>
          </w:p>
        </w:tc>
        <w:tc>
          <w:tcPr>
            <w:tcW w:w="1369" w:type="dxa"/>
          </w:tcPr>
          <w:p w14:paraId="22A7A75F" w14:textId="1D846DAA"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DS PL,</w:t>
            </w:r>
          </w:p>
        </w:tc>
        <w:tc>
          <w:tcPr>
            <w:tcW w:w="1244" w:type="dxa"/>
          </w:tcPr>
          <w:p w14:paraId="14CCB25E" w14:textId="77777777" w:rsidR="00F23EF8" w:rsidRPr="00D66137" w:rsidRDefault="00F23EF8" w:rsidP="001E6009">
            <w:pPr>
              <w:autoSpaceDE w:val="0"/>
              <w:autoSpaceDN w:val="0"/>
              <w:adjustRightInd w:val="0"/>
              <w:spacing w:line="240" w:lineRule="auto"/>
              <w:jc w:val="both"/>
              <w:rPr>
                <w:sz w:val="18"/>
                <w:szCs w:val="18"/>
                <w:lang w:val="en-US"/>
              </w:rPr>
            </w:pPr>
          </w:p>
        </w:tc>
        <w:tc>
          <w:tcPr>
            <w:tcW w:w="1272" w:type="dxa"/>
          </w:tcPr>
          <w:p w14:paraId="0BE3853C" w14:textId="77777777" w:rsidR="00F23EF8" w:rsidRPr="00D66137" w:rsidRDefault="00F23EF8" w:rsidP="001E6009">
            <w:pPr>
              <w:autoSpaceDE w:val="0"/>
              <w:autoSpaceDN w:val="0"/>
              <w:adjustRightInd w:val="0"/>
              <w:spacing w:line="240" w:lineRule="auto"/>
              <w:jc w:val="both"/>
              <w:rPr>
                <w:sz w:val="18"/>
                <w:szCs w:val="18"/>
                <w:lang w:val="en-US"/>
              </w:rPr>
            </w:pPr>
          </w:p>
        </w:tc>
      </w:tr>
      <w:tr w:rsidR="00F23EF8" w:rsidRPr="00D66137" w14:paraId="418C6E8A" w14:textId="77777777" w:rsidTr="0092131A">
        <w:tc>
          <w:tcPr>
            <w:tcW w:w="1348" w:type="dxa"/>
          </w:tcPr>
          <w:p w14:paraId="36CAA9CE" w14:textId="67A19721"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CS,</w:t>
            </w:r>
          </w:p>
        </w:tc>
        <w:tc>
          <w:tcPr>
            <w:tcW w:w="1359" w:type="dxa"/>
          </w:tcPr>
          <w:p w14:paraId="17E11D61" w14:textId="6C4D3493"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DS,</w:t>
            </w:r>
          </w:p>
        </w:tc>
        <w:tc>
          <w:tcPr>
            <w:tcW w:w="1357" w:type="dxa"/>
          </w:tcPr>
          <w:p w14:paraId="3230C80A" w14:textId="7E11A93E"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CS,</w:t>
            </w:r>
          </w:p>
        </w:tc>
        <w:tc>
          <w:tcPr>
            <w:tcW w:w="1369" w:type="dxa"/>
          </w:tcPr>
          <w:p w14:paraId="1476EB25" w14:textId="5BF4BA5B"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DS,</w:t>
            </w:r>
          </w:p>
        </w:tc>
        <w:tc>
          <w:tcPr>
            <w:tcW w:w="1244" w:type="dxa"/>
          </w:tcPr>
          <w:p w14:paraId="3127B72B" w14:textId="0ABC6790"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C+</w:t>
            </w:r>
            <w:r w:rsidR="006E5E07">
              <w:rPr>
                <w:sz w:val="18"/>
                <w:szCs w:val="18"/>
                <w:lang w:val="en-US"/>
              </w:rPr>
              <w:t>–</w:t>
            </w:r>
            <w:r w:rsidRPr="00D66137">
              <w:rPr>
                <w:sz w:val="18"/>
                <w:szCs w:val="18"/>
                <w:lang w:val="en-US"/>
              </w:rPr>
              <w:t>BS,</w:t>
            </w:r>
          </w:p>
        </w:tc>
        <w:tc>
          <w:tcPr>
            <w:tcW w:w="1272" w:type="dxa"/>
          </w:tcPr>
          <w:p w14:paraId="5BAAC675" w14:textId="6E068B32" w:rsidR="00F23EF8" w:rsidRPr="00D66137" w:rsidRDefault="00F23EF8" w:rsidP="001E6009">
            <w:pPr>
              <w:autoSpaceDE w:val="0"/>
              <w:autoSpaceDN w:val="0"/>
              <w:adjustRightInd w:val="0"/>
              <w:spacing w:line="240" w:lineRule="auto"/>
              <w:jc w:val="both"/>
              <w:rPr>
                <w:sz w:val="18"/>
                <w:szCs w:val="18"/>
                <w:lang w:val="en-US"/>
              </w:rPr>
            </w:pPr>
            <w:r w:rsidRPr="00D66137">
              <w:rPr>
                <w:sz w:val="18"/>
                <w:szCs w:val="18"/>
                <w:lang w:val="en-US"/>
              </w:rPr>
              <w:t>C+R</w:t>
            </w:r>
            <w:r w:rsidR="006E5E07">
              <w:rPr>
                <w:sz w:val="18"/>
                <w:szCs w:val="18"/>
                <w:lang w:val="en-US"/>
              </w:rPr>
              <w:t>–</w:t>
            </w:r>
            <w:r w:rsidRPr="00D66137">
              <w:rPr>
                <w:sz w:val="18"/>
                <w:szCs w:val="18"/>
                <w:lang w:val="en-US"/>
              </w:rPr>
              <w:t>BS,</w:t>
            </w:r>
          </w:p>
        </w:tc>
      </w:tr>
      <w:tr w:rsidR="00F23EF8" w:rsidRPr="00D66137" w14:paraId="74EE0481" w14:textId="77777777" w:rsidTr="0092131A">
        <w:tc>
          <w:tcPr>
            <w:tcW w:w="1348" w:type="dxa"/>
          </w:tcPr>
          <w:p w14:paraId="43797D86" w14:textId="68115BC2" w:rsidR="00F23EF8" w:rsidRPr="00D66137" w:rsidRDefault="00F23EF8" w:rsidP="001E6009">
            <w:pPr>
              <w:spacing w:line="240" w:lineRule="auto"/>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CS PL,</w:t>
            </w:r>
          </w:p>
        </w:tc>
        <w:tc>
          <w:tcPr>
            <w:tcW w:w="1359" w:type="dxa"/>
          </w:tcPr>
          <w:p w14:paraId="26D14BE8" w14:textId="1E47B74C" w:rsidR="00F23EF8" w:rsidRPr="00D66137" w:rsidRDefault="00F23EF8" w:rsidP="001E6009">
            <w:pPr>
              <w:spacing w:line="240" w:lineRule="auto"/>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DS PL,</w:t>
            </w:r>
          </w:p>
        </w:tc>
        <w:tc>
          <w:tcPr>
            <w:tcW w:w="1357" w:type="dxa"/>
          </w:tcPr>
          <w:p w14:paraId="4659CF09" w14:textId="49AF5020" w:rsidR="00F23EF8" w:rsidRPr="00D66137" w:rsidRDefault="00F23EF8" w:rsidP="001E6009">
            <w:pPr>
              <w:spacing w:line="240" w:lineRule="auto"/>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CS PL,</w:t>
            </w:r>
          </w:p>
        </w:tc>
        <w:tc>
          <w:tcPr>
            <w:tcW w:w="1369" w:type="dxa"/>
          </w:tcPr>
          <w:p w14:paraId="7E68583E" w14:textId="0A3F4AF0" w:rsidR="00F23EF8" w:rsidRPr="00D66137" w:rsidRDefault="00F23EF8" w:rsidP="001E6009">
            <w:pPr>
              <w:spacing w:line="240" w:lineRule="auto"/>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DS PL,</w:t>
            </w:r>
          </w:p>
        </w:tc>
        <w:tc>
          <w:tcPr>
            <w:tcW w:w="1244" w:type="dxa"/>
          </w:tcPr>
          <w:p w14:paraId="040E49C6" w14:textId="2FF5EC58" w:rsidR="00F23EF8" w:rsidRPr="00D66137" w:rsidRDefault="00F23EF8" w:rsidP="001E6009">
            <w:pPr>
              <w:spacing w:line="240" w:lineRule="auto"/>
              <w:rPr>
                <w:sz w:val="18"/>
                <w:szCs w:val="18"/>
                <w:lang w:val="en-US"/>
              </w:rPr>
            </w:pPr>
            <w:r w:rsidRPr="00D66137">
              <w:rPr>
                <w:sz w:val="18"/>
                <w:szCs w:val="18"/>
                <w:lang w:val="en-US"/>
              </w:rPr>
              <w:t>C+</w:t>
            </w:r>
            <w:r w:rsidR="006E5E07">
              <w:rPr>
                <w:sz w:val="18"/>
                <w:szCs w:val="18"/>
                <w:lang w:val="en-US"/>
              </w:rPr>
              <w:t>–</w:t>
            </w:r>
            <w:r w:rsidRPr="00D66137">
              <w:rPr>
                <w:sz w:val="18"/>
                <w:szCs w:val="18"/>
                <w:lang w:val="en-US"/>
              </w:rPr>
              <w:t>BS PL,</w:t>
            </w:r>
          </w:p>
        </w:tc>
        <w:tc>
          <w:tcPr>
            <w:tcW w:w="1272" w:type="dxa"/>
          </w:tcPr>
          <w:p w14:paraId="3330DF29" w14:textId="62DA0FD5" w:rsidR="00F23EF8" w:rsidRPr="00C34B9C" w:rsidRDefault="00F23EF8" w:rsidP="001E6009">
            <w:pPr>
              <w:spacing w:line="240" w:lineRule="auto"/>
              <w:rPr>
                <w:sz w:val="18"/>
                <w:szCs w:val="18"/>
              </w:rPr>
            </w:pPr>
            <w:r w:rsidRPr="00D66137">
              <w:rPr>
                <w:sz w:val="18"/>
                <w:szCs w:val="18"/>
                <w:lang w:val="en-US"/>
              </w:rPr>
              <w:t>C+R</w:t>
            </w:r>
            <w:r w:rsidR="006E5E07">
              <w:rPr>
                <w:sz w:val="18"/>
                <w:szCs w:val="18"/>
                <w:lang w:val="en-US"/>
              </w:rPr>
              <w:t>–</w:t>
            </w:r>
            <w:r w:rsidRPr="00D66137">
              <w:rPr>
                <w:sz w:val="18"/>
                <w:szCs w:val="18"/>
                <w:lang w:val="en-US"/>
              </w:rPr>
              <w:t>BS PL</w:t>
            </w:r>
            <w:r w:rsidR="00C34B9C">
              <w:rPr>
                <w:sz w:val="18"/>
                <w:szCs w:val="18"/>
              </w:rPr>
              <w:t>,</w:t>
            </w:r>
          </w:p>
        </w:tc>
      </w:tr>
      <w:tr w:rsidR="00F23EF8" w:rsidRPr="00D66137" w14:paraId="7FA996E3" w14:textId="77777777" w:rsidTr="0092131A">
        <w:tc>
          <w:tcPr>
            <w:tcW w:w="1348" w:type="dxa"/>
          </w:tcPr>
          <w:p w14:paraId="6A2FB62E" w14:textId="0F6B17F2"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ES,</w:t>
            </w:r>
          </w:p>
        </w:tc>
        <w:tc>
          <w:tcPr>
            <w:tcW w:w="1359" w:type="dxa"/>
          </w:tcPr>
          <w:p w14:paraId="436D0383" w14:textId="16828247"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WR</w:t>
            </w:r>
            <w:r w:rsidR="006E5E07">
              <w:rPr>
                <w:sz w:val="18"/>
                <w:szCs w:val="18"/>
                <w:lang w:val="en-US"/>
              </w:rPr>
              <w:t>–</w:t>
            </w:r>
            <w:r w:rsidRPr="00D66137">
              <w:rPr>
                <w:sz w:val="18"/>
                <w:szCs w:val="18"/>
                <w:lang w:val="en-US"/>
              </w:rPr>
              <w:t>ES,</w:t>
            </w:r>
          </w:p>
        </w:tc>
        <w:tc>
          <w:tcPr>
            <w:tcW w:w="1357" w:type="dxa"/>
          </w:tcPr>
          <w:p w14:paraId="482C9BA5" w14:textId="6D97999E"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ES,</w:t>
            </w:r>
          </w:p>
        </w:tc>
        <w:tc>
          <w:tcPr>
            <w:tcW w:w="1369" w:type="dxa"/>
          </w:tcPr>
          <w:p w14:paraId="725BE7B9" w14:textId="039793F2"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ES,</w:t>
            </w:r>
          </w:p>
        </w:tc>
        <w:tc>
          <w:tcPr>
            <w:tcW w:w="1244" w:type="dxa"/>
          </w:tcPr>
          <w:p w14:paraId="4AD59BCB" w14:textId="24A09074"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ES,</w:t>
            </w:r>
          </w:p>
        </w:tc>
        <w:tc>
          <w:tcPr>
            <w:tcW w:w="1272" w:type="dxa"/>
          </w:tcPr>
          <w:p w14:paraId="7FC690AF" w14:textId="46879DBD" w:rsidR="00F23EF8" w:rsidRPr="00C34B9C" w:rsidRDefault="00F23EF8" w:rsidP="001E6009">
            <w:pPr>
              <w:autoSpaceDE w:val="0"/>
              <w:autoSpaceDN w:val="0"/>
              <w:adjustRightInd w:val="0"/>
              <w:spacing w:line="240" w:lineRule="auto"/>
              <w:rPr>
                <w:sz w:val="18"/>
                <w:szCs w:val="18"/>
              </w:rPr>
            </w:pPr>
            <w:r w:rsidRPr="00D66137">
              <w:rPr>
                <w:sz w:val="18"/>
                <w:szCs w:val="18"/>
                <w:lang w:val="en-US"/>
              </w:rPr>
              <w:t>WC</w:t>
            </w:r>
            <w:r w:rsidR="006E5E07">
              <w:rPr>
                <w:sz w:val="18"/>
                <w:szCs w:val="18"/>
                <w:lang w:val="en-US"/>
              </w:rPr>
              <w:t>–</w:t>
            </w:r>
            <w:r w:rsidRPr="00D66137">
              <w:rPr>
                <w:sz w:val="18"/>
                <w:szCs w:val="18"/>
                <w:lang w:val="en-US"/>
              </w:rPr>
              <w:t>ES PL</w:t>
            </w:r>
            <w:r w:rsidR="00C34B9C">
              <w:rPr>
                <w:sz w:val="18"/>
                <w:szCs w:val="18"/>
              </w:rPr>
              <w:t>.</w:t>
            </w:r>
          </w:p>
        </w:tc>
      </w:tr>
      <w:tr w:rsidR="00F23EF8" w:rsidRPr="00D66137" w14:paraId="7523DC7C" w14:textId="77777777" w:rsidTr="0092131A">
        <w:tc>
          <w:tcPr>
            <w:tcW w:w="1348" w:type="dxa"/>
          </w:tcPr>
          <w:p w14:paraId="280E727C" w14:textId="31B2482B"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WR</w:t>
            </w:r>
            <w:r w:rsidR="006E5E07">
              <w:rPr>
                <w:sz w:val="18"/>
                <w:szCs w:val="18"/>
                <w:lang w:val="en-US"/>
              </w:rPr>
              <w:t>–</w:t>
            </w:r>
            <w:r w:rsidRPr="00D66137">
              <w:rPr>
                <w:sz w:val="18"/>
                <w:szCs w:val="18"/>
                <w:lang w:val="en-US"/>
              </w:rPr>
              <w:t>ES PL,</w:t>
            </w:r>
          </w:p>
        </w:tc>
        <w:tc>
          <w:tcPr>
            <w:tcW w:w="1359" w:type="dxa"/>
          </w:tcPr>
          <w:p w14:paraId="4D4AC7CD" w14:textId="272F2C87"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ES PL,</w:t>
            </w:r>
          </w:p>
        </w:tc>
        <w:tc>
          <w:tcPr>
            <w:tcW w:w="1357" w:type="dxa"/>
          </w:tcPr>
          <w:p w14:paraId="48DFEB9F" w14:textId="490712EA"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ES PL,</w:t>
            </w:r>
          </w:p>
        </w:tc>
        <w:tc>
          <w:tcPr>
            <w:tcW w:w="1369" w:type="dxa"/>
          </w:tcPr>
          <w:p w14:paraId="515F1F08" w14:textId="629E5B35" w:rsidR="00F23EF8" w:rsidRPr="00C34B9C" w:rsidRDefault="00F23EF8" w:rsidP="001E6009">
            <w:pPr>
              <w:autoSpaceDE w:val="0"/>
              <w:autoSpaceDN w:val="0"/>
              <w:adjustRightInd w:val="0"/>
              <w:spacing w:line="240" w:lineRule="auto"/>
              <w:rPr>
                <w:sz w:val="18"/>
                <w:szCs w:val="18"/>
              </w:rPr>
            </w:pPr>
            <w:r w:rsidRPr="00D66137">
              <w:rPr>
                <w:sz w:val="18"/>
                <w:szCs w:val="18"/>
                <w:lang w:val="en-US"/>
              </w:rPr>
              <w:t>WC/R</w:t>
            </w:r>
            <w:r w:rsidR="006E5E07">
              <w:rPr>
                <w:sz w:val="18"/>
                <w:szCs w:val="18"/>
                <w:lang w:val="en-US"/>
              </w:rPr>
              <w:t>–</w:t>
            </w:r>
            <w:r w:rsidRPr="00D66137">
              <w:rPr>
                <w:sz w:val="18"/>
                <w:szCs w:val="18"/>
                <w:lang w:val="en-US"/>
              </w:rPr>
              <w:t>ES PL</w:t>
            </w:r>
            <w:r w:rsidR="00C34B9C">
              <w:rPr>
                <w:sz w:val="18"/>
                <w:szCs w:val="18"/>
              </w:rPr>
              <w:t>,</w:t>
            </w:r>
          </w:p>
        </w:tc>
        <w:tc>
          <w:tcPr>
            <w:tcW w:w="1244" w:type="dxa"/>
          </w:tcPr>
          <w:p w14:paraId="493661CE" w14:textId="77777777" w:rsidR="00F23EF8" w:rsidRPr="00D66137" w:rsidRDefault="00F23EF8" w:rsidP="001E6009">
            <w:pPr>
              <w:autoSpaceDE w:val="0"/>
              <w:autoSpaceDN w:val="0"/>
              <w:adjustRightInd w:val="0"/>
              <w:spacing w:line="240" w:lineRule="auto"/>
              <w:jc w:val="both"/>
              <w:rPr>
                <w:sz w:val="18"/>
                <w:szCs w:val="18"/>
                <w:lang w:val="en-US"/>
              </w:rPr>
            </w:pPr>
          </w:p>
        </w:tc>
        <w:tc>
          <w:tcPr>
            <w:tcW w:w="1272" w:type="dxa"/>
          </w:tcPr>
          <w:p w14:paraId="4652E4E4" w14:textId="77777777" w:rsidR="00F23EF8" w:rsidRPr="00D66137" w:rsidRDefault="00F23EF8" w:rsidP="001E6009">
            <w:pPr>
              <w:autoSpaceDE w:val="0"/>
              <w:autoSpaceDN w:val="0"/>
              <w:adjustRightInd w:val="0"/>
              <w:spacing w:line="240" w:lineRule="auto"/>
              <w:jc w:val="both"/>
              <w:rPr>
                <w:sz w:val="18"/>
                <w:szCs w:val="18"/>
                <w:lang w:val="en-US"/>
              </w:rPr>
            </w:pPr>
          </w:p>
        </w:tc>
      </w:tr>
      <w:tr w:rsidR="00F23EF8" w:rsidRPr="00D66137" w14:paraId="016445CB" w14:textId="77777777" w:rsidTr="0092131A">
        <w:tc>
          <w:tcPr>
            <w:tcW w:w="1348" w:type="dxa"/>
          </w:tcPr>
          <w:p w14:paraId="7BCE8332" w14:textId="022AE015"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ES,</w:t>
            </w:r>
          </w:p>
        </w:tc>
        <w:tc>
          <w:tcPr>
            <w:tcW w:w="1359" w:type="dxa"/>
          </w:tcPr>
          <w:p w14:paraId="3C8C02A3" w14:textId="44D35554"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WC+R</w:t>
            </w:r>
            <w:r w:rsidR="006E5E07">
              <w:rPr>
                <w:sz w:val="18"/>
                <w:szCs w:val="18"/>
                <w:lang w:val="en-US"/>
              </w:rPr>
              <w:t>–</w:t>
            </w:r>
            <w:r w:rsidRPr="00D66137">
              <w:rPr>
                <w:sz w:val="18"/>
                <w:szCs w:val="18"/>
                <w:lang w:val="en-US"/>
              </w:rPr>
              <w:t>ES,</w:t>
            </w:r>
          </w:p>
        </w:tc>
        <w:tc>
          <w:tcPr>
            <w:tcW w:w="1357" w:type="dxa"/>
          </w:tcPr>
          <w:p w14:paraId="624DE93A" w14:textId="345F04F7" w:rsidR="00F23EF8" w:rsidRPr="00D66137" w:rsidRDefault="00F23EF8" w:rsidP="001E6009">
            <w:pPr>
              <w:autoSpaceDE w:val="0"/>
              <w:autoSpaceDN w:val="0"/>
              <w:adjustRightInd w:val="0"/>
              <w:spacing w:line="240" w:lineRule="auto"/>
              <w:rPr>
                <w:sz w:val="18"/>
                <w:szCs w:val="18"/>
                <w:lang w:val="en-US"/>
              </w:rPr>
            </w:pPr>
            <w:r w:rsidRPr="00D66137">
              <w:rPr>
                <w:sz w:val="18"/>
                <w:szCs w:val="18"/>
                <w:lang w:val="en-US"/>
              </w:rPr>
              <w:t>WC+</w:t>
            </w:r>
            <w:r w:rsidR="006E5E07">
              <w:rPr>
                <w:sz w:val="18"/>
                <w:szCs w:val="18"/>
                <w:lang w:val="en-US"/>
              </w:rPr>
              <w:t>–</w:t>
            </w:r>
            <w:r w:rsidRPr="00D66137">
              <w:rPr>
                <w:sz w:val="18"/>
                <w:szCs w:val="18"/>
                <w:lang w:val="en-US"/>
              </w:rPr>
              <w:t>ES PL,</w:t>
            </w:r>
          </w:p>
        </w:tc>
        <w:tc>
          <w:tcPr>
            <w:tcW w:w="1369" w:type="dxa"/>
          </w:tcPr>
          <w:p w14:paraId="61F930E2" w14:textId="701DF19E" w:rsidR="00F23EF8" w:rsidRPr="00C34B9C" w:rsidRDefault="00F23EF8" w:rsidP="001E6009">
            <w:pPr>
              <w:autoSpaceDE w:val="0"/>
              <w:autoSpaceDN w:val="0"/>
              <w:adjustRightInd w:val="0"/>
              <w:spacing w:line="240" w:lineRule="auto"/>
              <w:rPr>
                <w:sz w:val="18"/>
                <w:szCs w:val="18"/>
              </w:rPr>
            </w:pPr>
            <w:r w:rsidRPr="00D66137">
              <w:rPr>
                <w:sz w:val="18"/>
                <w:szCs w:val="18"/>
                <w:lang w:val="en-US"/>
              </w:rPr>
              <w:t>WC+R</w:t>
            </w:r>
            <w:r w:rsidR="006E5E07">
              <w:rPr>
                <w:sz w:val="18"/>
                <w:szCs w:val="18"/>
                <w:lang w:val="en-US"/>
              </w:rPr>
              <w:t>–</w:t>
            </w:r>
            <w:r w:rsidRPr="00D66137">
              <w:rPr>
                <w:sz w:val="18"/>
                <w:szCs w:val="18"/>
                <w:lang w:val="en-US"/>
              </w:rPr>
              <w:t>ES PL</w:t>
            </w:r>
            <w:r w:rsidR="00C34B9C">
              <w:rPr>
                <w:sz w:val="18"/>
                <w:szCs w:val="18"/>
              </w:rPr>
              <w:t>,</w:t>
            </w:r>
          </w:p>
        </w:tc>
        <w:tc>
          <w:tcPr>
            <w:tcW w:w="1244" w:type="dxa"/>
          </w:tcPr>
          <w:p w14:paraId="2FD52DA3" w14:textId="77777777" w:rsidR="00F23EF8" w:rsidRPr="00D66137" w:rsidRDefault="00F23EF8" w:rsidP="001E6009">
            <w:pPr>
              <w:autoSpaceDE w:val="0"/>
              <w:autoSpaceDN w:val="0"/>
              <w:adjustRightInd w:val="0"/>
              <w:spacing w:line="240" w:lineRule="auto"/>
              <w:jc w:val="both"/>
              <w:rPr>
                <w:sz w:val="18"/>
                <w:szCs w:val="18"/>
                <w:lang w:val="en-US"/>
              </w:rPr>
            </w:pPr>
          </w:p>
        </w:tc>
        <w:tc>
          <w:tcPr>
            <w:tcW w:w="1272" w:type="dxa"/>
          </w:tcPr>
          <w:p w14:paraId="20449065" w14:textId="77777777" w:rsidR="00F23EF8" w:rsidRPr="00D66137" w:rsidRDefault="00F23EF8" w:rsidP="001E6009">
            <w:pPr>
              <w:autoSpaceDE w:val="0"/>
              <w:autoSpaceDN w:val="0"/>
              <w:adjustRightInd w:val="0"/>
              <w:spacing w:line="240" w:lineRule="auto"/>
              <w:jc w:val="both"/>
              <w:rPr>
                <w:sz w:val="18"/>
                <w:szCs w:val="18"/>
                <w:lang w:val="en-US"/>
              </w:rPr>
            </w:pPr>
          </w:p>
        </w:tc>
      </w:tr>
    </w:tbl>
    <w:p w14:paraId="57E8ADD6" w14:textId="7ED61AB7" w:rsidR="00F23EF8" w:rsidRPr="00F23EF8" w:rsidRDefault="00F23EF8">
      <w:pPr>
        <w:pStyle w:val="ae"/>
        <w:rPr>
          <w:lang w:val="en-US"/>
        </w:rPr>
      </w:pPr>
    </w:p>
  </w:footnote>
  <w:footnote w:id="16">
    <w:p w14:paraId="192D5321" w14:textId="43D8F82E" w:rsidR="009C3C03" w:rsidRDefault="009C3C03">
      <w:pPr>
        <w:pStyle w:val="ae"/>
      </w:pPr>
      <w:r>
        <w:tab/>
      </w:r>
      <w:r>
        <w:rPr>
          <w:rStyle w:val="ab"/>
        </w:rPr>
        <w:t>1</w:t>
      </w:r>
      <w:r>
        <w:t xml:space="preserve"> </w:t>
      </w:r>
      <w:r>
        <w:tab/>
        <w:t>В соответствии с поправками серии 03 вносить изменения в номер официального утверждения не требуется (TRANS/WP.29/815, пункт 82).</w:t>
      </w:r>
    </w:p>
  </w:footnote>
  <w:footnote w:id="17">
    <w:p w14:paraId="291162E1" w14:textId="77777777" w:rsidR="00E65CE7" w:rsidRPr="007C5D89" w:rsidRDefault="00E65CE7" w:rsidP="00E65CE7">
      <w:pPr>
        <w:pStyle w:val="ae"/>
      </w:pPr>
      <w:r w:rsidRPr="00144244">
        <w:tab/>
      </w:r>
      <w:r w:rsidRPr="00793E89">
        <w:rPr>
          <w:rStyle w:val="ab"/>
          <w:sz w:val="20"/>
        </w:rPr>
        <w:footnoteRef/>
      </w:r>
      <w:r w:rsidRPr="00F757F3">
        <w:tab/>
      </w:r>
      <w:r w:rsidRPr="007C5D89">
        <w:t>График испытаний см. в приложении 8 к настоящим Правилам.</w:t>
      </w:r>
    </w:p>
  </w:footnote>
  <w:footnote w:id="18">
    <w:p w14:paraId="1B0B2536" w14:textId="4301EE0F" w:rsidR="00E65CE7" w:rsidRPr="00F757F3" w:rsidRDefault="00E65CE7" w:rsidP="00E65CE7">
      <w:pPr>
        <w:pStyle w:val="ae"/>
      </w:pPr>
      <w:r w:rsidRPr="00F757F3">
        <w:tab/>
      </w:r>
      <w:r w:rsidRPr="00793E89">
        <w:rPr>
          <w:rStyle w:val="ab"/>
          <w:sz w:val="20"/>
        </w:rPr>
        <w:footnoteRef/>
      </w:r>
      <w:r w:rsidRPr="00F757F3">
        <w:tab/>
        <w:t>Если в испытуемую фару вмонтированы сигнальные лампы, то последние должны быть включены в течение всего периода испытания.</w:t>
      </w:r>
      <w:r w:rsidR="00112572">
        <w:t xml:space="preserve"> </w:t>
      </w:r>
      <w:r w:rsidRPr="00F757F3">
        <w:t xml:space="preserve">В случае указателя поворота </w:t>
      </w:r>
      <w:r>
        <w:t>его</w:t>
      </w:r>
      <w:r w:rsidRPr="00F757F3">
        <w:t xml:space="preserve"> включа</w:t>
      </w:r>
      <w:r>
        <w:t>ют</w:t>
      </w:r>
      <w:r w:rsidRPr="00F757F3">
        <w:t xml:space="preserve"> в мигающем режиме при приблизительно равной продолжительности включенного и отключенного состояний.</w:t>
      </w:r>
    </w:p>
  </w:footnote>
  <w:footnote w:id="19">
    <w:p w14:paraId="159F496F" w14:textId="77777777" w:rsidR="00E65CE7" w:rsidRPr="000F67B7" w:rsidRDefault="00E65CE7" w:rsidP="00E65CE7">
      <w:pPr>
        <w:pStyle w:val="ae"/>
      </w:pPr>
      <w:r w:rsidRPr="00030D9A">
        <w:tab/>
      </w:r>
      <w:r w:rsidRPr="00793E89">
        <w:rPr>
          <w:rStyle w:val="ab"/>
          <w:sz w:val="20"/>
        </w:rPr>
        <w:footnoteRef/>
      </w:r>
      <w:r w:rsidRPr="000F67B7">
        <w:tab/>
        <w:t>Если одновременно включают две или более нити накала ламп при использовании фары в мигающем режиме, то такой режим не рассматривают как нормальное одновременное использование этих нитей накала.</w:t>
      </w:r>
    </w:p>
  </w:footnote>
  <w:footnote w:id="20">
    <w:p w14:paraId="6E4D36A8" w14:textId="22B97EB8" w:rsidR="00D47A50" w:rsidRDefault="00D47A50">
      <w:pPr>
        <w:pStyle w:val="ae"/>
      </w:pPr>
      <w:r>
        <w:tab/>
      </w:r>
      <w:r w:rsidRPr="00F77DC5">
        <w:rPr>
          <w:rStyle w:val="ab"/>
        </w:rPr>
        <w:footnoteRef/>
      </w:r>
      <w:r w:rsidRPr="00F77DC5">
        <w:t xml:space="preserve"> </w:t>
      </w:r>
      <w:r w:rsidRPr="00F77DC5">
        <w:tab/>
      </w:r>
      <w:proofErr w:type="spellStart"/>
      <w:r w:rsidR="00F77DC5" w:rsidRPr="00F77DC5">
        <w:rPr>
          <w:rStyle w:val="ui-provider"/>
          <w:rFonts w:eastAsiaTheme="minorHAnsi"/>
        </w:rPr>
        <w:t>NaCMC</w:t>
      </w:r>
      <w:proofErr w:type="spellEnd"/>
      <w:r w:rsidR="00F77DC5">
        <w:rPr>
          <w:rStyle w:val="ui-provider"/>
          <w:rFonts w:eastAsiaTheme="minorHAnsi"/>
        </w:rPr>
        <w:t xml:space="preserve"> означает натриевую соль </w:t>
      </w:r>
      <w:proofErr w:type="spellStart"/>
      <w:r w:rsidR="00F77DC5">
        <w:rPr>
          <w:rStyle w:val="ui-provider"/>
          <w:rFonts w:eastAsiaTheme="minorHAnsi"/>
        </w:rPr>
        <w:t>карбоксиметилцеллюлозы</w:t>
      </w:r>
      <w:proofErr w:type="spellEnd"/>
      <w:r w:rsidR="00F77DC5">
        <w:rPr>
          <w:rStyle w:val="ui-provider"/>
          <w:rFonts w:eastAsiaTheme="minorHAnsi"/>
        </w:rPr>
        <w:t xml:space="preserve">, обычно обозначаемую CMC. </w:t>
      </w:r>
      <w:proofErr w:type="spellStart"/>
      <w:r w:rsidR="00F77DC5">
        <w:rPr>
          <w:rStyle w:val="ui-provider"/>
          <w:rFonts w:eastAsiaTheme="minorHAnsi"/>
        </w:rPr>
        <w:t>NaCMC</w:t>
      </w:r>
      <w:proofErr w:type="spellEnd"/>
      <w:r w:rsidR="00F77DC5">
        <w:rPr>
          <w:rStyle w:val="ui-provider"/>
          <w:rFonts w:eastAsiaTheme="minorHAnsi"/>
        </w:rPr>
        <w:t>, используемая в загрязняющей смеси, должна иметь степень замещения (DS) 0,6–0,7 и вязкость 0,2−0,3 Па-с для двухпроцентного раствора при температуре 20 °C.</w:t>
      </w:r>
    </w:p>
  </w:footnote>
  <w:footnote w:id="21">
    <w:p w14:paraId="461419D1" w14:textId="6910D529" w:rsidR="00F77DC5" w:rsidRPr="00F77DC5" w:rsidRDefault="00F77DC5">
      <w:pPr>
        <w:pStyle w:val="ae"/>
      </w:pPr>
      <w:r>
        <w:tab/>
      </w:r>
      <w:r w:rsidRPr="00F77DC5">
        <w:rPr>
          <w:rStyle w:val="ab"/>
        </w:rPr>
        <w:footnoteRef/>
      </w:r>
      <w:r w:rsidRPr="00F77DC5">
        <w:t xml:space="preserve"> </w:t>
      </w:r>
      <w:r w:rsidRPr="00F77DC5">
        <w:tab/>
      </w:r>
      <w:r w:rsidRPr="00F77DC5">
        <w:rPr>
          <w:rStyle w:val="ui-provider"/>
          <w:rFonts w:eastAsiaTheme="minorHAnsi"/>
        </w:rPr>
        <w:t>Допуск по количеству обусловлен необходимостью получения такого загрязнителя, который надлежащим образом</w:t>
      </w:r>
      <w:r>
        <w:rPr>
          <w:rStyle w:val="ui-provider"/>
          <w:rFonts w:eastAsiaTheme="minorHAnsi"/>
        </w:rPr>
        <w:t xml:space="preserve"> распределяется по всему пластмассовому рассеивателю.</w:t>
      </w:r>
    </w:p>
  </w:footnote>
  <w:footnote w:id="22">
    <w:p w14:paraId="5A161441" w14:textId="622F3D64" w:rsidR="00E65CE7" w:rsidRPr="00814C29" w:rsidRDefault="00E65CE7" w:rsidP="00E65CE7">
      <w:pPr>
        <w:pStyle w:val="ae"/>
      </w:pPr>
      <w:r w:rsidRPr="00F77DC5">
        <w:tab/>
      </w:r>
      <w:r w:rsidRPr="00793E89">
        <w:rPr>
          <w:rStyle w:val="ab"/>
          <w:sz w:val="20"/>
        </w:rPr>
        <w:footnoteRef/>
      </w:r>
      <w:r>
        <w:tab/>
        <w:t>Если огонь дальнего света совмещен с огнем ближнего света, то как при дальнем, так</w:t>
      </w:r>
      <w:r w:rsidR="00D76C6E" w:rsidRPr="00D76C6E">
        <w:t xml:space="preserve"> </w:t>
      </w:r>
      <w:r>
        <w:t>и при ближнем свете измерения проводят в точке HV.</w:t>
      </w:r>
    </w:p>
  </w:footnote>
  <w:footnote w:id="23">
    <w:p w14:paraId="1C13EC2A" w14:textId="77777777" w:rsidR="00E65CE7" w:rsidRPr="006559EB" w:rsidRDefault="00E65CE7" w:rsidP="00E65CE7">
      <w:pPr>
        <w:pStyle w:val="ae"/>
      </w:pPr>
      <w:r w:rsidRPr="00144244">
        <w:tab/>
      </w:r>
      <w:r w:rsidRPr="00793E89">
        <w:rPr>
          <w:rStyle w:val="ab"/>
          <w:sz w:val="20"/>
        </w:rPr>
        <w:footnoteRef/>
      </w:r>
      <w:r w:rsidRPr="006559EB">
        <w:tab/>
        <w:t xml:space="preserve">Для </w:t>
      </w:r>
      <w:r>
        <w:t>L</w:t>
      </w:r>
      <w:r w:rsidRPr="006559EB">
        <w:rPr>
          <w:vertAlign w:val="subscript"/>
        </w:rPr>
        <w:t>2</w:t>
      </w:r>
      <w:r w:rsidRPr="006559EB">
        <w:t xml:space="preserve"> рекомендуется использовать фокусное </w:t>
      </w:r>
      <w:r w:rsidRPr="006559EB">
        <w:rPr>
          <w:rFonts w:cs="Courier New"/>
        </w:rPr>
        <w:t>расстояние</w:t>
      </w:r>
      <w:r w:rsidRPr="006559EB">
        <w:t>, равное приблизительно 80</w:t>
      </w:r>
      <w:r>
        <w:t> </w:t>
      </w:r>
      <w:r w:rsidRPr="006559EB">
        <w:t>мм.</w:t>
      </w:r>
    </w:p>
  </w:footnote>
  <w:footnote w:id="24">
    <w:p w14:paraId="3F65778A" w14:textId="77777777" w:rsidR="00AB1088" w:rsidRPr="00A5352B" w:rsidRDefault="00AB1088" w:rsidP="00AB1088">
      <w:pPr>
        <w:pStyle w:val="ae"/>
        <w:widowControl w:val="0"/>
        <w:tabs>
          <w:tab w:val="clear" w:pos="1021"/>
          <w:tab w:val="right" w:pos="1020"/>
        </w:tabs>
      </w:pPr>
      <w:r w:rsidRPr="00656A0E">
        <w:tab/>
      </w:r>
      <w:r>
        <w:rPr>
          <w:rStyle w:val="ab"/>
        </w:rPr>
        <w:footnoteRef/>
      </w:r>
      <w:r w:rsidRPr="00A5352B">
        <w:tab/>
      </w:r>
      <w:r>
        <w:t>Примечание секретариата: сплошная линия означает непрерывное функционирование</w:t>
      </w:r>
      <w:r w:rsidRPr="00A5352B">
        <w:t>.</w:t>
      </w:r>
    </w:p>
  </w:footnote>
  <w:footnote w:id="25">
    <w:p w14:paraId="1952BC93" w14:textId="77777777" w:rsidR="00E65CE7" w:rsidRDefault="00E65CE7" w:rsidP="00E65CE7">
      <w:pPr>
        <w:pStyle w:val="ae"/>
      </w:pPr>
      <w:r w:rsidRPr="00144244">
        <w:tab/>
      </w:r>
      <w:r w:rsidRPr="00793E89">
        <w:rPr>
          <w:rStyle w:val="ab"/>
          <w:sz w:val="20"/>
        </w:rPr>
        <w:footnoteRef/>
      </w:r>
      <w:r>
        <w:tab/>
        <w:t xml:space="preserve">При наличии объективного </w:t>
      </w:r>
      <w:r>
        <w:rPr>
          <w:rFonts w:cs="Courier New"/>
        </w:rPr>
        <w:t>метода</w:t>
      </w:r>
      <w:r>
        <w:t xml:space="preserve"> испытания в данный пункт будут внесены поправки.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0B04" w14:textId="260634E5" w:rsidR="00E65CE7" w:rsidRPr="00E65CE7" w:rsidRDefault="00AF053A">
    <w:pPr>
      <w:pStyle w:val="a6"/>
    </w:pPr>
    <w:fldSimple w:instr=" TITLE  \* MERGEFORMAT ">
      <w:r w:rsidR="00C05FA2">
        <w:t>E/ECE/324/Rev.2/Add.112/Rev.5</w:t>
      </w:r>
    </w:fldSimple>
    <w:r w:rsidR="00E65CE7">
      <w:br/>
    </w:r>
    <w:fldSimple w:instr=" KEYWORDS  \* MERGEFORMAT ">
      <w:r w:rsidR="00C05FA2">
        <w:t>E/ECE/TRANS/505/Rev.2/Add.112/Rev.5</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6F2B" w14:textId="6F8DFD41" w:rsidR="001E6009" w:rsidRPr="001E6009" w:rsidRDefault="00AF053A" w:rsidP="00E65CE7">
    <w:pPr>
      <w:pStyle w:val="a6"/>
      <w:jc w:val="right"/>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4</w:t>
    </w:r>
  </w:p>
  <w:p w14:paraId="13D763F2" w14:textId="77777777" w:rsidR="001E6009" w:rsidRPr="001E6009" w:rsidRDefault="001E6009" w:rsidP="001E6009">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233B" w14:textId="31C71904" w:rsidR="001E6009" w:rsidRPr="001E6009" w:rsidRDefault="00AF053A">
    <w:pPr>
      <w:pStyle w:val="a6"/>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5</w:t>
    </w:r>
  </w:p>
  <w:p w14:paraId="056E6C8C" w14:textId="77777777" w:rsidR="001E6009" w:rsidRPr="001E6009" w:rsidRDefault="001E6009" w:rsidP="001E6009">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804A" w14:textId="186C7343" w:rsidR="001E6009" w:rsidRPr="001E6009" w:rsidRDefault="00AF053A" w:rsidP="00E65CE7">
    <w:pPr>
      <w:pStyle w:val="a6"/>
      <w:jc w:val="right"/>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5</w:t>
    </w:r>
  </w:p>
  <w:p w14:paraId="7AEB8480" w14:textId="77777777" w:rsidR="001E6009" w:rsidRPr="001E6009" w:rsidRDefault="001E6009" w:rsidP="001E6009">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CB6F" w14:textId="2323A08D" w:rsidR="00726FE8" w:rsidRPr="00726FE8" w:rsidRDefault="00AF053A">
    <w:pPr>
      <w:pStyle w:val="a6"/>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6</w:t>
    </w:r>
  </w:p>
  <w:p w14:paraId="2F9B1B8B" w14:textId="77777777" w:rsidR="00726FE8" w:rsidRPr="001E6009" w:rsidRDefault="00726FE8" w:rsidP="001E6009">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E869" w14:textId="5A95C7B4" w:rsidR="00726FE8" w:rsidRPr="00726FE8" w:rsidRDefault="00AF053A" w:rsidP="00E65CE7">
    <w:pPr>
      <w:pStyle w:val="a6"/>
      <w:jc w:val="right"/>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6</w:t>
    </w:r>
  </w:p>
  <w:p w14:paraId="4609D79D" w14:textId="77777777" w:rsidR="00726FE8" w:rsidRPr="001E6009" w:rsidRDefault="00726FE8" w:rsidP="001E6009">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B3D9" w14:textId="52BA182C" w:rsidR="00726FE8" w:rsidRPr="00726FE8" w:rsidRDefault="00AF053A" w:rsidP="00E65CE7">
    <w:pPr>
      <w:pStyle w:val="a6"/>
      <w:jc w:val="right"/>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 xml:space="preserve">6 </w:t>
    </w:r>
    <w:r w:rsidR="00726FE8">
      <w:rPr>
        <w:lang w:val="ru-RU"/>
      </w:rPr>
      <w:t>—</w:t>
    </w:r>
    <w:r w:rsidR="00726FE8" w:rsidRPr="00726FE8">
      <w:rPr>
        <w:lang w:val="en-US"/>
      </w:rPr>
      <w:t xml:space="preserve"> </w:t>
    </w:r>
    <w:r w:rsidR="00726FE8">
      <w:rPr>
        <w:lang w:val="ru-RU"/>
      </w:rPr>
      <w:t>Добавление 1</w:t>
    </w:r>
  </w:p>
  <w:p w14:paraId="311C91BB" w14:textId="77777777" w:rsidR="00726FE8" w:rsidRPr="001E6009" w:rsidRDefault="00726FE8" w:rsidP="001E6009">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053C4" w14:textId="23B52C06" w:rsidR="00726FE8" w:rsidRPr="00726FE8" w:rsidRDefault="00AF053A">
    <w:pPr>
      <w:pStyle w:val="a6"/>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 xml:space="preserve">6 </w:t>
    </w:r>
    <w:r w:rsidR="00726FE8">
      <w:rPr>
        <w:lang w:val="ru-RU"/>
      </w:rPr>
      <w:t>—</w:t>
    </w:r>
    <w:r w:rsidR="00726FE8" w:rsidRPr="00726FE8">
      <w:rPr>
        <w:lang w:val="en-US"/>
      </w:rPr>
      <w:t xml:space="preserve"> </w:t>
    </w:r>
    <w:r w:rsidR="00726FE8">
      <w:rPr>
        <w:lang w:val="ru-RU"/>
      </w:rPr>
      <w:t>Добавление 2</w:t>
    </w:r>
  </w:p>
  <w:p w14:paraId="69BA8774" w14:textId="77777777" w:rsidR="00726FE8" w:rsidRPr="001E6009" w:rsidRDefault="00726FE8" w:rsidP="001E6009">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8E52" w14:textId="38ABC9B0" w:rsidR="00726FE8" w:rsidRPr="00726FE8" w:rsidRDefault="00AF053A" w:rsidP="00E65CE7">
    <w:pPr>
      <w:pStyle w:val="a6"/>
      <w:jc w:val="right"/>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 xml:space="preserve">6 </w:t>
    </w:r>
    <w:r w:rsidR="00726FE8">
      <w:rPr>
        <w:lang w:val="ru-RU"/>
      </w:rPr>
      <w:t>—</w:t>
    </w:r>
    <w:r w:rsidR="00726FE8" w:rsidRPr="00726FE8">
      <w:rPr>
        <w:lang w:val="en-US"/>
      </w:rPr>
      <w:t xml:space="preserve"> </w:t>
    </w:r>
    <w:r w:rsidR="00726FE8">
      <w:rPr>
        <w:lang w:val="ru-RU"/>
      </w:rPr>
      <w:t>Добавление 2</w:t>
    </w:r>
  </w:p>
  <w:p w14:paraId="5C1BC4F1" w14:textId="77777777" w:rsidR="00726FE8" w:rsidRPr="001E6009" w:rsidRDefault="00726FE8" w:rsidP="001E6009">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CD52" w14:textId="719F4D14" w:rsidR="00726FE8" w:rsidRPr="00726FE8" w:rsidRDefault="00AF053A">
    <w:pPr>
      <w:pStyle w:val="a6"/>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 xml:space="preserve">6 </w:t>
    </w:r>
    <w:r w:rsidR="00726FE8">
      <w:rPr>
        <w:lang w:val="ru-RU"/>
      </w:rPr>
      <w:t>—</w:t>
    </w:r>
    <w:r w:rsidR="00726FE8" w:rsidRPr="00726FE8">
      <w:rPr>
        <w:lang w:val="en-US"/>
      </w:rPr>
      <w:t xml:space="preserve"> </w:t>
    </w:r>
    <w:r w:rsidR="00726FE8">
      <w:rPr>
        <w:lang w:val="ru-RU"/>
      </w:rPr>
      <w:t>Добавление 3</w:t>
    </w:r>
  </w:p>
  <w:p w14:paraId="04FF9716" w14:textId="77777777" w:rsidR="00726FE8" w:rsidRPr="001E6009" w:rsidRDefault="00726FE8" w:rsidP="001E6009">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9889" w14:textId="4044CCC6" w:rsidR="00726FE8" w:rsidRPr="00726FE8" w:rsidRDefault="00AF053A" w:rsidP="00E65CE7">
    <w:pPr>
      <w:pStyle w:val="a6"/>
      <w:jc w:val="right"/>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 xml:space="preserve">6 </w:t>
    </w:r>
    <w:r w:rsidR="00726FE8">
      <w:rPr>
        <w:lang w:val="ru-RU"/>
      </w:rPr>
      <w:t>—</w:t>
    </w:r>
    <w:r w:rsidR="00726FE8" w:rsidRPr="00726FE8">
      <w:rPr>
        <w:lang w:val="en-US"/>
      </w:rPr>
      <w:t xml:space="preserve"> </w:t>
    </w:r>
    <w:r w:rsidR="00726FE8">
      <w:rPr>
        <w:lang w:val="ru-RU"/>
      </w:rPr>
      <w:t>Добавление 4</w:t>
    </w:r>
  </w:p>
  <w:p w14:paraId="0B35B94F" w14:textId="77777777" w:rsidR="00726FE8" w:rsidRPr="001E6009" w:rsidRDefault="00726FE8" w:rsidP="001E6009">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50C7" w14:textId="4F7C727B" w:rsidR="00E65CE7" w:rsidRPr="00E65CE7" w:rsidRDefault="00AF053A" w:rsidP="00E65CE7">
    <w:pPr>
      <w:pStyle w:val="a6"/>
      <w:jc w:val="right"/>
    </w:pPr>
    <w:fldSimple w:instr=" TITLE  \* MERGEFORMAT ">
      <w:r w:rsidR="00C05FA2">
        <w:t>E/ECE/324/Rev.2/Add.112/Rev.5</w:t>
      </w:r>
    </w:fldSimple>
    <w:r w:rsidR="00E65CE7">
      <w:br/>
    </w:r>
    <w:fldSimple w:instr=" KEYWORDS  \* MERGEFORMAT ">
      <w:r w:rsidR="00C05FA2">
        <w:t>E/ECE/TRANS/505/Rev.2/Add.112/Rev.5</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18E4" w14:textId="07DD28D7" w:rsidR="00726FE8" w:rsidRPr="00726FE8" w:rsidRDefault="00AF053A">
    <w:pPr>
      <w:pStyle w:val="a6"/>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7</w:t>
    </w:r>
  </w:p>
  <w:p w14:paraId="256A90D6" w14:textId="77777777" w:rsidR="00726FE8" w:rsidRPr="001E6009" w:rsidRDefault="00726FE8" w:rsidP="001E6009">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4FC1C" w14:textId="132BCEE1" w:rsidR="00726FE8" w:rsidRPr="00726FE8" w:rsidRDefault="00AF053A" w:rsidP="00726FE8">
    <w:pPr>
      <w:pStyle w:val="a6"/>
      <w:jc w:val="right"/>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7</w:t>
    </w:r>
  </w:p>
  <w:p w14:paraId="2122B900" w14:textId="77777777" w:rsidR="00726FE8" w:rsidRPr="001E6009" w:rsidRDefault="00726FE8" w:rsidP="001E6009">
    <w:pPr>
      <w:rPr>
        <w:lang w:val="en-US"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42A6" w14:textId="3C6DD3C3" w:rsidR="00726FE8" w:rsidRPr="00726FE8" w:rsidRDefault="00AF053A">
    <w:pPr>
      <w:pStyle w:val="a6"/>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8</w:t>
    </w:r>
  </w:p>
  <w:p w14:paraId="59FCD243" w14:textId="77777777" w:rsidR="00726FE8" w:rsidRPr="001E6009" w:rsidRDefault="00726FE8" w:rsidP="001E6009">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B0DB" w14:textId="1E644453" w:rsidR="00726FE8" w:rsidRPr="00726FE8" w:rsidRDefault="00AF053A" w:rsidP="00726FE8">
    <w:pPr>
      <w:pStyle w:val="a6"/>
      <w:jc w:val="right"/>
      <w:rPr>
        <w:lang w:val="en-US"/>
      </w:rPr>
    </w:pPr>
    <w:fldSimple w:instr=" TITLE  \* MERGEFORMAT ">
      <w:r w:rsidR="00C05FA2">
        <w:t>E/ECE/324/Rev.2/Add.112/Rev.5</w:t>
      </w:r>
    </w:fldSimple>
    <w:r w:rsidR="00726FE8">
      <w:br/>
    </w:r>
    <w:fldSimple w:instr=" KEYWORDS  \* MERGEFORMAT ">
      <w:r w:rsidR="00C05FA2">
        <w:t>E/ECE/TRANS/505/Rev.2/Add.112/Rev.5</w:t>
      </w:r>
    </w:fldSimple>
    <w:r w:rsidR="00726FE8">
      <w:br/>
    </w:r>
    <w:r w:rsidR="00726FE8">
      <w:rPr>
        <w:lang w:val="ru-RU"/>
      </w:rPr>
      <w:t>Приложение</w:t>
    </w:r>
    <w:r w:rsidR="00726FE8" w:rsidRPr="001E6009">
      <w:rPr>
        <w:lang w:val="en-US"/>
      </w:rPr>
      <w:t xml:space="preserve"> </w:t>
    </w:r>
    <w:r w:rsidR="00726FE8" w:rsidRPr="00726FE8">
      <w:rPr>
        <w:lang w:val="en-US"/>
      </w:rPr>
      <w:t>8</w:t>
    </w:r>
  </w:p>
  <w:p w14:paraId="1074AAB0" w14:textId="77777777" w:rsidR="00726FE8" w:rsidRPr="001E6009" w:rsidRDefault="00726FE8" w:rsidP="001E6009">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3713" w14:textId="0A66F0DD" w:rsidR="00B97C57" w:rsidRPr="00B97C57" w:rsidRDefault="00AF053A">
    <w:pPr>
      <w:pStyle w:val="a6"/>
      <w:rPr>
        <w:lang w:val="en-US"/>
      </w:rPr>
    </w:pPr>
    <w:fldSimple w:instr=" TITLE  \* MERGEFORMAT ">
      <w:r w:rsidR="00C05FA2">
        <w:t>E/ECE/324/Rev.2/Add.112/Rev.5</w:t>
      </w:r>
    </w:fldSimple>
    <w:r w:rsidR="00B97C57">
      <w:br/>
    </w:r>
    <w:fldSimple w:instr=" KEYWORDS  \* MERGEFORMAT ">
      <w:r w:rsidR="00C05FA2">
        <w:t>E/ECE/TRANS/505/Rev.2/Add.112/Rev.5</w:t>
      </w:r>
    </w:fldSimple>
    <w:r w:rsidR="00B97C57">
      <w:br/>
    </w:r>
    <w:r w:rsidR="00B97C57">
      <w:rPr>
        <w:lang w:val="ru-RU"/>
      </w:rPr>
      <w:t>Приложение</w:t>
    </w:r>
    <w:r w:rsidR="00B97C57" w:rsidRPr="001E6009">
      <w:rPr>
        <w:lang w:val="en-US"/>
      </w:rPr>
      <w:t xml:space="preserve"> </w:t>
    </w:r>
    <w:r w:rsidR="00B97C57" w:rsidRPr="00B97C57">
      <w:rPr>
        <w:lang w:val="en-US"/>
      </w:rPr>
      <w:t>9</w:t>
    </w:r>
  </w:p>
  <w:p w14:paraId="5763BDA0" w14:textId="77777777" w:rsidR="00B97C57" w:rsidRPr="001E6009" w:rsidRDefault="00B97C57" w:rsidP="001E6009">
    <w:pPr>
      <w:rPr>
        <w:lang w:val="en-US"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80B2" w14:textId="3C812E41" w:rsidR="00B97C57" w:rsidRPr="008962D0" w:rsidRDefault="00AF053A" w:rsidP="00726FE8">
    <w:pPr>
      <w:pStyle w:val="a6"/>
      <w:jc w:val="right"/>
      <w:rPr>
        <w:lang w:val="en-US"/>
      </w:rPr>
    </w:pPr>
    <w:fldSimple w:instr=" TITLE  \* MERGEFORMAT ">
      <w:r w:rsidR="00C05FA2">
        <w:t>E/ECE/324/Rev.2/Add.112/Rev.5</w:t>
      </w:r>
    </w:fldSimple>
    <w:r w:rsidR="00B97C57">
      <w:br/>
    </w:r>
    <w:fldSimple w:instr=" KEYWORDS  \* MERGEFORMAT ">
      <w:r w:rsidR="00C05FA2">
        <w:t>E/ECE/TRANS/505/Rev.2/Add.112/Rev.5</w:t>
      </w:r>
    </w:fldSimple>
    <w:r w:rsidR="00B97C57">
      <w:br/>
    </w:r>
    <w:r w:rsidR="00B97C57">
      <w:rPr>
        <w:lang w:val="ru-RU"/>
      </w:rPr>
      <w:t>Приложение</w:t>
    </w:r>
    <w:r w:rsidR="00B97C57" w:rsidRPr="001E6009">
      <w:rPr>
        <w:lang w:val="en-US"/>
      </w:rPr>
      <w:t xml:space="preserve"> </w:t>
    </w:r>
    <w:r w:rsidR="008962D0" w:rsidRPr="008962D0">
      <w:rPr>
        <w:lang w:val="en-US"/>
      </w:rPr>
      <w:t>10</w:t>
    </w:r>
  </w:p>
  <w:p w14:paraId="3DBC036E" w14:textId="77777777" w:rsidR="00B97C57" w:rsidRPr="001E6009" w:rsidRDefault="00B97C57" w:rsidP="001E6009">
    <w:pPr>
      <w:rPr>
        <w:lang w:val="en-US"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D3B3" w14:textId="6C121EE2" w:rsidR="008962D0" w:rsidRPr="008962D0" w:rsidRDefault="00AF053A">
    <w:pPr>
      <w:pStyle w:val="a6"/>
      <w:rPr>
        <w:lang w:val="en-US"/>
      </w:rPr>
    </w:pPr>
    <w:fldSimple w:instr=" TITLE  \* MERGEFORMAT ">
      <w:r w:rsidR="00C05FA2">
        <w:t>E/ECE/324/Rev.2/Add.112/Rev.5</w:t>
      </w:r>
    </w:fldSimple>
    <w:r w:rsidR="008962D0">
      <w:br/>
    </w:r>
    <w:fldSimple w:instr=" KEYWORDS  \* MERGEFORMAT ">
      <w:r w:rsidR="00C05FA2">
        <w:t>E/ECE/TRANS/505/Rev.2/Add.112/Rev.5</w:t>
      </w:r>
    </w:fldSimple>
    <w:r w:rsidR="008962D0">
      <w:br/>
    </w:r>
    <w:r w:rsidR="008962D0">
      <w:rPr>
        <w:lang w:val="ru-RU"/>
      </w:rPr>
      <w:t>Приложение</w:t>
    </w:r>
    <w:r w:rsidR="008962D0" w:rsidRPr="001E6009">
      <w:rPr>
        <w:lang w:val="en-US"/>
      </w:rPr>
      <w:t xml:space="preserve"> </w:t>
    </w:r>
    <w:r w:rsidR="008962D0" w:rsidRPr="008962D0">
      <w:rPr>
        <w:lang w:val="en-US"/>
      </w:rPr>
      <w:t>11</w:t>
    </w:r>
  </w:p>
  <w:p w14:paraId="11B74123" w14:textId="77777777" w:rsidR="008962D0" w:rsidRPr="001E6009" w:rsidRDefault="008962D0" w:rsidP="001E6009">
    <w:pPr>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0482" w14:textId="53551D18" w:rsidR="008962D0" w:rsidRPr="008962D0" w:rsidRDefault="00AF053A">
    <w:pPr>
      <w:pStyle w:val="a6"/>
      <w:rPr>
        <w:lang w:val="en-US"/>
      </w:rPr>
    </w:pPr>
    <w:fldSimple w:instr=" TITLE  \* MERGEFORMAT ">
      <w:r w:rsidR="00C05FA2">
        <w:t>E/ECE/324/Rev.2/Add.112/Rev.5</w:t>
      </w:r>
    </w:fldSimple>
    <w:r w:rsidR="008962D0">
      <w:br/>
    </w:r>
    <w:fldSimple w:instr=" KEYWORDS  \* MERGEFORMAT ">
      <w:r w:rsidR="00C05FA2">
        <w:t>E/ECE/TRANS/505/Rev.2/Add.112/Rev.5</w:t>
      </w:r>
    </w:fldSimple>
    <w:r w:rsidR="008962D0">
      <w:br/>
    </w:r>
    <w:r w:rsidR="008962D0">
      <w:rPr>
        <w:lang w:val="ru-RU"/>
      </w:rPr>
      <w:t>Приложение</w:t>
    </w:r>
    <w:r w:rsidR="008962D0" w:rsidRPr="001E6009">
      <w:rPr>
        <w:lang w:val="en-US"/>
      </w:rPr>
      <w:t xml:space="preserve"> </w:t>
    </w:r>
    <w:r w:rsidR="008962D0" w:rsidRPr="008962D0">
      <w:rPr>
        <w:lang w:val="en-US"/>
      </w:rPr>
      <w:t>12</w:t>
    </w:r>
  </w:p>
  <w:p w14:paraId="30D6C2EC" w14:textId="77777777" w:rsidR="008962D0" w:rsidRPr="001E6009" w:rsidRDefault="008962D0" w:rsidP="001E6009">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85C6" w14:textId="7E1990B9" w:rsidR="008962D0" w:rsidRPr="008962D0" w:rsidRDefault="00AF053A" w:rsidP="00726FE8">
    <w:pPr>
      <w:pStyle w:val="a6"/>
      <w:jc w:val="right"/>
      <w:rPr>
        <w:lang w:val="en-US"/>
      </w:rPr>
    </w:pPr>
    <w:fldSimple w:instr=" TITLE  \* MERGEFORMAT ">
      <w:r w:rsidR="00C05FA2">
        <w:t>E/ECE/324/Rev.2/Add.112/Rev.5</w:t>
      </w:r>
    </w:fldSimple>
    <w:r w:rsidR="008962D0">
      <w:br/>
    </w:r>
    <w:fldSimple w:instr=" KEYWORDS  \* MERGEFORMAT ">
      <w:r w:rsidR="00C05FA2">
        <w:t>E/ECE/TRANS/505/Rev.2/Add.112/Rev.5</w:t>
      </w:r>
    </w:fldSimple>
    <w:r w:rsidR="008962D0">
      <w:br/>
    </w:r>
    <w:r w:rsidR="008962D0">
      <w:rPr>
        <w:lang w:val="ru-RU"/>
      </w:rPr>
      <w:t>Приложение</w:t>
    </w:r>
    <w:r w:rsidR="008962D0" w:rsidRPr="001E6009">
      <w:rPr>
        <w:lang w:val="en-US"/>
      </w:rPr>
      <w:t xml:space="preserve"> </w:t>
    </w:r>
    <w:r w:rsidR="008962D0" w:rsidRPr="008962D0">
      <w:rPr>
        <w:lang w:val="en-US"/>
      </w:rPr>
      <w:t>12</w:t>
    </w:r>
  </w:p>
  <w:p w14:paraId="3A70E00F" w14:textId="77777777" w:rsidR="008962D0" w:rsidRPr="001E6009" w:rsidRDefault="008962D0" w:rsidP="001E6009">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72E3" w14:textId="56C31491" w:rsidR="001E6009" w:rsidRDefault="00AF053A">
    <w:pPr>
      <w:pStyle w:val="a6"/>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1</w:t>
    </w:r>
  </w:p>
  <w:p w14:paraId="1F575CD1" w14:textId="77777777" w:rsidR="001E6009" w:rsidRPr="001E6009" w:rsidRDefault="001E6009" w:rsidP="001E6009">
    <w:pPr>
      <w:rPr>
        <w:lang w:val="en-US"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32C9" w14:textId="04E2B0F7" w:rsidR="001E6009" w:rsidRDefault="00AF053A" w:rsidP="00E65CE7">
    <w:pPr>
      <w:pStyle w:val="a6"/>
      <w:jc w:val="right"/>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1</w:t>
    </w:r>
  </w:p>
  <w:p w14:paraId="5DD5F595" w14:textId="77777777" w:rsidR="001E6009" w:rsidRPr="001E6009" w:rsidRDefault="001E6009" w:rsidP="001E6009">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8D54" w14:textId="21163303" w:rsidR="001E6009" w:rsidRPr="001E6009" w:rsidRDefault="00AF053A">
    <w:pPr>
      <w:pStyle w:val="a6"/>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2</w:t>
    </w:r>
  </w:p>
  <w:p w14:paraId="3D8B9EB7" w14:textId="77777777" w:rsidR="001E6009" w:rsidRPr="001E6009" w:rsidRDefault="001E6009" w:rsidP="001E6009">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EC33" w14:textId="2065503F" w:rsidR="001E6009" w:rsidRPr="001E6009" w:rsidRDefault="00AF053A" w:rsidP="00E65CE7">
    <w:pPr>
      <w:pStyle w:val="a6"/>
      <w:jc w:val="right"/>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2</w:t>
    </w:r>
  </w:p>
  <w:p w14:paraId="1D763BDE" w14:textId="77777777" w:rsidR="001E6009" w:rsidRPr="001E6009" w:rsidRDefault="001E6009" w:rsidP="001E6009">
    <w:pPr>
      <w:rPr>
        <w:lang w:val="en-US"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80219" w14:textId="405781C0" w:rsidR="001E6009" w:rsidRPr="001E6009" w:rsidRDefault="00AF053A">
    <w:pPr>
      <w:pStyle w:val="a6"/>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3</w:t>
    </w:r>
  </w:p>
  <w:p w14:paraId="7795444F" w14:textId="77777777" w:rsidR="001E6009" w:rsidRPr="001E6009" w:rsidRDefault="001E6009" w:rsidP="001E6009">
    <w:pPr>
      <w:rPr>
        <w:lang w:val="en-US"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2630" w14:textId="560FFA8D" w:rsidR="001E6009" w:rsidRPr="001E6009" w:rsidRDefault="00AF053A" w:rsidP="00E65CE7">
    <w:pPr>
      <w:pStyle w:val="a6"/>
      <w:jc w:val="right"/>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3</w:t>
    </w:r>
  </w:p>
  <w:p w14:paraId="1C3CE1F9" w14:textId="77777777" w:rsidR="001E6009" w:rsidRPr="001E6009" w:rsidRDefault="001E6009" w:rsidP="001E6009">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6F6C" w14:textId="1C969E22" w:rsidR="001E6009" w:rsidRPr="001E6009" w:rsidRDefault="00AF053A">
    <w:pPr>
      <w:pStyle w:val="a6"/>
      <w:rPr>
        <w:lang w:val="en-US"/>
      </w:rPr>
    </w:pPr>
    <w:fldSimple w:instr=" TITLE  \* MERGEFORMAT ">
      <w:r w:rsidR="00C05FA2">
        <w:t>E/ECE/324/Rev.2/Add.112/Rev.5</w:t>
      </w:r>
    </w:fldSimple>
    <w:r w:rsidR="001E6009">
      <w:br/>
    </w:r>
    <w:fldSimple w:instr=" KEYWORDS  \* MERGEFORMAT ">
      <w:r w:rsidR="00C05FA2">
        <w:t>E/ECE/TRANS/505/Rev.2/Add.112/Rev.5</w:t>
      </w:r>
    </w:fldSimple>
    <w:r w:rsidR="001E6009">
      <w:br/>
    </w:r>
    <w:r w:rsidR="001E6009">
      <w:rPr>
        <w:lang w:val="ru-RU"/>
      </w:rPr>
      <w:t>Приложение</w:t>
    </w:r>
    <w:r w:rsidR="001E6009" w:rsidRPr="001E6009">
      <w:rPr>
        <w:lang w:val="en-US"/>
      </w:rPr>
      <w:t xml:space="preserve"> 4</w:t>
    </w:r>
  </w:p>
  <w:p w14:paraId="7956466A" w14:textId="77777777" w:rsidR="001E6009" w:rsidRPr="001E6009" w:rsidRDefault="001E6009" w:rsidP="001E6009">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1768B"/>
    <w:multiLevelType w:val="multilevel"/>
    <w:tmpl w:val="0C0A0023"/>
    <w:lvl w:ilvl="0">
      <w:start w:val="1"/>
      <w:numFmt w:val="upperRoman"/>
      <w:pStyle w:val="1"/>
      <w:lvlText w:val="Artículo %1."/>
      <w:lvlJc w:val="left"/>
      <w:pPr>
        <w:tabs>
          <w:tab w:val="num" w:pos="1440"/>
        </w:tabs>
        <w:ind w:left="0" w:firstLine="0"/>
      </w:pPr>
    </w:lvl>
    <w:lvl w:ilvl="1">
      <w:start w:val="1"/>
      <w:numFmt w:val="decimalZero"/>
      <w:pStyle w:val="2"/>
      <w:isLgl/>
      <w:lvlText w:val="Secció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2E80843"/>
    <w:multiLevelType w:val="multilevel"/>
    <w:tmpl w:val="3E8E20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46D45AE"/>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676EF3"/>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1B94EE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29256B5"/>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155873219">
    <w:abstractNumId w:val="24"/>
  </w:num>
  <w:num w:numId="2" w16cid:durableId="1334527824">
    <w:abstractNumId w:val="16"/>
  </w:num>
  <w:num w:numId="3" w16cid:durableId="1572345626">
    <w:abstractNumId w:val="20"/>
  </w:num>
  <w:num w:numId="4" w16cid:durableId="46809088">
    <w:abstractNumId w:val="13"/>
  </w:num>
  <w:num w:numId="5" w16cid:durableId="1674529975">
    <w:abstractNumId w:val="21"/>
  </w:num>
  <w:num w:numId="6" w16cid:durableId="590285092">
    <w:abstractNumId w:val="8"/>
  </w:num>
  <w:num w:numId="7" w16cid:durableId="1270238710">
    <w:abstractNumId w:val="3"/>
  </w:num>
  <w:num w:numId="8" w16cid:durableId="1347638661">
    <w:abstractNumId w:val="2"/>
  </w:num>
  <w:num w:numId="9" w16cid:durableId="2147315381">
    <w:abstractNumId w:val="1"/>
  </w:num>
  <w:num w:numId="10" w16cid:durableId="60055912">
    <w:abstractNumId w:val="0"/>
  </w:num>
  <w:num w:numId="11" w16cid:durableId="425541398">
    <w:abstractNumId w:val="9"/>
  </w:num>
  <w:num w:numId="12" w16cid:durableId="2014912929">
    <w:abstractNumId w:val="7"/>
  </w:num>
  <w:num w:numId="13" w16cid:durableId="1248612474">
    <w:abstractNumId w:val="6"/>
  </w:num>
  <w:num w:numId="14" w16cid:durableId="64765433">
    <w:abstractNumId w:val="5"/>
  </w:num>
  <w:num w:numId="15" w16cid:durableId="764544947">
    <w:abstractNumId w:val="4"/>
  </w:num>
  <w:num w:numId="16" w16cid:durableId="1723360779">
    <w:abstractNumId w:val="22"/>
  </w:num>
  <w:num w:numId="17" w16cid:durableId="796488038">
    <w:abstractNumId w:val="17"/>
  </w:num>
  <w:num w:numId="18" w16cid:durableId="1018578737">
    <w:abstractNumId w:val="19"/>
  </w:num>
  <w:num w:numId="19" w16cid:durableId="561988067">
    <w:abstractNumId w:val="22"/>
  </w:num>
  <w:num w:numId="20" w16cid:durableId="805195811">
    <w:abstractNumId w:val="17"/>
  </w:num>
  <w:num w:numId="21" w16cid:durableId="1242833705">
    <w:abstractNumId w:val="19"/>
  </w:num>
  <w:num w:numId="22" w16cid:durableId="1851530578">
    <w:abstractNumId w:val="22"/>
  </w:num>
  <w:num w:numId="23" w16cid:durableId="1122114547">
    <w:abstractNumId w:val="17"/>
  </w:num>
  <w:num w:numId="24" w16cid:durableId="1303344261">
    <w:abstractNumId w:val="19"/>
  </w:num>
  <w:num w:numId="25" w16cid:durableId="1198857653">
    <w:abstractNumId w:val="14"/>
  </w:num>
  <w:num w:numId="26" w16cid:durableId="1811098120">
    <w:abstractNumId w:val="15"/>
  </w:num>
  <w:num w:numId="27" w16cid:durableId="620310458">
    <w:abstractNumId w:val="10"/>
  </w:num>
  <w:num w:numId="28" w16cid:durableId="1089930449">
    <w:abstractNumId w:val="23"/>
  </w:num>
  <w:num w:numId="29" w16cid:durableId="71045640">
    <w:abstractNumId w:val="11"/>
  </w:num>
  <w:num w:numId="30" w16cid:durableId="1987783081">
    <w:abstractNumId w:val="18"/>
  </w:num>
  <w:num w:numId="31" w16cid:durableId="186289255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4"/>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F36"/>
    <w:rsid w:val="00000F36"/>
    <w:rsid w:val="00033EE1"/>
    <w:rsid w:val="00042B72"/>
    <w:rsid w:val="000558BD"/>
    <w:rsid w:val="0006057C"/>
    <w:rsid w:val="000654A7"/>
    <w:rsid w:val="00074247"/>
    <w:rsid w:val="000B57E7"/>
    <w:rsid w:val="000B6373"/>
    <w:rsid w:val="000C7424"/>
    <w:rsid w:val="000E7359"/>
    <w:rsid w:val="000F09DF"/>
    <w:rsid w:val="000F61B2"/>
    <w:rsid w:val="001075E9"/>
    <w:rsid w:val="00112572"/>
    <w:rsid w:val="001507C3"/>
    <w:rsid w:val="00174EAC"/>
    <w:rsid w:val="00180183"/>
    <w:rsid w:val="0018024D"/>
    <w:rsid w:val="0018649F"/>
    <w:rsid w:val="00196389"/>
    <w:rsid w:val="001B3EF6"/>
    <w:rsid w:val="001C503C"/>
    <w:rsid w:val="001C5BDC"/>
    <w:rsid w:val="001C7A89"/>
    <w:rsid w:val="001E6009"/>
    <w:rsid w:val="002004E0"/>
    <w:rsid w:val="002062C3"/>
    <w:rsid w:val="002249F4"/>
    <w:rsid w:val="00245734"/>
    <w:rsid w:val="002A2EFC"/>
    <w:rsid w:val="002C0E18"/>
    <w:rsid w:val="002D5AAC"/>
    <w:rsid w:val="002E5067"/>
    <w:rsid w:val="002F405F"/>
    <w:rsid w:val="002F7EEC"/>
    <w:rsid w:val="00301299"/>
    <w:rsid w:val="00307FB6"/>
    <w:rsid w:val="00317339"/>
    <w:rsid w:val="00322004"/>
    <w:rsid w:val="00337887"/>
    <w:rsid w:val="003402C2"/>
    <w:rsid w:val="00357784"/>
    <w:rsid w:val="00365A0B"/>
    <w:rsid w:val="00367315"/>
    <w:rsid w:val="00372FED"/>
    <w:rsid w:val="00381C24"/>
    <w:rsid w:val="003958D0"/>
    <w:rsid w:val="003A75D7"/>
    <w:rsid w:val="003B00E5"/>
    <w:rsid w:val="003D59FF"/>
    <w:rsid w:val="0040448D"/>
    <w:rsid w:val="00407B78"/>
    <w:rsid w:val="00421A10"/>
    <w:rsid w:val="00424203"/>
    <w:rsid w:val="00447E81"/>
    <w:rsid w:val="00452493"/>
    <w:rsid w:val="00454E07"/>
    <w:rsid w:val="00472C5C"/>
    <w:rsid w:val="00481AF7"/>
    <w:rsid w:val="004925EF"/>
    <w:rsid w:val="004C697C"/>
    <w:rsid w:val="00500D16"/>
    <w:rsid w:val="0050108D"/>
    <w:rsid w:val="00513081"/>
    <w:rsid w:val="005152B4"/>
    <w:rsid w:val="00517901"/>
    <w:rsid w:val="00526683"/>
    <w:rsid w:val="005523C6"/>
    <w:rsid w:val="005660F1"/>
    <w:rsid w:val="005709E0"/>
    <w:rsid w:val="00572E19"/>
    <w:rsid w:val="00576FB9"/>
    <w:rsid w:val="00593FAC"/>
    <w:rsid w:val="005961C8"/>
    <w:rsid w:val="005B1F40"/>
    <w:rsid w:val="005B3245"/>
    <w:rsid w:val="005D0500"/>
    <w:rsid w:val="005D3991"/>
    <w:rsid w:val="005D6E72"/>
    <w:rsid w:val="005D7914"/>
    <w:rsid w:val="005E0CC0"/>
    <w:rsid w:val="005E2B41"/>
    <w:rsid w:val="005F0B42"/>
    <w:rsid w:val="00605EA7"/>
    <w:rsid w:val="00672D43"/>
    <w:rsid w:val="00681A10"/>
    <w:rsid w:val="006A1ED8"/>
    <w:rsid w:val="006C2031"/>
    <w:rsid w:val="006D461A"/>
    <w:rsid w:val="006E5E07"/>
    <w:rsid w:val="006F19F1"/>
    <w:rsid w:val="006F35EE"/>
    <w:rsid w:val="007021FF"/>
    <w:rsid w:val="00712895"/>
    <w:rsid w:val="007261F4"/>
    <w:rsid w:val="00726FE8"/>
    <w:rsid w:val="00757283"/>
    <w:rsid w:val="00757357"/>
    <w:rsid w:val="00793E89"/>
    <w:rsid w:val="007948BC"/>
    <w:rsid w:val="00794909"/>
    <w:rsid w:val="0079640F"/>
    <w:rsid w:val="007A1643"/>
    <w:rsid w:val="007D2076"/>
    <w:rsid w:val="007F2C4B"/>
    <w:rsid w:val="007F2D9C"/>
    <w:rsid w:val="007F4FC3"/>
    <w:rsid w:val="00802C92"/>
    <w:rsid w:val="00825F8D"/>
    <w:rsid w:val="00834B71"/>
    <w:rsid w:val="00834BED"/>
    <w:rsid w:val="0085565E"/>
    <w:rsid w:val="0086445C"/>
    <w:rsid w:val="00864DB0"/>
    <w:rsid w:val="008811FE"/>
    <w:rsid w:val="00894693"/>
    <w:rsid w:val="0089473E"/>
    <w:rsid w:val="008962D0"/>
    <w:rsid w:val="008A08D7"/>
    <w:rsid w:val="008A1DC8"/>
    <w:rsid w:val="008B5193"/>
    <w:rsid w:val="008B6909"/>
    <w:rsid w:val="008D43CF"/>
    <w:rsid w:val="008E2921"/>
    <w:rsid w:val="008F19E2"/>
    <w:rsid w:val="008F4B04"/>
    <w:rsid w:val="00901B45"/>
    <w:rsid w:val="00906890"/>
    <w:rsid w:val="00911BE4"/>
    <w:rsid w:val="0092131A"/>
    <w:rsid w:val="009225EE"/>
    <w:rsid w:val="00924E4B"/>
    <w:rsid w:val="00951972"/>
    <w:rsid w:val="009608F3"/>
    <w:rsid w:val="00963B49"/>
    <w:rsid w:val="009A24AC"/>
    <w:rsid w:val="009C3C03"/>
    <w:rsid w:val="00A03DD2"/>
    <w:rsid w:val="00A27084"/>
    <w:rsid w:val="00A312BC"/>
    <w:rsid w:val="00A55F8B"/>
    <w:rsid w:val="00A668C5"/>
    <w:rsid w:val="00A763C2"/>
    <w:rsid w:val="00A84021"/>
    <w:rsid w:val="00A84D35"/>
    <w:rsid w:val="00A917B3"/>
    <w:rsid w:val="00A920DE"/>
    <w:rsid w:val="00A93BAA"/>
    <w:rsid w:val="00AB1088"/>
    <w:rsid w:val="00AB4B51"/>
    <w:rsid w:val="00AF053A"/>
    <w:rsid w:val="00AF4C09"/>
    <w:rsid w:val="00AF5B81"/>
    <w:rsid w:val="00AF79DB"/>
    <w:rsid w:val="00B025A9"/>
    <w:rsid w:val="00B10CC7"/>
    <w:rsid w:val="00B539E7"/>
    <w:rsid w:val="00B62458"/>
    <w:rsid w:val="00B97C57"/>
    <w:rsid w:val="00BB1C63"/>
    <w:rsid w:val="00BC18B2"/>
    <w:rsid w:val="00BC25B7"/>
    <w:rsid w:val="00BD33EE"/>
    <w:rsid w:val="00BE3A57"/>
    <w:rsid w:val="00C00A6D"/>
    <w:rsid w:val="00C05FA2"/>
    <w:rsid w:val="00C06E60"/>
    <w:rsid w:val="00C106D6"/>
    <w:rsid w:val="00C21584"/>
    <w:rsid w:val="00C23A90"/>
    <w:rsid w:val="00C315F5"/>
    <w:rsid w:val="00C34B9C"/>
    <w:rsid w:val="00C60F0C"/>
    <w:rsid w:val="00C805C9"/>
    <w:rsid w:val="00C92939"/>
    <w:rsid w:val="00CA1679"/>
    <w:rsid w:val="00CB151C"/>
    <w:rsid w:val="00CB3D50"/>
    <w:rsid w:val="00CD3B57"/>
    <w:rsid w:val="00CE3730"/>
    <w:rsid w:val="00CE5A1A"/>
    <w:rsid w:val="00CF193D"/>
    <w:rsid w:val="00CF55F6"/>
    <w:rsid w:val="00D0440E"/>
    <w:rsid w:val="00D32698"/>
    <w:rsid w:val="00D33D63"/>
    <w:rsid w:val="00D3438F"/>
    <w:rsid w:val="00D34CB8"/>
    <w:rsid w:val="00D40357"/>
    <w:rsid w:val="00D47A50"/>
    <w:rsid w:val="00D72C9E"/>
    <w:rsid w:val="00D76C6E"/>
    <w:rsid w:val="00D86A33"/>
    <w:rsid w:val="00D90028"/>
    <w:rsid w:val="00D90138"/>
    <w:rsid w:val="00D95720"/>
    <w:rsid w:val="00DA2908"/>
    <w:rsid w:val="00DD2AF1"/>
    <w:rsid w:val="00DD656F"/>
    <w:rsid w:val="00DF0DB0"/>
    <w:rsid w:val="00DF586A"/>
    <w:rsid w:val="00DF71B9"/>
    <w:rsid w:val="00E04930"/>
    <w:rsid w:val="00E25135"/>
    <w:rsid w:val="00E64B1B"/>
    <w:rsid w:val="00E65CE7"/>
    <w:rsid w:val="00E73F76"/>
    <w:rsid w:val="00E9100F"/>
    <w:rsid w:val="00EA2C9F"/>
    <w:rsid w:val="00ED0BDA"/>
    <w:rsid w:val="00EF1360"/>
    <w:rsid w:val="00EF3220"/>
    <w:rsid w:val="00F024DB"/>
    <w:rsid w:val="00F12933"/>
    <w:rsid w:val="00F23EF8"/>
    <w:rsid w:val="00F77DC5"/>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F1BA90A"/>
  <w15:docId w15:val="{594D964F-7B35-412F-A4C0-408074243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02C92"/>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025A9"/>
    <w:pPr>
      <w:keepNext/>
      <w:numPr>
        <w:numId w:val="27"/>
      </w:numPr>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D86A33"/>
    <w:pPr>
      <w:keepNext/>
      <w:numPr>
        <w:ilvl w:val="1"/>
        <w:numId w:val="27"/>
      </w:numPr>
      <w:outlineLvl w:val="1"/>
    </w:pPr>
    <w:rPr>
      <w:rFonts w:cs="Arial"/>
      <w:bCs/>
      <w:iCs/>
      <w:szCs w:val="28"/>
    </w:rPr>
  </w:style>
  <w:style w:type="paragraph" w:styleId="3">
    <w:name w:val="heading 3"/>
    <w:basedOn w:val="a0"/>
    <w:next w:val="a0"/>
    <w:link w:val="30"/>
    <w:qFormat/>
    <w:rsid w:val="00D86A33"/>
    <w:pPr>
      <w:keepNext/>
      <w:numPr>
        <w:ilvl w:val="2"/>
        <w:numId w:val="27"/>
      </w:numPr>
      <w:spacing w:before="240" w:after="60"/>
      <w:outlineLvl w:val="2"/>
    </w:pPr>
    <w:rPr>
      <w:rFonts w:ascii="Arial" w:hAnsi="Arial" w:cs="Arial"/>
      <w:b/>
      <w:bCs/>
      <w:sz w:val="26"/>
      <w:szCs w:val="26"/>
    </w:rPr>
  </w:style>
  <w:style w:type="paragraph" w:styleId="4">
    <w:name w:val="heading 4"/>
    <w:basedOn w:val="a0"/>
    <w:next w:val="a0"/>
    <w:link w:val="40"/>
    <w:qFormat/>
    <w:rsid w:val="00D86A33"/>
    <w:pPr>
      <w:keepNext/>
      <w:numPr>
        <w:ilvl w:val="3"/>
        <w:numId w:val="27"/>
      </w:numPr>
      <w:spacing w:before="240" w:after="60"/>
      <w:outlineLvl w:val="3"/>
    </w:pPr>
    <w:rPr>
      <w:b/>
      <w:bCs/>
      <w:sz w:val="28"/>
      <w:szCs w:val="28"/>
    </w:rPr>
  </w:style>
  <w:style w:type="paragraph" w:styleId="5">
    <w:name w:val="heading 5"/>
    <w:basedOn w:val="a0"/>
    <w:next w:val="a0"/>
    <w:link w:val="50"/>
    <w:qFormat/>
    <w:rsid w:val="00D86A33"/>
    <w:pPr>
      <w:numPr>
        <w:ilvl w:val="4"/>
        <w:numId w:val="27"/>
      </w:numPr>
      <w:spacing w:before="240" w:after="60"/>
      <w:outlineLvl w:val="4"/>
    </w:pPr>
    <w:rPr>
      <w:b/>
      <w:bCs/>
      <w:i/>
      <w:iCs/>
      <w:sz w:val="26"/>
      <w:szCs w:val="26"/>
    </w:rPr>
  </w:style>
  <w:style w:type="paragraph" w:styleId="6">
    <w:name w:val="heading 6"/>
    <w:basedOn w:val="a0"/>
    <w:next w:val="a0"/>
    <w:link w:val="60"/>
    <w:qFormat/>
    <w:rsid w:val="00D86A33"/>
    <w:pPr>
      <w:numPr>
        <w:ilvl w:val="5"/>
        <w:numId w:val="27"/>
      </w:numPr>
      <w:spacing w:before="240" w:after="60"/>
      <w:outlineLvl w:val="5"/>
    </w:pPr>
    <w:rPr>
      <w:b/>
      <w:bCs/>
      <w:sz w:val="22"/>
    </w:rPr>
  </w:style>
  <w:style w:type="paragraph" w:styleId="7">
    <w:name w:val="heading 7"/>
    <w:basedOn w:val="a0"/>
    <w:next w:val="a0"/>
    <w:link w:val="70"/>
    <w:qFormat/>
    <w:rsid w:val="00D86A33"/>
    <w:pPr>
      <w:numPr>
        <w:ilvl w:val="6"/>
        <w:numId w:val="27"/>
      </w:numPr>
      <w:spacing w:before="240" w:after="60"/>
      <w:outlineLvl w:val="6"/>
    </w:pPr>
    <w:rPr>
      <w:sz w:val="24"/>
      <w:szCs w:val="24"/>
    </w:rPr>
  </w:style>
  <w:style w:type="paragraph" w:styleId="8">
    <w:name w:val="heading 8"/>
    <w:basedOn w:val="a0"/>
    <w:next w:val="a0"/>
    <w:link w:val="80"/>
    <w:qFormat/>
    <w:rsid w:val="00D86A33"/>
    <w:pPr>
      <w:numPr>
        <w:ilvl w:val="7"/>
        <w:numId w:val="27"/>
      </w:numPr>
      <w:spacing w:before="240" w:after="60"/>
      <w:outlineLvl w:val="7"/>
    </w:pPr>
    <w:rPr>
      <w:i/>
      <w:iCs/>
      <w:sz w:val="24"/>
      <w:szCs w:val="24"/>
    </w:rPr>
  </w:style>
  <w:style w:type="paragraph" w:styleId="9">
    <w:name w:val="heading 9"/>
    <w:basedOn w:val="a0"/>
    <w:next w:val="a0"/>
    <w:link w:val="90"/>
    <w:qFormat/>
    <w:rsid w:val="00D86A33"/>
    <w:pPr>
      <w:numPr>
        <w:ilvl w:val="8"/>
        <w:numId w:val="27"/>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1"/>
    <w:semiHidden/>
    <w:rsid w:val="00D86A33"/>
    <w:pPr>
      <w:spacing w:line="240" w:lineRule="auto"/>
    </w:pPr>
    <w:rPr>
      <w:rFonts w:ascii="Tahoma" w:hAnsi="Tahoma" w:cs="Tahoma"/>
      <w:sz w:val="16"/>
      <w:szCs w:val="16"/>
    </w:rPr>
  </w:style>
  <w:style w:type="character" w:customStyle="1" w:styleId="a5">
    <w:name w:val="Текст выноски Знак"/>
    <w:basedOn w:val="a1"/>
    <w:link w:val="a4"/>
    <w:uiPriority w:val="1"/>
    <w:semiHidden/>
    <w:rsid w:val="00CD3B57"/>
    <w:rPr>
      <w:rFonts w:ascii="Tahoma" w:eastAsiaTheme="minorHAnsi" w:hAnsi="Tahoma" w:cs="Tahoma"/>
      <w:sz w:val="16"/>
      <w:szCs w:val="16"/>
      <w:lang w:val="ru-RU" w:eastAsia="en-US"/>
    </w:rPr>
  </w:style>
  <w:style w:type="paragraph" w:customStyle="1" w:styleId="HMG">
    <w:name w:val="_ H __M_G"/>
    <w:basedOn w:val="a0"/>
    <w:next w:val="a0"/>
    <w:qFormat/>
    <w:rsid w:val="00B025A9"/>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B025A9"/>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B025A9"/>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B025A9"/>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B025A9"/>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B025A9"/>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5B1F40"/>
    <w:pPr>
      <w:spacing w:after="120"/>
      <w:ind w:left="1134" w:right="1134"/>
      <w:jc w:val="both"/>
    </w:pPr>
    <w:rPr>
      <w:rFonts w:eastAsia="Times New Roman" w:cs="Times New Roman"/>
      <w:szCs w:val="20"/>
    </w:rPr>
  </w:style>
  <w:style w:type="paragraph" w:customStyle="1" w:styleId="SLG">
    <w:name w:val="__S_L_G"/>
    <w:basedOn w:val="a0"/>
    <w:next w:val="a0"/>
    <w:qFormat/>
    <w:rsid w:val="00B025A9"/>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025A9"/>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025A9"/>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025A9"/>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025A9"/>
    <w:pPr>
      <w:numPr>
        <w:numId w:val="22"/>
      </w:numPr>
      <w:spacing w:after="120"/>
      <w:ind w:right="1134"/>
      <w:jc w:val="both"/>
    </w:pPr>
    <w:rPr>
      <w:rFonts w:eastAsia="Times New Roman" w:cs="Times New Roman"/>
      <w:szCs w:val="20"/>
      <w:lang w:eastAsia="ru-RU"/>
    </w:rPr>
  </w:style>
  <w:style w:type="paragraph" w:customStyle="1" w:styleId="Bullet2G">
    <w:name w:val="_Bullet 2_G"/>
    <w:basedOn w:val="a0"/>
    <w:qFormat/>
    <w:rsid w:val="00B025A9"/>
    <w:pPr>
      <w:numPr>
        <w:numId w:val="23"/>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5B1F40"/>
    <w:pPr>
      <w:numPr>
        <w:numId w:val="24"/>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025A9"/>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025A9"/>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qFormat/>
    <w:rsid w:val="007948BC"/>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rsid w:val="007948BC"/>
    <w:rPr>
      <w:b/>
      <w:sz w:val="18"/>
      <w:lang w:val="en-GB" w:eastAsia="ru-RU"/>
    </w:rPr>
  </w:style>
  <w:style w:type="character" w:styleId="a8">
    <w:name w:val="page number"/>
    <w:aliases w:val="7_G,7_GR,___GR"/>
    <w:basedOn w:val="a1"/>
    <w:qFormat/>
    <w:rsid w:val="00B025A9"/>
    <w:rPr>
      <w:rFonts w:ascii="Times New Roman" w:hAnsi="Times New Roman"/>
      <w:b/>
      <w:sz w:val="18"/>
    </w:rPr>
  </w:style>
  <w:style w:type="paragraph" w:styleId="a9">
    <w:name w:val="footer"/>
    <w:aliases w:val="3_G,3_GR"/>
    <w:basedOn w:val="a0"/>
    <w:link w:val="aa"/>
    <w:qFormat/>
    <w:rsid w:val="00B025A9"/>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rsid w:val="00B025A9"/>
    <w:rPr>
      <w:sz w:val="16"/>
      <w:lang w:val="en-GB" w:eastAsia="ru-RU"/>
    </w:rPr>
  </w:style>
  <w:style w:type="character" w:styleId="ab">
    <w:name w:val="footnote reference"/>
    <w:aliases w:val="4_G,(Footnote Reference),-E Fußnotenzeichen,BVI fnr, BVI fnr,Footnote symbol,Footnote,Footnote Reference Superscript,SUPERS,Fußnotenzeichen,4_GR"/>
    <w:basedOn w:val="a1"/>
    <w:qFormat/>
    <w:rsid w:val="00B025A9"/>
    <w:rPr>
      <w:rFonts w:ascii="Times New Roman" w:hAnsi="Times New Roman"/>
      <w:dstrike w:val="0"/>
      <w:sz w:val="18"/>
      <w:vertAlign w:val="superscript"/>
    </w:rPr>
  </w:style>
  <w:style w:type="character" w:styleId="ac">
    <w:name w:val="endnote reference"/>
    <w:aliases w:val="1_G,1_GR"/>
    <w:basedOn w:val="ab"/>
    <w:qFormat/>
    <w:rsid w:val="00B025A9"/>
    <w:rPr>
      <w:rFonts w:ascii="Times New Roman" w:hAnsi="Times New Roman"/>
      <w:dstrike w:val="0"/>
      <w:sz w:val="18"/>
      <w:vertAlign w:val="superscript"/>
    </w:rPr>
  </w:style>
  <w:style w:type="table" w:styleId="ad">
    <w:name w:val="Table Grid"/>
    <w:basedOn w:val="a2"/>
    <w:rsid w:val="00802C92"/>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Footnote Text Char,5_G_6,5_GR"/>
    <w:basedOn w:val="a0"/>
    <w:link w:val="af"/>
    <w:uiPriority w:val="99"/>
    <w:qFormat/>
    <w:rsid w:val="00B025A9"/>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Footnote Text Char Знак,5_G_6 Знак,5_GR Знак"/>
    <w:basedOn w:val="a1"/>
    <w:link w:val="ae"/>
    <w:uiPriority w:val="99"/>
    <w:rsid w:val="00B025A9"/>
    <w:rPr>
      <w:sz w:val="18"/>
      <w:lang w:val="ru-RU" w:eastAsia="ru-RU"/>
    </w:rPr>
  </w:style>
  <w:style w:type="paragraph" w:styleId="af0">
    <w:name w:val="endnote text"/>
    <w:aliases w:val="2_G,2_GR"/>
    <w:basedOn w:val="ae"/>
    <w:link w:val="af1"/>
    <w:qFormat/>
    <w:rsid w:val="00B025A9"/>
  </w:style>
  <w:style w:type="character" w:customStyle="1" w:styleId="af1">
    <w:name w:val="Текст концевой сноски Знак"/>
    <w:aliases w:val="2_G Знак,2_GR Знак"/>
    <w:basedOn w:val="a1"/>
    <w:link w:val="af0"/>
    <w:rsid w:val="00B025A9"/>
    <w:rPr>
      <w:sz w:val="18"/>
      <w:lang w:val="ru-RU" w:eastAsia="ru-RU"/>
    </w:rPr>
  </w:style>
  <w:style w:type="character" w:customStyle="1" w:styleId="10">
    <w:name w:val="Заголовок 1 Знак"/>
    <w:aliases w:val="Table_G Знак,Table_GR Знак"/>
    <w:basedOn w:val="a1"/>
    <w:link w:val="1"/>
    <w:rsid w:val="00B025A9"/>
    <w:rPr>
      <w:rFonts w:cs="Arial"/>
      <w:b/>
      <w:bCs/>
      <w:szCs w:val="32"/>
      <w:lang w:val="ru-RU" w:eastAsia="ru-RU"/>
    </w:rPr>
  </w:style>
  <w:style w:type="character" w:styleId="af2">
    <w:name w:val="Hyperlink"/>
    <w:basedOn w:val="a1"/>
    <w:uiPriority w:val="99"/>
    <w:rsid w:val="00B025A9"/>
    <w:rPr>
      <w:color w:val="0000FF" w:themeColor="hyperlink"/>
      <w:u w:val="none"/>
    </w:rPr>
  </w:style>
  <w:style w:type="character" w:styleId="af3">
    <w:name w:val="FollowedHyperlink"/>
    <w:basedOn w:val="a1"/>
    <w:rsid w:val="00B025A9"/>
    <w:rPr>
      <w:color w:val="800080" w:themeColor="followedHyperlink"/>
      <w:u w:val="none"/>
    </w:rPr>
  </w:style>
  <w:style w:type="character" w:customStyle="1" w:styleId="H1GChar">
    <w:name w:val="_ H_1_G Char"/>
    <w:link w:val="H1G"/>
    <w:rsid w:val="00E9100F"/>
    <w:rPr>
      <w:b/>
      <w:sz w:val="24"/>
      <w:lang w:val="ru-RU" w:eastAsia="ru-RU"/>
    </w:rPr>
  </w:style>
  <w:style w:type="character" w:customStyle="1" w:styleId="SingleTxtGChar">
    <w:name w:val="_ Single Txt_G Char"/>
    <w:link w:val="SingleTxtG"/>
    <w:qFormat/>
    <w:rsid w:val="005B1F40"/>
    <w:rPr>
      <w:lang w:val="ru-RU" w:eastAsia="en-US"/>
    </w:rPr>
  </w:style>
  <w:style w:type="character" w:customStyle="1" w:styleId="HChGChar">
    <w:name w:val="_ H _Ch_G Char"/>
    <w:link w:val="HChG"/>
    <w:rsid w:val="00E9100F"/>
    <w:rPr>
      <w:b/>
      <w:sz w:val="28"/>
      <w:lang w:val="ru-RU" w:eastAsia="ru-RU"/>
    </w:rPr>
  </w:style>
  <w:style w:type="character" w:customStyle="1" w:styleId="20">
    <w:name w:val="Заголовок 2 Знак"/>
    <w:basedOn w:val="a1"/>
    <w:link w:val="2"/>
    <w:rsid w:val="00E65CE7"/>
    <w:rPr>
      <w:rFonts w:eastAsiaTheme="minorHAnsi" w:cs="Arial"/>
      <w:bCs/>
      <w:iCs/>
      <w:szCs w:val="28"/>
      <w:lang w:val="ru-RU" w:eastAsia="en-US"/>
    </w:rPr>
  </w:style>
  <w:style w:type="character" w:customStyle="1" w:styleId="30">
    <w:name w:val="Заголовок 3 Знак"/>
    <w:basedOn w:val="a1"/>
    <w:link w:val="3"/>
    <w:rsid w:val="00E65CE7"/>
    <w:rPr>
      <w:rFonts w:ascii="Arial" w:eastAsiaTheme="minorHAnsi" w:hAnsi="Arial" w:cs="Arial"/>
      <w:b/>
      <w:bCs/>
      <w:sz w:val="26"/>
      <w:szCs w:val="26"/>
      <w:lang w:val="ru-RU" w:eastAsia="en-US"/>
    </w:rPr>
  </w:style>
  <w:style w:type="character" w:customStyle="1" w:styleId="40">
    <w:name w:val="Заголовок 4 Знак"/>
    <w:basedOn w:val="a1"/>
    <w:link w:val="4"/>
    <w:rsid w:val="00E65CE7"/>
    <w:rPr>
      <w:rFonts w:eastAsiaTheme="minorHAnsi" w:cstheme="minorBidi"/>
      <w:b/>
      <w:bCs/>
      <w:sz w:val="28"/>
      <w:szCs w:val="28"/>
      <w:lang w:val="ru-RU" w:eastAsia="en-US"/>
    </w:rPr>
  </w:style>
  <w:style w:type="character" w:customStyle="1" w:styleId="50">
    <w:name w:val="Заголовок 5 Знак"/>
    <w:basedOn w:val="a1"/>
    <w:link w:val="5"/>
    <w:rsid w:val="00E65CE7"/>
    <w:rPr>
      <w:rFonts w:eastAsiaTheme="minorHAnsi" w:cstheme="minorBidi"/>
      <w:b/>
      <w:bCs/>
      <w:i/>
      <w:iCs/>
      <w:sz w:val="26"/>
      <w:szCs w:val="26"/>
      <w:lang w:val="ru-RU" w:eastAsia="en-US"/>
    </w:rPr>
  </w:style>
  <w:style w:type="character" w:customStyle="1" w:styleId="60">
    <w:name w:val="Заголовок 6 Знак"/>
    <w:basedOn w:val="a1"/>
    <w:link w:val="6"/>
    <w:rsid w:val="00E65CE7"/>
    <w:rPr>
      <w:rFonts w:eastAsiaTheme="minorHAnsi" w:cstheme="minorBidi"/>
      <w:b/>
      <w:bCs/>
      <w:sz w:val="22"/>
      <w:szCs w:val="22"/>
      <w:lang w:val="ru-RU" w:eastAsia="en-US"/>
    </w:rPr>
  </w:style>
  <w:style w:type="character" w:customStyle="1" w:styleId="70">
    <w:name w:val="Заголовок 7 Знак"/>
    <w:basedOn w:val="a1"/>
    <w:link w:val="7"/>
    <w:rsid w:val="00E65CE7"/>
    <w:rPr>
      <w:rFonts w:eastAsiaTheme="minorHAnsi" w:cstheme="minorBidi"/>
      <w:sz w:val="24"/>
      <w:szCs w:val="24"/>
      <w:lang w:val="ru-RU" w:eastAsia="en-US"/>
    </w:rPr>
  </w:style>
  <w:style w:type="character" w:customStyle="1" w:styleId="80">
    <w:name w:val="Заголовок 8 Знак"/>
    <w:basedOn w:val="a1"/>
    <w:link w:val="8"/>
    <w:rsid w:val="00E65CE7"/>
    <w:rPr>
      <w:rFonts w:eastAsiaTheme="minorHAnsi" w:cstheme="minorBidi"/>
      <w:i/>
      <w:iCs/>
      <w:sz w:val="24"/>
      <w:szCs w:val="24"/>
      <w:lang w:val="ru-RU" w:eastAsia="en-US"/>
    </w:rPr>
  </w:style>
  <w:style w:type="character" w:customStyle="1" w:styleId="90">
    <w:name w:val="Заголовок 9 Знак"/>
    <w:basedOn w:val="a1"/>
    <w:link w:val="9"/>
    <w:rsid w:val="00E65CE7"/>
    <w:rPr>
      <w:rFonts w:ascii="Arial" w:eastAsiaTheme="minorHAnsi" w:hAnsi="Arial" w:cs="Arial"/>
      <w:sz w:val="22"/>
      <w:szCs w:val="22"/>
      <w:lang w:val="ru-RU" w:eastAsia="en-US"/>
    </w:rPr>
  </w:style>
  <w:style w:type="paragraph" w:customStyle="1" w:styleId="SingleTxtGR">
    <w:name w:val="_ Single Txt_GR"/>
    <w:basedOn w:val="a0"/>
    <w:link w:val="SingleTxtGR0"/>
    <w:qFormat/>
    <w:rsid w:val="00E65CE7"/>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link w:val="SingleTxtGR"/>
    <w:locked/>
    <w:rsid w:val="00E65CE7"/>
    <w:rPr>
      <w:lang w:val="ru-RU" w:eastAsia="en-US"/>
    </w:rPr>
  </w:style>
  <w:style w:type="paragraph" w:customStyle="1" w:styleId="SLGR">
    <w:name w:val="__S_L_GR"/>
    <w:basedOn w:val="a0"/>
    <w:next w:val="a0"/>
    <w:rsid w:val="00E65CE7"/>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rsid w:val="00E65CE7"/>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rsid w:val="00E65CE7"/>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rsid w:val="00E65CE7"/>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rsid w:val="00E65CE7"/>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rsid w:val="00E65CE7"/>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numbering" w:styleId="111111">
    <w:name w:val="Outline List 2"/>
    <w:basedOn w:val="a3"/>
    <w:semiHidden/>
    <w:rsid w:val="00E65CE7"/>
    <w:pPr>
      <w:numPr>
        <w:numId w:val="28"/>
      </w:numPr>
    </w:pPr>
  </w:style>
  <w:style w:type="numbering" w:styleId="1ai">
    <w:name w:val="Outline List 1"/>
    <w:basedOn w:val="a3"/>
    <w:semiHidden/>
    <w:rsid w:val="00E65CE7"/>
    <w:pPr>
      <w:numPr>
        <w:numId w:val="29"/>
      </w:numPr>
    </w:pPr>
  </w:style>
  <w:style w:type="paragraph" w:styleId="HTML">
    <w:name w:val="HTML Address"/>
    <w:basedOn w:val="a0"/>
    <w:link w:val="HTML0"/>
    <w:semiHidden/>
    <w:rsid w:val="00E65CE7"/>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E65CE7"/>
    <w:rPr>
      <w:i/>
      <w:iCs/>
      <w:spacing w:val="4"/>
      <w:w w:val="103"/>
      <w:kern w:val="14"/>
      <w:lang w:val="ru-RU" w:eastAsia="en-US"/>
    </w:rPr>
  </w:style>
  <w:style w:type="paragraph" w:styleId="af4">
    <w:name w:val="envelope address"/>
    <w:basedOn w:val="a0"/>
    <w:semiHidden/>
    <w:rsid w:val="00E65CE7"/>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5">
    <w:name w:val="Date"/>
    <w:basedOn w:val="a0"/>
    <w:next w:val="a0"/>
    <w:link w:val="af6"/>
    <w:semiHidden/>
    <w:rsid w:val="00E65CE7"/>
    <w:pPr>
      <w:suppressAutoHyphens w:val="0"/>
    </w:pPr>
    <w:rPr>
      <w:rFonts w:eastAsia="Times New Roman" w:cs="Times New Roman"/>
      <w:spacing w:val="4"/>
      <w:w w:val="103"/>
      <w:kern w:val="14"/>
      <w:szCs w:val="20"/>
    </w:rPr>
  </w:style>
  <w:style w:type="character" w:customStyle="1" w:styleId="af6">
    <w:name w:val="Дата Знак"/>
    <w:basedOn w:val="a1"/>
    <w:link w:val="af5"/>
    <w:semiHidden/>
    <w:rsid w:val="00E65CE7"/>
    <w:rPr>
      <w:spacing w:val="4"/>
      <w:w w:val="103"/>
      <w:kern w:val="14"/>
      <w:lang w:val="ru-RU" w:eastAsia="en-US"/>
    </w:rPr>
  </w:style>
  <w:style w:type="paragraph" w:styleId="51">
    <w:name w:val="List Bullet 5"/>
    <w:basedOn w:val="a0"/>
    <w:semiHidden/>
    <w:rsid w:val="00E65CE7"/>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E65CE7"/>
    <w:pPr>
      <w:spacing w:line="240" w:lineRule="atLeast"/>
    </w:pPr>
    <w:rPr>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a0"/>
    <w:next w:val="a0"/>
    <w:rsid w:val="00E65CE7"/>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styleId="HTML1">
    <w:name w:val="HTML Acronym"/>
    <w:basedOn w:val="a1"/>
    <w:semiHidden/>
    <w:rsid w:val="00E65CE7"/>
  </w:style>
  <w:style w:type="table" w:styleId="-1">
    <w:name w:val="Table Web 1"/>
    <w:basedOn w:val="a2"/>
    <w:semiHidden/>
    <w:rsid w:val="00E65CE7"/>
    <w:pPr>
      <w:spacing w:after="120" w:line="200" w:lineRule="atLeast"/>
    </w:pPr>
    <w:rPr>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E65CE7"/>
    <w:pPr>
      <w:spacing w:after="120" w:line="200" w:lineRule="atLeast"/>
    </w:pPr>
    <w:rPr>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7">
    <w:name w:val="Emphasis"/>
    <w:basedOn w:val="a1"/>
    <w:qFormat/>
    <w:rsid w:val="00E65CE7"/>
    <w:rPr>
      <w:i/>
      <w:iCs/>
    </w:rPr>
  </w:style>
  <w:style w:type="paragraph" w:styleId="af8">
    <w:name w:val="Note Heading"/>
    <w:basedOn w:val="a0"/>
    <w:next w:val="a0"/>
    <w:link w:val="af9"/>
    <w:semiHidden/>
    <w:rsid w:val="00E65CE7"/>
    <w:pPr>
      <w:suppressAutoHyphens w:val="0"/>
    </w:pPr>
    <w:rPr>
      <w:rFonts w:eastAsia="Times New Roman" w:cs="Times New Roman"/>
      <w:spacing w:val="4"/>
      <w:w w:val="103"/>
      <w:kern w:val="14"/>
      <w:szCs w:val="20"/>
    </w:rPr>
  </w:style>
  <w:style w:type="character" w:customStyle="1" w:styleId="af9">
    <w:name w:val="Заголовок записки Знак"/>
    <w:basedOn w:val="a1"/>
    <w:link w:val="af8"/>
    <w:semiHidden/>
    <w:rsid w:val="00E65CE7"/>
    <w:rPr>
      <w:spacing w:val="4"/>
      <w:w w:val="103"/>
      <w:kern w:val="14"/>
      <w:lang w:val="ru-RU" w:eastAsia="en-US"/>
    </w:rPr>
  </w:style>
  <w:style w:type="table" w:styleId="afa">
    <w:name w:val="Table Elegant"/>
    <w:basedOn w:val="a2"/>
    <w:semiHidden/>
    <w:rsid w:val="00E65CE7"/>
    <w:pPr>
      <w:spacing w:after="120" w:line="200" w:lineRule="atLeast"/>
    </w:pPr>
    <w:rPr>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E65CE7"/>
    <w:pPr>
      <w:spacing w:after="120" w:line="200" w:lineRule="atLeast"/>
    </w:pPr>
    <w:rPr>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Subtle 2"/>
    <w:basedOn w:val="a2"/>
    <w:semiHidden/>
    <w:rsid w:val="00E65CE7"/>
    <w:pPr>
      <w:spacing w:after="120" w:line="200" w:lineRule="atLeast"/>
    </w:pPr>
    <w:rPr>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1"/>
    <w:semiHidden/>
    <w:rsid w:val="00E65CE7"/>
    <w:rPr>
      <w:rFonts w:ascii="Courier New" w:hAnsi="Courier New" w:cs="Courier New"/>
      <w:sz w:val="20"/>
      <w:szCs w:val="20"/>
    </w:rPr>
  </w:style>
  <w:style w:type="table" w:styleId="13">
    <w:name w:val="Table Classic 1"/>
    <w:basedOn w:val="a2"/>
    <w:semiHidden/>
    <w:rsid w:val="00E65CE7"/>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Classic 2"/>
    <w:basedOn w:val="a2"/>
    <w:semiHidden/>
    <w:rsid w:val="00E65CE7"/>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1">
    <w:name w:val="Table Classic 3"/>
    <w:basedOn w:val="a2"/>
    <w:semiHidden/>
    <w:rsid w:val="00E65CE7"/>
    <w:pPr>
      <w:spacing w:after="120" w:line="200" w:lineRule="atLeast"/>
    </w:pPr>
    <w:rPr>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1">
    <w:name w:val="Table Classic 4"/>
    <w:basedOn w:val="a2"/>
    <w:semiHidden/>
    <w:rsid w:val="00E65CE7"/>
    <w:pPr>
      <w:spacing w:after="120" w:line="200" w:lineRule="atLeast"/>
    </w:pPr>
    <w:rPr>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1"/>
    <w:semiHidden/>
    <w:rsid w:val="00E65CE7"/>
    <w:rPr>
      <w:rFonts w:ascii="Courier New" w:hAnsi="Courier New" w:cs="Courier New"/>
      <w:sz w:val="20"/>
      <w:szCs w:val="20"/>
    </w:rPr>
  </w:style>
  <w:style w:type="paragraph" w:styleId="afb">
    <w:name w:val="Body Text"/>
    <w:basedOn w:val="a0"/>
    <w:link w:val="afc"/>
    <w:semiHidden/>
    <w:rsid w:val="00E65CE7"/>
    <w:pPr>
      <w:suppressAutoHyphens w:val="0"/>
    </w:pPr>
    <w:rPr>
      <w:rFonts w:eastAsia="Times New Roman" w:cs="Times New Roman"/>
      <w:spacing w:val="4"/>
      <w:w w:val="103"/>
      <w:kern w:val="14"/>
      <w:szCs w:val="20"/>
    </w:rPr>
  </w:style>
  <w:style w:type="character" w:customStyle="1" w:styleId="afc">
    <w:name w:val="Основной текст Знак"/>
    <w:basedOn w:val="a1"/>
    <w:link w:val="afb"/>
    <w:semiHidden/>
    <w:rsid w:val="00E65CE7"/>
    <w:rPr>
      <w:spacing w:val="4"/>
      <w:w w:val="103"/>
      <w:kern w:val="14"/>
      <w:lang w:val="ru-RU" w:eastAsia="en-US"/>
    </w:rPr>
  </w:style>
  <w:style w:type="paragraph" w:styleId="afd">
    <w:name w:val="Body Text First Indent"/>
    <w:basedOn w:val="afb"/>
    <w:link w:val="afe"/>
    <w:semiHidden/>
    <w:rsid w:val="00E65CE7"/>
    <w:pPr>
      <w:ind w:firstLine="210"/>
    </w:pPr>
  </w:style>
  <w:style w:type="character" w:customStyle="1" w:styleId="afe">
    <w:name w:val="Красная строка Знак"/>
    <w:basedOn w:val="afc"/>
    <w:link w:val="afd"/>
    <w:semiHidden/>
    <w:rsid w:val="00E65CE7"/>
    <w:rPr>
      <w:spacing w:val="4"/>
      <w:w w:val="103"/>
      <w:kern w:val="14"/>
      <w:lang w:val="ru-RU" w:eastAsia="en-US"/>
    </w:rPr>
  </w:style>
  <w:style w:type="paragraph" w:styleId="aff">
    <w:name w:val="Body Text Indent"/>
    <w:basedOn w:val="a0"/>
    <w:link w:val="aff0"/>
    <w:semiHidden/>
    <w:rsid w:val="00E65CE7"/>
    <w:pPr>
      <w:suppressAutoHyphens w:val="0"/>
      <w:ind w:left="283"/>
    </w:pPr>
    <w:rPr>
      <w:rFonts w:eastAsia="Times New Roman" w:cs="Times New Roman"/>
      <w:spacing w:val="4"/>
      <w:w w:val="103"/>
      <w:kern w:val="14"/>
      <w:szCs w:val="20"/>
    </w:rPr>
  </w:style>
  <w:style w:type="character" w:customStyle="1" w:styleId="aff0">
    <w:name w:val="Основной текст с отступом Знак"/>
    <w:basedOn w:val="a1"/>
    <w:link w:val="aff"/>
    <w:semiHidden/>
    <w:rsid w:val="00E65CE7"/>
    <w:rPr>
      <w:spacing w:val="4"/>
      <w:w w:val="103"/>
      <w:kern w:val="14"/>
      <w:lang w:val="ru-RU" w:eastAsia="en-US"/>
    </w:rPr>
  </w:style>
  <w:style w:type="paragraph" w:styleId="23">
    <w:name w:val="Body Text First Indent 2"/>
    <w:basedOn w:val="aff"/>
    <w:link w:val="24"/>
    <w:semiHidden/>
    <w:rsid w:val="00E65CE7"/>
    <w:pPr>
      <w:ind w:firstLine="210"/>
    </w:pPr>
  </w:style>
  <w:style w:type="character" w:customStyle="1" w:styleId="24">
    <w:name w:val="Красная строка 2 Знак"/>
    <w:basedOn w:val="aff0"/>
    <w:link w:val="23"/>
    <w:semiHidden/>
    <w:rsid w:val="00E65CE7"/>
    <w:rPr>
      <w:spacing w:val="4"/>
      <w:w w:val="103"/>
      <w:kern w:val="14"/>
      <w:lang w:val="ru-RU" w:eastAsia="en-US"/>
    </w:rPr>
  </w:style>
  <w:style w:type="paragraph" w:styleId="aff1">
    <w:name w:val="List Bullet"/>
    <w:basedOn w:val="a0"/>
    <w:semiHidden/>
    <w:rsid w:val="00E65CE7"/>
    <w:pPr>
      <w:tabs>
        <w:tab w:val="num" w:pos="360"/>
      </w:tabs>
      <w:suppressAutoHyphens w:val="0"/>
      <w:ind w:left="360" w:hanging="360"/>
    </w:pPr>
    <w:rPr>
      <w:rFonts w:eastAsia="Times New Roman" w:cs="Times New Roman"/>
      <w:spacing w:val="4"/>
      <w:w w:val="103"/>
      <w:kern w:val="14"/>
      <w:szCs w:val="20"/>
    </w:rPr>
  </w:style>
  <w:style w:type="paragraph" w:styleId="25">
    <w:name w:val="List Bullet 2"/>
    <w:basedOn w:val="a0"/>
    <w:semiHidden/>
    <w:rsid w:val="00E65CE7"/>
    <w:pPr>
      <w:tabs>
        <w:tab w:val="num" w:pos="643"/>
      </w:tabs>
      <w:suppressAutoHyphens w:val="0"/>
      <w:ind w:left="643" w:hanging="360"/>
    </w:pPr>
    <w:rPr>
      <w:rFonts w:eastAsia="Times New Roman" w:cs="Times New Roman"/>
      <w:spacing w:val="4"/>
      <w:w w:val="103"/>
      <w:kern w:val="14"/>
      <w:szCs w:val="20"/>
    </w:rPr>
  </w:style>
  <w:style w:type="paragraph" w:styleId="32">
    <w:name w:val="List Bullet 3"/>
    <w:basedOn w:val="a0"/>
    <w:semiHidden/>
    <w:rsid w:val="00E65CE7"/>
    <w:pPr>
      <w:tabs>
        <w:tab w:val="num" w:pos="926"/>
      </w:tabs>
      <w:suppressAutoHyphens w:val="0"/>
      <w:ind w:left="926" w:hanging="360"/>
    </w:pPr>
    <w:rPr>
      <w:rFonts w:eastAsia="Times New Roman" w:cs="Times New Roman"/>
      <w:spacing w:val="4"/>
      <w:w w:val="103"/>
      <w:kern w:val="14"/>
      <w:szCs w:val="20"/>
    </w:rPr>
  </w:style>
  <w:style w:type="paragraph" w:styleId="42">
    <w:name w:val="List Bullet 4"/>
    <w:basedOn w:val="a0"/>
    <w:semiHidden/>
    <w:rsid w:val="00E65CE7"/>
    <w:pPr>
      <w:tabs>
        <w:tab w:val="num" w:pos="1209"/>
      </w:tabs>
      <w:suppressAutoHyphens w:val="0"/>
      <w:ind w:left="1209" w:hanging="360"/>
    </w:pPr>
    <w:rPr>
      <w:rFonts w:eastAsia="Times New Roman" w:cs="Times New Roman"/>
      <w:spacing w:val="4"/>
      <w:w w:val="103"/>
      <w:kern w:val="14"/>
      <w:szCs w:val="20"/>
    </w:rPr>
  </w:style>
  <w:style w:type="paragraph" w:styleId="aff2">
    <w:name w:val="Title"/>
    <w:basedOn w:val="a0"/>
    <w:link w:val="aff3"/>
    <w:qFormat/>
    <w:rsid w:val="00E65CE7"/>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3">
    <w:name w:val="Заголовок Знак"/>
    <w:basedOn w:val="a1"/>
    <w:link w:val="aff2"/>
    <w:rsid w:val="00E65CE7"/>
    <w:rPr>
      <w:rFonts w:ascii="Arial" w:hAnsi="Arial" w:cs="Arial"/>
      <w:b/>
      <w:bCs/>
      <w:spacing w:val="4"/>
      <w:w w:val="103"/>
      <w:kern w:val="28"/>
      <w:sz w:val="32"/>
      <w:szCs w:val="32"/>
      <w:lang w:val="ru-RU" w:eastAsia="en-US"/>
    </w:rPr>
  </w:style>
  <w:style w:type="character" w:styleId="aff4">
    <w:name w:val="line number"/>
    <w:basedOn w:val="a1"/>
    <w:semiHidden/>
    <w:rsid w:val="00E65CE7"/>
  </w:style>
  <w:style w:type="paragraph" w:styleId="aff5">
    <w:name w:val="List Number"/>
    <w:basedOn w:val="a0"/>
    <w:semiHidden/>
    <w:rsid w:val="00E65CE7"/>
    <w:pPr>
      <w:tabs>
        <w:tab w:val="num" w:pos="360"/>
      </w:tabs>
      <w:suppressAutoHyphens w:val="0"/>
      <w:ind w:left="360" w:hanging="360"/>
    </w:pPr>
    <w:rPr>
      <w:rFonts w:eastAsia="Times New Roman" w:cs="Times New Roman"/>
      <w:spacing w:val="4"/>
      <w:w w:val="103"/>
      <w:kern w:val="14"/>
      <w:szCs w:val="20"/>
    </w:rPr>
  </w:style>
  <w:style w:type="paragraph" w:styleId="26">
    <w:name w:val="List Number 2"/>
    <w:basedOn w:val="a0"/>
    <w:semiHidden/>
    <w:rsid w:val="00E65CE7"/>
    <w:pPr>
      <w:tabs>
        <w:tab w:val="num" w:pos="643"/>
      </w:tabs>
      <w:suppressAutoHyphens w:val="0"/>
      <w:ind w:left="643" w:hanging="360"/>
    </w:pPr>
    <w:rPr>
      <w:rFonts w:eastAsia="Times New Roman" w:cs="Times New Roman"/>
      <w:spacing w:val="4"/>
      <w:w w:val="103"/>
      <w:kern w:val="14"/>
      <w:szCs w:val="20"/>
    </w:rPr>
  </w:style>
  <w:style w:type="paragraph" w:styleId="33">
    <w:name w:val="List Number 3"/>
    <w:basedOn w:val="a0"/>
    <w:semiHidden/>
    <w:rsid w:val="00E65CE7"/>
    <w:pPr>
      <w:tabs>
        <w:tab w:val="num" w:pos="926"/>
      </w:tabs>
      <w:suppressAutoHyphens w:val="0"/>
      <w:ind w:left="926" w:hanging="360"/>
    </w:pPr>
    <w:rPr>
      <w:rFonts w:eastAsia="Times New Roman" w:cs="Times New Roman"/>
      <w:spacing w:val="4"/>
      <w:w w:val="103"/>
      <w:kern w:val="14"/>
      <w:szCs w:val="20"/>
    </w:rPr>
  </w:style>
  <w:style w:type="paragraph" w:styleId="43">
    <w:name w:val="List Number 4"/>
    <w:basedOn w:val="a0"/>
    <w:semiHidden/>
    <w:rsid w:val="00E65CE7"/>
    <w:pPr>
      <w:tabs>
        <w:tab w:val="num" w:pos="1209"/>
      </w:tabs>
      <w:suppressAutoHyphens w:val="0"/>
      <w:ind w:left="1209" w:hanging="360"/>
    </w:pPr>
    <w:rPr>
      <w:rFonts w:eastAsia="Times New Roman" w:cs="Times New Roman"/>
      <w:spacing w:val="4"/>
      <w:w w:val="103"/>
      <w:kern w:val="14"/>
      <w:szCs w:val="20"/>
    </w:rPr>
  </w:style>
  <w:style w:type="paragraph" w:styleId="52">
    <w:name w:val="List Number 5"/>
    <w:basedOn w:val="a0"/>
    <w:semiHidden/>
    <w:rsid w:val="00E65CE7"/>
    <w:pPr>
      <w:tabs>
        <w:tab w:val="num" w:pos="1492"/>
      </w:tabs>
      <w:suppressAutoHyphens w:val="0"/>
      <w:ind w:left="1492" w:hanging="360"/>
    </w:pPr>
    <w:rPr>
      <w:rFonts w:eastAsia="Times New Roman" w:cs="Times New Roman"/>
      <w:spacing w:val="4"/>
      <w:w w:val="103"/>
      <w:kern w:val="14"/>
      <w:szCs w:val="20"/>
    </w:rPr>
  </w:style>
  <w:style w:type="character" w:styleId="HTML4">
    <w:name w:val="HTML Sample"/>
    <w:basedOn w:val="a1"/>
    <w:semiHidden/>
    <w:rsid w:val="00E65CE7"/>
    <w:rPr>
      <w:rFonts w:ascii="Courier New" w:hAnsi="Courier New" w:cs="Courier New"/>
    </w:rPr>
  </w:style>
  <w:style w:type="paragraph" w:styleId="27">
    <w:name w:val="envelope return"/>
    <w:basedOn w:val="a0"/>
    <w:semiHidden/>
    <w:rsid w:val="00E65CE7"/>
    <w:pPr>
      <w:suppressAutoHyphens w:val="0"/>
    </w:pPr>
    <w:rPr>
      <w:rFonts w:ascii="Arial" w:eastAsia="Times New Roman" w:hAnsi="Arial" w:cs="Arial"/>
      <w:spacing w:val="4"/>
      <w:w w:val="103"/>
      <w:kern w:val="14"/>
      <w:szCs w:val="20"/>
    </w:rPr>
  </w:style>
  <w:style w:type="table" w:styleId="14">
    <w:name w:val="Table 3D effects 1"/>
    <w:basedOn w:val="a2"/>
    <w:semiHidden/>
    <w:rsid w:val="00E65CE7"/>
    <w:pPr>
      <w:spacing w:after="120" w:line="200" w:lineRule="atLeast"/>
    </w:pPr>
    <w:rPr>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2"/>
    <w:semiHidden/>
    <w:rsid w:val="00E65CE7"/>
    <w:pPr>
      <w:spacing w:after="120" w:line="200" w:lineRule="atLeast"/>
    </w:pPr>
    <w:rPr>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2"/>
    <w:semiHidden/>
    <w:rsid w:val="00E65CE7"/>
    <w:pPr>
      <w:spacing w:after="120" w:line="200" w:lineRule="atLeast"/>
    </w:pPr>
    <w:rPr>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Normal (Web)"/>
    <w:basedOn w:val="a0"/>
    <w:semiHidden/>
    <w:rsid w:val="00E65CE7"/>
    <w:pPr>
      <w:suppressAutoHyphens w:val="0"/>
    </w:pPr>
    <w:rPr>
      <w:rFonts w:eastAsia="Times New Roman" w:cs="Times New Roman"/>
      <w:spacing w:val="4"/>
      <w:w w:val="103"/>
      <w:kern w:val="14"/>
      <w:sz w:val="24"/>
      <w:szCs w:val="20"/>
    </w:rPr>
  </w:style>
  <w:style w:type="paragraph" w:styleId="aff7">
    <w:name w:val="Normal Indent"/>
    <w:basedOn w:val="a0"/>
    <w:semiHidden/>
    <w:rsid w:val="00E65CE7"/>
    <w:pPr>
      <w:suppressAutoHyphens w:val="0"/>
      <w:ind w:left="567"/>
    </w:pPr>
    <w:rPr>
      <w:rFonts w:eastAsia="Times New Roman" w:cs="Times New Roman"/>
      <w:spacing w:val="4"/>
      <w:w w:val="103"/>
      <w:kern w:val="14"/>
      <w:szCs w:val="20"/>
    </w:rPr>
  </w:style>
  <w:style w:type="character" w:styleId="HTML5">
    <w:name w:val="HTML Definition"/>
    <w:basedOn w:val="a1"/>
    <w:semiHidden/>
    <w:rsid w:val="00E65CE7"/>
    <w:rPr>
      <w:i/>
      <w:iCs/>
    </w:rPr>
  </w:style>
  <w:style w:type="paragraph" w:styleId="29">
    <w:name w:val="Body Text 2"/>
    <w:basedOn w:val="a0"/>
    <w:link w:val="2a"/>
    <w:semiHidden/>
    <w:rsid w:val="00E65CE7"/>
    <w:pPr>
      <w:suppressAutoHyphens w:val="0"/>
      <w:spacing w:line="480" w:lineRule="auto"/>
    </w:pPr>
    <w:rPr>
      <w:rFonts w:eastAsia="Times New Roman" w:cs="Times New Roman"/>
      <w:spacing w:val="4"/>
      <w:w w:val="103"/>
      <w:kern w:val="14"/>
      <w:szCs w:val="20"/>
    </w:rPr>
  </w:style>
  <w:style w:type="character" w:customStyle="1" w:styleId="2a">
    <w:name w:val="Основной текст 2 Знак"/>
    <w:basedOn w:val="a1"/>
    <w:link w:val="29"/>
    <w:semiHidden/>
    <w:rsid w:val="00E65CE7"/>
    <w:rPr>
      <w:spacing w:val="4"/>
      <w:w w:val="103"/>
      <w:kern w:val="14"/>
      <w:lang w:val="ru-RU" w:eastAsia="en-US"/>
    </w:rPr>
  </w:style>
  <w:style w:type="paragraph" w:styleId="35">
    <w:name w:val="Body Text 3"/>
    <w:basedOn w:val="a0"/>
    <w:link w:val="36"/>
    <w:semiHidden/>
    <w:rsid w:val="00E65CE7"/>
    <w:pPr>
      <w:suppressAutoHyphens w:val="0"/>
    </w:pPr>
    <w:rPr>
      <w:rFonts w:eastAsia="Times New Roman" w:cs="Times New Roman"/>
      <w:spacing w:val="4"/>
      <w:w w:val="103"/>
      <w:kern w:val="14"/>
      <w:sz w:val="16"/>
      <w:szCs w:val="16"/>
    </w:rPr>
  </w:style>
  <w:style w:type="character" w:customStyle="1" w:styleId="36">
    <w:name w:val="Основной текст 3 Знак"/>
    <w:basedOn w:val="a1"/>
    <w:link w:val="35"/>
    <w:semiHidden/>
    <w:rsid w:val="00E65CE7"/>
    <w:rPr>
      <w:spacing w:val="4"/>
      <w:w w:val="103"/>
      <w:kern w:val="14"/>
      <w:sz w:val="16"/>
      <w:szCs w:val="16"/>
      <w:lang w:val="ru-RU" w:eastAsia="en-US"/>
    </w:rPr>
  </w:style>
  <w:style w:type="paragraph" w:styleId="2b">
    <w:name w:val="Body Text Indent 2"/>
    <w:basedOn w:val="a0"/>
    <w:link w:val="2c"/>
    <w:semiHidden/>
    <w:rsid w:val="00E65CE7"/>
    <w:pPr>
      <w:suppressAutoHyphens w:val="0"/>
      <w:spacing w:line="480" w:lineRule="auto"/>
      <w:ind w:left="283"/>
    </w:pPr>
    <w:rPr>
      <w:rFonts w:eastAsia="Times New Roman" w:cs="Times New Roman"/>
      <w:spacing w:val="4"/>
      <w:w w:val="103"/>
      <w:kern w:val="14"/>
      <w:szCs w:val="20"/>
    </w:rPr>
  </w:style>
  <w:style w:type="character" w:customStyle="1" w:styleId="2c">
    <w:name w:val="Основной текст с отступом 2 Знак"/>
    <w:basedOn w:val="a1"/>
    <w:link w:val="2b"/>
    <w:semiHidden/>
    <w:rsid w:val="00E65CE7"/>
    <w:rPr>
      <w:spacing w:val="4"/>
      <w:w w:val="103"/>
      <w:kern w:val="14"/>
      <w:lang w:val="ru-RU" w:eastAsia="en-US"/>
    </w:rPr>
  </w:style>
  <w:style w:type="paragraph" w:styleId="37">
    <w:name w:val="Body Text Indent 3"/>
    <w:basedOn w:val="a0"/>
    <w:link w:val="38"/>
    <w:semiHidden/>
    <w:rsid w:val="00E65CE7"/>
    <w:pPr>
      <w:suppressAutoHyphens w:val="0"/>
      <w:ind w:left="283"/>
    </w:pPr>
    <w:rPr>
      <w:rFonts w:eastAsia="Times New Roman" w:cs="Times New Roman"/>
      <w:spacing w:val="4"/>
      <w:w w:val="103"/>
      <w:kern w:val="14"/>
      <w:sz w:val="16"/>
      <w:szCs w:val="16"/>
    </w:rPr>
  </w:style>
  <w:style w:type="character" w:customStyle="1" w:styleId="38">
    <w:name w:val="Основной текст с отступом 3 Знак"/>
    <w:basedOn w:val="a1"/>
    <w:link w:val="37"/>
    <w:semiHidden/>
    <w:rsid w:val="00E65CE7"/>
    <w:rPr>
      <w:spacing w:val="4"/>
      <w:w w:val="103"/>
      <w:kern w:val="14"/>
      <w:sz w:val="16"/>
      <w:szCs w:val="16"/>
      <w:lang w:val="ru-RU" w:eastAsia="en-US"/>
    </w:rPr>
  </w:style>
  <w:style w:type="character" w:styleId="HTML6">
    <w:name w:val="HTML Variable"/>
    <w:basedOn w:val="a1"/>
    <w:semiHidden/>
    <w:rsid w:val="00E65CE7"/>
    <w:rPr>
      <w:i/>
      <w:iCs/>
    </w:rPr>
  </w:style>
  <w:style w:type="character" w:styleId="HTML7">
    <w:name w:val="HTML Typewriter"/>
    <w:basedOn w:val="a1"/>
    <w:semiHidden/>
    <w:rsid w:val="00E65CE7"/>
    <w:rPr>
      <w:rFonts w:ascii="Courier New" w:hAnsi="Courier New" w:cs="Courier New"/>
      <w:sz w:val="20"/>
      <w:szCs w:val="20"/>
    </w:rPr>
  </w:style>
  <w:style w:type="paragraph" w:styleId="aff8">
    <w:name w:val="Subtitle"/>
    <w:basedOn w:val="a0"/>
    <w:link w:val="aff9"/>
    <w:qFormat/>
    <w:rsid w:val="00E65CE7"/>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9">
    <w:name w:val="Подзаголовок Знак"/>
    <w:basedOn w:val="a1"/>
    <w:link w:val="aff8"/>
    <w:rsid w:val="00E65CE7"/>
    <w:rPr>
      <w:rFonts w:ascii="Arial" w:hAnsi="Arial" w:cs="Arial"/>
      <w:spacing w:val="4"/>
      <w:w w:val="103"/>
      <w:kern w:val="14"/>
      <w:sz w:val="24"/>
      <w:lang w:val="ru-RU" w:eastAsia="en-US"/>
    </w:rPr>
  </w:style>
  <w:style w:type="paragraph" w:styleId="affa">
    <w:name w:val="Signature"/>
    <w:basedOn w:val="a0"/>
    <w:link w:val="affb"/>
    <w:semiHidden/>
    <w:rsid w:val="00E65CE7"/>
    <w:pPr>
      <w:suppressAutoHyphens w:val="0"/>
      <w:ind w:left="4252"/>
    </w:pPr>
    <w:rPr>
      <w:rFonts w:eastAsia="Times New Roman" w:cs="Times New Roman"/>
      <w:spacing w:val="4"/>
      <w:w w:val="103"/>
      <w:kern w:val="14"/>
      <w:szCs w:val="20"/>
    </w:rPr>
  </w:style>
  <w:style w:type="character" w:customStyle="1" w:styleId="affb">
    <w:name w:val="Подпись Знак"/>
    <w:basedOn w:val="a1"/>
    <w:link w:val="affa"/>
    <w:semiHidden/>
    <w:rsid w:val="00E65CE7"/>
    <w:rPr>
      <w:spacing w:val="4"/>
      <w:w w:val="103"/>
      <w:kern w:val="14"/>
      <w:lang w:val="ru-RU" w:eastAsia="en-US"/>
    </w:rPr>
  </w:style>
  <w:style w:type="paragraph" w:styleId="affc">
    <w:name w:val="Salutation"/>
    <w:basedOn w:val="a0"/>
    <w:next w:val="a0"/>
    <w:link w:val="affd"/>
    <w:semiHidden/>
    <w:rsid w:val="00E65CE7"/>
    <w:pPr>
      <w:suppressAutoHyphens w:val="0"/>
    </w:pPr>
    <w:rPr>
      <w:rFonts w:eastAsia="Times New Roman" w:cs="Times New Roman"/>
      <w:spacing w:val="4"/>
      <w:w w:val="103"/>
      <w:kern w:val="14"/>
      <w:szCs w:val="20"/>
    </w:rPr>
  </w:style>
  <w:style w:type="character" w:customStyle="1" w:styleId="affd">
    <w:name w:val="Приветствие Знак"/>
    <w:basedOn w:val="a1"/>
    <w:link w:val="affc"/>
    <w:semiHidden/>
    <w:rsid w:val="00E65CE7"/>
    <w:rPr>
      <w:spacing w:val="4"/>
      <w:w w:val="103"/>
      <w:kern w:val="14"/>
      <w:lang w:val="ru-RU" w:eastAsia="en-US"/>
    </w:rPr>
  </w:style>
  <w:style w:type="paragraph" w:styleId="affe">
    <w:name w:val="List Continue"/>
    <w:basedOn w:val="a0"/>
    <w:semiHidden/>
    <w:rsid w:val="00E65CE7"/>
    <w:pPr>
      <w:suppressAutoHyphens w:val="0"/>
      <w:ind w:left="283"/>
    </w:pPr>
    <w:rPr>
      <w:rFonts w:eastAsia="Times New Roman" w:cs="Times New Roman"/>
      <w:spacing w:val="4"/>
      <w:w w:val="103"/>
      <w:kern w:val="14"/>
      <w:szCs w:val="20"/>
    </w:rPr>
  </w:style>
  <w:style w:type="paragraph" w:styleId="2d">
    <w:name w:val="List Continue 2"/>
    <w:basedOn w:val="a0"/>
    <w:semiHidden/>
    <w:rsid w:val="00E65CE7"/>
    <w:pPr>
      <w:suppressAutoHyphens w:val="0"/>
      <w:ind w:left="566"/>
    </w:pPr>
    <w:rPr>
      <w:rFonts w:eastAsia="Times New Roman" w:cs="Times New Roman"/>
      <w:spacing w:val="4"/>
      <w:w w:val="103"/>
      <w:kern w:val="14"/>
      <w:szCs w:val="20"/>
    </w:rPr>
  </w:style>
  <w:style w:type="paragraph" w:styleId="39">
    <w:name w:val="List Continue 3"/>
    <w:basedOn w:val="a0"/>
    <w:semiHidden/>
    <w:rsid w:val="00E65CE7"/>
    <w:pPr>
      <w:suppressAutoHyphens w:val="0"/>
      <w:ind w:left="849"/>
    </w:pPr>
    <w:rPr>
      <w:rFonts w:eastAsia="Times New Roman" w:cs="Times New Roman"/>
      <w:spacing w:val="4"/>
      <w:w w:val="103"/>
      <w:kern w:val="14"/>
      <w:szCs w:val="20"/>
    </w:rPr>
  </w:style>
  <w:style w:type="paragraph" w:styleId="44">
    <w:name w:val="List Continue 4"/>
    <w:basedOn w:val="a0"/>
    <w:semiHidden/>
    <w:rsid w:val="00E65CE7"/>
    <w:pPr>
      <w:suppressAutoHyphens w:val="0"/>
      <w:ind w:left="1132"/>
    </w:pPr>
    <w:rPr>
      <w:rFonts w:eastAsia="Times New Roman" w:cs="Times New Roman"/>
      <w:spacing w:val="4"/>
      <w:w w:val="103"/>
      <w:kern w:val="14"/>
      <w:szCs w:val="20"/>
    </w:rPr>
  </w:style>
  <w:style w:type="paragraph" w:styleId="53">
    <w:name w:val="List Continue 5"/>
    <w:basedOn w:val="a0"/>
    <w:semiHidden/>
    <w:rsid w:val="00E65CE7"/>
    <w:pPr>
      <w:suppressAutoHyphens w:val="0"/>
      <w:ind w:left="1415"/>
    </w:pPr>
    <w:rPr>
      <w:rFonts w:eastAsia="Times New Roman" w:cs="Times New Roman"/>
      <w:spacing w:val="4"/>
      <w:w w:val="103"/>
      <w:kern w:val="14"/>
      <w:szCs w:val="20"/>
    </w:rPr>
  </w:style>
  <w:style w:type="table" w:styleId="2e">
    <w:name w:val="Table Simple 2"/>
    <w:basedOn w:val="a2"/>
    <w:semiHidden/>
    <w:rsid w:val="00E65CE7"/>
    <w:pPr>
      <w:spacing w:after="120" w:line="200" w:lineRule="atLeast"/>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2"/>
    <w:semiHidden/>
    <w:rsid w:val="00E65CE7"/>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
    <w:name w:val="Closing"/>
    <w:basedOn w:val="a0"/>
    <w:link w:val="afff0"/>
    <w:semiHidden/>
    <w:rsid w:val="00E65CE7"/>
    <w:pPr>
      <w:suppressAutoHyphens w:val="0"/>
      <w:ind w:left="4252"/>
    </w:pPr>
    <w:rPr>
      <w:rFonts w:eastAsia="Times New Roman" w:cs="Times New Roman"/>
      <w:spacing w:val="4"/>
      <w:w w:val="103"/>
      <w:kern w:val="14"/>
      <w:szCs w:val="20"/>
    </w:rPr>
  </w:style>
  <w:style w:type="character" w:customStyle="1" w:styleId="afff0">
    <w:name w:val="Прощание Знак"/>
    <w:basedOn w:val="a1"/>
    <w:link w:val="afff"/>
    <w:semiHidden/>
    <w:rsid w:val="00E65CE7"/>
    <w:rPr>
      <w:spacing w:val="4"/>
      <w:w w:val="103"/>
      <w:kern w:val="14"/>
      <w:lang w:val="ru-RU" w:eastAsia="en-US"/>
    </w:rPr>
  </w:style>
  <w:style w:type="table" w:styleId="15">
    <w:name w:val="Table Grid 1"/>
    <w:basedOn w:val="a2"/>
    <w:semiHidden/>
    <w:rsid w:val="00E65CE7"/>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2"/>
    <w:semiHidden/>
    <w:rsid w:val="00E65CE7"/>
    <w:pPr>
      <w:spacing w:after="120" w:line="200" w:lineRule="atLeast"/>
    </w:pPr>
    <w:rPr>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2"/>
    <w:semiHidden/>
    <w:rsid w:val="00E65CE7"/>
    <w:pPr>
      <w:spacing w:after="120" w:line="200" w:lineRule="atLeast"/>
    </w:pPr>
    <w:rPr>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2"/>
    <w:semiHidden/>
    <w:rsid w:val="00E65CE7"/>
    <w:pPr>
      <w:spacing w:after="120" w:line="200" w:lineRule="atLeast"/>
    </w:pPr>
    <w:rPr>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2"/>
    <w:semiHidden/>
    <w:rsid w:val="00E65CE7"/>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E65CE7"/>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E65CE7"/>
    <w:pPr>
      <w:spacing w:after="120" w:line="200" w:lineRule="atLeast"/>
    </w:pPr>
    <w:rPr>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E65CE7"/>
    <w:pPr>
      <w:spacing w:after="120" w:line="200" w:lineRule="atLeast"/>
    </w:pPr>
    <w:rPr>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1">
    <w:name w:val="Table Contemporary"/>
    <w:basedOn w:val="a2"/>
    <w:semiHidden/>
    <w:rsid w:val="00E65CE7"/>
    <w:pPr>
      <w:spacing w:after="120" w:line="200" w:lineRule="atLeast"/>
    </w:pPr>
    <w:rPr>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2">
    <w:name w:val="List"/>
    <w:basedOn w:val="a0"/>
    <w:semiHidden/>
    <w:rsid w:val="00E65CE7"/>
    <w:pPr>
      <w:suppressAutoHyphens w:val="0"/>
      <w:ind w:left="283" w:hanging="283"/>
    </w:pPr>
    <w:rPr>
      <w:rFonts w:eastAsia="Times New Roman" w:cs="Times New Roman"/>
      <w:spacing w:val="4"/>
      <w:w w:val="103"/>
      <w:kern w:val="14"/>
      <w:szCs w:val="20"/>
    </w:rPr>
  </w:style>
  <w:style w:type="paragraph" w:styleId="2f0">
    <w:name w:val="List 2"/>
    <w:basedOn w:val="a0"/>
    <w:semiHidden/>
    <w:rsid w:val="00E65CE7"/>
    <w:pPr>
      <w:suppressAutoHyphens w:val="0"/>
      <w:ind w:left="566" w:hanging="283"/>
    </w:pPr>
    <w:rPr>
      <w:rFonts w:eastAsia="Times New Roman" w:cs="Times New Roman"/>
      <w:spacing w:val="4"/>
      <w:w w:val="103"/>
      <w:kern w:val="14"/>
      <w:szCs w:val="20"/>
    </w:rPr>
  </w:style>
  <w:style w:type="paragraph" w:styleId="3c">
    <w:name w:val="List 3"/>
    <w:basedOn w:val="a0"/>
    <w:semiHidden/>
    <w:rsid w:val="00E65CE7"/>
    <w:pPr>
      <w:suppressAutoHyphens w:val="0"/>
      <w:ind w:left="849" w:hanging="283"/>
    </w:pPr>
    <w:rPr>
      <w:rFonts w:eastAsia="Times New Roman" w:cs="Times New Roman"/>
      <w:spacing w:val="4"/>
      <w:w w:val="103"/>
      <w:kern w:val="14"/>
      <w:szCs w:val="20"/>
    </w:rPr>
  </w:style>
  <w:style w:type="paragraph" w:styleId="46">
    <w:name w:val="List 4"/>
    <w:basedOn w:val="a0"/>
    <w:semiHidden/>
    <w:rsid w:val="00E65CE7"/>
    <w:pPr>
      <w:suppressAutoHyphens w:val="0"/>
      <w:ind w:left="1132" w:hanging="283"/>
    </w:pPr>
    <w:rPr>
      <w:rFonts w:eastAsia="Times New Roman" w:cs="Times New Roman"/>
      <w:spacing w:val="4"/>
      <w:w w:val="103"/>
      <w:kern w:val="14"/>
      <w:szCs w:val="20"/>
    </w:rPr>
  </w:style>
  <w:style w:type="paragraph" w:styleId="55">
    <w:name w:val="List 5"/>
    <w:basedOn w:val="a0"/>
    <w:semiHidden/>
    <w:rsid w:val="00E65CE7"/>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E65CE7"/>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E65CE7"/>
    <w:rPr>
      <w:rFonts w:ascii="Courier New" w:hAnsi="Courier New" w:cs="Courier New"/>
      <w:spacing w:val="4"/>
      <w:w w:val="103"/>
      <w:kern w:val="14"/>
      <w:lang w:val="ru-RU" w:eastAsia="en-US"/>
    </w:rPr>
  </w:style>
  <w:style w:type="numbering" w:styleId="a">
    <w:name w:val="Outline List 3"/>
    <w:basedOn w:val="a3"/>
    <w:semiHidden/>
    <w:rsid w:val="00E65CE7"/>
    <w:pPr>
      <w:numPr>
        <w:numId w:val="30"/>
      </w:numPr>
    </w:pPr>
  </w:style>
  <w:style w:type="table" w:styleId="16">
    <w:name w:val="Table Columns 1"/>
    <w:basedOn w:val="a2"/>
    <w:semiHidden/>
    <w:rsid w:val="00E65CE7"/>
    <w:pPr>
      <w:spacing w:after="120" w:line="200" w:lineRule="atLeast"/>
    </w:pPr>
    <w:rPr>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2"/>
    <w:semiHidden/>
    <w:rsid w:val="00E65CE7"/>
    <w:pPr>
      <w:spacing w:after="120" w:line="200" w:lineRule="atLeast"/>
    </w:pPr>
    <w:rPr>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semiHidden/>
    <w:rsid w:val="00E65CE7"/>
    <w:pPr>
      <w:spacing w:after="120" w:line="200" w:lineRule="atLeast"/>
    </w:pPr>
    <w:rPr>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semiHidden/>
    <w:rsid w:val="00E65CE7"/>
    <w:pPr>
      <w:spacing w:after="120" w:line="200" w:lineRule="atLeast"/>
    </w:pPr>
    <w:rPr>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rsid w:val="00E65CE7"/>
    <w:pPr>
      <w:spacing w:after="120" w:line="200" w:lineRule="atLeast"/>
    </w:pPr>
    <w:rPr>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3">
    <w:name w:val="Strong"/>
    <w:basedOn w:val="a1"/>
    <w:qFormat/>
    <w:rsid w:val="00E65CE7"/>
    <w:rPr>
      <w:b/>
      <w:bCs/>
    </w:rPr>
  </w:style>
  <w:style w:type="table" w:styleId="-10">
    <w:name w:val="Table List 1"/>
    <w:basedOn w:val="a2"/>
    <w:semiHidden/>
    <w:rsid w:val="00E65CE7"/>
    <w:pPr>
      <w:spacing w:after="120" w:line="200" w:lineRule="atLeast"/>
    </w:pPr>
    <w:rPr>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E65CE7"/>
    <w:pPr>
      <w:spacing w:after="120" w:line="200" w:lineRule="atLeast"/>
    </w:pPr>
    <w:rPr>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E65CE7"/>
    <w:pPr>
      <w:spacing w:after="120" w:line="200" w:lineRule="atLeast"/>
    </w:pPr>
    <w:rPr>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E65CE7"/>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E65CE7"/>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E65CE7"/>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E65CE7"/>
    <w:pPr>
      <w:spacing w:after="120" w:line="200" w:lineRule="atLeast"/>
    </w:pPr>
    <w:rPr>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E65CE7"/>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4">
    <w:name w:val="Table Theme"/>
    <w:basedOn w:val="a2"/>
    <w:semiHidden/>
    <w:rsid w:val="00E65CE7"/>
    <w:pPr>
      <w:spacing w:after="120" w:line="20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E65CE7"/>
    <w:pPr>
      <w:spacing w:after="120" w:line="200" w:lineRule="atLeast"/>
    </w:pPr>
    <w:rPr>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2">
    <w:name w:val="Table Colorful 2"/>
    <w:basedOn w:val="a2"/>
    <w:semiHidden/>
    <w:rsid w:val="00E65CE7"/>
    <w:pPr>
      <w:spacing w:after="120" w:line="200" w:lineRule="atLeast"/>
    </w:pPr>
    <w:rPr>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2"/>
    <w:semiHidden/>
    <w:rsid w:val="00E65CE7"/>
    <w:pPr>
      <w:spacing w:after="120" w:line="200" w:lineRule="atLeast"/>
    </w:pPr>
    <w:rPr>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5">
    <w:name w:val="Block Text"/>
    <w:basedOn w:val="a0"/>
    <w:semiHidden/>
    <w:rsid w:val="00E65CE7"/>
    <w:pPr>
      <w:suppressAutoHyphens w:val="0"/>
      <w:ind w:left="1440" w:right="1440"/>
    </w:pPr>
    <w:rPr>
      <w:rFonts w:eastAsia="Times New Roman" w:cs="Times New Roman"/>
      <w:spacing w:val="4"/>
      <w:w w:val="103"/>
      <w:kern w:val="14"/>
      <w:szCs w:val="20"/>
    </w:rPr>
  </w:style>
  <w:style w:type="character" w:styleId="HTMLa">
    <w:name w:val="HTML Cite"/>
    <w:basedOn w:val="a1"/>
    <w:semiHidden/>
    <w:rsid w:val="00E65CE7"/>
    <w:rPr>
      <w:i/>
      <w:iCs/>
    </w:rPr>
  </w:style>
  <w:style w:type="paragraph" w:styleId="afff6">
    <w:name w:val="E-mail Signature"/>
    <w:basedOn w:val="a0"/>
    <w:link w:val="afff7"/>
    <w:semiHidden/>
    <w:rsid w:val="00E65CE7"/>
    <w:pPr>
      <w:suppressAutoHyphens w:val="0"/>
    </w:pPr>
    <w:rPr>
      <w:rFonts w:eastAsia="Times New Roman" w:cs="Times New Roman"/>
      <w:spacing w:val="4"/>
      <w:w w:val="103"/>
      <w:kern w:val="14"/>
      <w:szCs w:val="20"/>
    </w:rPr>
  </w:style>
  <w:style w:type="character" w:customStyle="1" w:styleId="afff7">
    <w:name w:val="Электронная подпись Знак"/>
    <w:basedOn w:val="a1"/>
    <w:link w:val="afff6"/>
    <w:semiHidden/>
    <w:rsid w:val="00E65CE7"/>
    <w:rPr>
      <w:spacing w:val="4"/>
      <w:w w:val="103"/>
      <w:kern w:val="14"/>
      <w:lang w:val="ru-RU" w:eastAsia="en-US"/>
    </w:rPr>
  </w:style>
  <w:style w:type="paragraph" w:customStyle="1" w:styleId="H1GR">
    <w:name w:val="_ H_1_GR"/>
    <w:basedOn w:val="a0"/>
    <w:next w:val="a0"/>
    <w:rsid w:val="00E65CE7"/>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23GR">
    <w:name w:val="_ H_2/3_GR"/>
    <w:basedOn w:val="a0"/>
    <w:next w:val="a0"/>
    <w:rsid w:val="00E65CE7"/>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a0"/>
    <w:next w:val="a0"/>
    <w:rsid w:val="00E65CE7"/>
    <w:pPr>
      <w:keepNext/>
      <w:keepLines/>
      <w:tabs>
        <w:tab w:val="right" w:pos="851"/>
      </w:tabs>
      <w:spacing w:before="40" w:after="120" w:line="240" w:lineRule="auto"/>
      <w:outlineLvl w:val="3"/>
    </w:pPr>
    <w:rPr>
      <w:rFonts w:eastAsia="Times New Roman" w:cs="Times New Roman"/>
      <w:i/>
      <w:spacing w:val="3"/>
      <w:w w:val="103"/>
      <w:kern w:val="14"/>
      <w:szCs w:val="20"/>
      <w:lang w:eastAsia="ru-RU"/>
    </w:rPr>
  </w:style>
  <w:style w:type="paragraph" w:customStyle="1" w:styleId="H56GR">
    <w:name w:val="_ H_5/6_GR"/>
    <w:basedOn w:val="a0"/>
    <w:next w:val="a0"/>
    <w:rsid w:val="00E65CE7"/>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table" w:styleId="afff8">
    <w:name w:val="Table Professional"/>
    <w:basedOn w:val="a2"/>
    <w:semiHidden/>
    <w:rsid w:val="00E65CE7"/>
    <w:pPr>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a0"/>
    <w:next w:val="a0"/>
    <w:link w:val="HChGR0"/>
    <w:qFormat/>
    <w:rsid w:val="00E65CE7"/>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HMGR">
    <w:name w:val="_ H __M_GR"/>
    <w:basedOn w:val="a0"/>
    <w:next w:val="a0"/>
    <w:rsid w:val="00E65CE7"/>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styleId="afff9">
    <w:name w:val="toa heading"/>
    <w:basedOn w:val="a0"/>
    <w:next w:val="a0"/>
    <w:semiHidden/>
    <w:rsid w:val="00E65CE7"/>
    <w:pPr>
      <w:suppressAutoHyphens w:val="0"/>
      <w:spacing w:before="120"/>
    </w:pPr>
    <w:rPr>
      <w:rFonts w:ascii="Arial" w:eastAsia="Times New Roman" w:hAnsi="Arial" w:cs="Arial"/>
      <w:b/>
      <w:bCs/>
      <w:spacing w:val="4"/>
      <w:w w:val="103"/>
      <w:kern w:val="14"/>
      <w:sz w:val="24"/>
      <w:szCs w:val="20"/>
    </w:rPr>
  </w:style>
  <w:style w:type="paragraph" w:styleId="afffa">
    <w:name w:val="Plain Text"/>
    <w:basedOn w:val="a0"/>
    <w:link w:val="afffb"/>
    <w:semiHidden/>
    <w:rsid w:val="00E65CE7"/>
    <w:pPr>
      <w:suppressAutoHyphens w:val="0"/>
    </w:pPr>
    <w:rPr>
      <w:rFonts w:ascii="Courier New" w:eastAsia="Times New Roman" w:hAnsi="Courier New" w:cs="Courier New"/>
      <w:spacing w:val="4"/>
      <w:w w:val="103"/>
      <w:kern w:val="14"/>
      <w:szCs w:val="20"/>
    </w:rPr>
  </w:style>
  <w:style w:type="character" w:customStyle="1" w:styleId="afffb">
    <w:name w:val="Текст Знак"/>
    <w:basedOn w:val="a1"/>
    <w:link w:val="afffa"/>
    <w:semiHidden/>
    <w:rsid w:val="00E65CE7"/>
    <w:rPr>
      <w:rFonts w:ascii="Courier New" w:hAnsi="Courier New" w:cs="Courier New"/>
      <w:spacing w:val="4"/>
      <w:w w:val="103"/>
      <w:kern w:val="14"/>
      <w:lang w:val="ru-RU" w:eastAsia="en-US"/>
    </w:rPr>
  </w:style>
  <w:style w:type="paragraph" w:styleId="afffc">
    <w:name w:val="Message Header"/>
    <w:basedOn w:val="a0"/>
    <w:link w:val="afffd"/>
    <w:semiHidden/>
    <w:rsid w:val="00E65CE7"/>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d">
    <w:name w:val="Шапка Знак"/>
    <w:basedOn w:val="a1"/>
    <w:link w:val="afffc"/>
    <w:semiHidden/>
    <w:rsid w:val="00E65CE7"/>
    <w:rPr>
      <w:rFonts w:ascii="Arial" w:hAnsi="Arial" w:cs="Arial"/>
      <w:spacing w:val="4"/>
      <w:w w:val="103"/>
      <w:kern w:val="14"/>
      <w:sz w:val="24"/>
      <w:shd w:val="pct20" w:color="auto" w:fill="auto"/>
      <w:lang w:val="ru-RU" w:eastAsia="en-US"/>
    </w:rPr>
  </w:style>
  <w:style w:type="character" w:styleId="afffe">
    <w:name w:val="annotation reference"/>
    <w:basedOn w:val="a1"/>
    <w:semiHidden/>
    <w:rsid w:val="00E65CE7"/>
    <w:rPr>
      <w:sz w:val="16"/>
      <w:szCs w:val="16"/>
    </w:rPr>
  </w:style>
  <w:style w:type="character" w:customStyle="1" w:styleId="HChGR0">
    <w:name w:val="_ H _Ch_GR Знак"/>
    <w:basedOn w:val="a1"/>
    <w:link w:val="HChGR"/>
    <w:rsid w:val="00E65CE7"/>
    <w:rPr>
      <w:b/>
      <w:spacing w:val="4"/>
      <w:w w:val="103"/>
      <w:kern w:val="14"/>
      <w:sz w:val="28"/>
      <w:lang w:val="ru-RU" w:eastAsia="ru-RU"/>
    </w:rPr>
  </w:style>
  <w:style w:type="paragraph" w:customStyle="1" w:styleId="StyleSingleTxtGLeft2cmHanging206cm">
    <w:name w:val="Style _ Single Txt_G + Left:  2 cm Hanging:  2.06 cm"/>
    <w:basedOn w:val="a0"/>
    <w:link w:val="StyleSingleTxtGLeft2cmHanging206cmChar"/>
    <w:rsid w:val="00E65CE7"/>
    <w:pPr>
      <w:spacing w:after="120"/>
      <w:ind w:left="2268" w:right="1134" w:hanging="1134"/>
      <w:jc w:val="both"/>
    </w:pPr>
    <w:rPr>
      <w:rFonts w:eastAsia="Times New Roman" w:cs="Times New Roman"/>
      <w:szCs w:val="20"/>
      <w:lang w:val="en-GB"/>
    </w:rPr>
  </w:style>
  <w:style w:type="character" w:customStyle="1" w:styleId="StyleSingleTxtGLeft2cmHanging206cmChar">
    <w:name w:val="Style _ Single Txt_G + Left:  2 cm Hanging:  2.06 cm Char"/>
    <w:basedOn w:val="a1"/>
    <w:link w:val="StyleSingleTxtGLeft2cmHanging206cm"/>
    <w:rsid w:val="00E65CE7"/>
    <w:rPr>
      <w:lang w:val="en-GB" w:eastAsia="en-US"/>
    </w:rPr>
  </w:style>
  <w:style w:type="paragraph" w:styleId="18">
    <w:name w:val="toc 1"/>
    <w:basedOn w:val="a0"/>
    <w:next w:val="a0"/>
    <w:autoRedefine/>
    <w:uiPriority w:val="39"/>
    <w:unhideWhenUsed/>
    <w:rsid w:val="008D43CF"/>
    <w:pPr>
      <w:spacing w:after="100"/>
    </w:pPr>
  </w:style>
  <w:style w:type="character" w:customStyle="1" w:styleId="ui-provider">
    <w:name w:val="ui-provider"/>
    <w:basedOn w:val="a1"/>
    <w:rsid w:val="00F77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18.xml"/><Relationship Id="rId21" Type="http://schemas.openxmlformats.org/officeDocument/2006/relationships/image" Target="media/image7.gif"/><Relationship Id="rId34" Type="http://schemas.openxmlformats.org/officeDocument/2006/relationships/image" Target="media/image11.png"/><Relationship Id="rId42" Type="http://schemas.openxmlformats.org/officeDocument/2006/relationships/header" Target="header21.xml"/><Relationship Id="rId47" Type="http://schemas.openxmlformats.org/officeDocument/2006/relationships/header" Target="header24.xml"/><Relationship Id="rId50" Type="http://schemas.openxmlformats.org/officeDocument/2006/relationships/image" Target="media/image15.png"/><Relationship Id="rId55"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wmf"/><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image" Target="media/image12.wmf"/><Relationship Id="rId40" Type="http://schemas.openxmlformats.org/officeDocument/2006/relationships/header" Target="header19.xml"/><Relationship Id="rId45" Type="http://schemas.openxmlformats.org/officeDocument/2006/relationships/image" Target="media/image13.wmf"/><Relationship Id="rId53" Type="http://schemas.openxmlformats.org/officeDocument/2006/relationships/oleObject" Target="embeddings/oleObject3.bin"/><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image" Target="media/image10.wmf"/><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5.xml"/><Relationship Id="rId56"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header" Target="header2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oleObject" Target="embeddings/oleObject1.bin"/><Relationship Id="rId46" Type="http://schemas.openxmlformats.org/officeDocument/2006/relationships/oleObject" Target="embeddings/oleObject2.bin"/><Relationship Id="rId59" Type="http://schemas.openxmlformats.org/officeDocument/2006/relationships/theme" Target="theme/theme1.xml"/><Relationship Id="rId20" Type="http://schemas.openxmlformats.org/officeDocument/2006/relationships/image" Target="media/image6.gif"/><Relationship Id="rId41" Type="http://schemas.openxmlformats.org/officeDocument/2006/relationships/header" Target="header20.xml"/><Relationship Id="rId54"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8.wmf"/><Relationship Id="rId36" Type="http://schemas.openxmlformats.org/officeDocument/2006/relationships/header" Target="header17.xml"/><Relationship Id="rId49" Type="http://schemas.openxmlformats.org/officeDocument/2006/relationships/image" Target="media/image14.wmf"/><Relationship Id="rId57" Type="http://schemas.openxmlformats.org/officeDocument/2006/relationships/header" Target="header28.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image" Target="media/image16.wmf"/><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_ECE_324.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0F5D5F-5AF3-41DD-B71E-F745C7FB9354}">
  <ds:schemaRefs>
    <ds:schemaRef ds:uri="http://schemas.openxmlformats.org/officeDocument/2006/bibliography"/>
  </ds:schemaRefs>
</ds:datastoreItem>
</file>

<file path=customXml/itemProps2.xml><?xml version="1.0" encoding="utf-8"?>
<ds:datastoreItem xmlns:ds="http://schemas.openxmlformats.org/officeDocument/2006/customXml" ds:itemID="{7E73AAB4-C377-415A-B410-C6DCBAB39E2A}"/>
</file>

<file path=customXml/itemProps3.xml><?xml version="1.0" encoding="utf-8"?>
<ds:datastoreItem xmlns:ds="http://schemas.openxmlformats.org/officeDocument/2006/customXml" ds:itemID="{4DC8038B-A03E-4D9B-A54C-9F80983B36CF}"/>
</file>

<file path=docProps/app.xml><?xml version="1.0" encoding="utf-8"?>
<Properties xmlns="http://schemas.openxmlformats.org/officeDocument/2006/extended-properties" xmlns:vt="http://schemas.openxmlformats.org/officeDocument/2006/docPropsVTypes">
  <Template>E_ECE_324.dotm</Template>
  <TotalTime>1</TotalTime>
  <Pages>72</Pages>
  <Words>19799</Words>
  <Characters>112859</Characters>
  <Application>Microsoft Office Word</Application>
  <DocSecurity>0</DocSecurity>
  <Lines>940</Lines>
  <Paragraphs>264</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E/ECE/324/Rev.2/Add.112/Rev.5</vt:lpstr>
      <vt:lpstr>A/</vt:lpstr>
      <vt:lpstr>A/</vt:lpstr>
    </vt:vector>
  </TitlesOfParts>
  <Company>DCM</Company>
  <LinksUpToDate>false</LinksUpToDate>
  <CharactersWithSpaces>132394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E/ECE/324/Rev.2/Add.112/Rev.5</dc:title>
  <dc:creator>Larisa MAYKOVSKAYA</dc:creator>
  <cp:keywords>E/ECE/TRANS/505/Rev.2/Add.112/Rev.5</cp:keywords>
  <cp:lastModifiedBy>Larisa MAYKOVSKAYA</cp:lastModifiedBy>
  <cp:revision>3</cp:revision>
  <cp:lastPrinted>2023-06-22T14:20:00Z</cp:lastPrinted>
  <dcterms:created xsi:type="dcterms:W3CDTF">2023-06-22T14:20:00Z</dcterms:created>
  <dcterms:modified xsi:type="dcterms:W3CDTF">2023-06-22T14:21:00Z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