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398"/>
        <w:gridCol w:w="2268"/>
        <w:gridCol w:w="2693"/>
      </w:tblGrid>
      <w:tr w:rsidR="002D5AAC" w14:paraId="4E5BA82C" w14:textId="77777777" w:rsidTr="00387CD4">
        <w:trPr>
          <w:trHeight w:hRule="exact" w:val="851"/>
        </w:trPr>
        <w:tc>
          <w:tcPr>
            <w:tcW w:w="142" w:type="dxa"/>
            <w:tcBorders>
              <w:bottom w:val="single" w:sz="4" w:space="0" w:color="auto"/>
            </w:tcBorders>
          </w:tcPr>
          <w:p w14:paraId="5B29AA42" w14:textId="77777777" w:rsidR="002D5AAC" w:rsidRDefault="002D5AAC" w:rsidP="00E56C3D">
            <w:pPr>
              <w:kinsoku w:val="0"/>
              <w:overflowPunct w:val="0"/>
              <w:autoSpaceDE w:val="0"/>
              <w:autoSpaceDN w:val="0"/>
              <w:adjustRightInd w:val="0"/>
              <w:snapToGrid w:val="0"/>
            </w:pPr>
          </w:p>
        </w:tc>
        <w:tc>
          <w:tcPr>
            <w:tcW w:w="4536" w:type="dxa"/>
            <w:gridSpan w:val="2"/>
            <w:tcBorders>
              <w:bottom w:val="single" w:sz="4" w:space="0" w:color="auto"/>
            </w:tcBorders>
            <w:vAlign w:val="bottom"/>
          </w:tcPr>
          <w:p w14:paraId="68757EFD" w14:textId="77777777" w:rsidR="002D5AAC" w:rsidRPr="00BD33EE" w:rsidRDefault="00DF71B9" w:rsidP="00387CD4">
            <w:pPr>
              <w:spacing w:after="80" w:line="300" w:lineRule="exact"/>
              <w:rPr>
                <w:sz w:val="28"/>
              </w:rPr>
            </w:pPr>
            <w:r>
              <w:rPr>
                <w:sz w:val="28"/>
              </w:rPr>
              <w:t>Организация Объединенных Наций</w:t>
            </w:r>
          </w:p>
        </w:tc>
        <w:tc>
          <w:tcPr>
            <w:tcW w:w="4961" w:type="dxa"/>
            <w:gridSpan w:val="2"/>
            <w:tcBorders>
              <w:bottom w:val="single" w:sz="4" w:space="0" w:color="auto"/>
            </w:tcBorders>
            <w:vAlign w:val="bottom"/>
          </w:tcPr>
          <w:p w14:paraId="7E95A804" w14:textId="0CBA2AD3" w:rsidR="002D5AAC" w:rsidRDefault="00E56C3D" w:rsidP="00E56C3D">
            <w:pPr>
              <w:jc w:val="right"/>
            </w:pPr>
            <w:r w:rsidRPr="00E56C3D">
              <w:rPr>
                <w:sz w:val="40"/>
              </w:rPr>
              <w:t>ECE</w:t>
            </w:r>
            <w:r>
              <w:t>/TRANS/WP.29/2024/73</w:t>
            </w:r>
          </w:p>
        </w:tc>
      </w:tr>
      <w:tr w:rsidR="002D5AAC" w14:paraId="076FB25E" w14:textId="77777777" w:rsidTr="00387CD4">
        <w:trPr>
          <w:trHeight w:hRule="exact" w:val="2835"/>
        </w:trPr>
        <w:tc>
          <w:tcPr>
            <w:tcW w:w="1280" w:type="dxa"/>
            <w:gridSpan w:val="2"/>
            <w:tcBorders>
              <w:top w:val="single" w:sz="4" w:space="0" w:color="auto"/>
              <w:bottom w:val="single" w:sz="12" w:space="0" w:color="auto"/>
            </w:tcBorders>
          </w:tcPr>
          <w:p w14:paraId="2D4F909A" w14:textId="77777777" w:rsidR="002D5AAC" w:rsidRDefault="002E5067" w:rsidP="00387CD4">
            <w:pPr>
              <w:spacing w:before="120"/>
              <w:jc w:val="center"/>
            </w:pPr>
            <w:r>
              <w:rPr>
                <w:noProof/>
                <w:lang w:val="fr-CH" w:eastAsia="fr-CH"/>
              </w:rPr>
              <w:drawing>
                <wp:inline distT="0" distB="0" distL="0" distR="0" wp14:anchorId="42D48CCE" wp14:editId="6F2AA156">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666" w:type="dxa"/>
            <w:gridSpan w:val="2"/>
            <w:tcBorders>
              <w:top w:val="single" w:sz="4" w:space="0" w:color="auto"/>
              <w:bottom w:val="single" w:sz="12" w:space="0" w:color="auto"/>
            </w:tcBorders>
          </w:tcPr>
          <w:p w14:paraId="606B3E02" w14:textId="77777777" w:rsidR="002D5AAC" w:rsidRPr="00033EE1" w:rsidRDefault="008A37C8" w:rsidP="00387CD4">
            <w:pPr>
              <w:spacing w:before="120" w:line="460" w:lineRule="exact"/>
              <w:rPr>
                <w:b/>
                <w:sz w:val="34"/>
                <w:szCs w:val="34"/>
              </w:rPr>
            </w:pPr>
            <w:r w:rsidRPr="008A37C8">
              <w:rPr>
                <w:rFonts w:eastAsia="Times New Roman" w:cs="Times New Roman"/>
                <w:b/>
                <w:spacing w:val="-4"/>
                <w:sz w:val="40"/>
                <w:szCs w:val="40"/>
              </w:rPr>
              <w:t xml:space="preserve">Экономический </w:t>
            </w:r>
            <w:r w:rsidRPr="008A37C8">
              <w:rPr>
                <w:rFonts w:eastAsia="Times New Roman" w:cs="Times New Roman"/>
                <w:b/>
                <w:spacing w:val="-4"/>
                <w:sz w:val="40"/>
                <w:szCs w:val="40"/>
              </w:rPr>
              <w:br/>
              <w:t>и Социальный Совет</w:t>
            </w:r>
          </w:p>
        </w:tc>
        <w:tc>
          <w:tcPr>
            <w:tcW w:w="2693" w:type="dxa"/>
            <w:tcBorders>
              <w:top w:val="single" w:sz="4" w:space="0" w:color="auto"/>
              <w:bottom w:val="single" w:sz="12" w:space="0" w:color="auto"/>
            </w:tcBorders>
          </w:tcPr>
          <w:p w14:paraId="7541BBA7" w14:textId="77777777" w:rsidR="002D5AAC" w:rsidRDefault="00E56C3D" w:rsidP="00387CD4">
            <w:pPr>
              <w:spacing w:before="240"/>
              <w:rPr>
                <w:lang w:val="en-US"/>
              </w:rPr>
            </w:pPr>
            <w:r>
              <w:rPr>
                <w:lang w:val="en-US"/>
              </w:rPr>
              <w:t>Distr.: General</w:t>
            </w:r>
          </w:p>
          <w:p w14:paraId="00DA3983" w14:textId="77777777" w:rsidR="00E56C3D" w:rsidRDefault="00E56C3D" w:rsidP="00E56C3D">
            <w:pPr>
              <w:spacing w:line="240" w:lineRule="exact"/>
              <w:rPr>
                <w:lang w:val="en-US"/>
              </w:rPr>
            </w:pPr>
            <w:r>
              <w:rPr>
                <w:lang w:val="en-US"/>
              </w:rPr>
              <w:t>9 April 2024</w:t>
            </w:r>
          </w:p>
          <w:p w14:paraId="6B68AC29" w14:textId="77777777" w:rsidR="00E56C3D" w:rsidRDefault="00E56C3D" w:rsidP="00E56C3D">
            <w:pPr>
              <w:spacing w:line="240" w:lineRule="exact"/>
              <w:rPr>
                <w:lang w:val="en-US"/>
              </w:rPr>
            </w:pPr>
            <w:r>
              <w:rPr>
                <w:lang w:val="en-US"/>
              </w:rPr>
              <w:t>Russian</w:t>
            </w:r>
          </w:p>
          <w:p w14:paraId="0D36B94F" w14:textId="3427A1E0" w:rsidR="00E56C3D" w:rsidRPr="008D53B6" w:rsidRDefault="00E56C3D" w:rsidP="00E56C3D">
            <w:pPr>
              <w:spacing w:line="240" w:lineRule="exact"/>
              <w:rPr>
                <w:lang w:val="en-US"/>
              </w:rPr>
            </w:pPr>
            <w:r>
              <w:rPr>
                <w:lang w:val="en-US"/>
              </w:rPr>
              <w:t>Original: English</w:t>
            </w:r>
          </w:p>
        </w:tc>
      </w:tr>
    </w:tbl>
    <w:p w14:paraId="631A6922" w14:textId="77777777" w:rsidR="008A37C8" w:rsidRDefault="008A37C8" w:rsidP="00255343">
      <w:pPr>
        <w:spacing w:before="120"/>
        <w:rPr>
          <w:b/>
          <w:sz w:val="28"/>
          <w:szCs w:val="28"/>
        </w:rPr>
      </w:pPr>
      <w:r w:rsidRPr="00245892">
        <w:rPr>
          <w:b/>
          <w:sz w:val="28"/>
          <w:szCs w:val="28"/>
        </w:rPr>
        <w:t>Европейская экономическая комиссия</w:t>
      </w:r>
    </w:p>
    <w:p w14:paraId="441C36BB" w14:textId="77777777" w:rsidR="00E56C3D" w:rsidRPr="00754600" w:rsidRDefault="00E56C3D" w:rsidP="00E56C3D">
      <w:pPr>
        <w:spacing w:before="120"/>
        <w:rPr>
          <w:sz w:val="28"/>
          <w:szCs w:val="28"/>
        </w:rPr>
      </w:pPr>
      <w:r w:rsidRPr="00754600">
        <w:rPr>
          <w:sz w:val="28"/>
          <w:szCs w:val="28"/>
        </w:rPr>
        <w:t>Комитет по внутреннему транспорту</w:t>
      </w:r>
    </w:p>
    <w:p w14:paraId="096C6A38" w14:textId="77777777" w:rsidR="00E56C3D" w:rsidRPr="00674A8A" w:rsidRDefault="00E56C3D" w:rsidP="00E56C3D">
      <w:pPr>
        <w:spacing w:before="120"/>
        <w:rPr>
          <w:b/>
          <w:bCs/>
          <w:sz w:val="24"/>
          <w:szCs w:val="24"/>
        </w:rPr>
      </w:pPr>
      <w:r w:rsidRPr="00754600">
        <w:rPr>
          <w:b/>
          <w:bCs/>
          <w:sz w:val="24"/>
          <w:szCs w:val="24"/>
        </w:rPr>
        <w:t xml:space="preserve">Всемирный форум для согласования правил </w:t>
      </w:r>
      <w:r w:rsidRPr="00754600">
        <w:rPr>
          <w:b/>
          <w:bCs/>
          <w:sz w:val="24"/>
          <w:szCs w:val="24"/>
        </w:rPr>
        <w:br/>
        <w:t>в области транспортных средств</w:t>
      </w:r>
      <w:r w:rsidRPr="00674A8A">
        <w:rPr>
          <w:b/>
          <w:bCs/>
          <w:sz w:val="24"/>
          <w:szCs w:val="24"/>
        </w:rPr>
        <w:t xml:space="preserve"> </w:t>
      </w:r>
    </w:p>
    <w:p w14:paraId="1F33A85C" w14:textId="77777777" w:rsidR="00E56C3D" w:rsidRPr="00890016" w:rsidRDefault="00E56C3D" w:rsidP="00E56C3D">
      <w:pPr>
        <w:spacing w:before="120"/>
        <w:rPr>
          <w:b/>
        </w:rPr>
      </w:pPr>
      <w:r>
        <w:rPr>
          <w:b/>
          <w:bCs/>
        </w:rPr>
        <w:t>Сто девяносто третья сессия</w:t>
      </w:r>
    </w:p>
    <w:p w14:paraId="1BCE85E0" w14:textId="77777777" w:rsidR="00E56C3D" w:rsidRPr="00890016" w:rsidRDefault="00E56C3D" w:rsidP="00E56C3D">
      <w:r>
        <w:t>Женева, 25</w:t>
      </w:r>
      <w:r w:rsidRPr="00643467">
        <w:t>–</w:t>
      </w:r>
      <w:r>
        <w:t>28 июня 2024 года</w:t>
      </w:r>
    </w:p>
    <w:p w14:paraId="5CF29B8B" w14:textId="77777777" w:rsidR="00E56C3D" w:rsidRPr="00890016" w:rsidRDefault="00E56C3D" w:rsidP="00E56C3D">
      <w:r>
        <w:t xml:space="preserve">Пункт </w:t>
      </w:r>
      <w:r w:rsidRPr="00673BF6">
        <w:t>4.9.12</w:t>
      </w:r>
      <w:r>
        <w:t xml:space="preserve"> предварительной повестки дня</w:t>
      </w:r>
    </w:p>
    <w:p w14:paraId="62461409" w14:textId="77777777" w:rsidR="00E56C3D" w:rsidRPr="00890016" w:rsidRDefault="00E56C3D" w:rsidP="00E56C3D">
      <w:pPr>
        <w:rPr>
          <w:b/>
        </w:rPr>
      </w:pPr>
      <w:r>
        <w:rPr>
          <w:b/>
          <w:bCs/>
        </w:rPr>
        <w:t>Соглашение 1958 года:</w:t>
      </w:r>
    </w:p>
    <w:p w14:paraId="357B96BB" w14:textId="77777777" w:rsidR="00E56C3D" w:rsidRPr="00890016" w:rsidRDefault="00E56C3D" w:rsidP="00E56C3D">
      <w:pPr>
        <w:rPr>
          <w:b/>
          <w:bCs/>
        </w:rPr>
      </w:pPr>
      <w:r>
        <w:rPr>
          <w:b/>
          <w:bCs/>
        </w:rPr>
        <w:t xml:space="preserve">Рассмотрение проектов поправок </w:t>
      </w:r>
      <w:r>
        <w:rPr>
          <w:b/>
          <w:bCs/>
        </w:rPr>
        <w:br/>
        <w:t>к существующим</w:t>
      </w:r>
      <w:r w:rsidRPr="00754600">
        <w:rPr>
          <w:b/>
          <w:bCs/>
        </w:rPr>
        <w:t xml:space="preserve"> </w:t>
      </w:r>
      <w:r>
        <w:rPr>
          <w:b/>
          <w:bCs/>
        </w:rPr>
        <w:t xml:space="preserve">правилам ООН, </w:t>
      </w:r>
      <w:r>
        <w:rPr>
          <w:b/>
          <w:bCs/>
        </w:rPr>
        <w:br/>
        <w:t>представленных GRBP</w:t>
      </w:r>
    </w:p>
    <w:p w14:paraId="61524844" w14:textId="77777777" w:rsidR="00E56C3D" w:rsidRDefault="00E56C3D" w:rsidP="00E56C3D">
      <w:pPr>
        <w:pStyle w:val="HChG"/>
      </w:pPr>
      <w:r>
        <w:tab/>
      </w:r>
      <w:r>
        <w:tab/>
        <w:t xml:space="preserve">Предложение по дополнению </w:t>
      </w:r>
      <w:r w:rsidRPr="00973BBF">
        <w:t>16 к поправкам серии 02</w:t>
      </w:r>
      <w:r>
        <w:t xml:space="preserve"> </w:t>
      </w:r>
      <w:r>
        <w:br/>
        <w:t>к Правилам № 117 ООН (шины, сопротивление качению, издаваемый при качении звук и сцепление на мокрых поверхностях)</w:t>
      </w:r>
    </w:p>
    <w:p w14:paraId="2CAB4BB8" w14:textId="77777777" w:rsidR="00E56C3D" w:rsidRPr="00890016" w:rsidRDefault="00E56C3D" w:rsidP="00E56C3D">
      <w:pPr>
        <w:pStyle w:val="H1G"/>
        <w:rPr>
          <w:szCs w:val="24"/>
        </w:rPr>
      </w:pPr>
      <w:r>
        <w:tab/>
      </w:r>
      <w:r>
        <w:tab/>
        <w:t>Представлено Рабочей группой по вопросам шума и шин</w:t>
      </w:r>
      <w:r w:rsidRPr="00754600">
        <w:rPr>
          <w:b w:val="0"/>
          <w:bCs/>
          <w:sz w:val="20"/>
        </w:rPr>
        <w:t>*</w:t>
      </w:r>
    </w:p>
    <w:p w14:paraId="4284A4B7" w14:textId="77777777" w:rsidR="00E56C3D" w:rsidRPr="00890016" w:rsidRDefault="00E56C3D" w:rsidP="00B12E6C">
      <w:pPr>
        <w:pStyle w:val="SingleTxtG"/>
        <w:rPr>
          <w:sz w:val="24"/>
          <w:szCs w:val="24"/>
        </w:rPr>
      </w:pPr>
      <w:r>
        <w:tab/>
      </w:r>
      <w:r>
        <w:footnoteReference w:customMarkFollows="1" w:id="1"/>
        <w:t xml:space="preserve">Воспроизведенный ниже текст был принят Рабочей группой по вопросам шума и шин (GRBP) на ее семьдесят девятой сессии (ECE/TRANS/WP.29/GRBP/77, </w:t>
      </w:r>
      <w:r w:rsidRPr="00D83E18">
        <w:t xml:space="preserve">п. 24). </w:t>
      </w:r>
      <w:r w:rsidRPr="00D83E18">
        <w:br/>
        <w:t>В его основу положены документы ECE/TRANS/WP.29/GRBP/2024/5 и ECE/TRANS/WP.29/GRBP/2024/7 с поправками, указанными в GRBP-</w:t>
      </w:r>
      <w:proofErr w:type="gramStart"/>
      <w:r w:rsidRPr="00D83E18">
        <w:t>79-23</w:t>
      </w:r>
      <w:proofErr w:type="gramEnd"/>
      <w:r w:rsidRPr="00D83E18">
        <w:t>.</w:t>
      </w:r>
      <w:r>
        <w:t xml:space="preserve"> Этот текст представляется Всемирному форуму для согласования правил в области транспортных средств (WP.29) и Административному комитету (AC.1) для рассмотрения на их сессиях в июне 2024 года.  </w:t>
      </w:r>
    </w:p>
    <w:p w14:paraId="75BC1471" w14:textId="77777777" w:rsidR="00E56C3D" w:rsidRPr="00890016" w:rsidRDefault="00E56C3D" w:rsidP="00E56C3D">
      <w:r w:rsidRPr="00890016">
        <w:br w:type="page"/>
      </w:r>
    </w:p>
    <w:p w14:paraId="4B692B29" w14:textId="77777777" w:rsidR="00E56C3D" w:rsidRPr="00DB6730" w:rsidRDefault="00E56C3D" w:rsidP="00E56C3D">
      <w:pPr>
        <w:rPr>
          <w:iCs/>
        </w:rPr>
      </w:pPr>
      <w:bookmarkStart w:id="0" w:name="_Hlk116996355"/>
      <w:r w:rsidRPr="00DB6730">
        <w:rPr>
          <w:i/>
          <w:iCs/>
          <w:noProof/>
          <w:webHidden/>
        </w:rPr>
        <w:lastRenderedPageBreak/>
        <w:tab/>
      </w:r>
      <w:bookmarkEnd w:id="0"/>
      <w:r w:rsidRPr="00DB6730">
        <w:rPr>
          <w:i/>
          <w:iCs/>
          <w:noProof/>
          <w:webHidden/>
        </w:rPr>
        <w:tab/>
      </w:r>
      <w:r w:rsidRPr="00DB6730">
        <w:rPr>
          <w:i/>
          <w:iCs/>
        </w:rPr>
        <w:t xml:space="preserve">Содержание </w:t>
      </w:r>
      <w:r w:rsidRPr="00DB6730">
        <w:t xml:space="preserve">изменить следующим образом: </w:t>
      </w:r>
    </w:p>
    <w:p w14:paraId="1CA9A454" w14:textId="77777777" w:rsidR="00E56C3D" w:rsidRPr="00DB6730" w:rsidRDefault="00E56C3D" w:rsidP="00E56C3D">
      <w:pPr>
        <w:spacing w:after="120"/>
        <w:ind w:left="851" w:hanging="567"/>
        <w:jc w:val="both"/>
        <w:rPr>
          <w:iCs/>
        </w:rPr>
      </w:pPr>
      <w:r w:rsidRPr="00643467">
        <w:t>«</w:t>
      </w:r>
      <w:r w:rsidRPr="00DB6730">
        <w:t>[...]</w:t>
      </w:r>
    </w:p>
    <w:p w14:paraId="3311FB97" w14:textId="77777777" w:rsidR="00E56C3D" w:rsidRPr="00E177B5" w:rsidRDefault="00E56C3D" w:rsidP="00E56C3D">
      <w:pPr>
        <w:pStyle w:val="18"/>
        <w:tabs>
          <w:tab w:val="clear" w:pos="9071"/>
          <w:tab w:val="right" w:leader="dot" w:pos="8789"/>
          <w:tab w:val="right" w:pos="9498"/>
        </w:tabs>
        <w:ind w:left="851" w:hanging="567"/>
        <w:rPr>
          <w:noProof/>
          <w:sz w:val="20"/>
          <w:szCs w:val="20"/>
          <w:lang w:val="ru-RU"/>
        </w:rPr>
      </w:pPr>
      <w:r w:rsidRPr="00DB6730">
        <w:rPr>
          <w:sz w:val="20"/>
          <w:szCs w:val="20"/>
          <w:lang w:val="ru-RU"/>
        </w:rPr>
        <w:t>6.</w:t>
      </w:r>
      <w:r w:rsidRPr="00DB6730">
        <w:rPr>
          <w:sz w:val="20"/>
          <w:szCs w:val="20"/>
          <w:lang w:val="ru-RU"/>
        </w:rPr>
        <w:tab/>
        <w:t>Требования</w:t>
      </w:r>
      <w:r w:rsidRPr="00DB6730">
        <w:rPr>
          <w:noProof/>
          <w:webHidden/>
          <w:sz w:val="20"/>
          <w:szCs w:val="20"/>
          <w:lang w:val="ru-RU"/>
        </w:rPr>
        <w:tab/>
      </w:r>
      <w:r w:rsidRPr="00DB6730">
        <w:rPr>
          <w:noProof/>
          <w:webHidden/>
          <w:sz w:val="20"/>
          <w:szCs w:val="20"/>
          <w:lang w:val="ru-RU"/>
        </w:rPr>
        <w:tab/>
      </w:r>
    </w:p>
    <w:p w14:paraId="53ED97DC" w14:textId="77777777" w:rsidR="00E56C3D" w:rsidRPr="00E177B5" w:rsidRDefault="00E56C3D" w:rsidP="00E56C3D">
      <w:pPr>
        <w:pStyle w:val="18"/>
        <w:tabs>
          <w:tab w:val="clear" w:pos="9071"/>
          <w:tab w:val="right" w:leader="dot" w:pos="8789"/>
          <w:tab w:val="right" w:pos="9498"/>
        </w:tabs>
        <w:ind w:left="851" w:hanging="567"/>
        <w:rPr>
          <w:noProof/>
          <w:sz w:val="20"/>
          <w:szCs w:val="20"/>
          <w:lang w:val="ru-RU"/>
        </w:rPr>
      </w:pPr>
      <w:r w:rsidRPr="00DB6730">
        <w:rPr>
          <w:sz w:val="20"/>
          <w:szCs w:val="20"/>
          <w:lang w:val="ru-RU"/>
        </w:rPr>
        <w:t>7.</w:t>
      </w:r>
      <w:r w:rsidRPr="00DB6730">
        <w:rPr>
          <w:sz w:val="20"/>
          <w:szCs w:val="20"/>
          <w:lang w:val="ru-RU"/>
        </w:rPr>
        <w:tab/>
        <w:t>Модификация типа шины и распространение официального утверждения</w:t>
      </w:r>
      <w:r w:rsidRPr="00DB6730">
        <w:rPr>
          <w:noProof/>
          <w:webHidden/>
          <w:sz w:val="20"/>
          <w:szCs w:val="20"/>
          <w:lang w:val="ru-RU"/>
        </w:rPr>
        <w:tab/>
      </w:r>
      <w:r w:rsidRPr="00DB6730">
        <w:rPr>
          <w:noProof/>
          <w:webHidden/>
          <w:sz w:val="20"/>
          <w:szCs w:val="20"/>
          <w:lang w:val="ru-RU"/>
        </w:rPr>
        <w:tab/>
      </w:r>
    </w:p>
    <w:p w14:paraId="5CE7C21D" w14:textId="0F0D8036" w:rsidR="00E56C3D" w:rsidRPr="00DB6730" w:rsidRDefault="00E56C3D" w:rsidP="00E56C3D">
      <w:pPr>
        <w:spacing w:after="120"/>
        <w:ind w:left="851" w:hanging="567"/>
        <w:jc w:val="both"/>
        <w:rPr>
          <w:iCs/>
        </w:rPr>
      </w:pPr>
      <w:r w:rsidRPr="00DB6730">
        <w:t>[...]</w:t>
      </w:r>
      <w:bookmarkStart w:id="1" w:name="_Hlk116986355"/>
      <w:bookmarkEnd w:id="1"/>
      <w:r>
        <w:t>»</w:t>
      </w:r>
    </w:p>
    <w:p w14:paraId="420EC1A7" w14:textId="77777777" w:rsidR="00E56C3D" w:rsidRPr="00DB6730" w:rsidRDefault="00E56C3D" w:rsidP="00E56C3D">
      <w:pPr>
        <w:spacing w:after="120"/>
        <w:ind w:left="1134" w:right="1134"/>
        <w:jc w:val="both"/>
        <w:rPr>
          <w:iCs/>
        </w:rPr>
      </w:pPr>
      <w:r w:rsidRPr="00DB6730">
        <w:rPr>
          <w:i/>
          <w:iCs/>
        </w:rPr>
        <w:t xml:space="preserve">Приложения </w:t>
      </w:r>
      <w:r w:rsidRPr="00DB6730">
        <w:t xml:space="preserve">изменить следующим образом: </w:t>
      </w:r>
    </w:p>
    <w:p w14:paraId="4B280BD1" w14:textId="77777777" w:rsidR="00E56C3D" w:rsidRPr="00DB6730" w:rsidRDefault="00E56C3D" w:rsidP="00E56C3D">
      <w:pPr>
        <w:spacing w:after="120"/>
        <w:ind w:left="851" w:hanging="567"/>
        <w:jc w:val="both"/>
        <w:rPr>
          <w:iCs/>
        </w:rPr>
      </w:pPr>
      <w:r>
        <w:t>«</w:t>
      </w:r>
      <w:r w:rsidRPr="00DB6730">
        <w:t>[...]</w:t>
      </w:r>
    </w:p>
    <w:p w14:paraId="5A5A3D32" w14:textId="77777777" w:rsidR="00E56C3D" w:rsidRPr="00DB6730" w:rsidRDefault="00E56C3D" w:rsidP="00E56C3D">
      <w:pPr>
        <w:spacing w:after="120"/>
        <w:ind w:left="851" w:hanging="567"/>
        <w:jc w:val="both"/>
        <w:rPr>
          <w:noProof/>
          <w:webHidden/>
        </w:rPr>
      </w:pPr>
      <w:r w:rsidRPr="00DB6730">
        <w:t>4</w:t>
      </w:r>
      <w:r>
        <w:t>.</w:t>
      </w:r>
      <w:r w:rsidRPr="00DB6730">
        <w:rPr>
          <w:noProof/>
          <w:webHidden/>
        </w:rPr>
        <w:tab/>
        <w:t>Зарезервировано</w:t>
      </w:r>
    </w:p>
    <w:p w14:paraId="52EA930F" w14:textId="60B5E551" w:rsidR="00E56C3D" w:rsidRPr="00890016" w:rsidRDefault="00E56C3D" w:rsidP="00E56C3D">
      <w:pPr>
        <w:spacing w:after="120"/>
        <w:ind w:left="851" w:hanging="567"/>
        <w:jc w:val="both"/>
        <w:rPr>
          <w:noProof/>
        </w:rPr>
      </w:pPr>
      <w:r w:rsidRPr="00DB6730">
        <w:t>[...]</w:t>
      </w:r>
      <w:r>
        <w:t>»</w:t>
      </w:r>
    </w:p>
    <w:p w14:paraId="0C1895DF" w14:textId="77777777" w:rsidR="00E56C3D" w:rsidRPr="00890016" w:rsidRDefault="00E56C3D" w:rsidP="00E56C3D">
      <w:pPr>
        <w:spacing w:after="120" w:line="220" w:lineRule="exact"/>
        <w:ind w:left="1134" w:right="1134"/>
        <w:rPr>
          <w:i/>
        </w:rPr>
      </w:pPr>
      <w:r w:rsidRPr="00DB6730">
        <w:rPr>
          <w:i/>
          <w:iCs/>
        </w:rPr>
        <w:t>Пункт 1, сноска</w:t>
      </w:r>
      <w:r>
        <w:rPr>
          <w:i/>
          <w:iCs/>
        </w:rPr>
        <w:t xml:space="preserve"> 1</w:t>
      </w:r>
      <w:r>
        <w:t>, изменить следующим образом:</w:t>
      </w:r>
    </w:p>
    <w:p w14:paraId="263A4350" w14:textId="77777777" w:rsidR="00E56C3D" w:rsidRPr="00890016" w:rsidRDefault="00E56C3D" w:rsidP="00E56C3D">
      <w:pPr>
        <w:pStyle w:val="SingleTxtG"/>
        <w:spacing w:line="220" w:lineRule="exact"/>
        <w:ind w:left="1418" w:hanging="284"/>
        <w:jc w:val="left"/>
        <w:rPr>
          <w:bCs/>
          <w:sz w:val="18"/>
          <w:szCs w:val="18"/>
        </w:rPr>
      </w:pPr>
      <w:r w:rsidRPr="00754600">
        <w:t>«</w:t>
      </w:r>
      <w:r w:rsidRPr="006A44C8">
        <w:rPr>
          <w:sz w:val="18"/>
          <w:szCs w:val="18"/>
          <w:vertAlign w:val="superscript"/>
        </w:rPr>
        <w:t>1</w:t>
      </w:r>
      <w:r w:rsidRPr="006A44C8">
        <w:rPr>
          <w:sz w:val="18"/>
          <w:szCs w:val="18"/>
        </w:rPr>
        <w:t xml:space="preserve"> </w:t>
      </w:r>
      <w:r w:rsidRPr="006A44C8">
        <w:rPr>
          <w:sz w:val="18"/>
          <w:szCs w:val="18"/>
        </w:rPr>
        <w:tab/>
        <w:t>В соответствии с определениями, содержащимися в Сводной резолюции о конструкции транспортных средств (СР.3)</w:t>
      </w:r>
      <w:r>
        <w:t>».</w:t>
      </w:r>
    </w:p>
    <w:p w14:paraId="2435097D" w14:textId="77777777" w:rsidR="00E56C3D" w:rsidRPr="00890016" w:rsidRDefault="00E56C3D" w:rsidP="00E56C3D">
      <w:pPr>
        <w:spacing w:after="120" w:line="220" w:lineRule="exact"/>
        <w:ind w:left="1134" w:right="1134"/>
        <w:rPr>
          <w:i/>
        </w:rPr>
      </w:pPr>
      <w:r>
        <w:rPr>
          <w:i/>
          <w:iCs/>
        </w:rPr>
        <w:t>Пункт 2, сноски 2–4</w:t>
      </w:r>
      <w:r>
        <w:t xml:space="preserve"> изменить следующим образом:</w:t>
      </w:r>
    </w:p>
    <w:p w14:paraId="21B9C772" w14:textId="77777777" w:rsidR="00E56C3D" w:rsidRPr="00890016" w:rsidRDefault="00E56C3D" w:rsidP="00E56C3D">
      <w:pPr>
        <w:pStyle w:val="SingleTxtG"/>
        <w:spacing w:after="0" w:line="220" w:lineRule="exact"/>
        <w:ind w:left="1418" w:hanging="284"/>
        <w:jc w:val="left"/>
        <w:rPr>
          <w:bCs/>
          <w:sz w:val="18"/>
          <w:szCs w:val="18"/>
        </w:rPr>
      </w:pPr>
      <w:r w:rsidRPr="00754600">
        <w:t>«</w:t>
      </w:r>
      <w:r w:rsidRPr="006A44C8">
        <w:rPr>
          <w:sz w:val="18"/>
          <w:szCs w:val="18"/>
          <w:vertAlign w:val="superscript"/>
        </w:rPr>
        <w:t>2</w:t>
      </w:r>
      <w:r w:rsidRPr="006A44C8">
        <w:rPr>
          <w:sz w:val="18"/>
          <w:szCs w:val="18"/>
        </w:rPr>
        <w:tab/>
        <w:t xml:space="preserve">Шины класса С1 соответствуют </w:t>
      </w:r>
      <w:r w:rsidRPr="00754600">
        <w:rPr>
          <w:sz w:val="18"/>
          <w:szCs w:val="18"/>
        </w:rPr>
        <w:t>“</w:t>
      </w:r>
      <w:r w:rsidRPr="006A44C8">
        <w:rPr>
          <w:sz w:val="18"/>
          <w:szCs w:val="18"/>
        </w:rPr>
        <w:t>шинам для легковых автомобилей</w:t>
      </w:r>
      <w:r w:rsidRPr="00754600">
        <w:rPr>
          <w:sz w:val="18"/>
          <w:szCs w:val="18"/>
        </w:rPr>
        <w:t>”</w:t>
      </w:r>
      <w:r w:rsidRPr="006A44C8">
        <w:rPr>
          <w:sz w:val="18"/>
          <w:szCs w:val="18"/>
        </w:rPr>
        <w:t xml:space="preserve"> в стандарте </w:t>
      </w:r>
      <w:r>
        <w:rPr>
          <w:sz w:val="18"/>
          <w:szCs w:val="18"/>
        </w:rPr>
        <w:br/>
      </w:r>
      <w:r w:rsidRPr="006A44C8">
        <w:rPr>
          <w:sz w:val="18"/>
          <w:szCs w:val="18"/>
        </w:rPr>
        <w:t xml:space="preserve">ISO </w:t>
      </w:r>
      <w:proofErr w:type="gramStart"/>
      <w:r w:rsidRPr="006A44C8">
        <w:rPr>
          <w:sz w:val="18"/>
          <w:szCs w:val="18"/>
        </w:rPr>
        <w:t>4000-1</w:t>
      </w:r>
      <w:proofErr w:type="gramEnd"/>
      <w:r w:rsidRPr="006A44C8">
        <w:rPr>
          <w:sz w:val="18"/>
          <w:szCs w:val="18"/>
        </w:rPr>
        <w:t>:2021.</w:t>
      </w:r>
    </w:p>
    <w:p w14:paraId="6F251B61" w14:textId="77777777" w:rsidR="00E56C3D" w:rsidRPr="00890016" w:rsidRDefault="00E56C3D" w:rsidP="00E56C3D">
      <w:pPr>
        <w:pStyle w:val="SingleTxtG"/>
        <w:spacing w:after="0" w:line="220" w:lineRule="exact"/>
        <w:ind w:left="1418" w:hanging="284"/>
        <w:jc w:val="left"/>
        <w:rPr>
          <w:sz w:val="18"/>
          <w:szCs w:val="18"/>
        </w:rPr>
      </w:pPr>
      <w:r w:rsidRPr="006A44C8">
        <w:rPr>
          <w:sz w:val="18"/>
          <w:szCs w:val="18"/>
          <w:vertAlign w:val="superscript"/>
        </w:rPr>
        <w:t>3</w:t>
      </w:r>
      <w:r w:rsidRPr="006A44C8">
        <w:rPr>
          <w:sz w:val="18"/>
          <w:szCs w:val="18"/>
        </w:rPr>
        <w:tab/>
        <w:t>Единицей Международной системы единиц (СИ), обычно используемой для измерения сопротивления качению, является ньютон-метр на метр, что соответствует силе сопротивления в ньютонах.</w:t>
      </w:r>
    </w:p>
    <w:p w14:paraId="7D985690" w14:textId="77777777" w:rsidR="00E56C3D" w:rsidRPr="00890016" w:rsidRDefault="00E56C3D" w:rsidP="00E56C3D">
      <w:pPr>
        <w:pStyle w:val="af3"/>
        <w:widowControl w:val="0"/>
        <w:tabs>
          <w:tab w:val="clear" w:pos="1021"/>
          <w:tab w:val="right" w:pos="0"/>
        </w:tabs>
        <w:ind w:left="1418" w:hanging="284"/>
        <w:rPr>
          <w:szCs w:val="18"/>
        </w:rPr>
      </w:pPr>
      <w:r w:rsidRPr="006A44C8">
        <w:rPr>
          <w:szCs w:val="18"/>
          <w:vertAlign w:val="superscript"/>
        </w:rPr>
        <w:t>4</w:t>
      </w:r>
      <w:r w:rsidRPr="006A44C8">
        <w:rPr>
          <w:szCs w:val="18"/>
        </w:rPr>
        <w:tab/>
        <w:t>Сопротивление качению выражается в ньютонах, а нагрузка </w:t>
      </w:r>
      <w:r w:rsidRPr="00754600">
        <w:rPr>
          <w:szCs w:val="18"/>
        </w:rPr>
        <w:t>—</w:t>
      </w:r>
      <w:r w:rsidRPr="006A44C8">
        <w:rPr>
          <w:szCs w:val="18"/>
        </w:rPr>
        <w:t xml:space="preserve"> в килоньютонах. Коэффициент сопротивления качению не имеет единицы измерения</w:t>
      </w:r>
      <w:r w:rsidRPr="00754600">
        <w:rPr>
          <w:sz w:val="20"/>
        </w:rPr>
        <w:t>».</w:t>
      </w:r>
    </w:p>
    <w:p w14:paraId="583DDC1B" w14:textId="77777777" w:rsidR="00E56C3D" w:rsidRPr="007825E5" w:rsidRDefault="00E56C3D" w:rsidP="00E56C3D">
      <w:pPr>
        <w:spacing w:before="120" w:after="120"/>
        <w:ind w:left="1134" w:right="1134"/>
        <w:jc w:val="both"/>
        <w:rPr>
          <w:iCs/>
        </w:rPr>
      </w:pPr>
      <w:r>
        <w:rPr>
          <w:i/>
          <w:iCs/>
        </w:rPr>
        <w:t xml:space="preserve">Пункт 2.11 </w:t>
      </w:r>
      <w:r>
        <w:t>изменить следующим образом:</w:t>
      </w:r>
    </w:p>
    <w:p w14:paraId="5831D325" w14:textId="77777777" w:rsidR="00E56C3D" w:rsidRPr="00890016" w:rsidRDefault="00E56C3D" w:rsidP="00E56C3D">
      <w:pPr>
        <w:pStyle w:val="SingleTxtG"/>
        <w:ind w:left="2268" w:hanging="1134"/>
        <w:rPr>
          <w:iCs/>
        </w:rPr>
      </w:pPr>
      <w:r>
        <w:t>«2.11</w:t>
      </w:r>
      <w:r>
        <w:tab/>
      </w:r>
      <w:r>
        <w:tab/>
        <w:t>“</w:t>
      </w:r>
      <w:r>
        <w:rPr>
          <w:i/>
          <w:iCs/>
        </w:rPr>
        <w:t>Усиленная шина</w:t>
      </w:r>
      <w:r>
        <w:t>” или “</w:t>
      </w:r>
      <w:r>
        <w:rPr>
          <w:i/>
          <w:iCs/>
        </w:rPr>
        <w:t>шина с повышенной несущей способностью</w:t>
      </w:r>
      <w:r>
        <w:t xml:space="preserve">” класса С1 означает конструкцию шины, предназначенной для перевозки с большей нагрузкой при более высоком внутреннем давлении воздуха, чем нагрузка, перевозимая с использованием соответствующих стандартных шин при стандартном внутреннем давлении воздуха, как указано в стандарте ISO </w:t>
      </w:r>
      <w:proofErr w:type="gramStart"/>
      <w:r>
        <w:t>4000-1</w:t>
      </w:r>
      <w:proofErr w:type="gramEnd"/>
      <w:r>
        <w:t>:2021</w:t>
      </w:r>
      <w:r>
        <w:rPr>
          <w:vertAlign w:val="superscript"/>
        </w:rPr>
        <w:t>2</w:t>
      </w:r>
      <w:r w:rsidRPr="00754600">
        <w:t>»</w:t>
      </w:r>
      <w:r>
        <w:t>.</w:t>
      </w:r>
      <w:bookmarkStart w:id="2" w:name="_Hlk148357946"/>
      <w:bookmarkEnd w:id="2"/>
    </w:p>
    <w:p w14:paraId="0A7E1C65" w14:textId="77777777" w:rsidR="00E56C3D" w:rsidRPr="007825E5" w:rsidRDefault="00E56C3D" w:rsidP="00E56C3D">
      <w:pPr>
        <w:spacing w:after="120"/>
        <w:ind w:left="1134" w:right="1134"/>
        <w:jc w:val="both"/>
        <w:rPr>
          <w:iCs/>
        </w:rPr>
      </w:pPr>
      <w:r>
        <w:rPr>
          <w:i/>
          <w:iCs/>
        </w:rPr>
        <w:t xml:space="preserve">Пункт 2.13 </w:t>
      </w:r>
      <w:r>
        <w:t>изменить следующим образом:</w:t>
      </w:r>
    </w:p>
    <w:p w14:paraId="2313FC06" w14:textId="77777777" w:rsidR="00E56C3D" w:rsidRPr="00890016" w:rsidRDefault="00E56C3D" w:rsidP="00E56C3D">
      <w:pPr>
        <w:pStyle w:val="SingleTxtG"/>
        <w:ind w:left="2268" w:hanging="1134"/>
        <w:rPr>
          <w:bCs/>
        </w:rPr>
      </w:pPr>
      <w:r>
        <w:t>«2.13</w:t>
      </w:r>
      <w:r>
        <w:tab/>
      </w:r>
      <w:r>
        <w:tab/>
        <w:t>“</w:t>
      </w:r>
      <w:r>
        <w:rPr>
          <w:i/>
          <w:iCs/>
        </w:rPr>
        <w:t>Зимняя шина</w:t>
      </w:r>
      <w:r>
        <w:t>” означает шину, у которой рисунок протектора, материал протектора или конструкция предназначены прежде всего для обеспечения на грязи и/или снегу более высоких показателей, чем у обычной шины, в отношении ее способности приводить транспортное средство в движение и управлять его движением».</w:t>
      </w:r>
    </w:p>
    <w:p w14:paraId="50B847E6" w14:textId="77777777" w:rsidR="00E56C3D" w:rsidRPr="007825E5" w:rsidRDefault="00E56C3D" w:rsidP="00E56C3D">
      <w:pPr>
        <w:spacing w:after="120"/>
        <w:ind w:left="1134" w:right="1134"/>
        <w:jc w:val="both"/>
        <w:rPr>
          <w:iCs/>
        </w:rPr>
      </w:pPr>
      <w:r>
        <w:rPr>
          <w:i/>
          <w:iCs/>
        </w:rPr>
        <w:t xml:space="preserve">Пункт 2.18 </w:t>
      </w:r>
      <w:r>
        <w:t>изменить следующим образом:</w:t>
      </w:r>
    </w:p>
    <w:p w14:paraId="48AB149A" w14:textId="77777777" w:rsidR="00E56C3D" w:rsidRPr="00890016" w:rsidRDefault="00E56C3D" w:rsidP="00E56C3D">
      <w:pPr>
        <w:spacing w:after="120"/>
        <w:ind w:left="2268" w:right="1134" w:hanging="1134"/>
        <w:jc w:val="both"/>
      </w:pPr>
      <w:r>
        <w:t>«2.18</w:t>
      </w:r>
      <w:r>
        <w:tab/>
        <w:t>“</w:t>
      </w:r>
      <w:r w:rsidRPr="00DB6730">
        <w:rPr>
          <w:i/>
          <w:iCs/>
        </w:rPr>
        <w:t>Стандартная эталонная испытательная шина</w:t>
      </w:r>
      <w:r>
        <w:t>” или “</w:t>
      </w:r>
      <w:r w:rsidRPr="002D0B0C">
        <w:rPr>
          <w:i/>
          <w:iCs/>
        </w:rPr>
        <w:t>СЭИШ</w:t>
      </w:r>
      <w:r>
        <w:t xml:space="preserve">” означает шину, которая изготавливается, проверяется и хранится в соответствии со стандартами «АСТМ </w:t>
      </w:r>
      <w:proofErr w:type="spellStart"/>
      <w:r>
        <w:t>интернэшнл</w:t>
      </w:r>
      <w:proofErr w:type="spellEnd"/>
      <w:r>
        <w:t>»:</w:t>
      </w:r>
      <w:bookmarkStart w:id="3" w:name="_Hlk148358654"/>
    </w:p>
    <w:p w14:paraId="66422DD0" w14:textId="77777777" w:rsidR="00E56C3D" w:rsidRPr="00890016" w:rsidRDefault="00E56C3D" w:rsidP="00E56C3D">
      <w:pPr>
        <w:spacing w:after="120"/>
        <w:ind w:left="2835" w:right="1134" w:hanging="567"/>
        <w:jc w:val="both"/>
      </w:pPr>
      <w:r>
        <w:t>a)</w:t>
      </w:r>
      <w:r>
        <w:tab/>
        <w:t>E1136 — 19 для размера P195/75R14 и которую называют “СЭИШ14”;</w:t>
      </w:r>
    </w:p>
    <w:p w14:paraId="13E4648C" w14:textId="77777777" w:rsidR="00E56C3D" w:rsidRPr="00890016" w:rsidRDefault="00E56C3D" w:rsidP="00E56C3D">
      <w:pPr>
        <w:pStyle w:val="SingleTxtG"/>
        <w:ind w:left="2835" w:hanging="567"/>
      </w:pPr>
      <w:r>
        <w:t>b)</w:t>
      </w:r>
      <w:r>
        <w:tab/>
        <w:t>F2493 — 23 для размера P225/60R16 и которую называют “СЭИШ16”;</w:t>
      </w:r>
      <w:bookmarkStart w:id="4" w:name="_Hlk147405774"/>
      <w:bookmarkEnd w:id="4"/>
    </w:p>
    <w:p w14:paraId="3BF21C7C" w14:textId="77777777" w:rsidR="00E56C3D" w:rsidRPr="00890016" w:rsidRDefault="00E56C3D" w:rsidP="00E56C3D">
      <w:pPr>
        <w:spacing w:after="120"/>
        <w:ind w:left="2835" w:right="1134" w:hanging="567"/>
        <w:jc w:val="both"/>
      </w:pPr>
      <w:r w:rsidRPr="000F797A">
        <w:t>с)</w:t>
      </w:r>
      <w:r>
        <w:tab/>
        <w:t>F2872 — 19 для размера 225/75R16C и которую называют “СЭИШ16C”;</w:t>
      </w:r>
    </w:p>
    <w:p w14:paraId="523BA1C7" w14:textId="77777777" w:rsidR="00E56C3D" w:rsidRPr="00890016" w:rsidRDefault="00E56C3D" w:rsidP="00E56C3D">
      <w:pPr>
        <w:spacing w:after="120"/>
        <w:ind w:left="2835" w:right="1134" w:hanging="567"/>
        <w:jc w:val="both"/>
      </w:pPr>
      <w:r w:rsidRPr="000F797A">
        <w:t>d)</w:t>
      </w:r>
      <w:r>
        <w:tab/>
        <w:t>F2871 — 23 для размера 245/70R19,5 и которую называют “СЭИШ19,5</w:t>
      </w:r>
      <w:proofErr w:type="gramStart"/>
      <w:r>
        <w:t>”;</w:t>
      </w:r>
      <w:proofErr w:type="gramEnd"/>
    </w:p>
    <w:p w14:paraId="54BA3C3D" w14:textId="77777777" w:rsidR="00E56C3D" w:rsidRPr="00890016" w:rsidRDefault="00E56C3D" w:rsidP="00E56C3D">
      <w:pPr>
        <w:pStyle w:val="SingleTxtG"/>
        <w:ind w:left="2835" w:hanging="567"/>
      </w:pPr>
      <w:r w:rsidRPr="000F797A">
        <w:rPr>
          <w:rFonts w:eastAsiaTheme="minorHAnsi" w:cstheme="minorBidi"/>
          <w:szCs w:val="22"/>
        </w:rPr>
        <w:t>e)</w:t>
      </w:r>
      <w:r>
        <w:tab/>
        <w:t>F2870 — 23 для размера 315/70R22,5 и которую называют “СЭИШ22,5</w:t>
      </w:r>
      <w:proofErr w:type="gramStart"/>
      <w:r>
        <w:t>”;</w:t>
      </w:r>
      <w:proofErr w:type="gramEnd"/>
    </w:p>
    <w:p w14:paraId="07A5CE0D" w14:textId="3ED8F91D" w:rsidR="00E56C3D" w:rsidRPr="00890016" w:rsidRDefault="00E56C3D" w:rsidP="00E56C3D">
      <w:pPr>
        <w:pStyle w:val="SingleTxtG"/>
        <w:ind w:left="2835" w:hanging="567"/>
      </w:pPr>
      <w:r w:rsidRPr="000F797A">
        <w:rPr>
          <w:rFonts w:eastAsiaTheme="minorHAnsi" w:cstheme="minorBidi"/>
          <w:szCs w:val="22"/>
        </w:rPr>
        <w:t>f)</w:t>
      </w:r>
      <w:r>
        <w:tab/>
        <w:t>F3678 — 23 для размера 245/70R 19,5 и которую называют “СЭИШ</w:t>
      </w:r>
      <w:r w:rsidR="001927C9">
        <w:t> </w:t>
      </w:r>
      <w:r>
        <w:t>19,5 с узкими прорезями”;</w:t>
      </w:r>
    </w:p>
    <w:p w14:paraId="7EDE6CAF" w14:textId="77777777" w:rsidR="00E56C3D" w:rsidRDefault="00E56C3D" w:rsidP="00E56C3D">
      <w:pPr>
        <w:pStyle w:val="SingleTxtG"/>
        <w:ind w:left="2835" w:hanging="567"/>
      </w:pPr>
      <w:r w:rsidRPr="000F797A">
        <w:rPr>
          <w:rFonts w:eastAsiaTheme="minorHAnsi" w:cstheme="minorBidi"/>
          <w:szCs w:val="22"/>
        </w:rPr>
        <w:lastRenderedPageBreak/>
        <w:t>g)</w:t>
      </w:r>
      <w:r>
        <w:tab/>
        <w:t xml:space="preserve">F3677 — 23 для размера 315/70R22,5 и которую называют “СЭИШ22,5 с узкими </w:t>
      </w:r>
      <w:proofErr w:type="gramStart"/>
      <w:r>
        <w:t>прорезями”»</w:t>
      </w:r>
      <w:proofErr w:type="gramEnd"/>
      <w:r>
        <w:t>.</w:t>
      </w:r>
    </w:p>
    <w:p w14:paraId="35FC7CF8" w14:textId="77777777" w:rsidR="00E56C3D" w:rsidRPr="000F797A" w:rsidRDefault="00E56C3D" w:rsidP="000F797A">
      <w:pPr>
        <w:spacing w:after="120"/>
        <w:ind w:left="1701" w:right="1134" w:hanging="567"/>
        <w:jc w:val="both"/>
      </w:pPr>
      <w:r w:rsidRPr="00996D08">
        <w:rPr>
          <w:i/>
          <w:iCs/>
        </w:rPr>
        <w:t>Пункт 5.2.2</w:t>
      </w:r>
      <w:r w:rsidRPr="000F797A">
        <w:t xml:space="preserve"> изменить следующим образом:</w:t>
      </w:r>
    </w:p>
    <w:p w14:paraId="325318A0" w14:textId="4053D2DC" w:rsidR="00E56C3D" w:rsidRPr="00115FF2" w:rsidRDefault="00996D08" w:rsidP="00E56C3D">
      <w:pPr>
        <w:pStyle w:val="SingleTxtG"/>
        <w:ind w:left="2268" w:hanging="1134"/>
        <w:rPr>
          <w:bCs/>
        </w:rPr>
      </w:pPr>
      <w:r w:rsidRPr="00115FF2">
        <w:t>«</w:t>
      </w:r>
      <w:r w:rsidR="00E56C3D" w:rsidRPr="00115FF2">
        <w:t>5.2.2</w:t>
      </w:r>
      <w:r w:rsidR="00E56C3D" w:rsidRPr="00115FF2">
        <w:tab/>
      </w:r>
      <w:r w:rsidR="00E56C3D" w:rsidRPr="00115FF2">
        <w:tab/>
        <w:t xml:space="preserve">В карточке сообщения, упомянутой в пункте 5.3 ниже, </w:t>
      </w:r>
      <w:r w:rsidRPr="00115FF2">
        <w:br/>
      </w:r>
      <w:r w:rsidR="00E56C3D" w:rsidRPr="00115FF2">
        <w:t xml:space="preserve">для указания отдельных параметров эффективности в соответствии </w:t>
      </w:r>
      <w:r w:rsidRPr="00115FF2">
        <w:br/>
      </w:r>
      <w:r w:rsidR="00E56C3D" w:rsidRPr="00115FF2">
        <w:t>с Правилами № 117 ООН используют следующие индексы:</w:t>
      </w:r>
    </w:p>
    <w:p w14:paraId="38E4867F" w14:textId="77777777" w:rsidR="00E56C3D" w:rsidRPr="00115FF2" w:rsidRDefault="00E56C3D" w:rsidP="00B12E6C">
      <w:pPr>
        <w:pStyle w:val="SingleTxtG"/>
        <w:ind w:left="2835" w:hanging="578"/>
        <w:rPr>
          <w:bCs/>
        </w:rPr>
      </w:pPr>
      <w:r w:rsidRPr="00115FF2">
        <w:t>S</w:t>
      </w:r>
      <w:r w:rsidRPr="00115FF2">
        <w:tab/>
        <w:t>для указания дополнительного соответствия требованиям о звуке, издаваемом шинами при качении;</w:t>
      </w:r>
    </w:p>
    <w:p w14:paraId="32087DD8" w14:textId="77777777" w:rsidR="00E56C3D" w:rsidRPr="00115FF2" w:rsidRDefault="00E56C3D" w:rsidP="00E56C3D">
      <w:pPr>
        <w:pStyle w:val="SingleTxtG"/>
        <w:ind w:left="2835" w:hanging="576"/>
        <w:rPr>
          <w:bCs/>
        </w:rPr>
      </w:pPr>
      <w:r w:rsidRPr="00115FF2">
        <w:t>W</w:t>
      </w:r>
      <w:r w:rsidRPr="00115FF2">
        <w:tab/>
        <w:t>для указания дополнительного соответствия требованиям о сцеплении на мокрых поверхностях шин в новом состоянии;</w:t>
      </w:r>
    </w:p>
    <w:p w14:paraId="0AD09ACB" w14:textId="77777777" w:rsidR="00E56C3D" w:rsidRPr="00115FF2" w:rsidRDefault="00E56C3D" w:rsidP="00E56C3D">
      <w:pPr>
        <w:pStyle w:val="SingleTxtG"/>
        <w:ind w:left="2835" w:hanging="576"/>
        <w:rPr>
          <w:bCs/>
        </w:rPr>
      </w:pPr>
      <w:r w:rsidRPr="00115FF2">
        <w:t>R</w:t>
      </w:r>
      <w:r w:rsidRPr="00115FF2">
        <w:tab/>
        <w:t>для указания дополнительного соответствия требованиям о сопротивлении качению шин;</w:t>
      </w:r>
    </w:p>
    <w:p w14:paraId="7FCF109E" w14:textId="16CA619A" w:rsidR="00E56C3D" w:rsidRPr="00115FF2" w:rsidRDefault="00E56C3D" w:rsidP="00E56C3D">
      <w:pPr>
        <w:pStyle w:val="SingleTxtG"/>
        <w:ind w:left="2835" w:hanging="576"/>
        <w:rPr>
          <w:bCs/>
        </w:rPr>
      </w:pPr>
      <w:r w:rsidRPr="00115FF2">
        <w:t>B</w:t>
      </w:r>
      <w:r w:rsidRPr="00115FF2">
        <w:tab/>
        <w:t>для указания дополнительного соответствия требованиям о сцеплении на мокрых поверхностях шин в изношенном состоянии.</w:t>
      </w:r>
    </w:p>
    <w:p w14:paraId="45BD8A6A" w14:textId="3B440CDF" w:rsidR="00E56C3D" w:rsidRPr="00B35C1B" w:rsidRDefault="00E56C3D" w:rsidP="00B12E6C">
      <w:pPr>
        <w:pStyle w:val="SingleTxtG"/>
        <w:ind w:left="2268" w:hanging="1134"/>
        <w:rPr>
          <w:iCs/>
        </w:rPr>
      </w:pPr>
      <w:r w:rsidRPr="00115FF2">
        <w:tab/>
      </w:r>
      <w:r w:rsidRPr="00115FF2">
        <w:tab/>
        <w:t>Буква S будет сопровождаться индексом “2” для обозначения соответствия стадии 2; с учетом же того, что для требований в отношении сцепления шин в новом состоянии с мокрым дорожным покрытием и для сопротивления качению в пунктах 6.2 и 6.3 ниже определено по две стадии, буква W будет сопровождаться либо индексом “1” для обозначения соответствия стадии 1, либо индексом “2” в случае соответствия стадии 2, а буква R будет сопровождаться либо индексом</w:t>
      </w:r>
      <w:r w:rsidR="002E76EC">
        <w:t> </w:t>
      </w:r>
      <w:r w:rsidRPr="00115FF2">
        <w:t>“2” для обозначения соответствия стадии 2, либо индексом “3” в случае соответствия стадии 3».</w:t>
      </w:r>
    </w:p>
    <w:bookmarkEnd w:id="3"/>
    <w:p w14:paraId="5E4B57D5" w14:textId="77777777" w:rsidR="00E56C3D" w:rsidRPr="00890016" w:rsidRDefault="00E56C3D" w:rsidP="00E56C3D">
      <w:pPr>
        <w:pStyle w:val="SingleTxtG"/>
        <w:ind w:left="2268" w:hanging="1134"/>
        <w:rPr>
          <w:bCs/>
        </w:rPr>
      </w:pPr>
      <w:r>
        <w:rPr>
          <w:i/>
          <w:iCs/>
        </w:rPr>
        <w:t>Пункт 6, название</w:t>
      </w:r>
      <w:r>
        <w:t xml:space="preserve"> изменить следующим образом: </w:t>
      </w:r>
    </w:p>
    <w:p w14:paraId="0B756611" w14:textId="77777777" w:rsidR="00E56C3D" w:rsidRPr="00890016" w:rsidRDefault="00E56C3D" w:rsidP="00E56C3D">
      <w:pPr>
        <w:pStyle w:val="HChG"/>
        <w:rPr>
          <w:shd w:val="clear" w:color="auto" w:fill="E5B8B7" w:themeFill="accent2" w:themeFillTint="66"/>
        </w:rPr>
      </w:pPr>
      <w:r>
        <w:tab/>
      </w:r>
      <w:r>
        <w:tab/>
      </w:r>
      <w:r w:rsidRPr="00643467">
        <w:rPr>
          <w:b w:val="0"/>
          <w:bCs/>
          <w:sz w:val="20"/>
        </w:rPr>
        <w:t>«</w:t>
      </w:r>
      <w:r>
        <w:t>6.</w:t>
      </w:r>
      <w:r>
        <w:tab/>
      </w:r>
      <w:r>
        <w:tab/>
        <w:t>Требования</w:t>
      </w:r>
      <w:r w:rsidRPr="00754600">
        <w:rPr>
          <w:b w:val="0"/>
          <w:bCs/>
          <w:sz w:val="20"/>
        </w:rPr>
        <w:t>»</w:t>
      </w:r>
    </w:p>
    <w:p w14:paraId="31D94BEE" w14:textId="77777777" w:rsidR="00E56C3D" w:rsidRPr="00890016" w:rsidRDefault="00E56C3D" w:rsidP="00E56C3D">
      <w:pPr>
        <w:keepNext/>
        <w:keepLines/>
        <w:spacing w:after="120"/>
        <w:ind w:left="1134" w:right="1134"/>
        <w:jc w:val="both"/>
        <w:rPr>
          <w:iCs/>
        </w:rPr>
      </w:pPr>
      <w:r>
        <w:rPr>
          <w:i/>
          <w:iCs/>
        </w:rPr>
        <w:t>Пункт 6.5.1</w:t>
      </w:r>
      <w:r>
        <w:t xml:space="preserve"> изменить следующим образом:</w:t>
      </w:r>
    </w:p>
    <w:p w14:paraId="7842B450" w14:textId="77777777" w:rsidR="00E56C3D" w:rsidRPr="00890016" w:rsidRDefault="00E56C3D" w:rsidP="00E56C3D">
      <w:pPr>
        <w:pStyle w:val="SingleTxtG"/>
        <w:ind w:left="2268" w:hanging="1134"/>
      </w:pPr>
      <w:r>
        <w:t>«6.5.1</w:t>
      </w:r>
      <w:r>
        <w:tab/>
      </w:r>
      <w:r>
        <w:tab/>
        <w:t>Требования, касающиеся эффективности шин классов C1, C2 и C3 на заснеженном дорожном покрытии</w:t>
      </w:r>
    </w:p>
    <w:p w14:paraId="320C4C83" w14:textId="77777777" w:rsidR="00E56C3D" w:rsidRPr="00890016" w:rsidRDefault="00E56C3D" w:rsidP="00E56C3D">
      <w:pPr>
        <w:spacing w:after="120" w:line="240" w:lineRule="auto"/>
        <w:ind w:left="2268" w:right="1133" w:hanging="1134"/>
        <w:jc w:val="both"/>
      </w:pPr>
      <w:r>
        <w:tab/>
        <w:t>Минимальное значение коэффициента сцепления с заснеженным дорожным покрытием, рассчитанное в соответствии с процедурой, описанной в приложении 7, по сравнению со с</w:t>
      </w:r>
      <w:r w:rsidRPr="00527AF4">
        <w:t>тандартн</w:t>
      </w:r>
      <w:r>
        <w:t>ой</w:t>
      </w:r>
      <w:r w:rsidRPr="00527AF4">
        <w:t xml:space="preserve"> эталонн</w:t>
      </w:r>
      <w:r>
        <w:t xml:space="preserve">ой </w:t>
      </w:r>
      <w:r w:rsidRPr="00527AF4">
        <w:t>испытательн</w:t>
      </w:r>
      <w:r>
        <w:t>ой</w:t>
      </w:r>
      <w:r w:rsidRPr="00527AF4">
        <w:t xml:space="preserve"> шин</w:t>
      </w:r>
      <w:r>
        <w:t>ой</w:t>
      </w:r>
      <w:r w:rsidRPr="00527AF4">
        <w:t xml:space="preserve"> </w:t>
      </w:r>
      <w:r>
        <w:t>(СЭИШ) должно быть следующим:</w:t>
      </w:r>
    </w:p>
    <w:tbl>
      <w:tblPr>
        <w:tblW w:w="7390" w:type="dxa"/>
        <w:tblInd w:w="1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3"/>
        <w:gridCol w:w="941"/>
        <w:gridCol w:w="1022"/>
        <w:gridCol w:w="2252"/>
        <w:gridCol w:w="2632"/>
      </w:tblGrid>
      <w:tr w:rsidR="00567A44" w:rsidRPr="00DB6730" w14:paraId="0E6A6DEE" w14:textId="77777777" w:rsidTr="001D5F33">
        <w:tc>
          <w:tcPr>
            <w:tcW w:w="367" w:type="pct"/>
            <w:tcBorders>
              <w:bottom w:val="single" w:sz="12" w:space="0" w:color="auto"/>
            </w:tcBorders>
            <w:tcMar>
              <w:left w:w="28" w:type="dxa"/>
              <w:right w:w="28" w:type="dxa"/>
            </w:tcMar>
            <w:vAlign w:val="bottom"/>
          </w:tcPr>
          <w:p w14:paraId="1CE0035A" w14:textId="77777777" w:rsidR="00E56C3D" w:rsidRPr="00643467" w:rsidRDefault="00E56C3D" w:rsidP="00567A44">
            <w:pPr>
              <w:keepNext/>
              <w:keepLines/>
              <w:tabs>
                <w:tab w:val="left" w:pos="1701"/>
                <w:tab w:val="left" w:pos="2268"/>
                <w:tab w:val="left" w:pos="2835"/>
              </w:tabs>
              <w:spacing w:before="80" w:after="80" w:line="200" w:lineRule="exact"/>
              <w:jc w:val="center"/>
              <w:rPr>
                <w:bCs/>
                <w:i/>
                <w:sz w:val="16"/>
                <w:szCs w:val="16"/>
              </w:rPr>
            </w:pPr>
            <w:r w:rsidRPr="00643467">
              <w:rPr>
                <w:i/>
                <w:iCs/>
                <w:sz w:val="16"/>
                <w:szCs w:val="16"/>
              </w:rPr>
              <w:t>Класс</w:t>
            </w:r>
            <w:r w:rsidRPr="00643467">
              <w:rPr>
                <w:i/>
                <w:iCs/>
                <w:sz w:val="16"/>
                <w:szCs w:val="16"/>
              </w:rPr>
              <w:br/>
            </w:r>
            <w:r w:rsidRPr="00643467">
              <w:rPr>
                <w:bCs/>
                <w:i/>
                <w:sz w:val="16"/>
                <w:szCs w:val="16"/>
              </w:rPr>
              <w:t>шины</w:t>
            </w:r>
          </w:p>
        </w:tc>
        <w:tc>
          <w:tcPr>
            <w:tcW w:w="1327" w:type="pct"/>
            <w:gridSpan w:val="2"/>
            <w:tcBorders>
              <w:bottom w:val="single" w:sz="12" w:space="0" w:color="auto"/>
            </w:tcBorders>
            <w:tcMar>
              <w:left w:w="28" w:type="dxa"/>
              <w:right w:w="28" w:type="dxa"/>
            </w:tcMar>
            <w:vAlign w:val="bottom"/>
          </w:tcPr>
          <w:p w14:paraId="58ED4B4A" w14:textId="3955AF18" w:rsidR="00E56C3D" w:rsidRPr="00643467" w:rsidRDefault="00E56C3D" w:rsidP="00567A44">
            <w:pPr>
              <w:keepNext/>
              <w:keepLines/>
              <w:tabs>
                <w:tab w:val="left" w:pos="1701"/>
                <w:tab w:val="left" w:pos="2268"/>
                <w:tab w:val="left" w:pos="2835"/>
              </w:tabs>
              <w:spacing w:before="80" w:after="80" w:line="200" w:lineRule="exact"/>
              <w:jc w:val="center"/>
              <w:rPr>
                <w:bCs/>
                <w:i/>
                <w:sz w:val="16"/>
                <w:szCs w:val="16"/>
              </w:rPr>
            </w:pPr>
            <w:r w:rsidRPr="00643467">
              <w:rPr>
                <w:i/>
                <w:iCs/>
                <w:sz w:val="16"/>
                <w:szCs w:val="16"/>
              </w:rPr>
              <w:t>Коэффициент сцепления шины с</w:t>
            </w:r>
            <w:r w:rsidR="00567A44">
              <w:rPr>
                <w:i/>
                <w:iCs/>
                <w:sz w:val="16"/>
                <w:szCs w:val="16"/>
              </w:rPr>
              <w:t> </w:t>
            </w:r>
            <w:r w:rsidRPr="00643467">
              <w:rPr>
                <w:i/>
                <w:iCs/>
                <w:sz w:val="16"/>
                <w:szCs w:val="16"/>
              </w:rPr>
              <w:t>заснеженным дорожным покрытием</w:t>
            </w:r>
          </w:p>
          <w:p w14:paraId="226E4D8C" w14:textId="3D64D849" w:rsidR="00E56C3D" w:rsidRPr="00643467" w:rsidRDefault="00E56C3D" w:rsidP="00567A44">
            <w:pPr>
              <w:keepNext/>
              <w:keepLines/>
              <w:tabs>
                <w:tab w:val="left" w:pos="1701"/>
                <w:tab w:val="left" w:pos="2268"/>
                <w:tab w:val="left" w:pos="2835"/>
              </w:tabs>
              <w:spacing w:before="80" w:after="80" w:line="200" w:lineRule="exact"/>
              <w:jc w:val="center"/>
              <w:rPr>
                <w:i/>
                <w:sz w:val="16"/>
                <w:szCs w:val="16"/>
              </w:rPr>
            </w:pPr>
            <w:r w:rsidRPr="00643467">
              <w:rPr>
                <w:i/>
                <w:iCs/>
                <w:sz w:val="16"/>
                <w:szCs w:val="16"/>
              </w:rPr>
              <w:t>(метод торможения на</w:t>
            </w:r>
            <w:r w:rsidR="00567A44">
              <w:rPr>
                <w:i/>
                <w:iCs/>
                <w:sz w:val="16"/>
                <w:szCs w:val="16"/>
              </w:rPr>
              <w:t> </w:t>
            </w:r>
            <w:proofErr w:type="gramStart"/>
            <w:r w:rsidRPr="00643467">
              <w:rPr>
                <w:i/>
                <w:iCs/>
                <w:sz w:val="16"/>
                <w:szCs w:val="16"/>
              </w:rPr>
              <w:t>снегу)</w:t>
            </w:r>
            <w:r w:rsidRPr="00643467">
              <w:rPr>
                <w:i/>
                <w:iCs/>
                <w:sz w:val="16"/>
                <w:szCs w:val="16"/>
                <w:vertAlign w:val="superscript"/>
              </w:rPr>
              <w:t>a</w:t>
            </w:r>
            <w:proofErr w:type="gramEnd"/>
            <w:r w:rsidRPr="00643467">
              <w:rPr>
                <w:i/>
                <w:iCs/>
                <w:sz w:val="16"/>
                <w:szCs w:val="16"/>
                <w:vertAlign w:val="superscript"/>
              </w:rPr>
              <w:t>)</w:t>
            </w:r>
          </w:p>
        </w:tc>
        <w:tc>
          <w:tcPr>
            <w:tcW w:w="1524" w:type="pct"/>
            <w:tcBorders>
              <w:bottom w:val="single" w:sz="12" w:space="0" w:color="auto"/>
            </w:tcBorders>
            <w:tcMar>
              <w:left w:w="28" w:type="dxa"/>
              <w:right w:w="28" w:type="dxa"/>
            </w:tcMar>
            <w:vAlign w:val="bottom"/>
          </w:tcPr>
          <w:p w14:paraId="7CA1AA67" w14:textId="47D22999" w:rsidR="00E56C3D" w:rsidRPr="00643467" w:rsidRDefault="00E56C3D" w:rsidP="006748F6">
            <w:pPr>
              <w:keepNext/>
              <w:keepLines/>
              <w:tabs>
                <w:tab w:val="left" w:pos="1701"/>
                <w:tab w:val="left" w:pos="2268"/>
                <w:tab w:val="left" w:pos="2835"/>
              </w:tabs>
              <w:spacing w:before="80" w:after="80" w:line="200" w:lineRule="exact"/>
              <w:jc w:val="center"/>
              <w:rPr>
                <w:bCs/>
                <w:i/>
                <w:sz w:val="16"/>
                <w:szCs w:val="16"/>
              </w:rPr>
            </w:pPr>
            <w:r w:rsidRPr="00643467">
              <w:rPr>
                <w:i/>
                <w:iCs/>
                <w:sz w:val="16"/>
                <w:szCs w:val="16"/>
              </w:rPr>
              <w:t xml:space="preserve">Коэффициент сцепления </w:t>
            </w:r>
            <w:r w:rsidR="001D5F33">
              <w:rPr>
                <w:i/>
                <w:iCs/>
                <w:sz w:val="16"/>
                <w:szCs w:val="16"/>
              </w:rPr>
              <w:br/>
            </w:r>
            <w:r w:rsidRPr="00643467">
              <w:rPr>
                <w:i/>
                <w:iCs/>
                <w:sz w:val="16"/>
                <w:szCs w:val="16"/>
              </w:rPr>
              <w:t>шины</w:t>
            </w:r>
            <w:r w:rsidR="001D5F33">
              <w:rPr>
                <w:i/>
                <w:iCs/>
                <w:sz w:val="16"/>
                <w:szCs w:val="16"/>
              </w:rPr>
              <w:t xml:space="preserve"> </w:t>
            </w:r>
            <w:r w:rsidRPr="00643467">
              <w:rPr>
                <w:i/>
                <w:iCs/>
                <w:sz w:val="16"/>
                <w:szCs w:val="16"/>
              </w:rPr>
              <w:t>с заснеженным дорожным</w:t>
            </w:r>
            <w:r w:rsidR="001D5F33">
              <w:rPr>
                <w:i/>
                <w:iCs/>
                <w:sz w:val="16"/>
                <w:szCs w:val="16"/>
              </w:rPr>
              <w:t> </w:t>
            </w:r>
            <w:r w:rsidRPr="00643467">
              <w:rPr>
                <w:i/>
                <w:iCs/>
                <w:sz w:val="16"/>
                <w:szCs w:val="16"/>
              </w:rPr>
              <w:t>покрытием</w:t>
            </w:r>
          </w:p>
          <w:p w14:paraId="61133A9C" w14:textId="4411CACE" w:rsidR="00E56C3D" w:rsidRPr="00643467" w:rsidRDefault="00E56C3D" w:rsidP="00567A44">
            <w:pPr>
              <w:keepNext/>
              <w:keepLines/>
              <w:tabs>
                <w:tab w:val="left" w:pos="1701"/>
                <w:tab w:val="left" w:pos="2268"/>
                <w:tab w:val="left" w:pos="2835"/>
              </w:tabs>
              <w:spacing w:before="80" w:after="80" w:line="200" w:lineRule="exact"/>
              <w:jc w:val="center"/>
              <w:rPr>
                <w:bCs/>
                <w:i/>
                <w:sz w:val="16"/>
                <w:szCs w:val="16"/>
                <w:u w:val="single"/>
              </w:rPr>
            </w:pPr>
            <w:r w:rsidRPr="00643467">
              <w:rPr>
                <w:i/>
                <w:iCs/>
                <w:sz w:val="16"/>
                <w:szCs w:val="16"/>
              </w:rPr>
              <w:t>(метод испытания тяги</w:t>
            </w:r>
            <w:r w:rsidR="008648F8">
              <w:rPr>
                <w:i/>
                <w:iCs/>
                <w:sz w:val="16"/>
                <w:szCs w:val="16"/>
              </w:rPr>
              <w:t> </w:t>
            </w:r>
            <w:r w:rsidRPr="00643467">
              <w:rPr>
                <w:i/>
                <w:iCs/>
                <w:sz w:val="16"/>
                <w:szCs w:val="16"/>
              </w:rPr>
              <w:t>на</w:t>
            </w:r>
            <w:r w:rsidR="00567A44">
              <w:rPr>
                <w:i/>
                <w:iCs/>
                <w:sz w:val="16"/>
                <w:szCs w:val="16"/>
              </w:rPr>
              <w:t> </w:t>
            </w:r>
            <w:proofErr w:type="gramStart"/>
            <w:r w:rsidRPr="00643467">
              <w:rPr>
                <w:i/>
                <w:iCs/>
                <w:sz w:val="16"/>
                <w:szCs w:val="16"/>
              </w:rPr>
              <w:t>повороте)</w:t>
            </w:r>
            <w:r w:rsidRPr="00643467">
              <w:rPr>
                <w:i/>
                <w:iCs/>
                <w:sz w:val="16"/>
                <w:szCs w:val="16"/>
                <w:vertAlign w:val="superscript"/>
              </w:rPr>
              <w:t>b</w:t>
            </w:r>
            <w:proofErr w:type="gramEnd"/>
            <w:r w:rsidRPr="00643467">
              <w:rPr>
                <w:i/>
                <w:iCs/>
                <w:sz w:val="16"/>
                <w:szCs w:val="16"/>
                <w:vertAlign w:val="superscript"/>
              </w:rPr>
              <w:t>)</w:t>
            </w:r>
          </w:p>
        </w:tc>
        <w:tc>
          <w:tcPr>
            <w:tcW w:w="1781" w:type="pct"/>
            <w:tcBorders>
              <w:bottom w:val="single" w:sz="12" w:space="0" w:color="auto"/>
            </w:tcBorders>
            <w:tcMar>
              <w:left w:w="28" w:type="dxa"/>
              <w:right w:w="28" w:type="dxa"/>
            </w:tcMar>
            <w:vAlign w:val="bottom"/>
          </w:tcPr>
          <w:p w14:paraId="39BC62FD" w14:textId="17F1A6BB" w:rsidR="00E56C3D" w:rsidRPr="00643467" w:rsidRDefault="00E56C3D" w:rsidP="00567A44">
            <w:pPr>
              <w:keepNext/>
              <w:keepLines/>
              <w:tabs>
                <w:tab w:val="left" w:pos="1701"/>
                <w:tab w:val="left" w:pos="2268"/>
                <w:tab w:val="left" w:pos="2835"/>
              </w:tabs>
              <w:spacing w:before="80" w:after="80" w:line="200" w:lineRule="exact"/>
              <w:jc w:val="center"/>
              <w:rPr>
                <w:bCs/>
                <w:i/>
                <w:sz w:val="16"/>
                <w:szCs w:val="16"/>
              </w:rPr>
            </w:pPr>
            <w:r w:rsidRPr="00643467">
              <w:rPr>
                <w:i/>
                <w:iCs/>
                <w:sz w:val="16"/>
                <w:szCs w:val="16"/>
              </w:rPr>
              <w:t>Коэффициент сцепления шины</w:t>
            </w:r>
            <w:r w:rsidR="00E04688">
              <w:rPr>
                <w:i/>
                <w:iCs/>
                <w:sz w:val="16"/>
                <w:szCs w:val="16"/>
              </w:rPr>
              <w:t> </w:t>
            </w:r>
            <w:r w:rsidRPr="00643467">
              <w:rPr>
                <w:i/>
                <w:iCs/>
                <w:sz w:val="16"/>
                <w:szCs w:val="16"/>
              </w:rPr>
              <w:t>с</w:t>
            </w:r>
            <w:r w:rsidR="00567A44">
              <w:rPr>
                <w:i/>
                <w:iCs/>
                <w:sz w:val="16"/>
                <w:szCs w:val="16"/>
              </w:rPr>
              <w:t> </w:t>
            </w:r>
            <w:r w:rsidRPr="00643467">
              <w:rPr>
                <w:i/>
                <w:iCs/>
                <w:sz w:val="16"/>
                <w:szCs w:val="16"/>
              </w:rPr>
              <w:t>заснеженным дорожным</w:t>
            </w:r>
            <w:r w:rsidR="00E04688">
              <w:rPr>
                <w:i/>
                <w:iCs/>
                <w:sz w:val="16"/>
                <w:szCs w:val="16"/>
              </w:rPr>
              <w:t> </w:t>
            </w:r>
            <w:r w:rsidRPr="00643467">
              <w:rPr>
                <w:i/>
                <w:iCs/>
                <w:sz w:val="16"/>
                <w:szCs w:val="16"/>
              </w:rPr>
              <w:t>покрытием</w:t>
            </w:r>
          </w:p>
          <w:p w14:paraId="0B2E6878" w14:textId="2DD4ADEE" w:rsidR="00E56C3D" w:rsidRPr="00643467" w:rsidRDefault="00E56C3D" w:rsidP="00567A44">
            <w:pPr>
              <w:keepNext/>
              <w:keepLines/>
              <w:tabs>
                <w:tab w:val="left" w:pos="1701"/>
                <w:tab w:val="left" w:pos="2268"/>
                <w:tab w:val="left" w:pos="2835"/>
              </w:tabs>
              <w:spacing w:before="80" w:after="80" w:line="200" w:lineRule="exact"/>
              <w:jc w:val="center"/>
              <w:rPr>
                <w:i/>
                <w:sz w:val="16"/>
                <w:szCs w:val="16"/>
              </w:rPr>
            </w:pPr>
            <w:r w:rsidRPr="00643467">
              <w:rPr>
                <w:i/>
                <w:iCs/>
                <w:sz w:val="16"/>
                <w:szCs w:val="16"/>
              </w:rPr>
              <w:t xml:space="preserve">(метод </w:t>
            </w:r>
            <w:r w:rsidR="00567A44">
              <w:rPr>
                <w:i/>
                <w:iCs/>
                <w:sz w:val="16"/>
                <w:szCs w:val="16"/>
              </w:rPr>
              <w:br/>
            </w:r>
            <w:proofErr w:type="gramStart"/>
            <w:r w:rsidRPr="00643467">
              <w:rPr>
                <w:i/>
                <w:iCs/>
                <w:sz w:val="16"/>
                <w:szCs w:val="16"/>
              </w:rPr>
              <w:t>ускорения)</w:t>
            </w:r>
            <w:r w:rsidRPr="00643467">
              <w:rPr>
                <w:i/>
                <w:iCs/>
                <w:sz w:val="16"/>
                <w:szCs w:val="16"/>
                <w:vertAlign w:val="superscript"/>
              </w:rPr>
              <w:t>c</w:t>
            </w:r>
            <w:proofErr w:type="gramEnd"/>
            <w:r w:rsidRPr="00643467">
              <w:rPr>
                <w:i/>
                <w:iCs/>
                <w:sz w:val="16"/>
                <w:szCs w:val="16"/>
                <w:vertAlign w:val="superscript"/>
              </w:rPr>
              <w:t>)</w:t>
            </w:r>
          </w:p>
        </w:tc>
      </w:tr>
      <w:tr w:rsidR="00567A44" w:rsidRPr="00DB6730" w14:paraId="216DB629" w14:textId="77777777" w:rsidTr="001D5F33">
        <w:tc>
          <w:tcPr>
            <w:tcW w:w="367" w:type="pct"/>
            <w:tcBorders>
              <w:top w:val="single" w:sz="12" w:space="0" w:color="auto"/>
            </w:tcBorders>
            <w:tcMar>
              <w:left w:w="28" w:type="dxa"/>
              <w:right w:w="28" w:type="dxa"/>
            </w:tcMar>
          </w:tcPr>
          <w:p w14:paraId="24080EFE" w14:textId="77777777" w:rsidR="00E56C3D" w:rsidRPr="00DB6730" w:rsidRDefault="00E56C3D" w:rsidP="00567A44">
            <w:pPr>
              <w:keepNext/>
              <w:keepLines/>
              <w:tabs>
                <w:tab w:val="left" w:pos="567"/>
                <w:tab w:val="left" w:pos="1701"/>
                <w:tab w:val="left" w:pos="2268"/>
                <w:tab w:val="left" w:pos="2835"/>
              </w:tabs>
              <w:spacing w:before="80" w:after="80" w:line="200" w:lineRule="exact"/>
              <w:ind w:hanging="567"/>
              <w:rPr>
                <w:i/>
                <w:sz w:val="18"/>
                <w:szCs w:val="18"/>
              </w:rPr>
            </w:pPr>
          </w:p>
        </w:tc>
        <w:tc>
          <w:tcPr>
            <w:tcW w:w="636" w:type="pct"/>
            <w:tcBorders>
              <w:top w:val="single" w:sz="12" w:space="0" w:color="auto"/>
            </w:tcBorders>
            <w:tcMar>
              <w:left w:w="28" w:type="dxa"/>
              <w:right w:w="28" w:type="dxa"/>
            </w:tcMar>
          </w:tcPr>
          <w:p w14:paraId="6433DD58" w14:textId="77777777" w:rsidR="00E56C3D" w:rsidRPr="00DB6730" w:rsidRDefault="00E56C3D" w:rsidP="00567A44">
            <w:pPr>
              <w:keepNext/>
              <w:keepLines/>
              <w:tabs>
                <w:tab w:val="left" w:pos="1701"/>
                <w:tab w:val="left" w:pos="2268"/>
                <w:tab w:val="left" w:pos="2835"/>
              </w:tabs>
              <w:spacing w:before="80" w:after="80" w:line="200" w:lineRule="exact"/>
              <w:rPr>
                <w:i/>
                <w:sz w:val="18"/>
                <w:szCs w:val="18"/>
              </w:rPr>
            </w:pPr>
            <w:r w:rsidRPr="00DB6730">
              <w:rPr>
                <w:i/>
                <w:iCs/>
                <w:sz w:val="18"/>
                <w:szCs w:val="18"/>
              </w:rPr>
              <w:t>Эталон = СЭИШ14, СЭИШ16</w:t>
            </w:r>
          </w:p>
        </w:tc>
        <w:tc>
          <w:tcPr>
            <w:tcW w:w="691" w:type="pct"/>
            <w:tcBorders>
              <w:top w:val="single" w:sz="12" w:space="0" w:color="auto"/>
            </w:tcBorders>
            <w:tcMar>
              <w:left w:w="28" w:type="dxa"/>
              <w:right w:w="28" w:type="dxa"/>
            </w:tcMar>
          </w:tcPr>
          <w:p w14:paraId="34BF6637" w14:textId="7365DE3F" w:rsidR="00E56C3D" w:rsidRPr="00DB6730" w:rsidRDefault="00E56C3D" w:rsidP="00567A44">
            <w:pPr>
              <w:keepNext/>
              <w:keepLines/>
              <w:tabs>
                <w:tab w:val="left" w:pos="1701"/>
                <w:tab w:val="left" w:pos="2268"/>
                <w:tab w:val="left" w:pos="2835"/>
              </w:tabs>
              <w:spacing w:before="80" w:after="80" w:line="200" w:lineRule="exact"/>
              <w:rPr>
                <w:i/>
                <w:sz w:val="18"/>
                <w:szCs w:val="18"/>
              </w:rPr>
            </w:pPr>
            <w:r w:rsidRPr="00DB6730">
              <w:rPr>
                <w:i/>
                <w:iCs/>
                <w:sz w:val="18"/>
                <w:szCs w:val="18"/>
              </w:rPr>
              <w:t>Эталон</w:t>
            </w:r>
            <w:r w:rsidRPr="00DB6730">
              <w:rPr>
                <w:sz w:val="18"/>
                <w:szCs w:val="18"/>
              </w:rPr>
              <w:t xml:space="preserve"> </w:t>
            </w:r>
            <w:r w:rsidRPr="00DB6730">
              <w:rPr>
                <w:i/>
                <w:iCs/>
                <w:sz w:val="18"/>
                <w:szCs w:val="18"/>
              </w:rPr>
              <w:t>= СЭИШ16C</w:t>
            </w:r>
          </w:p>
        </w:tc>
        <w:tc>
          <w:tcPr>
            <w:tcW w:w="1524" w:type="pct"/>
            <w:tcBorders>
              <w:top w:val="single" w:sz="12" w:space="0" w:color="auto"/>
            </w:tcBorders>
            <w:tcMar>
              <w:left w:w="28" w:type="dxa"/>
              <w:right w:w="28" w:type="dxa"/>
            </w:tcMar>
          </w:tcPr>
          <w:p w14:paraId="2DC11F61" w14:textId="3948FA3E" w:rsidR="00E56C3D" w:rsidRPr="00DB6730" w:rsidRDefault="00E56C3D" w:rsidP="00567A44">
            <w:pPr>
              <w:keepNext/>
              <w:keepLines/>
              <w:tabs>
                <w:tab w:val="left" w:pos="1701"/>
                <w:tab w:val="left" w:pos="2268"/>
                <w:tab w:val="left" w:pos="2835"/>
              </w:tabs>
              <w:spacing w:before="80" w:after="80" w:line="200" w:lineRule="exact"/>
              <w:rPr>
                <w:i/>
                <w:sz w:val="18"/>
                <w:szCs w:val="18"/>
              </w:rPr>
            </w:pPr>
            <w:r w:rsidRPr="00DB6730">
              <w:rPr>
                <w:i/>
                <w:iCs/>
                <w:sz w:val="18"/>
                <w:szCs w:val="18"/>
              </w:rPr>
              <w:t>Эталон</w:t>
            </w:r>
            <w:r w:rsidRPr="00DB6730">
              <w:rPr>
                <w:sz w:val="18"/>
                <w:szCs w:val="18"/>
              </w:rPr>
              <w:t xml:space="preserve"> </w:t>
            </w:r>
            <w:r w:rsidRPr="00DB6730">
              <w:rPr>
                <w:i/>
                <w:iCs/>
                <w:sz w:val="18"/>
                <w:szCs w:val="18"/>
              </w:rPr>
              <w:t xml:space="preserve">= </w:t>
            </w:r>
            <w:r w:rsidR="001D5F33">
              <w:rPr>
                <w:i/>
                <w:iCs/>
                <w:sz w:val="18"/>
                <w:szCs w:val="18"/>
              </w:rPr>
              <w:br/>
            </w:r>
            <w:r w:rsidRPr="00DB6730">
              <w:rPr>
                <w:i/>
                <w:iCs/>
                <w:sz w:val="18"/>
                <w:szCs w:val="18"/>
              </w:rPr>
              <w:t>СЭИШ14, СЭИШ16</w:t>
            </w:r>
          </w:p>
        </w:tc>
        <w:tc>
          <w:tcPr>
            <w:tcW w:w="1781" w:type="pct"/>
            <w:tcBorders>
              <w:top w:val="single" w:sz="12" w:space="0" w:color="auto"/>
            </w:tcBorders>
            <w:tcMar>
              <w:left w:w="28" w:type="dxa"/>
              <w:right w:w="28" w:type="dxa"/>
            </w:tcMar>
          </w:tcPr>
          <w:p w14:paraId="64DD8615" w14:textId="44FCF3A1" w:rsidR="00E56C3D" w:rsidRPr="00DB6730" w:rsidRDefault="00E56C3D" w:rsidP="00567A44">
            <w:pPr>
              <w:keepNext/>
              <w:keepLines/>
              <w:tabs>
                <w:tab w:val="left" w:pos="1701"/>
                <w:tab w:val="left" w:pos="2268"/>
                <w:tab w:val="left" w:pos="2835"/>
              </w:tabs>
              <w:spacing w:before="80" w:after="80" w:line="200" w:lineRule="exact"/>
              <w:rPr>
                <w:i/>
                <w:sz w:val="18"/>
                <w:szCs w:val="18"/>
              </w:rPr>
            </w:pPr>
            <w:r w:rsidRPr="00DB6730">
              <w:rPr>
                <w:i/>
                <w:iCs/>
                <w:sz w:val="18"/>
                <w:szCs w:val="18"/>
              </w:rPr>
              <w:t>Эталоны =</w:t>
            </w:r>
            <w:r w:rsidR="001D5F33">
              <w:rPr>
                <w:i/>
                <w:iCs/>
                <w:sz w:val="18"/>
                <w:szCs w:val="18"/>
              </w:rPr>
              <w:t xml:space="preserve"> </w:t>
            </w:r>
            <w:r w:rsidR="001D5F33">
              <w:rPr>
                <w:i/>
                <w:iCs/>
                <w:sz w:val="18"/>
                <w:szCs w:val="18"/>
              </w:rPr>
              <w:br/>
            </w:r>
            <w:r w:rsidRPr="00DB6730">
              <w:rPr>
                <w:i/>
                <w:iCs/>
                <w:sz w:val="18"/>
                <w:szCs w:val="18"/>
              </w:rPr>
              <w:t>СЭИШ19,5, СЭИШ22,5, СЭИШ19,5 с</w:t>
            </w:r>
            <w:r w:rsidR="00BE27B3">
              <w:rPr>
                <w:i/>
                <w:iCs/>
                <w:sz w:val="18"/>
                <w:szCs w:val="18"/>
              </w:rPr>
              <w:t xml:space="preserve"> </w:t>
            </w:r>
            <w:r w:rsidRPr="00DB6730">
              <w:rPr>
                <w:i/>
                <w:iCs/>
                <w:sz w:val="18"/>
                <w:szCs w:val="18"/>
              </w:rPr>
              <w:t xml:space="preserve">узкими прорезями, </w:t>
            </w:r>
            <w:r>
              <w:rPr>
                <w:i/>
                <w:iCs/>
                <w:sz w:val="18"/>
                <w:szCs w:val="18"/>
              </w:rPr>
              <w:br/>
            </w:r>
            <w:r w:rsidRPr="00DB6730">
              <w:rPr>
                <w:i/>
                <w:iCs/>
                <w:sz w:val="18"/>
                <w:szCs w:val="18"/>
              </w:rPr>
              <w:t>СЭИШ22,5 с узкими прорезями</w:t>
            </w:r>
          </w:p>
        </w:tc>
      </w:tr>
      <w:tr w:rsidR="00567A44" w:rsidRPr="00DB6730" w14:paraId="11398AE2" w14:textId="77777777" w:rsidTr="001D5F33">
        <w:tc>
          <w:tcPr>
            <w:tcW w:w="367" w:type="pct"/>
            <w:tcMar>
              <w:left w:w="28" w:type="dxa"/>
              <w:right w:w="28" w:type="dxa"/>
            </w:tcMar>
          </w:tcPr>
          <w:p w14:paraId="08F21744" w14:textId="77777777" w:rsidR="00E56C3D" w:rsidRPr="00DB6730" w:rsidRDefault="00E56C3D" w:rsidP="00567A44">
            <w:pPr>
              <w:keepNext/>
              <w:keepLines/>
              <w:tabs>
                <w:tab w:val="left" w:pos="-720"/>
                <w:tab w:val="left" w:pos="1701"/>
                <w:tab w:val="left" w:pos="2268"/>
                <w:tab w:val="left" w:pos="2835"/>
              </w:tabs>
              <w:spacing w:before="40" w:after="120" w:line="240" w:lineRule="exact"/>
              <w:rPr>
                <w:sz w:val="18"/>
                <w:szCs w:val="18"/>
              </w:rPr>
            </w:pPr>
            <w:r w:rsidRPr="00DB6730">
              <w:rPr>
                <w:sz w:val="18"/>
                <w:szCs w:val="18"/>
              </w:rPr>
              <w:t xml:space="preserve">С1 </w:t>
            </w:r>
          </w:p>
        </w:tc>
        <w:tc>
          <w:tcPr>
            <w:tcW w:w="636" w:type="pct"/>
            <w:tcMar>
              <w:left w:w="28" w:type="dxa"/>
              <w:right w:w="28" w:type="dxa"/>
            </w:tcMar>
          </w:tcPr>
          <w:p w14:paraId="4A735369" w14:textId="77777777" w:rsidR="00E56C3D" w:rsidRPr="00DB6730" w:rsidRDefault="00E56C3D" w:rsidP="00567A44">
            <w:pPr>
              <w:keepNext/>
              <w:keepLines/>
              <w:tabs>
                <w:tab w:val="left" w:pos="1701"/>
                <w:tab w:val="left" w:pos="2268"/>
                <w:tab w:val="left" w:pos="6492"/>
              </w:tabs>
              <w:spacing w:before="40" w:after="120" w:line="240" w:lineRule="exact"/>
              <w:jc w:val="center"/>
              <w:rPr>
                <w:sz w:val="18"/>
                <w:szCs w:val="18"/>
              </w:rPr>
            </w:pPr>
            <w:r w:rsidRPr="00DB6730">
              <w:rPr>
                <w:sz w:val="18"/>
                <w:szCs w:val="18"/>
              </w:rPr>
              <w:t>1,07</w:t>
            </w:r>
          </w:p>
        </w:tc>
        <w:tc>
          <w:tcPr>
            <w:tcW w:w="691" w:type="pct"/>
            <w:tcMar>
              <w:left w:w="28" w:type="dxa"/>
              <w:right w:w="28" w:type="dxa"/>
            </w:tcMar>
          </w:tcPr>
          <w:p w14:paraId="4553B677" w14:textId="77777777" w:rsidR="00E56C3D" w:rsidRPr="00DB6730" w:rsidRDefault="00E56C3D" w:rsidP="00567A44">
            <w:pPr>
              <w:keepNext/>
              <w:keepLines/>
              <w:tabs>
                <w:tab w:val="left" w:pos="1701"/>
                <w:tab w:val="left" w:pos="2268"/>
                <w:tab w:val="left" w:pos="2835"/>
              </w:tabs>
              <w:spacing w:before="40" w:after="120" w:line="240" w:lineRule="exact"/>
              <w:jc w:val="center"/>
              <w:rPr>
                <w:sz w:val="18"/>
                <w:szCs w:val="18"/>
              </w:rPr>
            </w:pPr>
            <w:r w:rsidRPr="00DB6730">
              <w:rPr>
                <w:sz w:val="18"/>
                <w:szCs w:val="18"/>
              </w:rPr>
              <w:t>н.</w:t>
            </w:r>
            <w:r>
              <w:rPr>
                <w:sz w:val="18"/>
                <w:szCs w:val="18"/>
              </w:rPr>
              <w:t xml:space="preserve"> </w:t>
            </w:r>
            <w:r w:rsidRPr="00DB6730">
              <w:rPr>
                <w:sz w:val="18"/>
                <w:szCs w:val="18"/>
              </w:rPr>
              <w:t>д.</w:t>
            </w:r>
          </w:p>
        </w:tc>
        <w:tc>
          <w:tcPr>
            <w:tcW w:w="1524" w:type="pct"/>
            <w:tcMar>
              <w:left w:w="28" w:type="dxa"/>
              <w:right w:w="28" w:type="dxa"/>
            </w:tcMar>
          </w:tcPr>
          <w:p w14:paraId="378BCC79" w14:textId="77777777" w:rsidR="00E56C3D" w:rsidRPr="00DB6730" w:rsidRDefault="00E56C3D" w:rsidP="00567A44">
            <w:pPr>
              <w:keepNext/>
              <w:keepLines/>
              <w:tabs>
                <w:tab w:val="left" w:pos="1701"/>
                <w:tab w:val="left" w:pos="2268"/>
                <w:tab w:val="left" w:pos="2835"/>
              </w:tabs>
              <w:spacing w:before="40" w:after="120" w:line="240" w:lineRule="exact"/>
              <w:jc w:val="center"/>
              <w:rPr>
                <w:sz w:val="18"/>
                <w:szCs w:val="18"/>
                <w:vertAlign w:val="superscript"/>
              </w:rPr>
            </w:pPr>
            <w:r w:rsidRPr="00DB6730">
              <w:rPr>
                <w:sz w:val="18"/>
                <w:szCs w:val="18"/>
              </w:rPr>
              <w:t>1,10</w:t>
            </w:r>
          </w:p>
        </w:tc>
        <w:tc>
          <w:tcPr>
            <w:tcW w:w="1781" w:type="pct"/>
            <w:tcMar>
              <w:left w:w="28" w:type="dxa"/>
              <w:right w:w="28" w:type="dxa"/>
            </w:tcMar>
          </w:tcPr>
          <w:p w14:paraId="092FFE40" w14:textId="77777777" w:rsidR="00E56C3D" w:rsidRPr="00DB6730" w:rsidRDefault="00E56C3D" w:rsidP="00567A44">
            <w:pPr>
              <w:keepNext/>
              <w:keepLines/>
              <w:tabs>
                <w:tab w:val="left" w:pos="1701"/>
                <w:tab w:val="left" w:pos="2268"/>
                <w:tab w:val="left" w:pos="2835"/>
              </w:tabs>
              <w:spacing w:before="40" w:after="120" w:line="240" w:lineRule="exact"/>
              <w:jc w:val="center"/>
              <w:rPr>
                <w:sz w:val="18"/>
                <w:szCs w:val="18"/>
              </w:rPr>
            </w:pPr>
            <w:r w:rsidRPr="00DB6730">
              <w:rPr>
                <w:sz w:val="18"/>
                <w:szCs w:val="18"/>
              </w:rPr>
              <w:t>н.</w:t>
            </w:r>
            <w:r>
              <w:rPr>
                <w:sz w:val="18"/>
                <w:szCs w:val="18"/>
              </w:rPr>
              <w:t xml:space="preserve"> </w:t>
            </w:r>
            <w:r w:rsidRPr="00DB6730">
              <w:rPr>
                <w:sz w:val="18"/>
                <w:szCs w:val="18"/>
              </w:rPr>
              <w:t>д.</w:t>
            </w:r>
          </w:p>
        </w:tc>
      </w:tr>
      <w:tr w:rsidR="00567A44" w:rsidRPr="00DB6730" w14:paraId="0858BE5E" w14:textId="77777777" w:rsidTr="001D5F33">
        <w:tc>
          <w:tcPr>
            <w:tcW w:w="367" w:type="pct"/>
            <w:tcBorders>
              <w:bottom w:val="single" w:sz="4" w:space="0" w:color="auto"/>
            </w:tcBorders>
            <w:tcMar>
              <w:left w:w="28" w:type="dxa"/>
              <w:right w:w="28" w:type="dxa"/>
            </w:tcMar>
          </w:tcPr>
          <w:p w14:paraId="6791CB54" w14:textId="77777777" w:rsidR="00E56C3D" w:rsidRPr="00DB6730" w:rsidRDefault="00E56C3D" w:rsidP="00567A44">
            <w:pPr>
              <w:keepNext/>
              <w:keepLines/>
              <w:tabs>
                <w:tab w:val="left" w:pos="567"/>
                <w:tab w:val="left" w:pos="1701"/>
                <w:tab w:val="left" w:pos="2268"/>
                <w:tab w:val="left" w:pos="2835"/>
              </w:tabs>
              <w:spacing w:before="40" w:after="120" w:line="240" w:lineRule="exact"/>
              <w:rPr>
                <w:sz w:val="18"/>
                <w:szCs w:val="18"/>
              </w:rPr>
            </w:pPr>
            <w:r w:rsidRPr="00DB6730">
              <w:rPr>
                <w:sz w:val="18"/>
                <w:szCs w:val="18"/>
              </w:rPr>
              <w:t>C2</w:t>
            </w:r>
          </w:p>
        </w:tc>
        <w:tc>
          <w:tcPr>
            <w:tcW w:w="636" w:type="pct"/>
            <w:tcBorders>
              <w:bottom w:val="single" w:sz="4" w:space="0" w:color="auto"/>
            </w:tcBorders>
            <w:tcMar>
              <w:left w:w="28" w:type="dxa"/>
              <w:right w:w="28" w:type="dxa"/>
            </w:tcMar>
          </w:tcPr>
          <w:p w14:paraId="5F323D71" w14:textId="77777777" w:rsidR="00E56C3D" w:rsidRPr="00DB6730" w:rsidRDefault="00E56C3D" w:rsidP="00567A44">
            <w:pPr>
              <w:keepNext/>
              <w:keepLines/>
              <w:tabs>
                <w:tab w:val="left" w:pos="1701"/>
                <w:tab w:val="left" w:pos="2268"/>
                <w:tab w:val="left" w:pos="2835"/>
              </w:tabs>
              <w:spacing w:before="40" w:after="120" w:line="240" w:lineRule="exact"/>
              <w:jc w:val="center"/>
              <w:rPr>
                <w:sz w:val="18"/>
                <w:szCs w:val="18"/>
              </w:rPr>
            </w:pPr>
            <w:r w:rsidRPr="00DB6730">
              <w:rPr>
                <w:sz w:val="18"/>
                <w:szCs w:val="18"/>
              </w:rPr>
              <w:t>н.</w:t>
            </w:r>
            <w:r>
              <w:rPr>
                <w:sz w:val="18"/>
                <w:szCs w:val="18"/>
              </w:rPr>
              <w:t xml:space="preserve"> </w:t>
            </w:r>
            <w:r w:rsidRPr="00DB6730">
              <w:rPr>
                <w:sz w:val="18"/>
                <w:szCs w:val="18"/>
              </w:rPr>
              <w:t>д.</w:t>
            </w:r>
          </w:p>
        </w:tc>
        <w:tc>
          <w:tcPr>
            <w:tcW w:w="691" w:type="pct"/>
            <w:tcBorders>
              <w:bottom w:val="single" w:sz="4" w:space="0" w:color="auto"/>
            </w:tcBorders>
            <w:tcMar>
              <w:left w:w="28" w:type="dxa"/>
              <w:right w:w="28" w:type="dxa"/>
            </w:tcMar>
          </w:tcPr>
          <w:p w14:paraId="256BEF6B" w14:textId="77777777" w:rsidR="00E56C3D" w:rsidRPr="00DB6730" w:rsidRDefault="00E56C3D" w:rsidP="00567A44">
            <w:pPr>
              <w:keepNext/>
              <w:keepLines/>
              <w:tabs>
                <w:tab w:val="left" w:pos="1701"/>
                <w:tab w:val="left" w:pos="2268"/>
                <w:tab w:val="left" w:pos="2835"/>
              </w:tabs>
              <w:spacing w:before="40" w:after="120" w:line="240" w:lineRule="exact"/>
              <w:jc w:val="center"/>
              <w:rPr>
                <w:sz w:val="18"/>
                <w:szCs w:val="18"/>
              </w:rPr>
            </w:pPr>
            <w:r w:rsidRPr="00DB6730">
              <w:rPr>
                <w:sz w:val="18"/>
                <w:szCs w:val="18"/>
              </w:rPr>
              <w:t>1,02</w:t>
            </w:r>
          </w:p>
        </w:tc>
        <w:tc>
          <w:tcPr>
            <w:tcW w:w="1524" w:type="pct"/>
            <w:tcBorders>
              <w:bottom w:val="single" w:sz="4" w:space="0" w:color="auto"/>
            </w:tcBorders>
            <w:tcMar>
              <w:left w:w="28" w:type="dxa"/>
              <w:right w:w="28" w:type="dxa"/>
            </w:tcMar>
            <w:vAlign w:val="center"/>
          </w:tcPr>
          <w:p w14:paraId="38CCADC5" w14:textId="77777777" w:rsidR="00E56C3D" w:rsidRPr="00DB6730" w:rsidRDefault="00E56C3D" w:rsidP="00567A44">
            <w:pPr>
              <w:keepNext/>
              <w:keepLines/>
              <w:tabs>
                <w:tab w:val="left" w:pos="1701"/>
                <w:tab w:val="left" w:pos="2268"/>
                <w:tab w:val="left" w:pos="2835"/>
              </w:tabs>
              <w:spacing w:before="40" w:after="120" w:line="240" w:lineRule="exact"/>
              <w:jc w:val="center"/>
              <w:rPr>
                <w:sz w:val="18"/>
                <w:szCs w:val="18"/>
                <w:vertAlign w:val="superscript"/>
              </w:rPr>
            </w:pPr>
            <w:r w:rsidRPr="00DB6730">
              <w:rPr>
                <w:sz w:val="18"/>
                <w:szCs w:val="18"/>
              </w:rPr>
              <w:t>1,10</w:t>
            </w:r>
          </w:p>
        </w:tc>
        <w:tc>
          <w:tcPr>
            <w:tcW w:w="1781" w:type="pct"/>
            <w:tcBorders>
              <w:bottom w:val="single" w:sz="4" w:space="0" w:color="auto"/>
            </w:tcBorders>
            <w:tcMar>
              <w:left w:w="28" w:type="dxa"/>
              <w:right w:w="28" w:type="dxa"/>
            </w:tcMar>
          </w:tcPr>
          <w:p w14:paraId="1F332680" w14:textId="77777777" w:rsidR="00E56C3D" w:rsidRPr="00DB6730" w:rsidRDefault="00E56C3D" w:rsidP="00567A44">
            <w:pPr>
              <w:keepNext/>
              <w:keepLines/>
              <w:tabs>
                <w:tab w:val="left" w:pos="1701"/>
                <w:tab w:val="left" w:pos="2268"/>
                <w:tab w:val="left" w:pos="2835"/>
              </w:tabs>
              <w:spacing w:before="40" w:after="120" w:line="240" w:lineRule="exact"/>
              <w:jc w:val="center"/>
              <w:rPr>
                <w:sz w:val="18"/>
                <w:szCs w:val="18"/>
              </w:rPr>
            </w:pPr>
            <w:r w:rsidRPr="00DB6730">
              <w:rPr>
                <w:sz w:val="18"/>
                <w:szCs w:val="18"/>
              </w:rPr>
              <w:t>н.</w:t>
            </w:r>
            <w:r>
              <w:rPr>
                <w:sz w:val="18"/>
                <w:szCs w:val="18"/>
              </w:rPr>
              <w:t xml:space="preserve"> </w:t>
            </w:r>
            <w:r w:rsidRPr="00DB6730">
              <w:rPr>
                <w:sz w:val="18"/>
                <w:szCs w:val="18"/>
              </w:rPr>
              <w:t>д.</w:t>
            </w:r>
          </w:p>
        </w:tc>
      </w:tr>
      <w:tr w:rsidR="00567A44" w:rsidRPr="00DB6730" w14:paraId="7FE97550" w14:textId="77777777" w:rsidTr="001D5F33">
        <w:tc>
          <w:tcPr>
            <w:tcW w:w="367" w:type="pct"/>
            <w:tcBorders>
              <w:bottom w:val="single" w:sz="12" w:space="0" w:color="auto"/>
            </w:tcBorders>
            <w:tcMar>
              <w:left w:w="28" w:type="dxa"/>
              <w:right w:w="28" w:type="dxa"/>
            </w:tcMar>
          </w:tcPr>
          <w:p w14:paraId="4F8BC2A9" w14:textId="77777777" w:rsidR="00E56C3D" w:rsidRPr="00DB6730" w:rsidRDefault="00E56C3D" w:rsidP="00567A44">
            <w:pPr>
              <w:keepNext/>
              <w:keepLines/>
              <w:tabs>
                <w:tab w:val="left" w:pos="567"/>
                <w:tab w:val="left" w:pos="1701"/>
                <w:tab w:val="left" w:pos="2268"/>
                <w:tab w:val="left" w:pos="2835"/>
              </w:tabs>
              <w:spacing w:before="40" w:after="120" w:line="240" w:lineRule="exact"/>
              <w:rPr>
                <w:sz w:val="18"/>
                <w:szCs w:val="18"/>
              </w:rPr>
            </w:pPr>
            <w:r w:rsidRPr="00DB6730">
              <w:rPr>
                <w:sz w:val="18"/>
                <w:szCs w:val="18"/>
              </w:rPr>
              <w:t>C3</w:t>
            </w:r>
          </w:p>
        </w:tc>
        <w:tc>
          <w:tcPr>
            <w:tcW w:w="636" w:type="pct"/>
            <w:tcBorders>
              <w:bottom w:val="single" w:sz="12" w:space="0" w:color="auto"/>
            </w:tcBorders>
            <w:tcMar>
              <w:left w:w="28" w:type="dxa"/>
              <w:right w:w="28" w:type="dxa"/>
            </w:tcMar>
          </w:tcPr>
          <w:p w14:paraId="3FB7B52C" w14:textId="77777777" w:rsidR="00E56C3D" w:rsidRPr="00DB6730" w:rsidDel="00C4075C" w:rsidRDefault="00E56C3D" w:rsidP="00567A44">
            <w:pPr>
              <w:keepNext/>
              <w:keepLines/>
              <w:tabs>
                <w:tab w:val="left" w:pos="1701"/>
                <w:tab w:val="left" w:pos="2268"/>
                <w:tab w:val="left" w:pos="2835"/>
              </w:tabs>
              <w:spacing w:before="40" w:after="120" w:line="240" w:lineRule="exact"/>
              <w:jc w:val="center"/>
              <w:rPr>
                <w:sz w:val="18"/>
                <w:szCs w:val="18"/>
              </w:rPr>
            </w:pPr>
            <w:r w:rsidRPr="00DB6730">
              <w:rPr>
                <w:sz w:val="18"/>
                <w:szCs w:val="18"/>
              </w:rPr>
              <w:t>н.</w:t>
            </w:r>
            <w:r>
              <w:rPr>
                <w:sz w:val="18"/>
                <w:szCs w:val="18"/>
              </w:rPr>
              <w:t xml:space="preserve"> </w:t>
            </w:r>
            <w:r w:rsidRPr="00DB6730">
              <w:rPr>
                <w:sz w:val="18"/>
                <w:szCs w:val="18"/>
              </w:rPr>
              <w:t>д.</w:t>
            </w:r>
          </w:p>
        </w:tc>
        <w:tc>
          <w:tcPr>
            <w:tcW w:w="691" w:type="pct"/>
            <w:tcBorders>
              <w:bottom w:val="single" w:sz="12" w:space="0" w:color="auto"/>
            </w:tcBorders>
            <w:tcMar>
              <w:left w:w="28" w:type="dxa"/>
              <w:right w:w="28" w:type="dxa"/>
            </w:tcMar>
          </w:tcPr>
          <w:p w14:paraId="05AE226B" w14:textId="77777777" w:rsidR="00E56C3D" w:rsidRPr="00DB6730" w:rsidRDefault="00E56C3D" w:rsidP="00567A44">
            <w:pPr>
              <w:keepNext/>
              <w:keepLines/>
              <w:tabs>
                <w:tab w:val="left" w:pos="1701"/>
                <w:tab w:val="left" w:pos="2268"/>
                <w:tab w:val="left" w:pos="2835"/>
              </w:tabs>
              <w:spacing w:before="40" w:after="120" w:line="240" w:lineRule="exact"/>
              <w:jc w:val="center"/>
              <w:rPr>
                <w:sz w:val="18"/>
                <w:szCs w:val="18"/>
              </w:rPr>
            </w:pPr>
            <w:r w:rsidRPr="00DB6730">
              <w:rPr>
                <w:sz w:val="18"/>
                <w:szCs w:val="18"/>
              </w:rPr>
              <w:t>н.</w:t>
            </w:r>
            <w:r>
              <w:rPr>
                <w:sz w:val="18"/>
                <w:szCs w:val="18"/>
              </w:rPr>
              <w:t xml:space="preserve"> </w:t>
            </w:r>
            <w:r w:rsidRPr="00DB6730">
              <w:rPr>
                <w:sz w:val="18"/>
                <w:szCs w:val="18"/>
              </w:rPr>
              <w:t>д.</w:t>
            </w:r>
          </w:p>
        </w:tc>
        <w:tc>
          <w:tcPr>
            <w:tcW w:w="1524" w:type="pct"/>
            <w:tcBorders>
              <w:bottom w:val="single" w:sz="12" w:space="0" w:color="auto"/>
            </w:tcBorders>
            <w:tcMar>
              <w:left w:w="28" w:type="dxa"/>
              <w:right w:w="28" w:type="dxa"/>
            </w:tcMar>
            <w:vAlign w:val="center"/>
          </w:tcPr>
          <w:p w14:paraId="046B16A7" w14:textId="77777777" w:rsidR="00E56C3D" w:rsidRPr="00DB6730" w:rsidRDefault="00E56C3D" w:rsidP="00567A44">
            <w:pPr>
              <w:keepNext/>
              <w:keepLines/>
              <w:tabs>
                <w:tab w:val="left" w:pos="1701"/>
                <w:tab w:val="left" w:pos="2268"/>
                <w:tab w:val="left" w:pos="2835"/>
              </w:tabs>
              <w:spacing w:before="40" w:after="120" w:line="240" w:lineRule="exact"/>
              <w:jc w:val="center"/>
              <w:rPr>
                <w:sz w:val="18"/>
                <w:szCs w:val="18"/>
              </w:rPr>
            </w:pPr>
            <w:r w:rsidRPr="00DB6730">
              <w:rPr>
                <w:sz w:val="18"/>
                <w:szCs w:val="18"/>
              </w:rPr>
              <w:t>н.</w:t>
            </w:r>
            <w:r>
              <w:rPr>
                <w:sz w:val="18"/>
                <w:szCs w:val="18"/>
              </w:rPr>
              <w:t xml:space="preserve"> </w:t>
            </w:r>
            <w:r w:rsidRPr="00DB6730">
              <w:rPr>
                <w:sz w:val="18"/>
                <w:szCs w:val="18"/>
              </w:rPr>
              <w:t>д.</w:t>
            </w:r>
          </w:p>
        </w:tc>
        <w:tc>
          <w:tcPr>
            <w:tcW w:w="1781" w:type="pct"/>
            <w:tcBorders>
              <w:bottom w:val="single" w:sz="12" w:space="0" w:color="auto"/>
            </w:tcBorders>
            <w:tcMar>
              <w:left w:w="28" w:type="dxa"/>
              <w:right w:w="28" w:type="dxa"/>
            </w:tcMar>
          </w:tcPr>
          <w:p w14:paraId="1B50A57D" w14:textId="77777777" w:rsidR="00E56C3D" w:rsidRPr="00DB6730" w:rsidRDefault="00E56C3D" w:rsidP="00567A44">
            <w:pPr>
              <w:keepNext/>
              <w:keepLines/>
              <w:tabs>
                <w:tab w:val="left" w:pos="1701"/>
                <w:tab w:val="left" w:pos="2268"/>
                <w:tab w:val="left" w:pos="2835"/>
              </w:tabs>
              <w:spacing w:before="40" w:after="120" w:line="240" w:lineRule="exact"/>
              <w:jc w:val="center"/>
              <w:rPr>
                <w:sz w:val="18"/>
                <w:szCs w:val="18"/>
              </w:rPr>
            </w:pPr>
            <w:r w:rsidRPr="00DB6730">
              <w:rPr>
                <w:sz w:val="18"/>
                <w:szCs w:val="18"/>
              </w:rPr>
              <w:t>1,25</w:t>
            </w:r>
          </w:p>
        </w:tc>
      </w:tr>
    </w:tbl>
    <w:p w14:paraId="3A467426" w14:textId="77777777" w:rsidR="00E56C3D" w:rsidRPr="006352BC" w:rsidRDefault="00E56C3D" w:rsidP="00E56C3D">
      <w:pPr>
        <w:keepNext/>
        <w:keepLines/>
        <w:tabs>
          <w:tab w:val="left" w:pos="2300"/>
          <w:tab w:val="left" w:pos="2694"/>
        </w:tabs>
        <w:spacing w:before="120" w:line="220" w:lineRule="exact"/>
        <w:ind w:left="2268" w:right="1134"/>
        <w:rPr>
          <w:sz w:val="18"/>
          <w:szCs w:val="18"/>
        </w:rPr>
      </w:pPr>
      <w:r w:rsidRPr="006352BC">
        <w:rPr>
          <w:i/>
          <w:iCs/>
          <w:sz w:val="18"/>
          <w:szCs w:val="18"/>
          <w:vertAlign w:val="superscript"/>
        </w:rPr>
        <w:t>a)</w:t>
      </w:r>
      <w:r w:rsidRPr="006352BC">
        <w:rPr>
          <w:sz w:val="18"/>
          <w:szCs w:val="18"/>
        </w:rPr>
        <w:tab/>
        <w:t>См. пункт 3 приложения 7 к настоящим Правилам.</w:t>
      </w:r>
    </w:p>
    <w:p w14:paraId="3BE2B9D6" w14:textId="77777777" w:rsidR="00E56C3D" w:rsidRPr="006352BC" w:rsidRDefault="00E56C3D" w:rsidP="00E56C3D">
      <w:pPr>
        <w:keepNext/>
        <w:keepLines/>
        <w:tabs>
          <w:tab w:val="left" w:pos="2300"/>
          <w:tab w:val="left" w:pos="2694"/>
        </w:tabs>
        <w:spacing w:line="220" w:lineRule="exact"/>
        <w:ind w:left="2268" w:right="1134"/>
        <w:rPr>
          <w:sz w:val="18"/>
          <w:szCs w:val="18"/>
        </w:rPr>
      </w:pPr>
      <w:r w:rsidRPr="006352BC">
        <w:rPr>
          <w:i/>
          <w:iCs/>
          <w:sz w:val="18"/>
          <w:szCs w:val="18"/>
          <w:vertAlign w:val="superscript"/>
        </w:rPr>
        <w:t>b)</w:t>
      </w:r>
      <w:r w:rsidRPr="006352BC">
        <w:rPr>
          <w:sz w:val="18"/>
          <w:szCs w:val="18"/>
        </w:rPr>
        <w:tab/>
        <w:t>См. пункт 2 приложения 7 к настоящим Правилам.</w:t>
      </w:r>
    </w:p>
    <w:p w14:paraId="04000D07" w14:textId="77777777" w:rsidR="00E56C3D" w:rsidRPr="00890016" w:rsidRDefault="00E56C3D" w:rsidP="00E56C3D">
      <w:pPr>
        <w:pStyle w:val="SingleTxtG"/>
        <w:tabs>
          <w:tab w:val="left" w:pos="2694"/>
        </w:tabs>
        <w:spacing w:line="220" w:lineRule="exact"/>
        <w:ind w:left="2268"/>
        <w:jc w:val="left"/>
        <w:rPr>
          <w:iCs/>
        </w:rPr>
      </w:pPr>
      <w:r w:rsidRPr="006352BC">
        <w:rPr>
          <w:i/>
          <w:iCs/>
          <w:sz w:val="18"/>
          <w:szCs w:val="18"/>
          <w:vertAlign w:val="superscript"/>
        </w:rPr>
        <w:t>c)</w:t>
      </w:r>
      <w:r w:rsidRPr="006352BC">
        <w:rPr>
          <w:sz w:val="18"/>
          <w:szCs w:val="18"/>
        </w:rPr>
        <w:tab/>
        <w:t>См. пункт 4 приложения 7 к настоящим Правилам</w:t>
      </w:r>
      <w:r>
        <w:t>».</w:t>
      </w:r>
    </w:p>
    <w:p w14:paraId="1100878F" w14:textId="77777777" w:rsidR="00E56C3D" w:rsidRPr="001677D1" w:rsidRDefault="00E56C3D" w:rsidP="0086107C">
      <w:pPr>
        <w:pStyle w:val="SingleTxtG"/>
        <w:ind w:left="2410" w:hanging="1276"/>
        <w:rPr>
          <w:bCs/>
        </w:rPr>
      </w:pPr>
      <w:r w:rsidRPr="001677D1">
        <w:rPr>
          <w:i/>
          <w:iCs/>
        </w:rPr>
        <w:lastRenderedPageBreak/>
        <w:t xml:space="preserve">Включить </w:t>
      </w:r>
      <w:r w:rsidRPr="001677D1">
        <w:rPr>
          <w:rFonts w:eastAsiaTheme="minorEastAsia"/>
          <w:i/>
          <w:iCs/>
          <w:lang w:eastAsia="zh-CN" w:bidi="ar-TN"/>
        </w:rPr>
        <w:t>новый п</w:t>
      </w:r>
      <w:r w:rsidRPr="001677D1">
        <w:rPr>
          <w:i/>
          <w:iCs/>
        </w:rPr>
        <w:t xml:space="preserve">ункт 8.3.3 </w:t>
      </w:r>
      <w:r w:rsidRPr="001677D1">
        <w:t>следующего содержания:</w:t>
      </w:r>
    </w:p>
    <w:p w14:paraId="5C5D2D66" w14:textId="37E04159" w:rsidR="00E56C3D" w:rsidRPr="0086107C" w:rsidRDefault="00E56C3D" w:rsidP="0086107C">
      <w:pPr>
        <w:pStyle w:val="afa"/>
        <w:spacing w:after="120" w:line="240" w:lineRule="atLeast"/>
        <w:ind w:left="2268" w:right="1134" w:hanging="1134"/>
        <w:rPr>
          <w:iCs/>
          <w:sz w:val="20"/>
          <w:szCs w:val="20"/>
          <w:lang w:val="ru-RU"/>
        </w:rPr>
      </w:pPr>
      <w:r w:rsidRPr="001677D1">
        <w:rPr>
          <w:sz w:val="20"/>
          <w:szCs w:val="20"/>
          <w:lang w:val="ru-RU"/>
        </w:rPr>
        <w:t>«8.3.3</w:t>
      </w:r>
      <w:r w:rsidRPr="001677D1">
        <w:rPr>
          <w:sz w:val="20"/>
          <w:szCs w:val="20"/>
          <w:lang w:val="ru-RU"/>
        </w:rPr>
        <w:tab/>
      </w:r>
      <w:r w:rsidRPr="001677D1">
        <w:rPr>
          <w:sz w:val="20"/>
          <w:szCs w:val="20"/>
          <w:lang w:val="ru-RU"/>
        </w:rPr>
        <w:tab/>
        <w:t>Проверочные испытания на предмет официальных утверждений в соответствии с пунктом 6.1 настоящих Правил могут проводиться</w:t>
      </w:r>
      <w:r w:rsidR="008648F8">
        <w:rPr>
          <w:sz w:val="20"/>
          <w:szCs w:val="20"/>
          <w:lang w:val="ru-RU"/>
        </w:rPr>
        <w:t> </w:t>
      </w:r>
      <w:r w:rsidRPr="001677D1">
        <w:rPr>
          <w:sz w:val="20"/>
          <w:szCs w:val="20"/>
          <w:lang w:val="ru-RU"/>
        </w:rPr>
        <w:t>— по</w:t>
      </w:r>
      <w:r w:rsidR="001677D1" w:rsidRPr="001677D1">
        <w:rPr>
          <w:sz w:val="20"/>
          <w:szCs w:val="20"/>
          <w:lang w:val="ru-RU"/>
        </w:rPr>
        <w:t> </w:t>
      </w:r>
      <w:r w:rsidRPr="001677D1">
        <w:rPr>
          <w:sz w:val="20"/>
          <w:szCs w:val="20"/>
          <w:lang w:val="ru-RU"/>
        </w:rPr>
        <w:t>просьбе изготовителя шин — с использованием той же формулы температурной коррекции (см. приложение 3 к настоящим Правилам), которая была принята для первоначального официального утверждения».</w:t>
      </w:r>
    </w:p>
    <w:p w14:paraId="7DA38196" w14:textId="77777777" w:rsidR="00E56C3D" w:rsidRPr="00890016" w:rsidRDefault="00E56C3D" w:rsidP="00E56C3D">
      <w:pPr>
        <w:pStyle w:val="SingleTxtG"/>
        <w:tabs>
          <w:tab w:val="left" w:pos="2694"/>
        </w:tabs>
        <w:rPr>
          <w:bCs/>
          <w:iCs/>
        </w:rPr>
      </w:pPr>
      <w:r>
        <w:rPr>
          <w:i/>
          <w:iCs/>
        </w:rPr>
        <w:t>Включить новый пункт 8.3.2.1</w:t>
      </w:r>
      <w:r>
        <w:t xml:space="preserve"> следующего содержания:</w:t>
      </w:r>
    </w:p>
    <w:p w14:paraId="04AF480A" w14:textId="77777777" w:rsidR="00E56C3D" w:rsidRDefault="00E56C3D" w:rsidP="001677D1">
      <w:pPr>
        <w:spacing w:after="120"/>
        <w:ind w:left="2268" w:right="1134" w:hanging="1134"/>
        <w:jc w:val="both"/>
      </w:pPr>
      <w:r>
        <w:t>«8.3.2.1</w:t>
      </w:r>
      <w:r>
        <w:tab/>
        <w:t>Проверочные испытания на предмет официальных утверждений шин класса С3 в соответствии с пунктом 6.5.1 настоящих Правил могут проводиться — по просьбе изготовителя шин — с использованием той же эталонной шины (см. приложение 7 к настоящим Правилам), которая была принята для первоначального официального утверждения».</w:t>
      </w:r>
    </w:p>
    <w:p w14:paraId="536B5484" w14:textId="77777777" w:rsidR="00E56C3D" w:rsidRPr="0085062E" w:rsidRDefault="00E56C3D" w:rsidP="00E56C3D">
      <w:pPr>
        <w:spacing w:after="120"/>
        <w:ind w:left="2268" w:right="1134" w:hanging="1134"/>
        <w:jc w:val="both"/>
        <w:rPr>
          <w:bCs/>
          <w:iCs/>
          <w:shd w:val="clear" w:color="auto" w:fill="E5B8B7" w:themeFill="accent2" w:themeFillTint="66"/>
        </w:rPr>
      </w:pPr>
      <w:r w:rsidRPr="0085062E">
        <w:rPr>
          <w:i/>
          <w:iCs/>
        </w:rPr>
        <w:t>Нумерацию второго пункта под номером 12.13</w:t>
      </w:r>
      <w:r w:rsidRPr="0085062E">
        <w:t xml:space="preserve"> изменить на 12.14.</w:t>
      </w:r>
    </w:p>
    <w:p w14:paraId="57961E39" w14:textId="77777777" w:rsidR="00E56C3D" w:rsidRPr="00890016" w:rsidRDefault="00E56C3D" w:rsidP="00E56C3D">
      <w:pPr>
        <w:spacing w:after="120"/>
        <w:ind w:left="1134" w:right="1134"/>
        <w:jc w:val="both"/>
        <w:rPr>
          <w:iCs/>
        </w:rPr>
      </w:pPr>
      <w:r w:rsidRPr="0085062E">
        <w:rPr>
          <w:i/>
          <w:iCs/>
        </w:rPr>
        <w:t xml:space="preserve">Включить новые пункты 12.15–12.23 </w:t>
      </w:r>
      <w:r w:rsidRPr="0085062E">
        <w:t>следующего содержания:</w:t>
      </w:r>
    </w:p>
    <w:p w14:paraId="35125B7B" w14:textId="77777777" w:rsidR="00E56C3D" w:rsidRPr="00890016" w:rsidRDefault="00E56C3D" w:rsidP="00E56C3D">
      <w:pPr>
        <w:spacing w:after="120"/>
        <w:ind w:left="2268" w:right="1134" w:hanging="1134"/>
        <w:jc w:val="both"/>
      </w:pPr>
      <w:r w:rsidRPr="00885240">
        <w:t>«12.15</w:t>
      </w:r>
      <w:r>
        <w:tab/>
        <w:t>До 6 июля 2025 года Договаривающиеся стороны, применяющие настоящие Правила, продолжают предоставлять официальные утверждения типа на основании уровня звука, издаваемого шинами при качении, с использованием исключительно формулы температурной коррекции, указанной в пункте 4.2.1 приложения 3.</w:t>
      </w:r>
    </w:p>
    <w:p w14:paraId="1C4C514E" w14:textId="77777777" w:rsidR="00E56C3D" w:rsidRPr="00890016" w:rsidRDefault="00E56C3D" w:rsidP="00E56C3D">
      <w:pPr>
        <w:spacing w:after="120"/>
        <w:ind w:left="2268" w:right="1134" w:hanging="1134"/>
        <w:jc w:val="both"/>
      </w:pPr>
      <w:r w:rsidRPr="00885240">
        <w:t>12.16</w:t>
      </w:r>
      <w:r>
        <w:tab/>
        <w:t>Начиная с 7 июля 2025 года Договаривающиеся стороны, применяющие настоящие Правила, предоставляют официальные утверждения типа на основании уровня звука, издаваемого шинами при качении, с использованием исключительно формулы температурной коррекции, указанной в пункте 4.2.2 приложения 3.</w:t>
      </w:r>
    </w:p>
    <w:p w14:paraId="36D7EC16" w14:textId="77777777" w:rsidR="00E56C3D" w:rsidRPr="00890016" w:rsidRDefault="00E56C3D" w:rsidP="00E56C3D">
      <w:pPr>
        <w:spacing w:after="120"/>
        <w:ind w:left="2268" w:right="1134" w:hanging="1134"/>
        <w:jc w:val="both"/>
        <w:rPr>
          <w:iCs/>
        </w:rPr>
      </w:pPr>
      <w:r w:rsidRPr="00885240">
        <w:t>12.17</w:t>
      </w:r>
      <w:r>
        <w:tab/>
        <w:t>Договаривающиеся стороны, применяющие настоящие Правила, продолжают предоставлять распространения существующих официальных утверждений типа, впервые предоставленных до 7 июля 2025 года на основании уровня звука, издаваемого шинами при качении, с использованием формулы температурной коррекции, указанной в пункте 4.2.1 приложения 3. Если для целей распространения, подлежащего предоставлению после 6 июля 2025 года, требуется проведение нового испытания на репрезентативной шине другого размера, то используют формулу температурной коррекции, указанную в пункте 4.2.2 приложения 3.</w:t>
      </w:r>
    </w:p>
    <w:p w14:paraId="1488DE2A" w14:textId="77777777" w:rsidR="00E56C3D" w:rsidRPr="00890016" w:rsidRDefault="00E56C3D" w:rsidP="00E56C3D">
      <w:pPr>
        <w:spacing w:after="120"/>
        <w:ind w:left="2268" w:right="1134" w:hanging="1134"/>
        <w:jc w:val="both"/>
        <w:rPr>
          <w:bCs/>
        </w:rPr>
      </w:pPr>
      <w:r w:rsidRPr="00885240">
        <w:t>12.18</w:t>
      </w:r>
      <w:r>
        <w:tab/>
        <w:t xml:space="preserve">Начиная с 1 сентября 2028 года Договаривающиеся стороны, применяющие настоящие Правила, не обязаны признавать официальные утверждения типа, впервые предоставленные после 31 августа 2028 года в соответствии с дополнением </w:t>
      </w:r>
      <w:r w:rsidRPr="00885240">
        <w:t xml:space="preserve">16 </w:t>
      </w:r>
      <w:r>
        <w:t xml:space="preserve">к поправкам серии </w:t>
      </w:r>
      <w:r w:rsidRPr="00885240">
        <w:t xml:space="preserve">02 </w:t>
      </w:r>
      <w:r>
        <w:t>к настоящим Правилам на основе процедур испытаний для измерения эффективности сцепления шин в новом состоянии с мокрым дорожным покрытием, описанных в приложении 5 к настоящим Правилам, с использованием в качестве эталона одной из двух эквивалентных стандартных эталонных испытательных шин СЭИШ19,5 или СЭИШ22,5.</w:t>
      </w:r>
    </w:p>
    <w:p w14:paraId="61BFA063" w14:textId="77777777" w:rsidR="00E56C3D" w:rsidRPr="00890016" w:rsidRDefault="00E56C3D" w:rsidP="00E56C3D">
      <w:pPr>
        <w:spacing w:after="120"/>
        <w:ind w:left="2268" w:right="1134" w:hanging="1134"/>
        <w:jc w:val="both"/>
        <w:rPr>
          <w:bCs/>
        </w:rPr>
      </w:pPr>
      <w:r w:rsidRPr="00885240">
        <w:t>12.19</w:t>
      </w:r>
      <w:r>
        <w:tab/>
        <w:t xml:space="preserve">Начиная с 1 сентября 2028 года Договаривающиеся стороны, применяющие настоящие Правила, не обязаны признавать официальные утверждения типа, впервые предоставленные после 31 августа 2028 года в соответствии с дополнением </w:t>
      </w:r>
      <w:r w:rsidRPr="00885240">
        <w:t xml:space="preserve">16 </w:t>
      </w:r>
      <w:r>
        <w:t xml:space="preserve">к поправкам серии </w:t>
      </w:r>
      <w:r w:rsidRPr="00885240">
        <w:t xml:space="preserve">02 </w:t>
      </w:r>
      <w:r>
        <w:t>к настоящим Правилам на основе процедур испытаний для определения эффективности на заснеженном дорожном покрытии, описанных в приложении 7 к настоящим Правилам, с использованием в качестве эталона одной из двух эквивалентных стандартных эталонных испытательных шин СЭИШ19,5 или СЭИШ22,5.</w:t>
      </w:r>
    </w:p>
    <w:p w14:paraId="0F78D979" w14:textId="77777777" w:rsidR="00E56C3D" w:rsidRPr="00890016" w:rsidRDefault="00E56C3D" w:rsidP="00E56C3D">
      <w:pPr>
        <w:spacing w:after="120"/>
        <w:ind w:left="2268" w:right="1134" w:hanging="1134"/>
        <w:jc w:val="both"/>
        <w:rPr>
          <w:bCs/>
        </w:rPr>
      </w:pPr>
      <w:r w:rsidRPr="00885240">
        <w:t>12.20</w:t>
      </w:r>
      <w:r>
        <w:tab/>
        <w:t>Независимо от положений пункта 12.</w:t>
      </w:r>
      <w:r w:rsidRPr="00885240">
        <w:t xml:space="preserve">18 </w:t>
      </w:r>
      <w:r>
        <w:t xml:space="preserve">Договаривающиеся стороны, применяющие настоящие Правила, продолжают предоставлять </w:t>
      </w:r>
      <w:r>
        <w:lastRenderedPageBreak/>
        <w:t xml:space="preserve">распространения существующих официальных утверждений типа шин класса С3 в соответствии с поправками серии </w:t>
      </w:r>
      <w:r w:rsidRPr="00885240">
        <w:t xml:space="preserve">02 </w:t>
      </w:r>
      <w:r>
        <w:t xml:space="preserve">к настоящим Правилам, впервые предоставленных до </w:t>
      </w:r>
      <w:r w:rsidRPr="00492788">
        <w:t>1</w:t>
      </w:r>
      <w:r>
        <w:t xml:space="preserve"> сентября 2028 года на основе процедур испытаний для измерения эффективности сцепления шин в новом состоянии с мокрым дорожным покрытием, описанных в приложении 5 к настоящим Правилам, с использованием в качестве эталона одной из двух эквивалентных стандартных эталонных испытательных шин СЭИШ19,5 или СЭИШ22,5. Если для целей распространения, подлежащего предоставлению после 1 сентября 2028 года, требуется проведение нового испытания на репрезентативной шине другого размера, то используют “СЭИШ19,5 с узкими прорезями” или “СЭИШ22,5 с узкими прорезями”.</w:t>
      </w:r>
    </w:p>
    <w:p w14:paraId="2A3BB2D4" w14:textId="1D78B145" w:rsidR="00E56C3D" w:rsidRPr="00890016" w:rsidRDefault="00E56C3D" w:rsidP="005522D1">
      <w:pPr>
        <w:spacing w:after="120"/>
        <w:ind w:left="2268" w:right="1134" w:hanging="1134"/>
        <w:jc w:val="both"/>
        <w:rPr>
          <w:bCs/>
        </w:rPr>
      </w:pPr>
      <w:r>
        <w:t>12.</w:t>
      </w:r>
      <w:r w:rsidRPr="00885240">
        <w:t>21</w:t>
      </w:r>
      <w:r>
        <w:tab/>
        <w:t>Независимо от положений пункта 12.</w:t>
      </w:r>
      <w:r w:rsidRPr="00885240">
        <w:t xml:space="preserve">19 </w:t>
      </w:r>
      <w:r>
        <w:t xml:space="preserve">Договаривающиеся стороны, применяющие настоящие Правила, продолжают предоставлять распространения существующих официальных утверждений типа шин класса С3 в соответствии с поправками серии </w:t>
      </w:r>
      <w:r w:rsidRPr="00885240">
        <w:t xml:space="preserve">02 </w:t>
      </w:r>
      <w:r>
        <w:t>к настоящим Правилам, впервые предоставленных до 1 сентября 2028 года, на основе процедур испытаний для определения эффективности на заснеженном дорожном покрытии, описанных в приложении 7 к настоящим Правилам, с использованием в качестве эталона либо СЭИШ19,5, либо СЭИШ22,5. Если для целей распространения, подлежащего предоставлению после 1 сентября 2028 года, требуется проведение нового испытания на репрезентативной шине другого размера, то используют “СЭИШ19,5 с</w:t>
      </w:r>
      <w:r w:rsidR="00F5628E">
        <w:t> </w:t>
      </w:r>
      <w:r>
        <w:t>узкими прорезями” или “СЭИШ22,5 с узкими прорезями”.</w:t>
      </w:r>
    </w:p>
    <w:p w14:paraId="4F482783" w14:textId="77777777" w:rsidR="00E56C3D" w:rsidRPr="00890016" w:rsidRDefault="00E56C3D" w:rsidP="00E56C3D">
      <w:pPr>
        <w:spacing w:after="120"/>
        <w:ind w:left="2268" w:right="1134" w:hanging="1134"/>
        <w:jc w:val="both"/>
        <w:rPr>
          <w:bCs/>
        </w:rPr>
      </w:pPr>
      <w:r>
        <w:t>12.</w:t>
      </w:r>
      <w:r w:rsidRPr="00885240">
        <w:t xml:space="preserve">22 </w:t>
      </w:r>
      <w:r>
        <w:tab/>
        <w:t xml:space="preserve">Начиная с момента вступления в силу настоящего дополнения и до 31 августа 2028 года Договаривающиеся стороны, применяющие настоящие Правила, признают официальные утверждения типа на основании дополнения </w:t>
      </w:r>
      <w:r w:rsidRPr="00885240">
        <w:t xml:space="preserve">16 </w:t>
      </w:r>
      <w:r>
        <w:t xml:space="preserve">к поправкам серии </w:t>
      </w:r>
      <w:r w:rsidRPr="00885240">
        <w:t xml:space="preserve">02 </w:t>
      </w:r>
      <w:r>
        <w:t>к настоящим Правилам, впервые предоставленные до 1 сентября 2028 года, если характеристики испытательного трека для измерения эффективности сцепления шин в новом состоянии с мокрым дорожным покрытием установлены с использованием следующих эталонных шин:</w:t>
      </w:r>
    </w:p>
    <w:tbl>
      <w:tblPr>
        <w:tblW w:w="6204"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82"/>
        <w:gridCol w:w="4622"/>
      </w:tblGrid>
      <w:tr w:rsidR="00E56C3D" w:rsidRPr="00DB6730" w14:paraId="705B55A5" w14:textId="77777777" w:rsidTr="00830A8F">
        <w:trPr>
          <w:tblHeader/>
        </w:trPr>
        <w:tc>
          <w:tcPr>
            <w:tcW w:w="1582" w:type="dxa"/>
            <w:tcBorders>
              <w:bottom w:val="single" w:sz="12" w:space="0" w:color="auto"/>
            </w:tcBorders>
            <w:shd w:val="clear" w:color="auto" w:fill="auto"/>
            <w:vAlign w:val="bottom"/>
          </w:tcPr>
          <w:p w14:paraId="1E20A4C8" w14:textId="77777777" w:rsidR="00E56C3D" w:rsidRPr="00643467" w:rsidRDefault="00E56C3D" w:rsidP="00F043C4">
            <w:pPr>
              <w:spacing w:before="60" w:after="60" w:line="240" w:lineRule="auto"/>
              <w:ind w:left="113" w:right="113"/>
              <w:rPr>
                <w:bCs/>
                <w:i/>
                <w:sz w:val="16"/>
                <w:szCs w:val="16"/>
              </w:rPr>
            </w:pPr>
            <w:r w:rsidRPr="00643467">
              <w:rPr>
                <w:i/>
                <w:iCs/>
                <w:sz w:val="16"/>
                <w:szCs w:val="16"/>
              </w:rPr>
              <w:t>Класс шины</w:t>
            </w:r>
          </w:p>
        </w:tc>
        <w:tc>
          <w:tcPr>
            <w:tcW w:w="4622" w:type="dxa"/>
            <w:tcBorders>
              <w:bottom w:val="single" w:sz="12" w:space="0" w:color="auto"/>
            </w:tcBorders>
            <w:shd w:val="clear" w:color="auto" w:fill="auto"/>
            <w:vAlign w:val="bottom"/>
          </w:tcPr>
          <w:p w14:paraId="655E5E7A" w14:textId="77777777" w:rsidR="00E56C3D" w:rsidRPr="00643467" w:rsidRDefault="00E56C3D" w:rsidP="00F043C4">
            <w:pPr>
              <w:spacing w:before="60" w:after="60" w:line="240" w:lineRule="auto"/>
              <w:ind w:left="113" w:right="113"/>
              <w:rPr>
                <w:bCs/>
                <w:i/>
                <w:iCs/>
                <w:sz w:val="16"/>
                <w:szCs w:val="16"/>
              </w:rPr>
            </w:pPr>
            <w:r w:rsidRPr="00643467">
              <w:rPr>
                <w:i/>
                <w:iCs/>
                <w:sz w:val="16"/>
                <w:szCs w:val="16"/>
              </w:rPr>
              <w:t>Эталонные шины</w:t>
            </w:r>
          </w:p>
        </w:tc>
      </w:tr>
      <w:tr w:rsidR="00E56C3D" w:rsidRPr="00DB6730" w14:paraId="0FCED0B8" w14:textId="77777777" w:rsidTr="00830A8F">
        <w:tc>
          <w:tcPr>
            <w:tcW w:w="1582" w:type="dxa"/>
            <w:tcBorders>
              <w:top w:val="single" w:sz="12" w:space="0" w:color="auto"/>
            </w:tcBorders>
            <w:shd w:val="clear" w:color="auto" w:fill="auto"/>
          </w:tcPr>
          <w:p w14:paraId="7AF18749" w14:textId="77777777" w:rsidR="00E56C3D" w:rsidRPr="00EC69BA" w:rsidRDefault="00E56C3D" w:rsidP="00F043C4">
            <w:pPr>
              <w:spacing w:before="60" w:after="60" w:line="240" w:lineRule="auto"/>
              <w:ind w:left="113" w:right="113"/>
              <w:rPr>
                <w:bCs/>
                <w:sz w:val="18"/>
                <w:szCs w:val="18"/>
              </w:rPr>
            </w:pPr>
            <w:r w:rsidRPr="00EC69BA">
              <w:rPr>
                <w:sz w:val="18"/>
                <w:szCs w:val="18"/>
              </w:rPr>
              <w:t>C2</w:t>
            </w:r>
          </w:p>
        </w:tc>
        <w:tc>
          <w:tcPr>
            <w:tcW w:w="4622" w:type="dxa"/>
            <w:tcBorders>
              <w:top w:val="single" w:sz="12" w:space="0" w:color="auto"/>
            </w:tcBorders>
            <w:shd w:val="clear" w:color="auto" w:fill="auto"/>
          </w:tcPr>
          <w:p w14:paraId="1EDFEE89" w14:textId="77777777" w:rsidR="00E56C3D" w:rsidRPr="00EC69BA" w:rsidRDefault="00E56C3D" w:rsidP="00535D40">
            <w:pPr>
              <w:spacing w:before="60" w:after="60" w:line="240" w:lineRule="auto"/>
              <w:ind w:left="113" w:right="113"/>
              <w:rPr>
                <w:bCs/>
                <w:sz w:val="18"/>
                <w:szCs w:val="18"/>
              </w:rPr>
            </w:pPr>
            <w:r w:rsidRPr="00EC69BA">
              <w:rPr>
                <w:sz w:val="18"/>
                <w:szCs w:val="18"/>
              </w:rPr>
              <w:t>СЭИШ16 или СЭИШ16C</w:t>
            </w:r>
          </w:p>
        </w:tc>
      </w:tr>
      <w:tr w:rsidR="00E56C3D" w:rsidRPr="00890016" w14:paraId="13D07EFF" w14:textId="77777777" w:rsidTr="00830A8F">
        <w:tc>
          <w:tcPr>
            <w:tcW w:w="1582" w:type="dxa"/>
            <w:tcBorders>
              <w:bottom w:val="single" w:sz="12" w:space="0" w:color="auto"/>
            </w:tcBorders>
            <w:shd w:val="clear" w:color="auto" w:fill="auto"/>
          </w:tcPr>
          <w:p w14:paraId="0C29D93F" w14:textId="77777777" w:rsidR="00E56C3D" w:rsidRPr="00EC69BA" w:rsidRDefault="00E56C3D" w:rsidP="00F043C4">
            <w:pPr>
              <w:spacing w:before="60" w:after="60" w:line="240" w:lineRule="auto"/>
              <w:ind w:left="113" w:right="113"/>
              <w:rPr>
                <w:bCs/>
                <w:sz w:val="18"/>
                <w:szCs w:val="18"/>
              </w:rPr>
            </w:pPr>
            <w:r w:rsidRPr="00EC69BA">
              <w:rPr>
                <w:sz w:val="18"/>
                <w:szCs w:val="18"/>
              </w:rPr>
              <w:t>C3</w:t>
            </w:r>
          </w:p>
        </w:tc>
        <w:tc>
          <w:tcPr>
            <w:tcW w:w="4622" w:type="dxa"/>
            <w:tcBorders>
              <w:bottom w:val="single" w:sz="12" w:space="0" w:color="auto"/>
            </w:tcBorders>
            <w:shd w:val="clear" w:color="auto" w:fill="auto"/>
          </w:tcPr>
          <w:p w14:paraId="3C7FF46B" w14:textId="44F19908" w:rsidR="00E56C3D" w:rsidRPr="00EC69BA" w:rsidRDefault="00E56C3D" w:rsidP="00F043C4">
            <w:pPr>
              <w:spacing w:before="60" w:after="60" w:line="240" w:lineRule="auto"/>
              <w:ind w:left="113" w:right="113"/>
              <w:rPr>
                <w:bCs/>
                <w:sz w:val="18"/>
                <w:szCs w:val="18"/>
              </w:rPr>
            </w:pPr>
            <w:r w:rsidRPr="00EC69BA">
              <w:rPr>
                <w:sz w:val="18"/>
                <w:szCs w:val="18"/>
              </w:rPr>
              <w:t>СЭИШ16, СЭИШ19,5, СЭИШ22,5, СЭИШ19,5 с</w:t>
            </w:r>
            <w:r w:rsidR="00830A8F">
              <w:rPr>
                <w:sz w:val="18"/>
                <w:szCs w:val="18"/>
              </w:rPr>
              <w:t> </w:t>
            </w:r>
            <w:r w:rsidRPr="00EC69BA">
              <w:rPr>
                <w:sz w:val="18"/>
                <w:szCs w:val="18"/>
              </w:rPr>
              <w:t>узкими прорезями или СЭИШ22,5 с узкими прорезями</w:t>
            </w:r>
          </w:p>
        </w:tc>
      </w:tr>
    </w:tbl>
    <w:p w14:paraId="0978150A" w14:textId="77777777" w:rsidR="00E56C3D" w:rsidRPr="00890016" w:rsidRDefault="00E56C3D" w:rsidP="00885240">
      <w:pPr>
        <w:spacing w:before="120" w:after="120"/>
        <w:ind w:left="2268" w:right="1134" w:hanging="1134"/>
        <w:jc w:val="both"/>
        <w:rPr>
          <w:bCs/>
        </w:rPr>
      </w:pPr>
      <w:r>
        <w:t>12.</w:t>
      </w:r>
      <w:r w:rsidRPr="00885240">
        <w:t>23</w:t>
      </w:r>
      <w:r>
        <w:tab/>
        <w:t xml:space="preserve">Начиная с 1 сентября 2028 года Договаривающиеся стороны, применяющие настоящие Правила, не обязаны признавать официальные утверждения типа, выданные на основании дополнения </w:t>
      </w:r>
      <w:r w:rsidRPr="00885240">
        <w:t xml:space="preserve">16 </w:t>
      </w:r>
      <w:r>
        <w:t xml:space="preserve">к поправкам серии </w:t>
      </w:r>
      <w:r w:rsidRPr="00885240">
        <w:t xml:space="preserve">02 </w:t>
      </w:r>
      <w:r>
        <w:t>к настоящим Правилам, если характеристики испытательного трека для измерения эффективности сцепления шин в новом состоянии с мокрым дорожным покрытием не были установлены с использованием следующих эталонных шин:</w:t>
      </w:r>
    </w:p>
    <w:tbl>
      <w:tblPr>
        <w:tblW w:w="6204"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82"/>
        <w:gridCol w:w="4622"/>
      </w:tblGrid>
      <w:tr w:rsidR="00E56C3D" w:rsidRPr="00DB6730" w14:paraId="7CE56821" w14:textId="77777777" w:rsidTr="00830A8F">
        <w:tc>
          <w:tcPr>
            <w:tcW w:w="1582" w:type="dxa"/>
            <w:tcBorders>
              <w:top w:val="single" w:sz="4" w:space="0" w:color="auto"/>
              <w:left w:val="single" w:sz="4" w:space="0" w:color="auto"/>
              <w:bottom w:val="single" w:sz="12" w:space="0" w:color="auto"/>
              <w:right w:val="single" w:sz="4" w:space="0" w:color="auto"/>
            </w:tcBorders>
            <w:shd w:val="clear" w:color="auto" w:fill="auto"/>
          </w:tcPr>
          <w:p w14:paraId="5ECBC845" w14:textId="77777777" w:rsidR="00E56C3D" w:rsidRPr="00643467" w:rsidRDefault="00E56C3D" w:rsidP="00F043C4">
            <w:pPr>
              <w:spacing w:before="60" w:after="60" w:line="240" w:lineRule="auto"/>
              <w:ind w:left="113" w:right="113"/>
              <w:rPr>
                <w:bCs/>
                <w:i/>
                <w:iCs/>
                <w:sz w:val="16"/>
                <w:szCs w:val="16"/>
              </w:rPr>
            </w:pPr>
            <w:r w:rsidRPr="00643467">
              <w:rPr>
                <w:i/>
                <w:iCs/>
                <w:sz w:val="16"/>
                <w:szCs w:val="16"/>
              </w:rPr>
              <w:t>Класс шины</w:t>
            </w:r>
          </w:p>
        </w:tc>
        <w:tc>
          <w:tcPr>
            <w:tcW w:w="4622" w:type="dxa"/>
            <w:tcBorders>
              <w:top w:val="single" w:sz="4" w:space="0" w:color="auto"/>
              <w:left w:val="single" w:sz="4" w:space="0" w:color="auto"/>
              <w:bottom w:val="single" w:sz="12" w:space="0" w:color="auto"/>
              <w:right w:val="single" w:sz="4" w:space="0" w:color="auto"/>
            </w:tcBorders>
            <w:shd w:val="clear" w:color="auto" w:fill="auto"/>
          </w:tcPr>
          <w:p w14:paraId="4ACEDC47" w14:textId="77777777" w:rsidR="00E56C3D" w:rsidRPr="00643467" w:rsidRDefault="00E56C3D" w:rsidP="00F043C4">
            <w:pPr>
              <w:spacing w:before="60" w:after="60" w:line="240" w:lineRule="auto"/>
              <w:ind w:left="113" w:right="113"/>
              <w:rPr>
                <w:bCs/>
                <w:i/>
                <w:iCs/>
                <w:sz w:val="16"/>
                <w:szCs w:val="16"/>
              </w:rPr>
            </w:pPr>
            <w:r w:rsidRPr="00643467">
              <w:rPr>
                <w:i/>
                <w:iCs/>
                <w:sz w:val="16"/>
                <w:szCs w:val="16"/>
              </w:rPr>
              <w:t>Эталонные шины</w:t>
            </w:r>
          </w:p>
        </w:tc>
      </w:tr>
      <w:tr w:rsidR="00E56C3D" w:rsidRPr="00DB6730" w14:paraId="67C45773" w14:textId="77777777" w:rsidTr="00830A8F">
        <w:tc>
          <w:tcPr>
            <w:tcW w:w="1582" w:type="dxa"/>
            <w:tcBorders>
              <w:top w:val="single" w:sz="12" w:space="0" w:color="auto"/>
              <w:left w:val="single" w:sz="4" w:space="0" w:color="auto"/>
              <w:bottom w:val="single" w:sz="4" w:space="0" w:color="auto"/>
              <w:right w:val="single" w:sz="4" w:space="0" w:color="auto"/>
            </w:tcBorders>
            <w:shd w:val="clear" w:color="auto" w:fill="auto"/>
          </w:tcPr>
          <w:p w14:paraId="07D8C01D" w14:textId="77777777" w:rsidR="00E56C3D" w:rsidRPr="00EC69BA" w:rsidRDefault="00E56C3D" w:rsidP="00F043C4">
            <w:pPr>
              <w:spacing w:before="60" w:after="60" w:line="240" w:lineRule="auto"/>
              <w:ind w:left="113" w:right="113"/>
              <w:rPr>
                <w:bCs/>
                <w:sz w:val="18"/>
                <w:szCs w:val="18"/>
              </w:rPr>
            </w:pPr>
            <w:r w:rsidRPr="00EC69BA">
              <w:rPr>
                <w:sz w:val="18"/>
                <w:szCs w:val="18"/>
              </w:rPr>
              <w:t>C2</w:t>
            </w:r>
          </w:p>
        </w:tc>
        <w:tc>
          <w:tcPr>
            <w:tcW w:w="4622" w:type="dxa"/>
            <w:tcBorders>
              <w:top w:val="single" w:sz="12" w:space="0" w:color="auto"/>
              <w:left w:val="single" w:sz="4" w:space="0" w:color="auto"/>
              <w:bottom w:val="single" w:sz="4" w:space="0" w:color="auto"/>
              <w:right w:val="single" w:sz="4" w:space="0" w:color="auto"/>
            </w:tcBorders>
            <w:shd w:val="clear" w:color="auto" w:fill="auto"/>
          </w:tcPr>
          <w:p w14:paraId="214ED168" w14:textId="77777777" w:rsidR="00E56C3D" w:rsidRPr="00EC69BA" w:rsidRDefault="00E56C3D" w:rsidP="00F043C4">
            <w:pPr>
              <w:spacing w:before="60" w:after="60" w:line="240" w:lineRule="auto"/>
              <w:ind w:left="113" w:right="113"/>
              <w:rPr>
                <w:bCs/>
                <w:sz w:val="18"/>
                <w:szCs w:val="18"/>
              </w:rPr>
            </w:pPr>
            <w:r w:rsidRPr="00EC69BA">
              <w:rPr>
                <w:sz w:val="18"/>
                <w:szCs w:val="18"/>
              </w:rPr>
              <w:t>СЭИШ16C</w:t>
            </w:r>
          </w:p>
        </w:tc>
      </w:tr>
      <w:tr w:rsidR="00E56C3D" w:rsidRPr="00890016" w14:paraId="2CDAA4B7" w14:textId="77777777" w:rsidTr="00830A8F">
        <w:tc>
          <w:tcPr>
            <w:tcW w:w="1582" w:type="dxa"/>
            <w:tcBorders>
              <w:top w:val="single" w:sz="4" w:space="0" w:color="auto"/>
              <w:left w:val="single" w:sz="4" w:space="0" w:color="auto"/>
              <w:bottom w:val="single" w:sz="12" w:space="0" w:color="auto"/>
              <w:right w:val="single" w:sz="4" w:space="0" w:color="auto"/>
            </w:tcBorders>
            <w:shd w:val="clear" w:color="auto" w:fill="auto"/>
          </w:tcPr>
          <w:p w14:paraId="725BBA5B" w14:textId="77777777" w:rsidR="00E56C3D" w:rsidRPr="00EC69BA" w:rsidRDefault="00E56C3D" w:rsidP="00F043C4">
            <w:pPr>
              <w:spacing w:before="60" w:after="60" w:line="240" w:lineRule="auto"/>
              <w:ind w:left="113" w:right="113"/>
              <w:rPr>
                <w:bCs/>
                <w:sz w:val="18"/>
                <w:szCs w:val="18"/>
              </w:rPr>
            </w:pPr>
            <w:r w:rsidRPr="00EC69BA">
              <w:rPr>
                <w:sz w:val="18"/>
                <w:szCs w:val="18"/>
              </w:rPr>
              <w:t>C3</w:t>
            </w:r>
          </w:p>
        </w:tc>
        <w:tc>
          <w:tcPr>
            <w:tcW w:w="4622" w:type="dxa"/>
            <w:tcBorders>
              <w:top w:val="single" w:sz="4" w:space="0" w:color="auto"/>
              <w:left w:val="single" w:sz="4" w:space="0" w:color="auto"/>
              <w:bottom w:val="single" w:sz="12" w:space="0" w:color="auto"/>
              <w:right w:val="single" w:sz="4" w:space="0" w:color="auto"/>
            </w:tcBorders>
            <w:shd w:val="clear" w:color="auto" w:fill="auto"/>
          </w:tcPr>
          <w:p w14:paraId="44091E42" w14:textId="670F6C38" w:rsidR="00E56C3D" w:rsidRPr="00EC69BA" w:rsidRDefault="00E56C3D" w:rsidP="00F043C4">
            <w:pPr>
              <w:spacing w:before="60" w:after="60" w:line="240" w:lineRule="auto"/>
              <w:ind w:left="113" w:right="113"/>
              <w:rPr>
                <w:bCs/>
                <w:sz w:val="18"/>
                <w:szCs w:val="18"/>
              </w:rPr>
            </w:pPr>
            <w:r w:rsidRPr="00EC69BA">
              <w:rPr>
                <w:sz w:val="18"/>
                <w:szCs w:val="18"/>
              </w:rPr>
              <w:t>СЭИШ19,5 с узкими прорезями или СЭИШ22,5 с</w:t>
            </w:r>
            <w:r w:rsidR="00830A8F">
              <w:rPr>
                <w:sz w:val="18"/>
                <w:szCs w:val="18"/>
              </w:rPr>
              <w:t> </w:t>
            </w:r>
            <w:r w:rsidRPr="00EC69BA">
              <w:rPr>
                <w:sz w:val="18"/>
                <w:szCs w:val="18"/>
              </w:rPr>
              <w:t>узкими прорезями</w:t>
            </w:r>
          </w:p>
        </w:tc>
      </w:tr>
    </w:tbl>
    <w:p w14:paraId="5AEDD90B" w14:textId="79303EE8" w:rsidR="00E56C3D" w:rsidRPr="00DB6730" w:rsidRDefault="00E56C3D" w:rsidP="00E56C3D">
      <w:pPr>
        <w:pStyle w:val="SingleTxtG"/>
        <w:ind w:left="2410" w:hanging="1276"/>
        <w:jc w:val="right"/>
        <w:rPr>
          <w:bCs/>
        </w:rPr>
      </w:pPr>
      <w:r>
        <w:t>»</w:t>
      </w:r>
    </w:p>
    <w:p w14:paraId="71AC6FA8" w14:textId="77777777" w:rsidR="00E56C3D" w:rsidRPr="00890016" w:rsidRDefault="00E56C3D" w:rsidP="00E56C3D">
      <w:pPr>
        <w:pStyle w:val="SingleTxtG"/>
        <w:ind w:left="2410" w:hanging="1276"/>
        <w:rPr>
          <w:bCs/>
        </w:rPr>
      </w:pPr>
      <w:r>
        <w:rPr>
          <w:i/>
          <w:iCs/>
        </w:rPr>
        <w:t>Приложение 1, пункт 8.1</w:t>
      </w:r>
      <w:r>
        <w:t xml:space="preserve"> изменить следующим образом:</w:t>
      </w:r>
    </w:p>
    <w:p w14:paraId="7F44791D" w14:textId="250B0271" w:rsidR="00E56C3D" w:rsidRPr="007825E5" w:rsidRDefault="00E56C3D" w:rsidP="00E56C3D">
      <w:pPr>
        <w:pStyle w:val="SingleTxtG"/>
        <w:tabs>
          <w:tab w:val="clear" w:pos="1701"/>
          <w:tab w:val="left" w:pos="1700"/>
        </w:tabs>
        <w:ind w:left="2268" w:hanging="1134"/>
      </w:pPr>
      <w:r>
        <w:t>«8.1</w:t>
      </w:r>
      <w:r>
        <w:tab/>
      </w:r>
      <w:r>
        <w:tab/>
        <w:t>Уровень звука шины репрезентативного размера, см. пункт</w:t>
      </w:r>
      <w:r w:rsidR="001A4A59">
        <w:t> </w:t>
      </w:r>
      <w:r>
        <w:t>2.7 настоящих правил, согласно пункту 7 протокола испытания, приведенного в добавлении 1 к приложению 3: ................ дБ(A) при контрольной скорости 70 км/ч или 80 км/ч</w:t>
      </w:r>
      <w:r>
        <w:rPr>
          <w:vertAlign w:val="superscript"/>
        </w:rPr>
        <w:t>2</w:t>
      </w:r>
      <w:r>
        <w:t>».</w:t>
      </w:r>
    </w:p>
    <w:p w14:paraId="00E73BC2" w14:textId="77777777" w:rsidR="00E56C3D" w:rsidRDefault="00E56C3D" w:rsidP="00E56C3D">
      <w:pPr>
        <w:spacing w:after="120"/>
        <w:ind w:left="1134" w:right="1134"/>
        <w:jc w:val="both"/>
        <w:rPr>
          <w:i/>
          <w:iCs/>
        </w:rPr>
      </w:pPr>
      <w:r>
        <w:rPr>
          <w:i/>
          <w:iCs/>
        </w:rPr>
        <w:lastRenderedPageBreak/>
        <w:t xml:space="preserve">Приложение </w:t>
      </w:r>
      <w:r w:rsidRPr="00DB6730">
        <w:rPr>
          <w:i/>
          <w:iCs/>
        </w:rPr>
        <w:t>3</w:t>
      </w:r>
    </w:p>
    <w:p w14:paraId="41EC3C72" w14:textId="77777777" w:rsidR="00E56C3D" w:rsidRPr="00890016" w:rsidRDefault="00E56C3D" w:rsidP="00E56C3D">
      <w:pPr>
        <w:spacing w:after="120"/>
        <w:ind w:left="1134" w:right="1134"/>
        <w:jc w:val="both"/>
        <w:rPr>
          <w:iCs/>
        </w:rPr>
      </w:pPr>
      <w:r w:rsidRPr="00DB6730">
        <w:rPr>
          <w:i/>
          <w:iCs/>
        </w:rPr>
        <w:t xml:space="preserve">Пункт 2.1 </w:t>
      </w:r>
      <w:r>
        <w:t>изменить следующим образом:</w:t>
      </w:r>
    </w:p>
    <w:p w14:paraId="1ED7B962" w14:textId="77777777" w:rsidR="00E56C3D" w:rsidRPr="00890016" w:rsidRDefault="00E56C3D" w:rsidP="00E56C3D">
      <w:pPr>
        <w:pStyle w:val="SingleTxtG"/>
        <w:ind w:left="2268" w:hanging="1134"/>
        <w:rPr>
          <w:bCs/>
        </w:rPr>
      </w:pPr>
      <w:r>
        <w:t>«2.1</w:t>
      </w:r>
      <w:r>
        <w:tab/>
      </w:r>
      <w:r>
        <w:tab/>
        <w:t>Испытательная площадка</w:t>
      </w:r>
    </w:p>
    <w:p w14:paraId="54EFACFB" w14:textId="77777777" w:rsidR="00E56C3D" w:rsidRPr="00890016" w:rsidRDefault="00E56C3D" w:rsidP="00E56C3D">
      <w:pPr>
        <w:pStyle w:val="SingleTxtG"/>
        <w:ind w:left="2268" w:hanging="1134"/>
        <w:rPr>
          <w:bCs/>
        </w:rPr>
      </w:pPr>
      <w:r>
        <w:tab/>
      </w:r>
      <w:r>
        <w:tab/>
        <w:t>Испытательная площадка состоит из центрального участка, окруженного практически горизонтальной поверхностью. Участок для проведения измерений должен быть горизонтальным; поверхность испытательной площадки должна быть сухой и чистой при всех измерениях. Не допускается искусственного охлаждения поверхности испытательной площадки до или во время проведения испытаний.</w:t>
      </w:r>
    </w:p>
    <w:p w14:paraId="09CC04DC" w14:textId="77777777" w:rsidR="00E56C3D" w:rsidRPr="00890016" w:rsidRDefault="00E56C3D" w:rsidP="00E56C3D">
      <w:pPr>
        <w:spacing w:after="120"/>
        <w:ind w:left="2268" w:right="1134"/>
        <w:jc w:val="both"/>
        <w:rPr>
          <w:bCs/>
        </w:rPr>
      </w:pPr>
      <w:r>
        <w:tab/>
        <w:t xml:space="preserve">Испытательный трек должен быть таким, чтобы условия распространения звука между источником звука и микрофоном соответствовали условиям свободного звукового поля с уровнем помех не более 1 дБ(А). Эти условия считают выполненными, если в пределах 50 м от центра участка для проведения измерений отсутствуют такие крупные </w:t>
      </w:r>
      <w:proofErr w:type="spellStart"/>
      <w:r>
        <w:t>звукоотражающие</w:t>
      </w:r>
      <w:proofErr w:type="spellEnd"/>
      <w:r>
        <w:t xml:space="preserve"> объекты, как ограждения, скалы, мосты или здания. Покрытие испытательного трека и размеры испытательной площадки должны соответствовать стандарту ISO 10844:2021.</w:t>
      </w:r>
    </w:p>
    <w:p w14:paraId="72E32012" w14:textId="77777777" w:rsidR="00E56C3D" w:rsidRPr="00890016" w:rsidRDefault="00E56C3D" w:rsidP="00E56C3D">
      <w:pPr>
        <w:pStyle w:val="SingleTxtG"/>
        <w:ind w:left="2268"/>
        <w:rPr>
          <w:iCs/>
        </w:rPr>
      </w:pPr>
      <w:r>
        <w:t>В центральной части радиусом не менее 10 м не должно быть рыхлого снега, высокой травы, рыхлого грунта, золы и т. п. В непосредственной близости от микрофона не должно быть препятствий, оказывающих влияние на звуковое поле, и людей между микрофоном и источником звука. Оператор, проводящий измерения, и любые наблюдатели, присутствующие при их проведении, должны располагаться так, чтобы не влиять на показания измерительных приборов».</w:t>
      </w:r>
    </w:p>
    <w:p w14:paraId="0E523C91" w14:textId="77777777" w:rsidR="00E56C3D" w:rsidRPr="00890016" w:rsidRDefault="00E56C3D" w:rsidP="00E56C3D">
      <w:pPr>
        <w:pStyle w:val="SingleTxtG"/>
        <w:rPr>
          <w:iCs/>
        </w:rPr>
      </w:pPr>
      <w:r w:rsidRPr="003A3B0E">
        <w:rPr>
          <w:i/>
          <w:iCs/>
        </w:rPr>
        <w:t xml:space="preserve">Пункт 4.2 </w:t>
      </w:r>
      <w:r w:rsidRPr="003A3B0E">
        <w:t>изменить следующим образом:</w:t>
      </w:r>
    </w:p>
    <w:p w14:paraId="03EA3B0E" w14:textId="77777777" w:rsidR="00E56C3D" w:rsidRPr="00890016" w:rsidRDefault="00E56C3D" w:rsidP="00E56C3D">
      <w:pPr>
        <w:pStyle w:val="SingleTxtG"/>
        <w:ind w:left="2268" w:hanging="1134"/>
        <w:rPr>
          <w:bCs/>
        </w:rPr>
      </w:pPr>
      <w:r>
        <w:t>«4.2</w:t>
      </w:r>
      <w:r>
        <w:tab/>
      </w:r>
      <w:r>
        <w:tab/>
        <w:t>Температурная коррекция</w:t>
      </w:r>
    </w:p>
    <w:p w14:paraId="4BE83A4A" w14:textId="77777777" w:rsidR="00E56C3D" w:rsidRPr="00890016" w:rsidRDefault="00E56C3D" w:rsidP="00E56C3D">
      <w:pPr>
        <w:pStyle w:val="SingleTxtG"/>
        <w:ind w:left="2268" w:hanging="1134"/>
        <w:rPr>
          <w:bCs/>
        </w:rPr>
      </w:pPr>
      <w:r>
        <w:t>4.2.1</w:t>
      </w:r>
      <w:r>
        <w:tab/>
      </w:r>
      <w:r>
        <w:tab/>
        <w:t>До даты, указанной в пункте 12</w:t>
      </w:r>
      <w:r w:rsidRPr="003A3B0E">
        <w:t>.15</w:t>
      </w:r>
      <w:r>
        <w:t xml:space="preserve"> настоящих Правил, для шин классов С1 и С2 уровни звука, производимого при качении шины,</w:t>
      </w:r>
      <w:r>
        <w:rPr>
          <w:i/>
          <w:iCs/>
        </w:rPr>
        <w:t xml:space="preserve"> L</w:t>
      </w:r>
      <w:r>
        <w:rPr>
          <w:i/>
          <w:iCs/>
          <w:vertAlign w:val="subscript"/>
        </w:rPr>
        <w:t>i</w:t>
      </w:r>
      <w:r>
        <w:rPr>
          <w:i/>
          <w:iCs/>
        </w:rPr>
        <w:t>(</w:t>
      </w:r>
      <w:proofErr w:type="spellStart"/>
      <w:r>
        <w:rPr>
          <w:i/>
          <w:iCs/>
        </w:rPr>
        <w:t>ϑ</w:t>
      </w:r>
      <w:r>
        <w:rPr>
          <w:i/>
          <w:iCs/>
          <w:vertAlign w:val="subscript"/>
        </w:rPr>
        <w:t>i</w:t>
      </w:r>
      <w:proofErr w:type="spellEnd"/>
      <w:r>
        <w:rPr>
          <w:i/>
          <w:iCs/>
        </w:rPr>
        <w:t>)</w:t>
      </w:r>
      <w:r>
        <w:t>, измеренные при температуре испытательного покрытия</w:t>
      </w:r>
      <m:oMath>
        <m:r>
          <w:rPr>
            <w:rFonts w:ascii="Cambria Math" w:hAnsi="Cambria Math"/>
          </w:rPr>
          <m:t xml:space="preserve"> </m:t>
        </m:r>
        <m:r>
          <w:rPr>
            <w:rFonts w:ascii="Cambria Math" w:eastAsia="Calibri" w:hAnsi="Cambria Math" w:cs="Arial"/>
          </w:rPr>
          <m:t>ϑ</m:t>
        </m:r>
      </m:oMath>
      <w:r>
        <w:rPr>
          <w:i/>
          <w:iCs/>
          <w:vertAlign w:val="subscript"/>
        </w:rPr>
        <w:t>i</w:t>
      </w:r>
      <w:r>
        <w:t xml:space="preserve"> (где </w:t>
      </w:r>
      <w:r>
        <w:rPr>
          <w:i/>
          <w:iCs/>
        </w:rPr>
        <w:t>i</w:t>
      </w:r>
      <w:r>
        <w:t xml:space="preserve"> означает номер единичного измерения), должны приводиться к контрольной температуре испытательного покрытия </w:t>
      </w:r>
      <m:oMath>
        <m:r>
          <w:rPr>
            <w:rFonts w:ascii="Cambria Math" w:eastAsia="Calibri" w:hAnsi="Cambria Math" w:cs="Arial"/>
          </w:rPr>
          <m:t>ϑ</m:t>
        </m:r>
      </m:oMath>
      <w:r>
        <w:rPr>
          <w:i/>
          <w:iCs/>
          <w:vertAlign w:val="subscript"/>
        </w:rPr>
        <w:t xml:space="preserve">ref </w:t>
      </w:r>
      <w:r>
        <w:t>посредством температурной коррекции по следующей формуле:</w:t>
      </w:r>
    </w:p>
    <w:p w14:paraId="2710F72F" w14:textId="77777777" w:rsidR="00E56C3D" w:rsidRPr="00890016" w:rsidRDefault="00E56C3D" w:rsidP="00E56C3D">
      <w:pPr>
        <w:pStyle w:val="SingleTxtG"/>
        <w:ind w:left="2268"/>
        <w:jc w:val="center"/>
        <w:rPr>
          <w:bCs/>
          <w:lang w:val="en-US"/>
        </w:rPr>
      </w:pPr>
      <m:oMath>
        <m:sSub>
          <m:sSubPr>
            <m:ctrlPr>
              <w:rPr>
                <w:rFonts w:ascii="Cambria Math" w:eastAsia="Calibri" w:hAnsi="Cambria Math" w:cs="Arial"/>
                <w:bCs/>
                <w:i/>
              </w:rPr>
            </m:ctrlPr>
          </m:sSubPr>
          <m:e>
            <m:r>
              <w:rPr>
                <w:rFonts w:ascii="Cambria Math" w:eastAsia="Calibri" w:hAnsi="Cambria Math" w:cs="Arial"/>
              </w:rPr>
              <m:t>L</m:t>
            </m:r>
          </m:e>
          <m:sub>
            <m:r>
              <w:rPr>
                <w:rFonts w:ascii="Cambria Math" w:eastAsia="Calibri" w:hAnsi="Cambria Math" w:cs="Arial"/>
              </w:rPr>
              <m:t>i</m:t>
            </m:r>
          </m:sub>
        </m:sSub>
        <m:d>
          <m:dPr>
            <m:ctrlPr>
              <w:rPr>
                <w:rFonts w:ascii="Cambria Math" w:eastAsia="Calibri" w:hAnsi="Cambria Math" w:cs="Arial"/>
                <w:bCs/>
                <w:i/>
              </w:rPr>
            </m:ctrlPr>
          </m:dPr>
          <m:e>
            <m:sSub>
              <m:sSubPr>
                <m:ctrlPr>
                  <w:rPr>
                    <w:rFonts w:ascii="Cambria Math" w:eastAsia="Calibri" w:hAnsi="Cambria Math" w:cs="Arial"/>
                    <w:bCs/>
                    <w:i/>
                  </w:rPr>
                </m:ctrlPr>
              </m:sSubPr>
              <m:e>
                <m:r>
                  <w:rPr>
                    <w:rFonts w:ascii="Cambria Math" w:eastAsia="Calibri" w:hAnsi="Cambria Math" w:cs="Arial"/>
                  </w:rPr>
                  <m:t>ϑ</m:t>
                </m:r>
              </m:e>
              <m:sub>
                <m:r>
                  <m:rPr>
                    <m:nor/>
                  </m:rPr>
                  <w:rPr>
                    <w:rFonts w:ascii="Cambria Math" w:eastAsia="Calibri" w:hAnsi="Cambria Math" w:cs="Arial"/>
                    <w:bCs/>
                    <w:lang w:val="en-US"/>
                  </w:rPr>
                  <m:t>ref</m:t>
                </m:r>
              </m:sub>
            </m:sSub>
          </m:e>
        </m:d>
        <m:r>
          <w:rPr>
            <w:rFonts w:ascii="Cambria Math" w:eastAsia="Calibri" w:hAnsi="Cambria Math" w:cs="Arial"/>
            <w:lang w:val="en-US"/>
          </w:rPr>
          <m:t>=</m:t>
        </m:r>
        <m:sSub>
          <m:sSubPr>
            <m:ctrlPr>
              <w:rPr>
                <w:rFonts w:ascii="Cambria Math" w:eastAsia="Calibri" w:hAnsi="Cambria Math" w:cs="Arial"/>
                <w:bCs/>
                <w:i/>
              </w:rPr>
            </m:ctrlPr>
          </m:sSubPr>
          <m:e>
            <m:r>
              <w:rPr>
                <w:rFonts w:ascii="Cambria Math" w:eastAsia="Calibri" w:hAnsi="Cambria Math" w:cs="Arial"/>
              </w:rPr>
              <m:t>L</m:t>
            </m:r>
          </m:e>
          <m:sub>
            <m:r>
              <w:rPr>
                <w:rFonts w:ascii="Cambria Math" w:eastAsia="Calibri" w:hAnsi="Cambria Math" w:cs="Arial"/>
              </w:rPr>
              <m:t>i</m:t>
            </m:r>
          </m:sub>
        </m:sSub>
        <m:d>
          <m:dPr>
            <m:ctrlPr>
              <w:rPr>
                <w:rFonts w:ascii="Cambria Math" w:eastAsia="Calibri" w:hAnsi="Cambria Math" w:cs="Arial"/>
                <w:bCs/>
                <w:i/>
              </w:rPr>
            </m:ctrlPr>
          </m:dPr>
          <m:e>
            <m:sSub>
              <m:sSubPr>
                <m:ctrlPr>
                  <w:rPr>
                    <w:rFonts w:ascii="Cambria Math" w:eastAsia="Calibri" w:hAnsi="Cambria Math" w:cs="Arial"/>
                    <w:bCs/>
                    <w:i/>
                  </w:rPr>
                </m:ctrlPr>
              </m:sSubPr>
              <m:e>
                <m:r>
                  <w:rPr>
                    <w:rFonts w:ascii="Cambria Math" w:eastAsia="Calibri" w:hAnsi="Cambria Math" w:cs="Arial"/>
                  </w:rPr>
                  <m:t>ϑ</m:t>
                </m:r>
              </m:e>
              <m:sub>
                <m:r>
                  <w:rPr>
                    <w:rFonts w:ascii="Cambria Math" w:eastAsia="Calibri" w:hAnsi="Cambria Math" w:cs="Arial"/>
                  </w:rPr>
                  <m:t>i</m:t>
                </m:r>
              </m:sub>
            </m:sSub>
          </m:e>
        </m:d>
        <m:r>
          <w:rPr>
            <w:rFonts w:ascii="Cambria Math" w:eastAsia="Calibri" w:hAnsi="Cambria Math" w:cs="Arial"/>
            <w:lang w:val="en-US"/>
          </w:rPr>
          <m:t>+</m:t>
        </m:r>
        <m:r>
          <w:rPr>
            <w:rFonts w:ascii="Cambria Math" w:eastAsia="Calibri" w:hAnsi="Cambria Math" w:cs="Arial"/>
          </w:rPr>
          <m:t>K</m:t>
        </m:r>
        <m:d>
          <m:dPr>
            <m:ctrlPr>
              <w:rPr>
                <w:rFonts w:ascii="Cambria Math" w:eastAsia="Calibri" w:hAnsi="Cambria Math" w:cs="Arial"/>
                <w:bCs/>
                <w:i/>
              </w:rPr>
            </m:ctrlPr>
          </m:dPr>
          <m:e>
            <m:sSub>
              <m:sSubPr>
                <m:ctrlPr>
                  <w:rPr>
                    <w:rFonts w:ascii="Cambria Math" w:eastAsia="Calibri" w:hAnsi="Cambria Math" w:cs="Arial"/>
                    <w:bCs/>
                    <w:i/>
                  </w:rPr>
                </m:ctrlPr>
              </m:sSubPr>
              <m:e>
                <m:r>
                  <w:rPr>
                    <w:rFonts w:ascii="Cambria Math" w:eastAsia="Calibri" w:hAnsi="Cambria Math" w:cs="Arial"/>
                  </w:rPr>
                  <m:t>ϑ</m:t>
                </m:r>
              </m:e>
              <m:sub>
                <m:r>
                  <m:rPr>
                    <m:nor/>
                  </m:rPr>
                  <w:rPr>
                    <w:rFonts w:ascii="Cambria Math" w:eastAsia="Calibri" w:hAnsi="Cambria Math" w:cs="Arial"/>
                    <w:bCs/>
                    <w:lang w:val="en-US"/>
                  </w:rPr>
                  <m:t>ref</m:t>
                </m:r>
              </m:sub>
            </m:sSub>
            <m:r>
              <w:rPr>
                <w:rFonts w:ascii="Cambria Math" w:eastAsia="Calibri" w:hAnsi="Cambria Math" w:cs="Arial"/>
                <w:lang w:val="en-US"/>
              </w:rPr>
              <m:t>-</m:t>
            </m:r>
            <m:sSub>
              <m:sSubPr>
                <m:ctrlPr>
                  <w:rPr>
                    <w:rFonts w:ascii="Cambria Math" w:eastAsia="Calibri" w:hAnsi="Cambria Math" w:cs="Arial"/>
                    <w:bCs/>
                    <w:i/>
                  </w:rPr>
                </m:ctrlPr>
              </m:sSubPr>
              <m:e>
                <m:r>
                  <w:rPr>
                    <w:rFonts w:ascii="Cambria Math" w:eastAsia="Calibri" w:hAnsi="Cambria Math" w:cs="Arial"/>
                  </w:rPr>
                  <m:t>ϑ</m:t>
                </m:r>
              </m:e>
              <m:sub>
                <m:r>
                  <w:rPr>
                    <w:rFonts w:ascii="Cambria Math" w:eastAsia="Calibri" w:hAnsi="Cambria Math" w:cs="Arial"/>
                  </w:rPr>
                  <m:t>i</m:t>
                </m:r>
              </m:sub>
            </m:sSub>
          </m:e>
        </m:d>
      </m:oMath>
      <w:r w:rsidRPr="00890016">
        <w:rPr>
          <w:bCs/>
          <w:lang w:val="en-US"/>
        </w:rPr>
        <w:t>,</w:t>
      </w:r>
    </w:p>
    <w:p w14:paraId="50E798CB" w14:textId="77777777" w:rsidR="00E56C3D" w:rsidRPr="00890016" w:rsidRDefault="00E56C3D" w:rsidP="00E56C3D">
      <w:pPr>
        <w:spacing w:after="120"/>
        <w:ind w:left="2268" w:right="1134"/>
        <w:rPr>
          <w:rFonts w:eastAsia="Calibri" w:cs="Arial"/>
        </w:rPr>
      </w:pPr>
      <w:r>
        <w:t>где:</w:t>
      </w:r>
    </w:p>
    <w:p w14:paraId="5FDD91F7" w14:textId="77777777" w:rsidR="00E56C3D" w:rsidRPr="00890016" w:rsidRDefault="00E56C3D" w:rsidP="00E56C3D">
      <w:pPr>
        <w:tabs>
          <w:tab w:val="left" w:pos="2977"/>
          <w:tab w:val="left" w:pos="3261"/>
        </w:tabs>
        <w:spacing w:after="120"/>
        <w:ind w:left="2552"/>
        <w:rPr>
          <w:bCs/>
        </w:rPr>
      </w:pPr>
      <w:r>
        <w:tab/>
      </w:r>
      <m:oMath>
        <m:r>
          <w:rPr>
            <w:rFonts w:ascii="Cambria Math" w:eastAsia="Calibri" w:hAnsi="Cambria Math" w:cs="Arial"/>
          </w:rPr>
          <m:t>ϑ</m:t>
        </m:r>
      </m:oMath>
      <w:r>
        <w:rPr>
          <w:vertAlign w:val="subscript"/>
        </w:rPr>
        <w:t>ref</w:t>
      </w:r>
      <w:r>
        <w:tab/>
        <w:t>=</w:t>
      </w:r>
      <w:r>
        <w:tab/>
        <w:t>20 °C;</w:t>
      </w:r>
    </w:p>
    <w:p w14:paraId="523591FD" w14:textId="77777777" w:rsidR="00E56C3D" w:rsidRPr="00890016" w:rsidRDefault="00E56C3D" w:rsidP="00E56C3D">
      <w:pPr>
        <w:spacing w:before="120" w:after="120"/>
        <w:ind w:left="2268" w:right="1134" w:hanging="1134"/>
        <w:rPr>
          <w:rFonts w:eastAsia="Calibri" w:cs="Arial"/>
          <w:bCs/>
        </w:rPr>
      </w:pPr>
      <w:r>
        <w:tab/>
        <w:t>для шин класса С1 коэффициент K составляет:</w:t>
      </w:r>
    </w:p>
    <w:p w14:paraId="6C2E67E8" w14:textId="32355F0E" w:rsidR="00E56C3D" w:rsidRPr="00754600" w:rsidRDefault="00E56C3D" w:rsidP="00E56C3D">
      <w:pPr>
        <w:spacing w:before="120" w:after="120"/>
        <w:ind w:left="2977" w:right="1134" w:hanging="709"/>
        <w:rPr>
          <w:rFonts w:eastAsia="Calibri" w:cs="Arial"/>
          <w:bCs/>
          <w:lang w:val="en-US"/>
        </w:rPr>
      </w:pPr>
      <w:r>
        <w:tab/>
      </w:r>
      <w:r w:rsidRPr="00890016">
        <w:rPr>
          <w:lang w:val="en-US"/>
        </w:rPr>
        <w:t xml:space="preserve">–0,03 </w:t>
      </w:r>
      <w:r>
        <w:t>дБ</w:t>
      </w:r>
      <w:r w:rsidRPr="00890016">
        <w:rPr>
          <w:lang w:val="en-US"/>
        </w:rPr>
        <w:t xml:space="preserve">(A)/°C, </w:t>
      </w:r>
      <w:r>
        <w:t>когда</w:t>
      </w:r>
      <w:r w:rsidRPr="00890016">
        <w:rPr>
          <w:lang w:val="en-US"/>
        </w:rPr>
        <w:t xml:space="preserve"> </w:t>
      </w:r>
      <m:oMath>
        <m:r>
          <w:rPr>
            <w:rFonts w:ascii="Cambria Math" w:eastAsia="Calibri" w:hAnsi="Cambria Math" w:cs="Arial"/>
          </w:rPr>
          <m:t>ϑ</m:t>
        </m:r>
      </m:oMath>
      <w:r w:rsidRPr="00890016">
        <w:rPr>
          <w:i/>
          <w:iCs/>
          <w:vertAlign w:val="subscript"/>
          <w:lang w:val="en-US"/>
        </w:rPr>
        <w:t>i</w:t>
      </w:r>
      <w:r w:rsidRPr="00890016">
        <w:rPr>
          <w:lang w:val="en-US"/>
        </w:rPr>
        <w:t xml:space="preserve"> &gt; </w:t>
      </w:r>
      <m:oMath>
        <m:r>
          <w:rPr>
            <w:rFonts w:ascii="Cambria Math" w:eastAsia="Calibri" w:hAnsi="Cambria Math" w:cs="Arial"/>
          </w:rPr>
          <m:t>ϑ</m:t>
        </m:r>
      </m:oMath>
      <w:r w:rsidRPr="00890016">
        <w:rPr>
          <w:i/>
          <w:iCs/>
          <w:vertAlign w:val="subscript"/>
          <w:lang w:val="en-US"/>
        </w:rPr>
        <w:t>ref</w:t>
      </w:r>
      <w:r w:rsidR="0039229A" w:rsidRPr="0039229A">
        <w:rPr>
          <w:i/>
          <w:iCs/>
          <w:lang w:val="en-US"/>
        </w:rPr>
        <w:t xml:space="preserve">    </w:t>
      </w:r>
      <w:r>
        <w:t>и</w:t>
      </w:r>
    </w:p>
    <w:p w14:paraId="4B5516AF" w14:textId="77777777" w:rsidR="00E56C3D" w:rsidRPr="00890016" w:rsidRDefault="00E56C3D" w:rsidP="00E56C3D">
      <w:pPr>
        <w:spacing w:before="120" w:after="120"/>
        <w:ind w:left="2977" w:right="1134" w:hanging="709"/>
        <w:rPr>
          <w:rFonts w:eastAsia="Calibri" w:cs="Arial"/>
          <w:bCs/>
          <w:lang w:val="en-US"/>
        </w:rPr>
      </w:pPr>
      <w:r w:rsidRPr="00890016">
        <w:rPr>
          <w:lang w:val="en-US"/>
        </w:rPr>
        <w:tab/>
        <w:t xml:space="preserve">–0,06 </w:t>
      </w:r>
      <w:r>
        <w:t>дБ</w:t>
      </w:r>
      <w:r w:rsidRPr="00890016">
        <w:rPr>
          <w:lang w:val="en-US"/>
        </w:rPr>
        <w:t xml:space="preserve">(A)/°C, </w:t>
      </w:r>
      <w:r>
        <w:t>когда</w:t>
      </w:r>
      <w:r w:rsidRPr="00890016">
        <w:rPr>
          <w:lang w:val="en-US"/>
        </w:rPr>
        <w:t xml:space="preserve"> </w:t>
      </w:r>
      <m:oMath>
        <m:r>
          <w:rPr>
            <w:rFonts w:ascii="Cambria Math" w:eastAsia="Calibri" w:hAnsi="Cambria Math" w:cs="Arial"/>
          </w:rPr>
          <m:t>ϑ</m:t>
        </m:r>
      </m:oMath>
      <w:r w:rsidRPr="00890016">
        <w:rPr>
          <w:i/>
          <w:iCs/>
          <w:vertAlign w:val="subscript"/>
          <w:lang w:val="en-US"/>
        </w:rPr>
        <w:t xml:space="preserve">i </w:t>
      </w:r>
      <w:r w:rsidRPr="00890016">
        <w:rPr>
          <w:lang w:val="en-US"/>
        </w:rPr>
        <w:t xml:space="preserve">&lt; </w:t>
      </w:r>
      <m:oMath>
        <m:r>
          <w:rPr>
            <w:rFonts w:ascii="Cambria Math" w:eastAsia="Calibri" w:hAnsi="Cambria Math" w:cs="Arial"/>
          </w:rPr>
          <m:t>ϑ</m:t>
        </m:r>
      </m:oMath>
      <w:r w:rsidRPr="00890016">
        <w:rPr>
          <w:i/>
          <w:iCs/>
          <w:vertAlign w:val="subscript"/>
          <w:lang w:val="en-US"/>
        </w:rPr>
        <w:t>ref</w:t>
      </w:r>
      <w:r w:rsidRPr="00890016">
        <w:rPr>
          <w:i/>
          <w:iCs/>
          <w:lang w:val="en-US"/>
        </w:rPr>
        <w:t>.</w:t>
      </w:r>
    </w:p>
    <w:p w14:paraId="1A540487" w14:textId="77777777" w:rsidR="00E56C3D" w:rsidRPr="00890016" w:rsidRDefault="00E56C3D" w:rsidP="00E56C3D">
      <w:pPr>
        <w:pStyle w:val="SingleTxtG"/>
        <w:ind w:left="2268" w:hanging="1134"/>
        <w:rPr>
          <w:bCs/>
        </w:rPr>
      </w:pPr>
      <w:r w:rsidRPr="00890016">
        <w:rPr>
          <w:lang w:val="en-US"/>
        </w:rPr>
        <w:tab/>
      </w:r>
      <w:r>
        <w:rPr>
          <w:lang w:val="en-US"/>
        </w:rPr>
        <w:tab/>
      </w:r>
      <w:r>
        <w:t>для шин класса C2 коэффициент K составляет –0,02 дБ(A)/°C.</w:t>
      </w:r>
    </w:p>
    <w:p w14:paraId="243E776D" w14:textId="77777777" w:rsidR="00E56C3D" w:rsidRPr="00890016" w:rsidRDefault="00E56C3D" w:rsidP="00E56C3D">
      <w:pPr>
        <w:spacing w:before="120" w:after="120"/>
        <w:ind w:left="2268" w:right="1134" w:hanging="1134"/>
        <w:jc w:val="both"/>
        <w:rPr>
          <w:bCs/>
        </w:rPr>
      </w:pPr>
      <w:r>
        <w:t>4.2.2</w:t>
      </w:r>
      <w:r>
        <w:tab/>
      </w:r>
      <w:r>
        <w:tab/>
        <w:t>Начиная с даты, указанной в пункте 12.</w:t>
      </w:r>
      <w:r w:rsidRPr="005808E5">
        <w:t>16,</w:t>
      </w:r>
      <w:r>
        <w:t xml:space="preserve"> для шин классов С1 и С2 уровни звука, производимого при качении шины, </w:t>
      </w:r>
      <w:r>
        <w:rPr>
          <w:i/>
          <w:iCs/>
        </w:rPr>
        <w:t>L</w:t>
      </w:r>
      <w:r>
        <w:rPr>
          <w:i/>
          <w:iCs/>
          <w:vertAlign w:val="subscript"/>
        </w:rPr>
        <w:t>i</w:t>
      </w:r>
      <w:r>
        <w:rPr>
          <w:i/>
          <w:iCs/>
        </w:rPr>
        <w:t>(</w:t>
      </w:r>
      <w:proofErr w:type="spellStart"/>
      <w:r>
        <w:rPr>
          <w:i/>
          <w:iCs/>
        </w:rPr>
        <w:t>ϑ</w:t>
      </w:r>
      <w:r>
        <w:rPr>
          <w:i/>
          <w:iCs/>
          <w:vertAlign w:val="subscript"/>
        </w:rPr>
        <w:t>i</w:t>
      </w:r>
      <w:proofErr w:type="spellEnd"/>
      <w:r>
        <w:rPr>
          <w:i/>
          <w:iCs/>
        </w:rPr>
        <w:t>)</w:t>
      </w:r>
      <w:r>
        <w:t xml:space="preserve">, измеренные при температуре испытательного покрытия </w:t>
      </w:r>
      <m:oMath>
        <m:r>
          <w:rPr>
            <w:rFonts w:ascii="Cambria Math" w:eastAsia="Calibri" w:hAnsi="Cambria Math" w:cs="Arial"/>
          </w:rPr>
          <m:t>ϑ</m:t>
        </m:r>
      </m:oMath>
      <w:r>
        <w:rPr>
          <w:i/>
          <w:iCs/>
          <w:vertAlign w:val="subscript"/>
        </w:rPr>
        <w:t>i</w:t>
      </w:r>
      <w:r>
        <w:t xml:space="preserve"> (где </w:t>
      </w:r>
      <w:r>
        <w:rPr>
          <w:i/>
          <w:iCs/>
        </w:rPr>
        <w:t>i</w:t>
      </w:r>
      <w:r>
        <w:t xml:space="preserve"> означает номер единичного измерения), должны приводиться к контрольной температуре испытательного покрытия </w:t>
      </w:r>
      <m:oMath>
        <m:r>
          <w:rPr>
            <w:rFonts w:ascii="Cambria Math" w:eastAsia="Calibri" w:hAnsi="Cambria Math" w:cs="Arial"/>
          </w:rPr>
          <m:t>ϑ</m:t>
        </m:r>
      </m:oMath>
      <w:r>
        <w:rPr>
          <w:i/>
          <w:iCs/>
          <w:vertAlign w:val="subscript"/>
        </w:rPr>
        <w:t xml:space="preserve">ref </w:t>
      </w:r>
      <w:r>
        <w:t>посредством температурной коррекции по следующей формуле:</w:t>
      </w:r>
    </w:p>
    <w:bookmarkStart w:id="5" w:name="_Hlk124170188"/>
    <w:p w14:paraId="0B7855E9" w14:textId="77777777" w:rsidR="00E56C3D" w:rsidRPr="00890016" w:rsidRDefault="00E56C3D" w:rsidP="00E56C3D">
      <w:pPr>
        <w:pStyle w:val="SingleTxtG"/>
        <w:ind w:left="2268"/>
        <w:jc w:val="center"/>
        <w:rPr>
          <w:bCs/>
          <w:lang w:val="en-US"/>
        </w:rPr>
      </w:pPr>
      <m:oMath>
        <m:sSub>
          <m:sSubPr>
            <m:ctrlPr>
              <w:rPr>
                <w:rFonts w:ascii="Cambria Math" w:eastAsia="Calibri" w:hAnsi="Cambria Math" w:cs="Arial"/>
                <w:bCs/>
                <w:i/>
              </w:rPr>
            </m:ctrlPr>
          </m:sSubPr>
          <m:e>
            <m:r>
              <w:rPr>
                <w:rFonts w:ascii="Cambria Math" w:eastAsia="Calibri" w:hAnsi="Cambria Math" w:cs="Arial"/>
              </w:rPr>
              <m:t>L</m:t>
            </m:r>
          </m:e>
          <m:sub>
            <m:r>
              <w:rPr>
                <w:rFonts w:ascii="Cambria Math" w:eastAsia="Calibri" w:hAnsi="Cambria Math" w:cs="Arial"/>
              </w:rPr>
              <m:t>i</m:t>
            </m:r>
          </m:sub>
        </m:sSub>
        <m:d>
          <m:dPr>
            <m:ctrlPr>
              <w:rPr>
                <w:rFonts w:ascii="Cambria Math" w:eastAsia="Calibri" w:hAnsi="Cambria Math" w:cs="Arial"/>
                <w:bCs/>
                <w:i/>
              </w:rPr>
            </m:ctrlPr>
          </m:dPr>
          <m:e>
            <m:sSub>
              <m:sSubPr>
                <m:ctrlPr>
                  <w:rPr>
                    <w:rFonts w:ascii="Cambria Math" w:eastAsia="Calibri" w:hAnsi="Cambria Math" w:cs="Arial"/>
                    <w:bCs/>
                    <w:i/>
                  </w:rPr>
                </m:ctrlPr>
              </m:sSubPr>
              <m:e>
                <m:r>
                  <w:rPr>
                    <w:rFonts w:ascii="Cambria Math" w:eastAsia="Calibri" w:hAnsi="Cambria Math" w:cs="Arial"/>
                  </w:rPr>
                  <m:t>ϑ</m:t>
                </m:r>
              </m:e>
              <m:sub>
                <m:r>
                  <m:rPr>
                    <m:nor/>
                  </m:rPr>
                  <w:rPr>
                    <w:rFonts w:ascii="Cambria Math" w:eastAsia="Calibri" w:hAnsi="Cambria Math" w:cs="Arial"/>
                    <w:bCs/>
                    <w:lang w:val="en-US"/>
                  </w:rPr>
                  <m:t>ref</m:t>
                </m:r>
              </m:sub>
            </m:sSub>
          </m:e>
        </m:d>
        <m:r>
          <w:rPr>
            <w:rFonts w:ascii="Cambria Math" w:eastAsia="Calibri" w:hAnsi="Cambria Math" w:cs="Arial"/>
            <w:lang w:val="en-US"/>
          </w:rPr>
          <m:t>=</m:t>
        </m:r>
        <m:sSub>
          <m:sSubPr>
            <m:ctrlPr>
              <w:rPr>
                <w:rFonts w:ascii="Cambria Math" w:eastAsia="Calibri" w:hAnsi="Cambria Math" w:cs="Arial"/>
                <w:bCs/>
                <w:i/>
              </w:rPr>
            </m:ctrlPr>
          </m:sSubPr>
          <m:e>
            <m:r>
              <w:rPr>
                <w:rFonts w:ascii="Cambria Math" w:eastAsia="Calibri" w:hAnsi="Cambria Math" w:cs="Arial"/>
              </w:rPr>
              <m:t>L</m:t>
            </m:r>
          </m:e>
          <m:sub>
            <m:r>
              <w:rPr>
                <w:rFonts w:ascii="Cambria Math" w:eastAsia="Calibri" w:hAnsi="Cambria Math" w:cs="Arial"/>
              </w:rPr>
              <m:t>i</m:t>
            </m:r>
          </m:sub>
        </m:sSub>
        <m:d>
          <m:dPr>
            <m:ctrlPr>
              <w:rPr>
                <w:rFonts w:ascii="Cambria Math" w:eastAsia="Calibri" w:hAnsi="Cambria Math" w:cs="Arial"/>
                <w:bCs/>
                <w:i/>
              </w:rPr>
            </m:ctrlPr>
          </m:dPr>
          <m:e>
            <m:sSub>
              <m:sSubPr>
                <m:ctrlPr>
                  <w:rPr>
                    <w:rFonts w:ascii="Cambria Math" w:eastAsia="Calibri" w:hAnsi="Cambria Math" w:cs="Arial"/>
                    <w:bCs/>
                    <w:i/>
                  </w:rPr>
                </m:ctrlPr>
              </m:sSubPr>
              <m:e>
                <m:r>
                  <w:rPr>
                    <w:rFonts w:ascii="Cambria Math" w:eastAsia="Calibri" w:hAnsi="Cambria Math" w:cs="Arial"/>
                  </w:rPr>
                  <m:t>ϑ</m:t>
                </m:r>
              </m:e>
              <m:sub>
                <m:r>
                  <w:rPr>
                    <w:rFonts w:ascii="Cambria Math" w:eastAsia="Calibri" w:hAnsi="Cambria Math" w:cs="Arial"/>
                  </w:rPr>
                  <m:t>i</m:t>
                </m:r>
              </m:sub>
            </m:sSub>
          </m:e>
        </m:d>
        <m:r>
          <w:rPr>
            <w:rFonts w:ascii="Cambria Math" w:eastAsia="Calibri" w:hAnsi="Cambria Math" w:cs="Arial"/>
            <w:lang w:val="en-US"/>
          </w:rPr>
          <m:t>-</m:t>
        </m:r>
        <m:sSub>
          <m:sSubPr>
            <m:ctrlPr>
              <w:rPr>
                <w:rFonts w:ascii="Cambria Math" w:eastAsia="Calibri" w:hAnsi="Cambria Math" w:cs="Arial"/>
                <w:bCs/>
                <w:i/>
              </w:rPr>
            </m:ctrlPr>
          </m:sSubPr>
          <m:e>
            <m:r>
              <w:rPr>
                <w:rFonts w:ascii="Cambria Math" w:eastAsia="Calibri" w:hAnsi="Cambria Math" w:cs="Arial"/>
              </w:rPr>
              <m:t>K</m:t>
            </m:r>
          </m:e>
          <m:sub>
            <m:r>
              <w:rPr>
                <w:rFonts w:ascii="Cambria Math" w:eastAsia="Calibri" w:hAnsi="Cambria Math" w:cs="Arial"/>
                <w:lang w:val="en-US"/>
              </w:rPr>
              <m:t>1</m:t>
            </m:r>
          </m:sub>
        </m:sSub>
        <m:r>
          <w:rPr>
            <w:rFonts w:ascii="Cambria Math" w:eastAsia="Calibri" w:hAnsi="Cambria Math" w:cs="Arial"/>
            <w:lang w:val="en-US"/>
          </w:rPr>
          <m:t>∙</m:t>
        </m:r>
        <m:func>
          <m:funcPr>
            <m:ctrlPr>
              <w:rPr>
                <w:rFonts w:ascii="Cambria Math" w:eastAsia="Calibri" w:hAnsi="Cambria Math" w:cs="Arial"/>
                <w:bCs/>
                <w:i/>
              </w:rPr>
            </m:ctrlPr>
          </m:funcPr>
          <m:fName>
            <m:r>
              <m:rPr>
                <m:sty m:val="p"/>
              </m:rPr>
              <w:rPr>
                <w:rFonts w:ascii="Cambria Math" w:eastAsia="Calibri" w:hAnsi="Cambria Math" w:cs="Arial"/>
                <w:lang w:val="en-US"/>
              </w:rPr>
              <m:t>lg</m:t>
            </m:r>
          </m:fName>
          <m:e>
            <m:d>
              <m:dPr>
                <m:ctrlPr>
                  <w:rPr>
                    <w:rFonts w:ascii="Cambria Math" w:eastAsia="Calibri" w:hAnsi="Cambria Math" w:cs="Arial"/>
                    <w:bCs/>
                    <w:i/>
                  </w:rPr>
                </m:ctrlPr>
              </m:dPr>
              <m:e>
                <m:f>
                  <m:fPr>
                    <m:ctrlPr>
                      <w:rPr>
                        <w:rFonts w:ascii="Cambria Math" w:eastAsia="Calibri" w:hAnsi="Cambria Math" w:cs="Arial"/>
                        <w:bCs/>
                        <w:i/>
                      </w:rPr>
                    </m:ctrlPr>
                  </m:fPr>
                  <m:num>
                    <m:sSub>
                      <m:sSubPr>
                        <m:ctrlPr>
                          <w:rPr>
                            <w:rFonts w:ascii="Cambria Math" w:eastAsia="Calibri" w:hAnsi="Cambria Math" w:cs="Arial"/>
                            <w:bCs/>
                            <w:i/>
                          </w:rPr>
                        </m:ctrlPr>
                      </m:sSubPr>
                      <m:e>
                        <m:r>
                          <w:rPr>
                            <w:rFonts w:ascii="Cambria Math" w:eastAsia="Calibri" w:hAnsi="Cambria Math" w:cs="Arial"/>
                          </w:rPr>
                          <m:t>ϑ</m:t>
                        </m:r>
                      </m:e>
                      <m:sub>
                        <m:r>
                          <m:rPr>
                            <m:nor/>
                          </m:rPr>
                          <w:rPr>
                            <w:rFonts w:ascii="Cambria Math" w:eastAsia="Calibri" w:hAnsi="Cambria Math" w:cs="Arial"/>
                            <w:bCs/>
                            <w:lang w:val="en-US"/>
                          </w:rPr>
                          <m:t>ref</m:t>
                        </m:r>
                      </m:sub>
                    </m:sSub>
                    <m:r>
                      <w:rPr>
                        <w:rFonts w:ascii="Cambria Math" w:eastAsia="Calibri" w:hAnsi="Cambria Math" w:cs="Arial"/>
                        <w:lang w:val="en-US"/>
                      </w:rPr>
                      <m:t>+</m:t>
                    </m:r>
                    <m:sSub>
                      <m:sSubPr>
                        <m:ctrlPr>
                          <w:rPr>
                            <w:rFonts w:ascii="Cambria Math" w:eastAsia="Calibri" w:hAnsi="Cambria Math" w:cs="Arial"/>
                            <w:bCs/>
                            <w:i/>
                          </w:rPr>
                        </m:ctrlPr>
                      </m:sSubPr>
                      <m:e>
                        <m:r>
                          <w:rPr>
                            <w:rFonts w:ascii="Cambria Math" w:eastAsia="Calibri" w:hAnsi="Cambria Math" w:cs="Arial"/>
                          </w:rPr>
                          <m:t>K</m:t>
                        </m:r>
                      </m:e>
                      <m:sub>
                        <m:r>
                          <w:rPr>
                            <w:rFonts w:ascii="Cambria Math" w:eastAsia="Calibri" w:hAnsi="Cambria Math" w:cs="Arial"/>
                            <w:lang w:val="en-US"/>
                          </w:rPr>
                          <m:t>2</m:t>
                        </m:r>
                      </m:sub>
                    </m:sSub>
                  </m:num>
                  <m:den>
                    <m:sSub>
                      <m:sSubPr>
                        <m:ctrlPr>
                          <w:rPr>
                            <w:rFonts w:ascii="Cambria Math" w:eastAsia="Calibri" w:hAnsi="Cambria Math" w:cs="Arial"/>
                            <w:bCs/>
                            <w:i/>
                          </w:rPr>
                        </m:ctrlPr>
                      </m:sSubPr>
                      <m:e>
                        <m:r>
                          <w:rPr>
                            <w:rFonts w:ascii="Cambria Math" w:eastAsia="Calibri" w:hAnsi="Cambria Math" w:cs="Arial"/>
                          </w:rPr>
                          <m:t>ϑ</m:t>
                        </m:r>
                      </m:e>
                      <m:sub>
                        <m:r>
                          <w:rPr>
                            <w:rFonts w:ascii="Cambria Math" w:eastAsia="Calibri" w:hAnsi="Cambria Math" w:cs="Arial"/>
                          </w:rPr>
                          <m:t>i</m:t>
                        </m:r>
                      </m:sub>
                    </m:sSub>
                    <m:r>
                      <w:rPr>
                        <w:rFonts w:ascii="Cambria Math" w:eastAsia="Calibri" w:hAnsi="Cambria Math" w:cs="Arial"/>
                        <w:lang w:val="en-US"/>
                      </w:rPr>
                      <m:t>+</m:t>
                    </m:r>
                    <m:sSub>
                      <m:sSubPr>
                        <m:ctrlPr>
                          <w:rPr>
                            <w:rFonts w:ascii="Cambria Math" w:eastAsia="Calibri" w:hAnsi="Cambria Math" w:cs="Arial"/>
                            <w:bCs/>
                            <w:i/>
                          </w:rPr>
                        </m:ctrlPr>
                      </m:sSubPr>
                      <m:e>
                        <m:r>
                          <w:rPr>
                            <w:rFonts w:ascii="Cambria Math" w:eastAsia="Calibri" w:hAnsi="Cambria Math" w:cs="Arial"/>
                          </w:rPr>
                          <m:t>K</m:t>
                        </m:r>
                      </m:e>
                      <m:sub>
                        <m:r>
                          <w:rPr>
                            <w:rFonts w:ascii="Cambria Math" w:eastAsia="Calibri" w:hAnsi="Cambria Math" w:cs="Arial"/>
                            <w:lang w:val="en-US"/>
                          </w:rPr>
                          <m:t>2</m:t>
                        </m:r>
                      </m:sub>
                    </m:sSub>
                  </m:den>
                </m:f>
              </m:e>
            </m:d>
          </m:e>
        </m:func>
      </m:oMath>
      <w:bookmarkEnd w:id="5"/>
      <w:r w:rsidRPr="00890016">
        <w:rPr>
          <w:bCs/>
          <w:lang w:val="en-US"/>
        </w:rPr>
        <w:t>,</w:t>
      </w:r>
    </w:p>
    <w:p w14:paraId="22847FCC" w14:textId="77777777" w:rsidR="00E56C3D" w:rsidRPr="00890016" w:rsidRDefault="00E56C3D" w:rsidP="00E56C3D">
      <w:pPr>
        <w:spacing w:after="120"/>
        <w:ind w:left="2268" w:right="1134"/>
        <w:rPr>
          <w:rFonts w:eastAsia="Calibri" w:cs="Arial"/>
          <w:bCs/>
        </w:rPr>
      </w:pPr>
      <w:r>
        <w:t>где:</w:t>
      </w:r>
    </w:p>
    <w:p w14:paraId="502778C5" w14:textId="77777777" w:rsidR="00E56C3D" w:rsidRPr="00890016" w:rsidRDefault="00E56C3D" w:rsidP="00E56C3D">
      <w:pPr>
        <w:tabs>
          <w:tab w:val="left" w:pos="2977"/>
          <w:tab w:val="left" w:pos="3261"/>
        </w:tabs>
        <w:spacing w:after="120"/>
        <w:ind w:left="2552"/>
        <w:rPr>
          <w:rFonts w:eastAsia="Calibri" w:cs="Arial"/>
          <w:bCs/>
          <w:strike/>
        </w:rPr>
      </w:pPr>
      <w:r>
        <w:tab/>
      </w:r>
      <m:oMath>
        <m:r>
          <w:rPr>
            <w:rFonts w:ascii="Cambria Math" w:eastAsia="Calibri" w:hAnsi="Cambria Math" w:cs="Arial"/>
          </w:rPr>
          <m:t>ϑ</m:t>
        </m:r>
      </m:oMath>
      <w:r>
        <w:rPr>
          <w:vertAlign w:val="subscript"/>
        </w:rPr>
        <w:t>ref</w:t>
      </w:r>
      <w:r>
        <w:tab/>
        <w:t>=</w:t>
      </w:r>
      <w:r>
        <w:tab/>
        <w:t>20 °C</w:t>
      </w:r>
      <w:r w:rsidRPr="00890016">
        <w:t>,</w:t>
      </w:r>
    </w:p>
    <w:p w14:paraId="1550F83C" w14:textId="77777777" w:rsidR="00E56C3D" w:rsidRPr="00890016" w:rsidRDefault="00E56C3D" w:rsidP="00E56C3D">
      <w:pPr>
        <w:pageBreakBefore/>
        <w:spacing w:before="120" w:after="120"/>
        <w:ind w:left="2268" w:right="1134"/>
        <w:rPr>
          <w:rFonts w:eastAsia="Calibri" w:cs="Arial"/>
          <w:bCs/>
        </w:rPr>
      </w:pPr>
      <w:r>
        <w:lastRenderedPageBreak/>
        <w:t>а коэффициенты K</w:t>
      </w:r>
      <w:r>
        <w:rPr>
          <w:vertAlign w:val="subscript"/>
        </w:rPr>
        <w:t>1</w:t>
      </w:r>
      <w:r>
        <w:t xml:space="preserve"> и K</w:t>
      </w:r>
      <w:r>
        <w:rPr>
          <w:vertAlign w:val="subscript"/>
        </w:rPr>
        <w:t>2</w:t>
      </w:r>
      <w:r>
        <w:t xml:space="preserve"> приведены в таблицах ниже.</w:t>
      </w:r>
    </w:p>
    <w:tbl>
      <w:tblPr>
        <w:tblStyle w:val="af2"/>
        <w:tblW w:w="0" w:type="auto"/>
        <w:tblInd w:w="2268" w:type="dxa"/>
        <w:tblLayout w:type="fixed"/>
        <w:tblLook w:val="04A0" w:firstRow="1" w:lastRow="0" w:firstColumn="1" w:lastColumn="0" w:noHBand="0" w:noVBand="1"/>
      </w:tblPr>
      <w:tblGrid>
        <w:gridCol w:w="3114"/>
        <w:gridCol w:w="992"/>
        <w:gridCol w:w="992"/>
      </w:tblGrid>
      <w:tr w:rsidR="00E56C3D" w:rsidRPr="00DB6730" w14:paraId="44E263AA" w14:textId="77777777" w:rsidTr="00F043C4">
        <w:tc>
          <w:tcPr>
            <w:tcW w:w="3114" w:type="dxa"/>
            <w:tcBorders>
              <w:bottom w:val="single" w:sz="12" w:space="0" w:color="auto"/>
            </w:tcBorders>
          </w:tcPr>
          <w:p w14:paraId="5E4FC107" w14:textId="77777777" w:rsidR="00E56C3D" w:rsidRPr="001C28E8" w:rsidRDefault="00E56C3D" w:rsidP="00F043C4">
            <w:pPr>
              <w:pStyle w:val="SingleTxtG"/>
              <w:ind w:left="0" w:right="140"/>
              <w:jc w:val="center"/>
              <w:rPr>
                <w:rFonts w:eastAsia="Calibri" w:cs="Arial"/>
                <w:bCs/>
                <w:i/>
                <w:iCs/>
                <w:sz w:val="16"/>
                <w:szCs w:val="16"/>
              </w:rPr>
            </w:pPr>
            <w:r w:rsidRPr="001C28E8">
              <w:rPr>
                <w:i/>
                <w:iCs/>
                <w:sz w:val="16"/>
                <w:szCs w:val="16"/>
              </w:rPr>
              <w:t>Шины класса C1</w:t>
            </w:r>
          </w:p>
        </w:tc>
        <w:tc>
          <w:tcPr>
            <w:tcW w:w="992" w:type="dxa"/>
            <w:tcBorders>
              <w:bottom w:val="single" w:sz="12" w:space="0" w:color="auto"/>
            </w:tcBorders>
            <w:vAlign w:val="center"/>
          </w:tcPr>
          <w:p w14:paraId="34AD2254" w14:textId="77777777" w:rsidR="00E56C3D" w:rsidRPr="001C28E8" w:rsidRDefault="00E56C3D" w:rsidP="00F043C4">
            <w:pPr>
              <w:pStyle w:val="Tableheader"/>
              <w:autoSpaceDE w:val="0"/>
              <w:autoSpaceDN w:val="0"/>
              <w:adjustRightInd w:val="0"/>
              <w:spacing w:before="0" w:after="120" w:line="240" w:lineRule="atLeast"/>
              <w:jc w:val="center"/>
              <w:rPr>
                <w:rFonts w:cs="Arial"/>
                <w:bCs/>
                <w:sz w:val="16"/>
                <w:szCs w:val="16"/>
              </w:rPr>
            </w:pPr>
            <w:r w:rsidRPr="001C28E8">
              <w:rPr>
                <w:i/>
                <w:iCs/>
                <w:sz w:val="16"/>
                <w:szCs w:val="16"/>
                <w:lang w:val="ru-RU"/>
              </w:rPr>
              <w:t>K</w:t>
            </w:r>
            <w:r w:rsidRPr="001C28E8">
              <w:rPr>
                <w:i/>
                <w:iCs/>
                <w:sz w:val="16"/>
                <w:szCs w:val="16"/>
                <w:vertAlign w:val="subscript"/>
                <w:lang w:val="ru-RU"/>
              </w:rPr>
              <w:t>1</w:t>
            </w:r>
            <w:r w:rsidRPr="001C28E8">
              <w:rPr>
                <w:i/>
                <w:iCs/>
                <w:sz w:val="16"/>
                <w:szCs w:val="16"/>
                <w:lang w:val="ru-RU"/>
              </w:rPr>
              <w:t xml:space="preserve"> (°C)</w:t>
            </w:r>
          </w:p>
        </w:tc>
        <w:tc>
          <w:tcPr>
            <w:tcW w:w="992" w:type="dxa"/>
            <w:tcBorders>
              <w:bottom w:val="single" w:sz="12" w:space="0" w:color="auto"/>
            </w:tcBorders>
            <w:vAlign w:val="center"/>
          </w:tcPr>
          <w:p w14:paraId="710AC2DC" w14:textId="77777777" w:rsidR="00E56C3D" w:rsidRPr="001C28E8" w:rsidRDefault="00E56C3D" w:rsidP="00F043C4">
            <w:pPr>
              <w:pStyle w:val="Tableheader"/>
              <w:autoSpaceDE w:val="0"/>
              <w:autoSpaceDN w:val="0"/>
              <w:adjustRightInd w:val="0"/>
              <w:spacing w:before="0" w:after="120" w:line="240" w:lineRule="atLeast"/>
              <w:jc w:val="center"/>
              <w:rPr>
                <w:rFonts w:cs="Arial"/>
                <w:bCs/>
                <w:sz w:val="16"/>
                <w:szCs w:val="16"/>
              </w:rPr>
            </w:pPr>
            <w:r w:rsidRPr="001C28E8">
              <w:rPr>
                <w:i/>
                <w:iCs/>
                <w:sz w:val="16"/>
                <w:szCs w:val="16"/>
                <w:lang w:val="ru-RU"/>
              </w:rPr>
              <w:t>K</w:t>
            </w:r>
            <w:r w:rsidRPr="001C28E8">
              <w:rPr>
                <w:i/>
                <w:iCs/>
                <w:sz w:val="16"/>
                <w:szCs w:val="16"/>
                <w:vertAlign w:val="subscript"/>
                <w:lang w:val="ru-RU"/>
              </w:rPr>
              <w:t>2</w:t>
            </w:r>
            <w:r w:rsidRPr="001C28E8">
              <w:rPr>
                <w:i/>
                <w:iCs/>
                <w:sz w:val="16"/>
                <w:szCs w:val="16"/>
                <w:lang w:val="ru-RU"/>
              </w:rPr>
              <w:t xml:space="preserve"> (°C)</w:t>
            </w:r>
          </w:p>
        </w:tc>
      </w:tr>
      <w:tr w:rsidR="00E56C3D" w:rsidRPr="00DB6730" w14:paraId="54749D03" w14:textId="77777777" w:rsidTr="00F043C4">
        <w:tc>
          <w:tcPr>
            <w:tcW w:w="3114" w:type="dxa"/>
            <w:tcBorders>
              <w:top w:val="single" w:sz="12" w:space="0" w:color="auto"/>
              <w:bottom w:val="single" w:sz="4" w:space="0" w:color="auto"/>
            </w:tcBorders>
          </w:tcPr>
          <w:p w14:paraId="3C164068" w14:textId="77777777" w:rsidR="00E56C3D" w:rsidRPr="001C28E8" w:rsidRDefault="00E56C3D" w:rsidP="00F043C4">
            <w:pPr>
              <w:pStyle w:val="SingleTxtG"/>
              <w:spacing w:line="220" w:lineRule="exact"/>
              <w:ind w:left="137" w:right="140"/>
              <w:jc w:val="center"/>
              <w:rPr>
                <w:rFonts w:eastAsia="Calibri"/>
                <w:bCs/>
                <w:sz w:val="18"/>
                <w:szCs w:val="18"/>
              </w:rPr>
            </w:pPr>
            <w:r w:rsidRPr="001C28E8">
              <w:rPr>
                <w:sz w:val="18"/>
                <w:szCs w:val="18"/>
              </w:rPr>
              <w:t>Шины, классифицируемые в качестве шин, предназначенных для использования в тяжелых снежных условиях</w:t>
            </w:r>
          </w:p>
        </w:tc>
        <w:tc>
          <w:tcPr>
            <w:tcW w:w="992" w:type="dxa"/>
            <w:tcBorders>
              <w:top w:val="single" w:sz="12" w:space="0" w:color="auto"/>
              <w:bottom w:val="single" w:sz="4" w:space="0" w:color="auto"/>
            </w:tcBorders>
            <w:vAlign w:val="center"/>
          </w:tcPr>
          <w:p w14:paraId="3CB1B2D8" w14:textId="77777777" w:rsidR="00E56C3D" w:rsidRPr="001C28E8" w:rsidRDefault="00E56C3D" w:rsidP="00F043C4">
            <w:pPr>
              <w:pStyle w:val="Tableheader"/>
              <w:autoSpaceDE w:val="0"/>
              <w:autoSpaceDN w:val="0"/>
              <w:adjustRightInd w:val="0"/>
              <w:spacing w:before="0" w:after="120" w:line="220" w:lineRule="exact"/>
              <w:jc w:val="center"/>
              <w:rPr>
                <w:rFonts w:ascii="Times New Roman" w:hAnsi="Times New Roman"/>
                <w:bCs/>
                <w:sz w:val="18"/>
                <w:szCs w:val="18"/>
              </w:rPr>
            </w:pPr>
            <w:r w:rsidRPr="001C28E8">
              <w:rPr>
                <w:rFonts w:ascii="Times New Roman" w:hAnsi="Times New Roman"/>
                <w:sz w:val="18"/>
                <w:szCs w:val="18"/>
                <w:lang w:val="ru-RU"/>
              </w:rPr>
              <w:t>1,35</w:t>
            </w:r>
          </w:p>
        </w:tc>
        <w:tc>
          <w:tcPr>
            <w:tcW w:w="992" w:type="dxa"/>
            <w:tcBorders>
              <w:top w:val="single" w:sz="12" w:space="0" w:color="auto"/>
              <w:bottom w:val="single" w:sz="4" w:space="0" w:color="auto"/>
            </w:tcBorders>
            <w:vAlign w:val="center"/>
          </w:tcPr>
          <w:p w14:paraId="0826D2E0" w14:textId="77777777" w:rsidR="00E56C3D" w:rsidRPr="001C28E8" w:rsidRDefault="00E56C3D" w:rsidP="00F043C4">
            <w:pPr>
              <w:pStyle w:val="Tableheader"/>
              <w:autoSpaceDE w:val="0"/>
              <w:autoSpaceDN w:val="0"/>
              <w:adjustRightInd w:val="0"/>
              <w:spacing w:before="0" w:after="120" w:line="220" w:lineRule="exact"/>
              <w:jc w:val="center"/>
              <w:rPr>
                <w:rFonts w:ascii="Times New Roman" w:hAnsi="Times New Roman"/>
                <w:bCs/>
                <w:sz w:val="18"/>
                <w:szCs w:val="18"/>
              </w:rPr>
            </w:pPr>
            <w:r w:rsidRPr="001C28E8">
              <w:rPr>
                <w:rFonts w:ascii="Times New Roman" w:hAnsi="Times New Roman"/>
                <w:sz w:val="18"/>
                <w:szCs w:val="18"/>
                <w:lang w:val="ru-RU"/>
              </w:rPr>
              <w:t>2,29</w:t>
            </w:r>
          </w:p>
        </w:tc>
      </w:tr>
      <w:tr w:rsidR="00E56C3D" w:rsidRPr="00DB6730" w14:paraId="15F5A57E" w14:textId="77777777" w:rsidTr="00F043C4">
        <w:tc>
          <w:tcPr>
            <w:tcW w:w="3114" w:type="dxa"/>
            <w:tcBorders>
              <w:bottom w:val="single" w:sz="12" w:space="0" w:color="auto"/>
            </w:tcBorders>
          </w:tcPr>
          <w:p w14:paraId="18B85A6D" w14:textId="77777777" w:rsidR="00E56C3D" w:rsidRPr="001C28E8" w:rsidRDefault="00E56C3D" w:rsidP="00F043C4">
            <w:pPr>
              <w:pStyle w:val="SingleTxtG"/>
              <w:spacing w:line="220" w:lineRule="exact"/>
              <w:ind w:left="137" w:right="134"/>
              <w:jc w:val="center"/>
              <w:rPr>
                <w:rFonts w:eastAsia="Calibri"/>
                <w:bCs/>
                <w:sz w:val="18"/>
                <w:szCs w:val="18"/>
              </w:rPr>
            </w:pPr>
            <w:r w:rsidRPr="001C28E8">
              <w:rPr>
                <w:sz w:val="18"/>
                <w:szCs w:val="18"/>
              </w:rPr>
              <w:t>Другие шины</w:t>
            </w:r>
          </w:p>
        </w:tc>
        <w:tc>
          <w:tcPr>
            <w:tcW w:w="992" w:type="dxa"/>
            <w:tcBorders>
              <w:bottom w:val="single" w:sz="12" w:space="0" w:color="auto"/>
            </w:tcBorders>
            <w:vAlign w:val="center"/>
          </w:tcPr>
          <w:p w14:paraId="7371D55F" w14:textId="77777777" w:rsidR="00E56C3D" w:rsidRPr="001C28E8" w:rsidRDefault="00E56C3D" w:rsidP="00F043C4">
            <w:pPr>
              <w:pStyle w:val="Tableheader"/>
              <w:autoSpaceDE w:val="0"/>
              <w:autoSpaceDN w:val="0"/>
              <w:adjustRightInd w:val="0"/>
              <w:spacing w:before="0" w:after="120" w:line="220" w:lineRule="exact"/>
              <w:jc w:val="center"/>
              <w:rPr>
                <w:rFonts w:ascii="Times New Roman" w:hAnsi="Times New Roman"/>
                <w:bCs/>
                <w:sz w:val="18"/>
                <w:szCs w:val="18"/>
              </w:rPr>
            </w:pPr>
            <w:r w:rsidRPr="001C28E8">
              <w:rPr>
                <w:rFonts w:ascii="Times New Roman" w:hAnsi="Times New Roman"/>
                <w:sz w:val="18"/>
                <w:szCs w:val="18"/>
                <w:lang w:val="ru-RU"/>
              </w:rPr>
              <w:t>2,25</w:t>
            </w:r>
          </w:p>
        </w:tc>
        <w:tc>
          <w:tcPr>
            <w:tcW w:w="992" w:type="dxa"/>
            <w:tcBorders>
              <w:bottom w:val="single" w:sz="12" w:space="0" w:color="auto"/>
            </w:tcBorders>
            <w:vAlign w:val="center"/>
          </w:tcPr>
          <w:p w14:paraId="71138C2E" w14:textId="77777777" w:rsidR="00E56C3D" w:rsidRPr="001C28E8" w:rsidRDefault="00E56C3D" w:rsidP="00F043C4">
            <w:pPr>
              <w:pStyle w:val="Tableheader"/>
              <w:autoSpaceDE w:val="0"/>
              <w:autoSpaceDN w:val="0"/>
              <w:adjustRightInd w:val="0"/>
              <w:spacing w:before="0" w:after="120" w:line="220" w:lineRule="exact"/>
              <w:jc w:val="center"/>
              <w:rPr>
                <w:rFonts w:ascii="Times New Roman" w:hAnsi="Times New Roman"/>
                <w:bCs/>
                <w:sz w:val="18"/>
                <w:szCs w:val="18"/>
              </w:rPr>
            </w:pPr>
            <w:r w:rsidRPr="001C28E8">
              <w:rPr>
                <w:rFonts w:ascii="Times New Roman" w:hAnsi="Times New Roman"/>
                <w:sz w:val="18"/>
                <w:szCs w:val="18"/>
                <w:lang w:val="ru-RU"/>
              </w:rPr>
              <w:t>0</w:t>
            </w:r>
          </w:p>
        </w:tc>
      </w:tr>
    </w:tbl>
    <w:p w14:paraId="0BDA9217" w14:textId="77777777" w:rsidR="00E56C3D" w:rsidRPr="007825E5" w:rsidRDefault="00E56C3D" w:rsidP="00E56C3D">
      <w:pPr>
        <w:pStyle w:val="SingleTxtG"/>
        <w:ind w:left="2268"/>
        <w:rPr>
          <w:rFonts w:eastAsia="Calibri" w:cs="Arial"/>
          <w:bCs/>
        </w:rPr>
      </w:pPr>
    </w:p>
    <w:tbl>
      <w:tblPr>
        <w:tblStyle w:val="af2"/>
        <w:tblW w:w="0" w:type="auto"/>
        <w:tblInd w:w="2268" w:type="dxa"/>
        <w:tblLayout w:type="fixed"/>
        <w:tblLook w:val="04A0" w:firstRow="1" w:lastRow="0" w:firstColumn="1" w:lastColumn="0" w:noHBand="0" w:noVBand="1"/>
      </w:tblPr>
      <w:tblGrid>
        <w:gridCol w:w="3114"/>
        <w:gridCol w:w="992"/>
        <w:gridCol w:w="992"/>
      </w:tblGrid>
      <w:tr w:rsidR="00E56C3D" w:rsidRPr="00DB6730" w14:paraId="39049566" w14:textId="77777777" w:rsidTr="00F043C4">
        <w:tc>
          <w:tcPr>
            <w:tcW w:w="3114" w:type="dxa"/>
            <w:tcBorders>
              <w:bottom w:val="single" w:sz="12" w:space="0" w:color="auto"/>
            </w:tcBorders>
          </w:tcPr>
          <w:p w14:paraId="5B23427D" w14:textId="77777777" w:rsidR="00E56C3D" w:rsidRPr="001C28E8" w:rsidRDefault="00E56C3D" w:rsidP="00F043C4">
            <w:pPr>
              <w:pStyle w:val="SingleTxtG"/>
              <w:ind w:left="0" w:right="140"/>
              <w:jc w:val="center"/>
              <w:rPr>
                <w:rFonts w:eastAsia="Calibri" w:cs="Arial"/>
                <w:bCs/>
                <w:i/>
                <w:iCs/>
                <w:sz w:val="16"/>
                <w:szCs w:val="16"/>
              </w:rPr>
            </w:pPr>
            <w:r w:rsidRPr="001C28E8">
              <w:rPr>
                <w:i/>
                <w:iCs/>
                <w:sz w:val="16"/>
                <w:szCs w:val="16"/>
              </w:rPr>
              <w:t>Шины класса C2</w:t>
            </w:r>
          </w:p>
        </w:tc>
        <w:tc>
          <w:tcPr>
            <w:tcW w:w="992" w:type="dxa"/>
            <w:tcBorders>
              <w:bottom w:val="single" w:sz="12" w:space="0" w:color="auto"/>
            </w:tcBorders>
            <w:vAlign w:val="center"/>
          </w:tcPr>
          <w:p w14:paraId="72BA8FD9" w14:textId="77777777" w:rsidR="00E56C3D" w:rsidRPr="001C28E8" w:rsidRDefault="00E56C3D" w:rsidP="00F043C4">
            <w:pPr>
              <w:pStyle w:val="Tableheader"/>
              <w:autoSpaceDE w:val="0"/>
              <w:autoSpaceDN w:val="0"/>
              <w:adjustRightInd w:val="0"/>
              <w:spacing w:before="0" w:after="120" w:line="240" w:lineRule="atLeast"/>
              <w:jc w:val="center"/>
              <w:rPr>
                <w:rFonts w:cs="Arial"/>
                <w:bCs/>
                <w:sz w:val="16"/>
                <w:szCs w:val="16"/>
              </w:rPr>
            </w:pPr>
            <w:r w:rsidRPr="001C28E8">
              <w:rPr>
                <w:i/>
                <w:iCs/>
                <w:sz w:val="16"/>
                <w:szCs w:val="16"/>
                <w:lang w:val="ru-RU"/>
              </w:rPr>
              <w:t>K</w:t>
            </w:r>
            <w:r w:rsidRPr="001C28E8">
              <w:rPr>
                <w:i/>
                <w:iCs/>
                <w:sz w:val="16"/>
                <w:szCs w:val="16"/>
                <w:vertAlign w:val="subscript"/>
                <w:lang w:val="ru-RU"/>
              </w:rPr>
              <w:t>1</w:t>
            </w:r>
            <w:r w:rsidRPr="001C28E8">
              <w:rPr>
                <w:i/>
                <w:iCs/>
                <w:sz w:val="16"/>
                <w:szCs w:val="16"/>
                <w:lang w:val="ru-RU"/>
              </w:rPr>
              <w:t xml:space="preserve"> (°C)</w:t>
            </w:r>
          </w:p>
        </w:tc>
        <w:tc>
          <w:tcPr>
            <w:tcW w:w="992" w:type="dxa"/>
            <w:tcBorders>
              <w:bottom w:val="single" w:sz="12" w:space="0" w:color="auto"/>
            </w:tcBorders>
            <w:vAlign w:val="center"/>
          </w:tcPr>
          <w:p w14:paraId="7A2D5AE2" w14:textId="77777777" w:rsidR="00E56C3D" w:rsidRPr="001C28E8" w:rsidRDefault="00E56C3D" w:rsidP="00F043C4">
            <w:pPr>
              <w:pStyle w:val="Tableheader"/>
              <w:autoSpaceDE w:val="0"/>
              <w:autoSpaceDN w:val="0"/>
              <w:adjustRightInd w:val="0"/>
              <w:spacing w:before="0" w:after="120" w:line="240" w:lineRule="atLeast"/>
              <w:jc w:val="center"/>
              <w:rPr>
                <w:rFonts w:cs="Arial"/>
                <w:bCs/>
                <w:sz w:val="16"/>
                <w:szCs w:val="16"/>
              </w:rPr>
            </w:pPr>
            <w:r w:rsidRPr="001C28E8">
              <w:rPr>
                <w:i/>
                <w:iCs/>
                <w:sz w:val="16"/>
                <w:szCs w:val="16"/>
                <w:lang w:val="ru-RU"/>
              </w:rPr>
              <w:t>K</w:t>
            </w:r>
            <w:r w:rsidRPr="001C28E8">
              <w:rPr>
                <w:i/>
                <w:iCs/>
                <w:sz w:val="16"/>
                <w:szCs w:val="16"/>
                <w:vertAlign w:val="subscript"/>
                <w:lang w:val="ru-RU"/>
              </w:rPr>
              <w:t>2</w:t>
            </w:r>
            <w:r w:rsidRPr="001C28E8">
              <w:rPr>
                <w:i/>
                <w:iCs/>
                <w:sz w:val="16"/>
                <w:szCs w:val="16"/>
                <w:lang w:val="ru-RU"/>
              </w:rPr>
              <w:t xml:space="preserve"> (°C)</w:t>
            </w:r>
          </w:p>
        </w:tc>
      </w:tr>
      <w:tr w:rsidR="00E56C3D" w:rsidRPr="00DB6730" w14:paraId="49E8C57D" w14:textId="77777777" w:rsidTr="00F043C4">
        <w:tc>
          <w:tcPr>
            <w:tcW w:w="3114" w:type="dxa"/>
            <w:tcBorders>
              <w:top w:val="single" w:sz="12" w:space="0" w:color="auto"/>
              <w:bottom w:val="single" w:sz="4" w:space="0" w:color="auto"/>
            </w:tcBorders>
          </w:tcPr>
          <w:p w14:paraId="7FE44949" w14:textId="77777777" w:rsidR="00E56C3D" w:rsidRPr="00890016" w:rsidRDefault="00E56C3D" w:rsidP="00F043C4">
            <w:pPr>
              <w:pStyle w:val="SingleTxtG"/>
              <w:spacing w:line="220" w:lineRule="exact"/>
              <w:ind w:left="137" w:right="140"/>
              <w:jc w:val="center"/>
              <w:rPr>
                <w:rFonts w:eastAsia="Calibri" w:cs="Arial"/>
                <w:bCs/>
                <w:sz w:val="18"/>
                <w:szCs w:val="18"/>
              </w:rPr>
            </w:pPr>
            <w:r w:rsidRPr="00DB6730">
              <w:rPr>
                <w:sz w:val="18"/>
                <w:szCs w:val="18"/>
              </w:rPr>
              <w:t>Шины, классифицируемые в качестве шин, предназначенных для использования в тяжелых снежных условиях</w:t>
            </w:r>
          </w:p>
        </w:tc>
        <w:tc>
          <w:tcPr>
            <w:tcW w:w="992" w:type="dxa"/>
            <w:tcBorders>
              <w:top w:val="single" w:sz="12" w:space="0" w:color="auto"/>
              <w:bottom w:val="single" w:sz="4" w:space="0" w:color="auto"/>
            </w:tcBorders>
            <w:vAlign w:val="center"/>
          </w:tcPr>
          <w:p w14:paraId="73DC708D" w14:textId="77777777" w:rsidR="00E56C3D" w:rsidRPr="00DB6730" w:rsidRDefault="00E56C3D" w:rsidP="00F043C4">
            <w:pPr>
              <w:pStyle w:val="Tableheader"/>
              <w:autoSpaceDE w:val="0"/>
              <w:autoSpaceDN w:val="0"/>
              <w:adjustRightInd w:val="0"/>
              <w:spacing w:before="0" w:after="120" w:line="220" w:lineRule="exact"/>
              <w:jc w:val="center"/>
              <w:rPr>
                <w:rFonts w:ascii="Times New Roman" w:hAnsi="Times New Roman"/>
                <w:bCs/>
                <w:sz w:val="18"/>
                <w:szCs w:val="18"/>
              </w:rPr>
            </w:pPr>
            <w:r w:rsidRPr="00DB6730">
              <w:rPr>
                <w:sz w:val="18"/>
                <w:szCs w:val="18"/>
                <w:lang w:val="ru-RU"/>
              </w:rPr>
              <w:t>0</w:t>
            </w:r>
          </w:p>
        </w:tc>
        <w:tc>
          <w:tcPr>
            <w:tcW w:w="992" w:type="dxa"/>
            <w:tcBorders>
              <w:top w:val="single" w:sz="12" w:space="0" w:color="auto"/>
              <w:bottom w:val="single" w:sz="4" w:space="0" w:color="auto"/>
            </w:tcBorders>
            <w:vAlign w:val="center"/>
          </w:tcPr>
          <w:p w14:paraId="6AD6B4F3" w14:textId="77777777" w:rsidR="00E56C3D" w:rsidRPr="00DB6730" w:rsidRDefault="00E56C3D" w:rsidP="00F043C4">
            <w:pPr>
              <w:pStyle w:val="Tableheader"/>
              <w:autoSpaceDE w:val="0"/>
              <w:autoSpaceDN w:val="0"/>
              <w:adjustRightInd w:val="0"/>
              <w:spacing w:before="0" w:after="120" w:line="220" w:lineRule="exact"/>
              <w:jc w:val="center"/>
              <w:rPr>
                <w:rFonts w:ascii="Times New Roman" w:hAnsi="Times New Roman"/>
                <w:bCs/>
                <w:sz w:val="18"/>
                <w:szCs w:val="18"/>
              </w:rPr>
            </w:pPr>
            <w:r w:rsidRPr="00DB6730">
              <w:rPr>
                <w:sz w:val="18"/>
                <w:szCs w:val="18"/>
                <w:lang w:val="ru-RU"/>
              </w:rPr>
              <w:t>0</w:t>
            </w:r>
          </w:p>
        </w:tc>
      </w:tr>
      <w:tr w:rsidR="00E56C3D" w:rsidRPr="00DB6730" w14:paraId="1F3FD10A" w14:textId="77777777" w:rsidTr="00F043C4">
        <w:tc>
          <w:tcPr>
            <w:tcW w:w="3114" w:type="dxa"/>
            <w:tcBorders>
              <w:bottom w:val="single" w:sz="12" w:space="0" w:color="auto"/>
            </w:tcBorders>
          </w:tcPr>
          <w:p w14:paraId="01ED25F4" w14:textId="77777777" w:rsidR="00E56C3D" w:rsidRPr="00DB6730" w:rsidRDefault="00E56C3D" w:rsidP="00F043C4">
            <w:pPr>
              <w:pStyle w:val="SingleTxtG"/>
              <w:spacing w:line="220" w:lineRule="exact"/>
              <w:ind w:left="137" w:right="134"/>
              <w:jc w:val="center"/>
              <w:rPr>
                <w:rFonts w:eastAsia="Calibri" w:cs="Arial"/>
                <w:bCs/>
                <w:sz w:val="18"/>
                <w:szCs w:val="18"/>
              </w:rPr>
            </w:pPr>
            <w:r w:rsidRPr="00DB6730">
              <w:rPr>
                <w:sz w:val="18"/>
                <w:szCs w:val="18"/>
              </w:rPr>
              <w:t>Другие шины</w:t>
            </w:r>
          </w:p>
        </w:tc>
        <w:tc>
          <w:tcPr>
            <w:tcW w:w="992" w:type="dxa"/>
            <w:tcBorders>
              <w:bottom w:val="single" w:sz="12" w:space="0" w:color="auto"/>
            </w:tcBorders>
            <w:vAlign w:val="center"/>
          </w:tcPr>
          <w:p w14:paraId="01D5B771" w14:textId="77777777" w:rsidR="00E56C3D" w:rsidRPr="00DB6730" w:rsidRDefault="00E56C3D" w:rsidP="00F043C4">
            <w:pPr>
              <w:pStyle w:val="Tableheader"/>
              <w:autoSpaceDE w:val="0"/>
              <w:autoSpaceDN w:val="0"/>
              <w:adjustRightInd w:val="0"/>
              <w:spacing w:before="0" w:after="120" w:line="220" w:lineRule="exact"/>
              <w:jc w:val="center"/>
              <w:rPr>
                <w:rFonts w:ascii="Times New Roman" w:hAnsi="Times New Roman"/>
                <w:bCs/>
                <w:sz w:val="18"/>
                <w:szCs w:val="18"/>
              </w:rPr>
            </w:pPr>
            <w:r w:rsidRPr="00DB6730">
              <w:rPr>
                <w:sz w:val="18"/>
                <w:szCs w:val="18"/>
                <w:lang w:val="ru-RU"/>
              </w:rPr>
              <w:t>1,22</w:t>
            </w:r>
          </w:p>
        </w:tc>
        <w:tc>
          <w:tcPr>
            <w:tcW w:w="992" w:type="dxa"/>
            <w:tcBorders>
              <w:bottom w:val="single" w:sz="12" w:space="0" w:color="auto"/>
            </w:tcBorders>
            <w:vAlign w:val="center"/>
          </w:tcPr>
          <w:p w14:paraId="7EEB2D8F" w14:textId="77777777" w:rsidR="00E56C3D" w:rsidRPr="00DB6730" w:rsidRDefault="00E56C3D" w:rsidP="00F043C4">
            <w:pPr>
              <w:pStyle w:val="Tableheader"/>
              <w:autoSpaceDE w:val="0"/>
              <w:autoSpaceDN w:val="0"/>
              <w:adjustRightInd w:val="0"/>
              <w:spacing w:before="0" w:after="120" w:line="220" w:lineRule="exact"/>
              <w:jc w:val="center"/>
              <w:rPr>
                <w:rFonts w:ascii="Times New Roman" w:hAnsi="Times New Roman"/>
                <w:bCs/>
                <w:sz w:val="18"/>
                <w:szCs w:val="18"/>
              </w:rPr>
            </w:pPr>
            <w:r w:rsidRPr="00DB6730">
              <w:rPr>
                <w:sz w:val="18"/>
                <w:szCs w:val="18"/>
                <w:lang w:val="ru-RU"/>
              </w:rPr>
              <w:t>0</w:t>
            </w:r>
          </w:p>
        </w:tc>
      </w:tr>
    </w:tbl>
    <w:p w14:paraId="6E4335D6" w14:textId="77777777" w:rsidR="00E56C3D" w:rsidRPr="00890016" w:rsidRDefault="00E56C3D" w:rsidP="00620642">
      <w:pPr>
        <w:spacing w:before="120" w:after="120"/>
        <w:ind w:left="2268" w:right="1134" w:hanging="1134"/>
        <w:jc w:val="both"/>
        <w:rPr>
          <w:rFonts w:eastAsia="Calibri" w:cs="Arial"/>
          <w:b/>
          <w:bCs/>
        </w:rPr>
      </w:pPr>
      <w:r>
        <w:t>4.2.3</w:t>
      </w:r>
      <w:r>
        <w:tab/>
      </w:r>
      <w:r>
        <w:tab/>
        <w:t xml:space="preserve">Независимо от изложенной выше процедуры температурная коррекция может производиться только для </w:t>
      </w:r>
      <w:r>
        <w:rPr>
          <w:rFonts w:eastAsiaTheme="minorEastAsia"/>
          <w:lang w:eastAsia="zh-CN" w:bidi="ar-TN"/>
        </w:rPr>
        <w:t>окончательного регистрируемого</w:t>
      </w:r>
      <w:r>
        <w:t xml:space="preserve"> уровня звука, издаваемого при качении шины, </w:t>
      </w:r>
      <w:r w:rsidRPr="004812D4">
        <w:rPr>
          <w:i/>
          <w:iCs/>
        </w:rPr>
        <w:t>L</w:t>
      </w:r>
      <w:r w:rsidRPr="004812D4">
        <w:rPr>
          <w:i/>
          <w:iCs/>
          <w:vertAlign w:val="subscript"/>
        </w:rPr>
        <w:t>R</w:t>
      </w:r>
      <w:r>
        <w:t xml:space="preserve">, с использованием среднеарифметического значения измеренных температур, если измеренная температура испытательного покрытия изменяется не более чем на 5 °C при всех измерениях, которые необходимы для определения уровня звука на одном комплекте шин. В этом случае описанный ниже регрессионный анализ основывается на нескорректированных уровнях звука, производимого при качении шины, </w:t>
      </w:r>
      <w:proofErr w:type="gramStart"/>
      <w:r w:rsidRPr="00ED78B3">
        <w:rPr>
          <w:i/>
          <w:iCs/>
        </w:rPr>
        <w:t>L</w:t>
      </w:r>
      <w:r w:rsidRPr="00ED78B3">
        <w:rPr>
          <w:i/>
          <w:iCs/>
          <w:vertAlign w:val="subscript"/>
        </w:rPr>
        <w:t>i</w:t>
      </w:r>
      <w:r w:rsidRPr="00ED78B3">
        <w:rPr>
          <w:i/>
          <w:iCs/>
        </w:rPr>
        <w:t>(</w:t>
      </w:r>
      <w:proofErr w:type="gramEnd"/>
      <m:oMath>
        <m:r>
          <w:rPr>
            <w:rFonts w:ascii="Cambria Math" w:eastAsia="Calibri" w:hAnsi="Cambria Math" w:cs="Arial"/>
          </w:rPr>
          <m:t>ϑ</m:t>
        </m:r>
      </m:oMath>
      <w:r w:rsidRPr="00ED78B3">
        <w:rPr>
          <w:i/>
          <w:iCs/>
          <w:vertAlign w:val="subscript"/>
        </w:rPr>
        <w:t xml:space="preserve"> i</w:t>
      </w:r>
      <w:r w:rsidRPr="00ED78B3">
        <w:rPr>
          <w:i/>
          <w:iCs/>
        </w:rPr>
        <w:t>)</w:t>
      </w:r>
      <w:r>
        <w:t>.</w:t>
      </w:r>
    </w:p>
    <w:p w14:paraId="23753E57" w14:textId="77777777" w:rsidR="00E56C3D" w:rsidRDefault="00E56C3D" w:rsidP="00E56C3D">
      <w:pPr>
        <w:pStyle w:val="SingleTxtG"/>
        <w:ind w:left="2268" w:hanging="1134"/>
      </w:pPr>
      <w:r>
        <w:tab/>
      </w:r>
      <w:r>
        <w:tab/>
        <w:t>Никакой температурной коррекции по шинам класса С3 не производится».</w:t>
      </w:r>
    </w:p>
    <w:p w14:paraId="63E56326" w14:textId="77777777" w:rsidR="00E56C3D" w:rsidRPr="00890016" w:rsidRDefault="00E56C3D" w:rsidP="00E56C3D">
      <w:pPr>
        <w:pStyle w:val="HChG"/>
        <w:spacing w:before="0" w:after="120" w:line="240" w:lineRule="exact"/>
        <w:ind w:left="2268" w:right="521"/>
        <w:rPr>
          <w:b w:val="0"/>
          <w:sz w:val="20"/>
        </w:rPr>
      </w:pPr>
      <w:r w:rsidRPr="00ED78B3">
        <w:rPr>
          <w:b w:val="0"/>
          <w:i/>
          <w:iCs/>
          <w:sz w:val="20"/>
        </w:rPr>
        <w:t>Приложение 4</w:t>
      </w:r>
      <w:r w:rsidRPr="00ED78B3">
        <w:rPr>
          <w:b w:val="0"/>
          <w:sz w:val="20"/>
        </w:rPr>
        <w:t xml:space="preserve"> изменить следующим образом:</w:t>
      </w:r>
    </w:p>
    <w:p w14:paraId="721996F2" w14:textId="77777777" w:rsidR="00E56C3D" w:rsidRPr="00890016" w:rsidRDefault="00E56C3D" w:rsidP="00620642">
      <w:pPr>
        <w:pStyle w:val="HChG"/>
        <w:spacing w:line="240" w:lineRule="atLeast"/>
      </w:pPr>
      <w:r>
        <w:tab/>
      </w:r>
      <w:r w:rsidRPr="005E38B5">
        <w:rPr>
          <w:b w:val="0"/>
          <w:bCs/>
          <w:sz w:val="20"/>
        </w:rPr>
        <w:t>«</w:t>
      </w:r>
      <w:r w:rsidRPr="00DB6730">
        <w:t>Приложение 4</w:t>
      </w:r>
    </w:p>
    <w:p w14:paraId="5AC0C291" w14:textId="77777777" w:rsidR="00E56C3D" w:rsidRPr="00890016" w:rsidRDefault="00E56C3D" w:rsidP="00620642">
      <w:pPr>
        <w:pStyle w:val="HChG"/>
        <w:spacing w:line="240" w:lineRule="atLeast"/>
        <w:rPr>
          <w:bCs/>
          <w:i/>
          <w:iCs/>
          <w:sz w:val="20"/>
        </w:rPr>
      </w:pPr>
      <w:r w:rsidRPr="00DB6730">
        <w:rPr>
          <w:sz w:val="20"/>
        </w:rPr>
        <w:tab/>
      </w:r>
      <w:r w:rsidRPr="00DB6730">
        <w:rPr>
          <w:sz w:val="20"/>
        </w:rPr>
        <w:tab/>
      </w:r>
      <w:r w:rsidRPr="001C28E8">
        <w:rPr>
          <w:bCs/>
          <w:szCs w:val="28"/>
        </w:rPr>
        <w:t>Зарезервировано</w:t>
      </w:r>
      <w:r w:rsidRPr="005E38B5">
        <w:rPr>
          <w:b w:val="0"/>
          <w:sz w:val="20"/>
        </w:rPr>
        <w:t>»</w:t>
      </w:r>
    </w:p>
    <w:p w14:paraId="2FF509DF" w14:textId="77777777" w:rsidR="00E56C3D" w:rsidRDefault="00E56C3D" w:rsidP="00620642">
      <w:pPr>
        <w:pStyle w:val="SingleTxtG"/>
        <w:ind w:left="2410" w:hanging="1276"/>
        <w:rPr>
          <w:i/>
          <w:iCs/>
        </w:rPr>
      </w:pPr>
      <w:r>
        <w:rPr>
          <w:i/>
          <w:iCs/>
        </w:rPr>
        <w:t>Приложение 5, часть В</w:t>
      </w:r>
    </w:p>
    <w:p w14:paraId="668877A4" w14:textId="77777777" w:rsidR="00E56C3D" w:rsidRPr="00890016" w:rsidRDefault="00E56C3D" w:rsidP="00620642">
      <w:pPr>
        <w:pStyle w:val="SingleTxtG"/>
        <w:ind w:left="2410" w:hanging="1276"/>
        <w:rPr>
          <w:bCs/>
        </w:rPr>
      </w:pPr>
      <w:r>
        <w:rPr>
          <w:i/>
          <w:iCs/>
        </w:rPr>
        <w:t>Пункт 1.1 и его подпункты</w:t>
      </w:r>
      <w:r>
        <w:t xml:space="preserve"> изменить следующим образом:</w:t>
      </w:r>
    </w:p>
    <w:p w14:paraId="1C62C14C" w14:textId="77777777" w:rsidR="00E56C3D" w:rsidRPr="00890016" w:rsidRDefault="00E56C3D" w:rsidP="00620642">
      <w:pPr>
        <w:spacing w:after="120"/>
        <w:ind w:left="2268" w:right="1134" w:hanging="1134"/>
        <w:jc w:val="both"/>
      </w:pPr>
      <w:r>
        <w:t>«1.1</w:t>
      </w:r>
      <w:r>
        <w:tab/>
        <w:t>Характеристики испытательного трека</w:t>
      </w:r>
    </w:p>
    <w:p w14:paraId="139E379C" w14:textId="77777777" w:rsidR="00E56C3D" w:rsidRPr="00890016" w:rsidRDefault="00E56C3D" w:rsidP="00620642">
      <w:pPr>
        <w:spacing w:after="120"/>
        <w:ind w:left="2268" w:right="1134"/>
        <w:jc w:val="both"/>
      </w:pPr>
      <w:r>
        <w:t>Поверхность должна быть плотной асфальтовой с равномерным уклоном не более 2 % и не должна отклоняться более чем на 6 мм при испытании с использованием трехметровой линейки.</w:t>
      </w:r>
    </w:p>
    <w:p w14:paraId="37C81B96" w14:textId="77777777" w:rsidR="00E56C3D" w:rsidRPr="00890016" w:rsidRDefault="00E56C3D" w:rsidP="00620642">
      <w:pPr>
        <w:spacing w:after="120"/>
        <w:ind w:left="2268" w:right="1134"/>
        <w:jc w:val="both"/>
      </w:pPr>
      <w:r>
        <w:t>Покрытие испытательной поверхности должно быть однородным с точки зрения срока эксплуатации, состава и степени износа. На испытательной поверхности не должно быть рыхлых материалов или инородных отложений.</w:t>
      </w:r>
    </w:p>
    <w:p w14:paraId="12D72103" w14:textId="77777777" w:rsidR="00E56C3D" w:rsidRPr="00890016" w:rsidRDefault="00E56C3D" w:rsidP="00620642">
      <w:pPr>
        <w:spacing w:after="120"/>
        <w:ind w:left="2268" w:right="1134"/>
        <w:jc w:val="both"/>
      </w:pPr>
      <w:r>
        <w:t>Максимальный размер скола должен составлять от 8 до 13 мм.</w:t>
      </w:r>
    </w:p>
    <w:p w14:paraId="621A298F" w14:textId="77777777" w:rsidR="00E56C3D" w:rsidRPr="00890016" w:rsidRDefault="00E56C3D" w:rsidP="00620642">
      <w:pPr>
        <w:spacing w:after="120"/>
        <w:ind w:left="2268" w:right="1134"/>
        <w:jc w:val="both"/>
      </w:pPr>
      <w:r>
        <w:t xml:space="preserve">Средняя глубина текстуры, измеряемая по методу, указанному в стандарте ASTM E </w:t>
      </w:r>
      <w:proofErr w:type="gramStart"/>
      <w:r>
        <w:t>965-96</w:t>
      </w:r>
      <w:proofErr w:type="gramEnd"/>
      <w:r>
        <w:t xml:space="preserve"> (подтвержденном в 2006 году), должна составлять (0,7 ± 0,3) мм. </w:t>
      </w:r>
    </w:p>
    <w:p w14:paraId="20B93901" w14:textId="77777777" w:rsidR="00E56C3D" w:rsidRPr="00890016" w:rsidRDefault="00E56C3D" w:rsidP="00620642">
      <w:pPr>
        <w:spacing w:after="240"/>
        <w:ind w:left="2259" w:right="1134" w:hanging="1125"/>
        <w:contextualSpacing/>
        <w:jc w:val="both"/>
      </w:pPr>
      <w:r w:rsidRPr="00B50FE2">
        <w:t>1.1.1</w:t>
      </w:r>
      <w:r w:rsidRPr="00890016">
        <w:tab/>
      </w:r>
      <w:r>
        <w:t>Величина поверхностного трения на мокрой площадке определяется при помощи одного или другого из указанных ниже методов в зависимости от класса потенциальной шины и метода (с использованием прицепа или транспортного средства).</w:t>
      </w:r>
    </w:p>
    <w:tbl>
      <w:tblPr>
        <w:tblStyle w:val="af2"/>
        <w:tblW w:w="0" w:type="auto"/>
        <w:tblInd w:w="1134" w:type="dxa"/>
        <w:tblLayout w:type="fixed"/>
        <w:tblLook w:val="04A0" w:firstRow="1" w:lastRow="0" w:firstColumn="1" w:lastColumn="0" w:noHBand="0" w:noVBand="1"/>
      </w:tblPr>
      <w:tblGrid>
        <w:gridCol w:w="1115"/>
        <w:gridCol w:w="2254"/>
        <w:gridCol w:w="1791"/>
        <w:gridCol w:w="2210"/>
      </w:tblGrid>
      <w:tr w:rsidR="00E56C3D" w:rsidRPr="00890016" w14:paraId="6D74E139" w14:textId="77777777" w:rsidTr="00C743CB">
        <w:trPr>
          <w:cantSplit/>
        </w:trPr>
        <w:tc>
          <w:tcPr>
            <w:tcW w:w="1115" w:type="dxa"/>
            <w:tcBorders>
              <w:bottom w:val="single" w:sz="12" w:space="0" w:color="auto"/>
            </w:tcBorders>
            <w:shd w:val="clear" w:color="auto" w:fill="auto"/>
            <w:tcMar>
              <w:left w:w="28" w:type="dxa"/>
              <w:right w:w="28" w:type="dxa"/>
            </w:tcMar>
            <w:vAlign w:val="bottom"/>
          </w:tcPr>
          <w:p w14:paraId="50D545A7" w14:textId="77777777" w:rsidR="00E56C3D" w:rsidRPr="00F5266D" w:rsidRDefault="00E56C3D" w:rsidP="00C743CB">
            <w:pPr>
              <w:spacing w:before="80" w:after="80" w:line="200" w:lineRule="exact"/>
              <w:jc w:val="center"/>
              <w:rPr>
                <w:i/>
                <w:iCs/>
                <w:sz w:val="16"/>
                <w:szCs w:val="16"/>
              </w:rPr>
            </w:pPr>
            <w:r w:rsidRPr="00F5266D">
              <w:rPr>
                <w:i/>
                <w:iCs/>
                <w:sz w:val="16"/>
                <w:szCs w:val="16"/>
              </w:rPr>
              <w:lastRenderedPageBreak/>
              <w:t>Класс шины</w:t>
            </w:r>
          </w:p>
        </w:tc>
        <w:tc>
          <w:tcPr>
            <w:tcW w:w="2254" w:type="dxa"/>
            <w:tcBorders>
              <w:bottom w:val="single" w:sz="12" w:space="0" w:color="auto"/>
            </w:tcBorders>
            <w:shd w:val="clear" w:color="auto" w:fill="auto"/>
            <w:tcMar>
              <w:left w:w="28" w:type="dxa"/>
              <w:right w:w="28" w:type="dxa"/>
            </w:tcMar>
            <w:vAlign w:val="bottom"/>
          </w:tcPr>
          <w:p w14:paraId="20DDFC99" w14:textId="77777777" w:rsidR="00E56C3D" w:rsidRPr="00F5266D" w:rsidRDefault="00E56C3D" w:rsidP="00C743CB">
            <w:pPr>
              <w:spacing w:before="80" w:after="80" w:line="200" w:lineRule="exact"/>
              <w:jc w:val="center"/>
              <w:rPr>
                <w:i/>
                <w:iCs/>
                <w:sz w:val="16"/>
                <w:szCs w:val="16"/>
              </w:rPr>
            </w:pPr>
            <w:r w:rsidRPr="00F5266D">
              <w:rPr>
                <w:i/>
                <w:iCs/>
                <w:sz w:val="16"/>
                <w:szCs w:val="16"/>
              </w:rPr>
              <w:t>СЭИШ</w:t>
            </w:r>
          </w:p>
        </w:tc>
        <w:tc>
          <w:tcPr>
            <w:tcW w:w="1791" w:type="dxa"/>
            <w:tcBorders>
              <w:bottom w:val="single" w:sz="12" w:space="0" w:color="auto"/>
            </w:tcBorders>
            <w:shd w:val="clear" w:color="auto" w:fill="auto"/>
            <w:tcMar>
              <w:left w:w="28" w:type="dxa"/>
              <w:right w:w="28" w:type="dxa"/>
            </w:tcMar>
            <w:vAlign w:val="bottom"/>
          </w:tcPr>
          <w:p w14:paraId="7F3046C1" w14:textId="77777777" w:rsidR="00E56C3D" w:rsidRPr="00F5266D" w:rsidRDefault="00E56C3D" w:rsidP="00C743CB">
            <w:pPr>
              <w:spacing w:before="80" w:after="80" w:line="200" w:lineRule="exact"/>
              <w:jc w:val="center"/>
              <w:rPr>
                <w:i/>
                <w:iCs/>
                <w:sz w:val="16"/>
                <w:szCs w:val="16"/>
              </w:rPr>
            </w:pPr>
            <w:r w:rsidRPr="00F5266D">
              <w:rPr>
                <w:i/>
                <w:iCs/>
                <w:sz w:val="16"/>
                <w:szCs w:val="16"/>
              </w:rPr>
              <w:t xml:space="preserve">Метод </w:t>
            </w:r>
            <w:r w:rsidRPr="00F5266D">
              <w:rPr>
                <w:i/>
                <w:iCs/>
                <w:sz w:val="16"/>
                <w:szCs w:val="16"/>
              </w:rPr>
              <w:br/>
              <w:t xml:space="preserve">с использованием прицепа, диапазон значений </w:t>
            </w:r>
            <m:oMath>
              <m:sSub>
                <m:sSubPr>
                  <m:ctrlPr>
                    <w:rPr>
                      <w:rFonts w:ascii="Cambria Math" w:hAnsi="Cambria Math"/>
                      <w:i/>
                      <w:sz w:val="16"/>
                      <w:szCs w:val="16"/>
                    </w:rPr>
                  </m:ctrlPr>
                </m:sSubPr>
                <m:e>
                  <m:r>
                    <w:rPr>
                      <w:rFonts w:ascii="Cambria Math" w:hAnsi="Cambria Math"/>
                      <w:sz w:val="16"/>
                      <w:szCs w:val="16"/>
                    </w:rPr>
                    <m:t>μ</m:t>
                  </m:r>
                </m:e>
                <m:sub>
                  <m:r>
                    <m:rPr>
                      <m:nor/>
                    </m:rPr>
                    <w:rPr>
                      <w:rFonts w:ascii="Cambria Math" w:hAnsi="Cambria Math"/>
                      <w:sz w:val="16"/>
                      <w:szCs w:val="16"/>
                    </w:rPr>
                    <m:t>peak</m:t>
                  </m:r>
                </m:sub>
              </m:sSub>
            </m:oMath>
          </w:p>
        </w:tc>
        <w:tc>
          <w:tcPr>
            <w:tcW w:w="2210" w:type="dxa"/>
            <w:tcBorders>
              <w:bottom w:val="single" w:sz="12" w:space="0" w:color="auto"/>
            </w:tcBorders>
            <w:shd w:val="clear" w:color="auto" w:fill="auto"/>
            <w:tcMar>
              <w:left w:w="28" w:type="dxa"/>
              <w:right w:w="28" w:type="dxa"/>
            </w:tcMar>
            <w:vAlign w:val="bottom"/>
          </w:tcPr>
          <w:p w14:paraId="7A175DC2" w14:textId="77777777" w:rsidR="00E56C3D" w:rsidRPr="00F5266D" w:rsidRDefault="00E56C3D" w:rsidP="00C743CB">
            <w:pPr>
              <w:spacing w:before="80" w:after="80" w:line="200" w:lineRule="exact"/>
              <w:jc w:val="center"/>
              <w:rPr>
                <w:i/>
                <w:iCs/>
                <w:sz w:val="16"/>
                <w:szCs w:val="16"/>
              </w:rPr>
            </w:pPr>
            <w:r w:rsidRPr="00F5266D">
              <w:rPr>
                <w:i/>
                <w:iCs/>
                <w:sz w:val="16"/>
                <w:szCs w:val="16"/>
              </w:rPr>
              <w:t xml:space="preserve">Метод </w:t>
            </w:r>
            <w:r w:rsidRPr="00F5266D">
              <w:rPr>
                <w:i/>
                <w:iCs/>
                <w:sz w:val="16"/>
                <w:szCs w:val="16"/>
              </w:rPr>
              <w:br/>
              <w:t>с использованием транспортного средства, диапазон значений BFC</w:t>
            </w:r>
          </w:p>
        </w:tc>
      </w:tr>
      <w:tr w:rsidR="00E56C3D" w:rsidRPr="00A17F21" w14:paraId="799F9BBC" w14:textId="77777777" w:rsidTr="00C743CB">
        <w:trPr>
          <w:cantSplit/>
        </w:trPr>
        <w:tc>
          <w:tcPr>
            <w:tcW w:w="1115" w:type="dxa"/>
            <w:tcBorders>
              <w:top w:val="single" w:sz="12" w:space="0" w:color="auto"/>
            </w:tcBorders>
            <w:shd w:val="clear" w:color="auto" w:fill="auto"/>
            <w:tcMar>
              <w:left w:w="28" w:type="dxa"/>
              <w:right w:w="28" w:type="dxa"/>
            </w:tcMar>
            <w:vAlign w:val="center"/>
          </w:tcPr>
          <w:p w14:paraId="37F12A63" w14:textId="77777777" w:rsidR="00E56C3D" w:rsidRPr="00A17F21" w:rsidRDefault="00E56C3D" w:rsidP="00C743CB">
            <w:pPr>
              <w:tabs>
                <w:tab w:val="left" w:pos="413"/>
              </w:tabs>
              <w:spacing w:after="120"/>
              <w:jc w:val="center"/>
              <w:rPr>
                <w:sz w:val="18"/>
                <w:szCs w:val="18"/>
              </w:rPr>
            </w:pPr>
            <w:r w:rsidRPr="00A17F21">
              <w:rPr>
                <w:sz w:val="18"/>
                <w:szCs w:val="18"/>
              </w:rPr>
              <w:t>C2, C3</w:t>
            </w:r>
          </w:p>
        </w:tc>
        <w:tc>
          <w:tcPr>
            <w:tcW w:w="2254" w:type="dxa"/>
            <w:tcBorders>
              <w:top w:val="single" w:sz="12" w:space="0" w:color="auto"/>
            </w:tcBorders>
            <w:shd w:val="clear" w:color="auto" w:fill="auto"/>
            <w:tcMar>
              <w:left w:w="28" w:type="dxa"/>
              <w:right w:w="28" w:type="dxa"/>
            </w:tcMar>
            <w:vAlign w:val="center"/>
          </w:tcPr>
          <w:p w14:paraId="39F3FA59" w14:textId="77777777" w:rsidR="00E56C3D" w:rsidRPr="00A17F21" w:rsidRDefault="00E56C3D" w:rsidP="00C743CB">
            <w:pPr>
              <w:spacing w:after="120"/>
              <w:jc w:val="center"/>
              <w:rPr>
                <w:sz w:val="18"/>
                <w:szCs w:val="18"/>
              </w:rPr>
            </w:pPr>
            <w:r w:rsidRPr="00A17F21">
              <w:rPr>
                <w:sz w:val="18"/>
                <w:szCs w:val="18"/>
              </w:rPr>
              <w:t>СЭИШ16</w:t>
            </w:r>
          </w:p>
        </w:tc>
        <w:tc>
          <w:tcPr>
            <w:tcW w:w="1791" w:type="dxa"/>
            <w:tcBorders>
              <w:top w:val="single" w:sz="12" w:space="0" w:color="auto"/>
            </w:tcBorders>
            <w:shd w:val="clear" w:color="auto" w:fill="auto"/>
            <w:tcMar>
              <w:left w:w="28" w:type="dxa"/>
              <w:right w:w="28" w:type="dxa"/>
            </w:tcMar>
            <w:vAlign w:val="center"/>
          </w:tcPr>
          <w:p w14:paraId="5FD7EEC3" w14:textId="77777777" w:rsidR="00E56C3D" w:rsidRPr="00A17F21" w:rsidRDefault="00E56C3D" w:rsidP="00C743CB">
            <w:pPr>
              <w:spacing w:after="120"/>
              <w:jc w:val="center"/>
              <w:rPr>
                <w:sz w:val="18"/>
                <w:szCs w:val="18"/>
              </w:rPr>
            </w:pPr>
            <w:r w:rsidRPr="00A17F21">
              <w:rPr>
                <w:sz w:val="18"/>
                <w:szCs w:val="18"/>
              </w:rPr>
              <w:t>0,65</w:t>
            </w:r>
            <w:r>
              <w:rPr>
                <w:sz w:val="18"/>
                <w:szCs w:val="18"/>
              </w:rPr>
              <w:t>–</w:t>
            </w:r>
            <w:r w:rsidRPr="00A17F21">
              <w:rPr>
                <w:sz w:val="18"/>
                <w:szCs w:val="18"/>
              </w:rPr>
              <w:t>0,90</w:t>
            </w:r>
          </w:p>
        </w:tc>
        <w:tc>
          <w:tcPr>
            <w:tcW w:w="2210" w:type="dxa"/>
            <w:tcBorders>
              <w:top w:val="single" w:sz="12" w:space="0" w:color="auto"/>
            </w:tcBorders>
            <w:shd w:val="clear" w:color="auto" w:fill="auto"/>
            <w:tcMar>
              <w:left w:w="28" w:type="dxa"/>
              <w:right w:w="28" w:type="dxa"/>
            </w:tcMar>
            <w:vAlign w:val="center"/>
          </w:tcPr>
          <w:p w14:paraId="79EFA526" w14:textId="77777777" w:rsidR="00E56C3D" w:rsidRPr="00A17F21" w:rsidRDefault="00E56C3D" w:rsidP="00C743CB">
            <w:pPr>
              <w:spacing w:after="120"/>
              <w:jc w:val="center"/>
              <w:rPr>
                <w:sz w:val="18"/>
                <w:szCs w:val="18"/>
              </w:rPr>
            </w:pPr>
            <w:r>
              <w:rPr>
                <w:sz w:val="18"/>
                <w:szCs w:val="18"/>
              </w:rPr>
              <w:t>–</w:t>
            </w:r>
          </w:p>
        </w:tc>
      </w:tr>
      <w:tr w:rsidR="00E56C3D" w:rsidRPr="00A17F21" w14:paraId="0F4C64EB" w14:textId="77777777" w:rsidTr="00C743CB">
        <w:trPr>
          <w:cantSplit/>
        </w:trPr>
        <w:tc>
          <w:tcPr>
            <w:tcW w:w="1115" w:type="dxa"/>
            <w:shd w:val="clear" w:color="auto" w:fill="auto"/>
            <w:tcMar>
              <w:left w:w="28" w:type="dxa"/>
              <w:right w:w="28" w:type="dxa"/>
            </w:tcMar>
            <w:vAlign w:val="center"/>
          </w:tcPr>
          <w:p w14:paraId="7B268217" w14:textId="77777777" w:rsidR="00E56C3D" w:rsidRPr="00A17F21" w:rsidRDefault="00E56C3D" w:rsidP="00C743CB">
            <w:pPr>
              <w:tabs>
                <w:tab w:val="left" w:pos="413"/>
              </w:tabs>
              <w:spacing w:after="120"/>
              <w:jc w:val="center"/>
              <w:rPr>
                <w:sz w:val="18"/>
                <w:szCs w:val="18"/>
              </w:rPr>
            </w:pPr>
            <w:r w:rsidRPr="00A17F21">
              <w:rPr>
                <w:sz w:val="18"/>
                <w:szCs w:val="18"/>
              </w:rPr>
              <w:t>C2</w:t>
            </w:r>
          </w:p>
        </w:tc>
        <w:tc>
          <w:tcPr>
            <w:tcW w:w="2254" w:type="dxa"/>
            <w:shd w:val="clear" w:color="auto" w:fill="auto"/>
            <w:tcMar>
              <w:left w:w="28" w:type="dxa"/>
              <w:right w:w="28" w:type="dxa"/>
            </w:tcMar>
            <w:vAlign w:val="center"/>
          </w:tcPr>
          <w:p w14:paraId="0F59A3DF" w14:textId="77777777" w:rsidR="00E56C3D" w:rsidRPr="00A17F21" w:rsidRDefault="00E56C3D" w:rsidP="00C743CB">
            <w:pPr>
              <w:spacing w:after="120"/>
              <w:jc w:val="center"/>
              <w:rPr>
                <w:sz w:val="18"/>
                <w:szCs w:val="18"/>
              </w:rPr>
            </w:pPr>
            <w:r w:rsidRPr="00A17F21">
              <w:rPr>
                <w:sz w:val="18"/>
                <w:szCs w:val="18"/>
              </w:rPr>
              <w:t>СЭИШ16C</w:t>
            </w:r>
          </w:p>
        </w:tc>
        <w:tc>
          <w:tcPr>
            <w:tcW w:w="1791" w:type="dxa"/>
            <w:shd w:val="clear" w:color="auto" w:fill="auto"/>
            <w:tcMar>
              <w:left w:w="28" w:type="dxa"/>
              <w:right w:w="28" w:type="dxa"/>
            </w:tcMar>
            <w:vAlign w:val="center"/>
          </w:tcPr>
          <w:p w14:paraId="7CF04AB2" w14:textId="77777777" w:rsidR="00E56C3D" w:rsidRPr="00A17F21" w:rsidRDefault="00E56C3D" w:rsidP="00C743CB">
            <w:pPr>
              <w:spacing w:after="120"/>
              <w:jc w:val="center"/>
              <w:rPr>
                <w:sz w:val="18"/>
                <w:szCs w:val="18"/>
              </w:rPr>
            </w:pPr>
            <w:r w:rsidRPr="00A17F21">
              <w:rPr>
                <w:sz w:val="18"/>
                <w:szCs w:val="18"/>
              </w:rPr>
              <w:t>0,44</w:t>
            </w:r>
            <w:r>
              <w:rPr>
                <w:sz w:val="18"/>
                <w:szCs w:val="18"/>
              </w:rPr>
              <w:t>–</w:t>
            </w:r>
            <w:r w:rsidRPr="00A17F21">
              <w:rPr>
                <w:sz w:val="18"/>
                <w:szCs w:val="18"/>
              </w:rPr>
              <w:t>0,77</w:t>
            </w:r>
          </w:p>
        </w:tc>
        <w:tc>
          <w:tcPr>
            <w:tcW w:w="2210" w:type="dxa"/>
            <w:shd w:val="clear" w:color="auto" w:fill="auto"/>
            <w:tcMar>
              <w:left w:w="28" w:type="dxa"/>
              <w:right w:w="28" w:type="dxa"/>
            </w:tcMar>
            <w:vAlign w:val="center"/>
          </w:tcPr>
          <w:p w14:paraId="296E80B5" w14:textId="77777777" w:rsidR="00E56C3D" w:rsidRPr="00A17F21" w:rsidRDefault="00E56C3D" w:rsidP="00C743CB">
            <w:pPr>
              <w:spacing w:after="120"/>
              <w:jc w:val="center"/>
              <w:rPr>
                <w:sz w:val="18"/>
                <w:szCs w:val="18"/>
              </w:rPr>
            </w:pPr>
            <w:r w:rsidRPr="00A17F21">
              <w:rPr>
                <w:sz w:val="18"/>
                <w:szCs w:val="18"/>
              </w:rPr>
              <w:t>0,36</w:t>
            </w:r>
            <w:r>
              <w:rPr>
                <w:sz w:val="18"/>
                <w:szCs w:val="18"/>
              </w:rPr>
              <w:t>–</w:t>
            </w:r>
            <w:r w:rsidRPr="00A17F21">
              <w:rPr>
                <w:sz w:val="18"/>
                <w:szCs w:val="18"/>
              </w:rPr>
              <w:t>0,69</w:t>
            </w:r>
          </w:p>
        </w:tc>
      </w:tr>
      <w:tr w:rsidR="00E56C3D" w:rsidRPr="00A17F21" w14:paraId="613D40B1" w14:textId="77777777" w:rsidTr="00C743CB">
        <w:trPr>
          <w:cantSplit/>
        </w:trPr>
        <w:tc>
          <w:tcPr>
            <w:tcW w:w="1115" w:type="dxa"/>
            <w:tcBorders>
              <w:bottom w:val="single" w:sz="4" w:space="0" w:color="auto"/>
            </w:tcBorders>
            <w:shd w:val="clear" w:color="auto" w:fill="auto"/>
            <w:tcMar>
              <w:left w:w="28" w:type="dxa"/>
              <w:right w:w="28" w:type="dxa"/>
            </w:tcMar>
            <w:vAlign w:val="center"/>
          </w:tcPr>
          <w:p w14:paraId="00C83197" w14:textId="77777777" w:rsidR="00E56C3D" w:rsidRPr="00A17F21" w:rsidRDefault="00E56C3D" w:rsidP="00C743CB">
            <w:pPr>
              <w:tabs>
                <w:tab w:val="left" w:pos="413"/>
              </w:tabs>
              <w:spacing w:after="120"/>
              <w:jc w:val="center"/>
              <w:rPr>
                <w:sz w:val="18"/>
                <w:szCs w:val="18"/>
              </w:rPr>
            </w:pPr>
            <w:r w:rsidRPr="00A17F21">
              <w:rPr>
                <w:sz w:val="18"/>
                <w:szCs w:val="18"/>
              </w:rPr>
              <w:t>C3</w:t>
            </w:r>
          </w:p>
        </w:tc>
        <w:tc>
          <w:tcPr>
            <w:tcW w:w="2254" w:type="dxa"/>
            <w:tcBorders>
              <w:bottom w:val="single" w:sz="4" w:space="0" w:color="auto"/>
            </w:tcBorders>
            <w:shd w:val="clear" w:color="auto" w:fill="auto"/>
            <w:tcMar>
              <w:left w:w="28" w:type="dxa"/>
              <w:right w:w="28" w:type="dxa"/>
            </w:tcMar>
            <w:vAlign w:val="center"/>
          </w:tcPr>
          <w:p w14:paraId="1B231366" w14:textId="77777777" w:rsidR="00E56C3D" w:rsidRPr="00A17F21" w:rsidRDefault="00E56C3D" w:rsidP="00C743CB">
            <w:pPr>
              <w:spacing w:after="120"/>
              <w:jc w:val="center"/>
              <w:rPr>
                <w:sz w:val="18"/>
                <w:szCs w:val="18"/>
              </w:rPr>
            </w:pPr>
            <w:r w:rsidRPr="00A17F21">
              <w:rPr>
                <w:sz w:val="18"/>
                <w:szCs w:val="18"/>
              </w:rPr>
              <w:t>СЭИШ19,5, СЭИШ22,5</w:t>
            </w:r>
          </w:p>
        </w:tc>
        <w:tc>
          <w:tcPr>
            <w:tcW w:w="1791" w:type="dxa"/>
            <w:tcBorders>
              <w:bottom w:val="single" w:sz="4" w:space="0" w:color="auto"/>
            </w:tcBorders>
            <w:shd w:val="clear" w:color="auto" w:fill="auto"/>
            <w:tcMar>
              <w:left w:w="28" w:type="dxa"/>
              <w:right w:w="28" w:type="dxa"/>
            </w:tcMar>
            <w:vAlign w:val="center"/>
          </w:tcPr>
          <w:p w14:paraId="2BABE39C" w14:textId="77777777" w:rsidR="00E56C3D" w:rsidRPr="00A17F21" w:rsidRDefault="00E56C3D" w:rsidP="00C743CB">
            <w:pPr>
              <w:spacing w:after="120"/>
              <w:jc w:val="center"/>
              <w:rPr>
                <w:sz w:val="18"/>
                <w:szCs w:val="18"/>
              </w:rPr>
            </w:pPr>
            <w:r w:rsidRPr="00A17F21">
              <w:rPr>
                <w:sz w:val="18"/>
                <w:szCs w:val="18"/>
              </w:rPr>
              <w:t>0,51</w:t>
            </w:r>
            <w:r>
              <w:rPr>
                <w:sz w:val="18"/>
                <w:szCs w:val="18"/>
              </w:rPr>
              <w:t>–</w:t>
            </w:r>
            <w:r w:rsidRPr="00A17F21">
              <w:rPr>
                <w:sz w:val="18"/>
                <w:szCs w:val="18"/>
              </w:rPr>
              <w:t>0,67</w:t>
            </w:r>
          </w:p>
        </w:tc>
        <w:tc>
          <w:tcPr>
            <w:tcW w:w="2210" w:type="dxa"/>
            <w:tcBorders>
              <w:bottom w:val="single" w:sz="4" w:space="0" w:color="auto"/>
            </w:tcBorders>
            <w:shd w:val="clear" w:color="auto" w:fill="auto"/>
            <w:tcMar>
              <w:left w:w="28" w:type="dxa"/>
              <w:right w:w="28" w:type="dxa"/>
            </w:tcMar>
            <w:vAlign w:val="center"/>
          </w:tcPr>
          <w:p w14:paraId="7C479572" w14:textId="77777777" w:rsidR="00E56C3D" w:rsidRPr="00A17F21" w:rsidRDefault="00E56C3D" w:rsidP="00C743CB">
            <w:pPr>
              <w:spacing w:after="120"/>
              <w:jc w:val="center"/>
              <w:rPr>
                <w:sz w:val="18"/>
                <w:szCs w:val="18"/>
              </w:rPr>
            </w:pPr>
            <w:r w:rsidRPr="00A17F21">
              <w:rPr>
                <w:sz w:val="18"/>
                <w:szCs w:val="18"/>
              </w:rPr>
              <w:t>0,35</w:t>
            </w:r>
            <w:r>
              <w:rPr>
                <w:sz w:val="18"/>
                <w:szCs w:val="18"/>
              </w:rPr>
              <w:t>–</w:t>
            </w:r>
            <w:r w:rsidRPr="00A17F21">
              <w:rPr>
                <w:sz w:val="18"/>
                <w:szCs w:val="18"/>
              </w:rPr>
              <w:t>0,61</w:t>
            </w:r>
          </w:p>
        </w:tc>
      </w:tr>
      <w:tr w:rsidR="00E56C3D" w:rsidRPr="00A17F21" w14:paraId="21921FE2" w14:textId="77777777" w:rsidTr="00C743CB">
        <w:trPr>
          <w:cantSplit/>
        </w:trPr>
        <w:tc>
          <w:tcPr>
            <w:tcW w:w="1115" w:type="dxa"/>
            <w:tcBorders>
              <w:bottom w:val="single" w:sz="12" w:space="0" w:color="auto"/>
            </w:tcBorders>
            <w:shd w:val="clear" w:color="auto" w:fill="auto"/>
            <w:tcMar>
              <w:left w:w="28" w:type="dxa"/>
              <w:right w:w="28" w:type="dxa"/>
            </w:tcMar>
            <w:vAlign w:val="center"/>
          </w:tcPr>
          <w:p w14:paraId="05E7BBB8" w14:textId="77777777" w:rsidR="00E56C3D" w:rsidRPr="00A17F21" w:rsidRDefault="00E56C3D" w:rsidP="00C743CB">
            <w:pPr>
              <w:tabs>
                <w:tab w:val="left" w:pos="413"/>
              </w:tabs>
              <w:spacing w:after="120"/>
              <w:jc w:val="center"/>
              <w:rPr>
                <w:sz w:val="18"/>
                <w:szCs w:val="18"/>
              </w:rPr>
            </w:pPr>
            <w:r w:rsidRPr="00A17F21">
              <w:rPr>
                <w:sz w:val="18"/>
                <w:szCs w:val="18"/>
              </w:rPr>
              <w:t>C3</w:t>
            </w:r>
          </w:p>
        </w:tc>
        <w:tc>
          <w:tcPr>
            <w:tcW w:w="2254" w:type="dxa"/>
            <w:tcBorders>
              <w:bottom w:val="single" w:sz="12" w:space="0" w:color="auto"/>
            </w:tcBorders>
            <w:shd w:val="clear" w:color="auto" w:fill="auto"/>
            <w:tcMar>
              <w:left w:w="28" w:type="dxa"/>
              <w:right w:w="28" w:type="dxa"/>
            </w:tcMar>
            <w:vAlign w:val="center"/>
          </w:tcPr>
          <w:p w14:paraId="26192729" w14:textId="51024E0E" w:rsidR="00E56C3D" w:rsidRPr="00890016" w:rsidRDefault="00E56C3D" w:rsidP="00C743CB">
            <w:pPr>
              <w:spacing w:after="120"/>
              <w:jc w:val="center"/>
              <w:rPr>
                <w:sz w:val="18"/>
                <w:szCs w:val="18"/>
              </w:rPr>
            </w:pPr>
            <w:r w:rsidRPr="00A17F21">
              <w:rPr>
                <w:sz w:val="18"/>
                <w:szCs w:val="18"/>
              </w:rPr>
              <w:t>СЭИШ19,5 с узкими прорезями, СЭИШ22,5 с</w:t>
            </w:r>
            <w:r w:rsidR="00A83CD5">
              <w:rPr>
                <w:sz w:val="18"/>
                <w:szCs w:val="18"/>
              </w:rPr>
              <w:t> </w:t>
            </w:r>
            <w:r w:rsidRPr="00A17F21">
              <w:rPr>
                <w:sz w:val="18"/>
                <w:szCs w:val="18"/>
              </w:rPr>
              <w:t>узкими прорезями</w:t>
            </w:r>
          </w:p>
        </w:tc>
        <w:tc>
          <w:tcPr>
            <w:tcW w:w="1791" w:type="dxa"/>
            <w:tcBorders>
              <w:bottom w:val="single" w:sz="12" w:space="0" w:color="auto"/>
            </w:tcBorders>
            <w:shd w:val="clear" w:color="auto" w:fill="auto"/>
            <w:tcMar>
              <w:left w:w="28" w:type="dxa"/>
              <w:right w:w="28" w:type="dxa"/>
            </w:tcMar>
            <w:vAlign w:val="center"/>
          </w:tcPr>
          <w:p w14:paraId="2E0014E8" w14:textId="77777777" w:rsidR="00E56C3D" w:rsidRPr="00A17F21" w:rsidRDefault="00E56C3D" w:rsidP="00C743CB">
            <w:pPr>
              <w:spacing w:after="120"/>
              <w:jc w:val="center"/>
              <w:rPr>
                <w:sz w:val="18"/>
                <w:szCs w:val="18"/>
              </w:rPr>
            </w:pPr>
            <w:r w:rsidRPr="00A17F21">
              <w:rPr>
                <w:sz w:val="18"/>
                <w:szCs w:val="18"/>
              </w:rPr>
              <w:t>0,52</w:t>
            </w:r>
            <w:r>
              <w:rPr>
                <w:sz w:val="18"/>
                <w:szCs w:val="18"/>
              </w:rPr>
              <w:t>–</w:t>
            </w:r>
            <w:r w:rsidRPr="00A17F21">
              <w:rPr>
                <w:sz w:val="18"/>
                <w:szCs w:val="18"/>
              </w:rPr>
              <w:t>0,68</w:t>
            </w:r>
          </w:p>
        </w:tc>
        <w:tc>
          <w:tcPr>
            <w:tcW w:w="2210" w:type="dxa"/>
            <w:tcBorders>
              <w:bottom w:val="single" w:sz="12" w:space="0" w:color="auto"/>
            </w:tcBorders>
            <w:shd w:val="clear" w:color="auto" w:fill="auto"/>
            <w:tcMar>
              <w:left w:w="28" w:type="dxa"/>
              <w:right w:w="28" w:type="dxa"/>
            </w:tcMar>
            <w:vAlign w:val="center"/>
          </w:tcPr>
          <w:p w14:paraId="542EC6EC" w14:textId="77777777" w:rsidR="00E56C3D" w:rsidRPr="00A17F21" w:rsidRDefault="00E56C3D" w:rsidP="00C743CB">
            <w:pPr>
              <w:spacing w:after="120"/>
              <w:jc w:val="center"/>
              <w:rPr>
                <w:sz w:val="18"/>
                <w:szCs w:val="18"/>
              </w:rPr>
            </w:pPr>
            <w:r w:rsidRPr="00A17F21">
              <w:rPr>
                <w:sz w:val="18"/>
                <w:szCs w:val="18"/>
              </w:rPr>
              <w:t>0,36</w:t>
            </w:r>
            <w:r>
              <w:rPr>
                <w:sz w:val="18"/>
                <w:szCs w:val="18"/>
              </w:rPr>
              <w:t>–</w:t>
            </w:r>
            <w:r w:rsidRPr="00A17F21">
              <w:rPr>
                <w:sz w:val="18"/>
                <w:szCs w:val="18"/>
              </w:rPr>
              <w:t>0,62</w:t>
            </w:r>
          </w:p>
        </w:tc>
      </w:tr>
    </w:tbl>
    <w:p w14:paraId="7DDDD3E6" w14:textId="77777777" w:rsidR="00E56C3D" w:rsidRPr="00890016" w:rsidRDefault="00E56C3D" w:rsidP="00620642">
      <w:pPr>
        <w:spacing w:before="240" w:after="120"/>
        <w:ind w:left="2268" w:right="1134" w:hanging="1134"/>
        <w:jc w:val="both"/>
      </w:pPr>
      <w:r>
        <w:t>1.1.1.1</w:t>
      </w:r>
      <w:r>
        <w:tab/>
        <w:t>Метод, предполагающий использование стандартной эталонной испытательной шины СЭИШ16</w:t>
      </w:r>
    </w:p>
    <w:p w14:paraId="4217249A" w14:textId="77777777" w:rsidR="00E56C3D" w:rsidRPr="00890016" w:rsidRDefault="00E56C3D" w:rsidP="00620642">
      <w:pPr>
        <w:spacing w:after="120"/>
        <w:ind w:left="2268" w:right="1134"/>
        <w:jc w:val="both"/>
      </w:pPr>
      <w:r>
        <w:t>С использованием метода, описанного в пункте 4.2 части А настоящего приложения, в той же зоне, где измерялась средняя глубина текстуры, проводят одно испытание на торможение эталонной шины, состоящее из по крайней мере шести (6) зачетных испытательных прогонов в одном и том же направлении.</w:t>
      </w:r>
    </w:p>
    <w:p w14:paraId="0CE40024" w14:textId="77777777" w:rsidR="00E56C3D" w:rsidRPr="00890016" w:rsidRDefault="00E56C3D" w:rsidP="00620642">
      <w:pPr>
        <w:spacing w:after="120"/>
        <w:ind w:left="2268" w:right="1134"/>
        <w:jc w:val="both"/>
      </w:pPr>
      <w:r>
        <w:t xml:space="preserve">Производят оценку результатов испытания на торможение, как это предусмотрено в пунктах 4.2.8.1 и 4.2.8.2 части А настоящего приложения. Если коэффициент разброса </w:t>
      </w:r>
      <w:r w:rsidRPr="000910F6">
        <w:rPr>
          <w:i/>
          <w:iCs/>
        </w:rPr>
        <w:t>CV</w:t>
      </w:r>
      <w:r w:rsidRPr="000910F6">
        <w:rPr>
          <w:i/>
          <w:iCs/>
          <w:vertAlign w:val="subscript"/>
        </w:rPr>
        <w:t>µ</w:t>
      </w:r>
      <w:r>
        <w:t xml:space="preserve"> превышает 4 %, результаты не учитывают и испытание на торможение повторяют.</w:t>
      </w:r>
    </w:p>
    <w:p w14:paraId="21E6108A" w14:textId="77777777" w:rsidR="00E56C3D" w:rsidRPr="00890016" w:rsidRDefault="00E56C3D" w:rsidP="00620642">
      <w:pPr>
        <w:spacing w:after="120"/>
        <w:ind w:left="2268" w:right="1134"/>
        <w:jc w:val="both"/>
      </w:pPr>
      <w:r>
        <w:t>Среднее арифметическое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μ</m:t>
                </m:r>
              </m:e>
              <m:sub>
                <m:r>
                  <m:rPr>
                    <m:nor/>
                  </m:rPr>
                  <w:rPr>
                    <w:rFonts w:ascii="Cambria Math" w:hAnsi="Cambria Math"/>
                  </w:rPr>
                  <m:t>peak</m:t>
                </m:r>
              </m:sub>
            </m:sSub>
          </m:e>
        </m:acc>
      </m:oMath>
      <w:r>
        <w:t>) измеренных значений пиковых коэффициентов тормозной силы корректируют с учетом температурного воздействия следующим образом:</w:t>
      </w:r>
    </w:p>
    <w:p w14:paraId="12153F19" w14:textId="77777777" w:rsidR="00E56C3D" w:rsidRPr="00890016" w:rsidRDefault="00E56C3D" w:rsidP="00620642">
      <w:pPr>
        <w:spacing w:after="120"/>
        <w:ind w:left="2268" w:right="1134" w:hanging="1134"/>
        <w:jc w:val="center"/>
        <w:rPr>
          <w:strike/>
          <w:lang w:val="en-US"/>
        </w:rPr>
      </w:pPr>
      <m:oMath>
        <m:sSub>
          <m:sSubPr>
            <m:ctrlPr>
              <w:rPr>
                <w:rFonts w:ascii="Cambria Math" w:hAnsi="Cambria Math"/>
                <w:i/>
              </w:rPr>
            </m:ctrlPr>
          </m:sSubPr>
          <m:e>
            <m:r>
              <w:rPr>
                <w:rFonts w:ascii="Cambria Math" w:hAnsi="Cambria Math"/>
              </w:rPr>
              <m:t>μ</m:t>
            </m:r>
          </m:e>
          <m:sub>
            <m:r>
              <m:rPr>
                <m:nor/>
              </m:rPr>
              <w:rPr>
                <w:rFonts w:ascii="Cambria Math" w:hAnsi="Cambria Math"/>
                <w:lang w:val="en-US"/>
              </w:rPr>
              <m:t>peak,corr</m:t>
            </m:r>
          </m:sub>
        </m:sSub>
        <m:r>
          <w:rPr>
            <w:rFonts w:ascii="Cambria Math" w:hAnsi="Cambria Math"/>
            <w:lang w:val="en-US"/>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μ</m:t>
                </m:r>
              </m:e>
              <m:sub>
                <m:r>
                  <m:rPr>
                    <m:nor/>
                  </m:rPr>
                  <w:rPr>
                    <w:rFonts w:ascii="Cambria Math" w:hAnsi="Cambria Math"/>
                    <w:lang w:val="en-US"/>
                  </w:rPr>
                  <m:t>peak</m:t>
                </m:r>
              </m:sub>
            </m:sSub>
          </m:e>
        </m:acc>
        <m:r>
          <w:rPr>
            <w:rFonts w:ascii="Cambria Math" w:hAnsi="Cambria Math"/>
            <w:lang w:val="en-US"/>
          </w:rPr>
          <m:t>+</m:t>
        </m:r>
        <m:r>
          <w:rPr>
            <w:rFonts w:ascii="Cambria Math" w:hAnsi="Cambria Math"/>
          </w:rPr>
          <m:t>a</m:t>
        </m:r>
        <m:r>
          <w:rPr>
            <w:rFonts w:ascii="Cambria Math" w:hAnsi="Cambria Math"/>
            <w:lang w:val="en-US"/>
          </w:rPr>
          <m:t>∙</m:t>
        </m:r>
        <m:d>
          <m:dPr>
            <m:ctrlPr>
              <w:rPr>
                <w:rFonts w:ascii="Cambria Math" w:hAnsi="Cambria Math"/>
                <w:i/>
              </w:rPr>
            </m:ctrlPr>
          </m:dPr>
          <m:e>
            <m:r>
              <w:rPr>
                <w:rFonts w:ascii="Cambria Math" w:hAnsi="Cambria Math"/>
              </w:rPr>
              <m:t>ϑ</m:t>
            </m:r>
            <m:r>
              <w:rPr>
                <w:rFonts w:ascii="Cambria Math" w:hAnsi="Cambria Math"/>
                <w:lang w:val="en-US"/>
              </w:rPr>
              <m:t>-</m:t>
            </m:r>
            <m:sSub>
              <m:sSubPr>
                <m:ctrlPr>
                  <w:rPr>
                    <w:rFonts w:ascii="Cambria Math" w:hAnsi="Cambria Math"/>
                    <w:i/>
                  </w:rPr>
                </m:ctrlPr>
              </m:sSubPr>
              <m:e>
                <m:r>
                  <w:rPr>
                    <w:rFonts w:ascii="Cambria Math" w:hAnsi="Cambria Math"/>
                  </w:rPr>
                  <m:t>ϑ</m:t>
                </m:r>
              </m:e>
              <m:sub>
                <m:r>
                  <w:rPr>
                    <w:rFonts w:ascii="Cambria Math" w:hAnsi="Cambria Math"/>
                    <w:lang w:val="en-US"/>
                  </w:rPr>
                  <m:t>0</m:t>
                </m:r>
              </m:sub>
            </m:sSub>
          </m:e>
        </m:d>
      </m:oMath>
      <w:r w:rsidRPr="00890016">
        <w:rPr>
          <w:lang w:val="en-US"/>
        </w:rPr>
        <w:t>,</w:t>
      </w:r>
    </w:p>
    <w:p w14:paraId="54226810" w14:textId="77777777" w:rsidR="00E56C3D" w:rsidRPr="00890016" w:rsidRDefault="00E56C3D" w:rsidP="00620642">
      <w:pPr>
        <w:spacing w:after="120"/>
        <w:ind w:left="2268" w:right="1134"/>
        <w:jc w:val="both"/>
      </w:pPr>
      <w:r>
        <w:t>где:</w:t>
      </w:r>
    </w:p>
    <w:p w14:paraId="46FF20AD" w14:textId="77777777" w:rsidR="00E56C3D" w:rsidRPr="00890016" w:rsidRDefault="00E56C3D" w:rsidP="00620642">
      <w:pPr>
        <w:spacing w:after="120"/>
        <w:ind w:left="2268" w:right="1134"/>
        <w:jc w:val="both"/>
      </w:pPr>
      <w:r>
        <w:t>ϑ — температура мокрой поверхности трека в градусах Цельсия,</w:t>
      </w:r>
    </w:p>
    <w:p w14:paraId="44957825" w14:textId="77777777" w:rsidR="00E56C3D" w:rsidRPr="00A42730" w:rsidRDefault="00E56C3D" w:rsidP="00620642">
      <w:pPr>
        <w:spacing w:after="120"/>
        <w:ind w:left="2268" w:right="1134"/>
        <w:jc w:val="both"/>
        <w:rPr>
          <w:bCs/>
        </w:rPr>
      </w:pPr>
      <m:oMath>
        <m:r>
          <w:rPr>
            <w:rFonts w:ascii="Cambria Math" w:hAnsi="Cambria Math"/>
          </w:rPr>
          <m:t>a= 0,002</m:t>
        </m:r>
        <m:sSup>
          <m:sSupPr>
            <m:ctrlPr>
              <w:rPr>
                <w:rFonts w:ascii="Cambria Math" w:hAnsi="Cambria Math"/>
                <w:bCs/>
                <w:i/>
              </w:rPr>
            </m:ctrlPr>
          </m:sSupPr>
          <m:e>
            <m:r>
              <w:rPr>
                <w:rFonts w:ascii="Cambria Math" w:hAnsi="Cambria Math"/>
              </w:rPr>
              <m:t xml:space="preserve"> ℃</m:t>
            </m:r>
          </m:e>
          <m:sup>
            <m:r>
              <w:rPr>
                <w:rFonts w:ascii="Cambria Math" w:hAnsi="Cambria Math"/>
              </w:rPr>
              <m:t>-1</m:t>
            </m:r>
          </m:sup>
        </m:sSup>
      </m:oMath>
      <w:r>
        <w:t xml:space="preserve"> , а </w:t>
      </w:r>
      <m:oMath>
        <m:sSub>
          <m:sSubPr>
            <m:ctrlPr>
              <w:rPr>
                <w:rFonts w:ascii="Cambria Math" w:hAnsi="Cambria Math"/>
                <w:bCs/>
                <w:i/>
              </w:rPr>
            </m:ctrlPr>
          </m:sSubPr>
          <m:e>
            <m:r>
              <w:rPr>
                <w:rFonts w:ascii="Cambria Math" w:hAnsi="Cambria Math"/>
              </w:rPr>
              <m:t>ϑ</m:t>
            </m:r>
          </m:e>
          <m:sub>
            <m:r>
              <w:rPr>
                <w:rFonts w:ascii="Cambria Math" w:hAnsi="Cambria Math"/>
              </w:rPr>
              <m:t>0</m:t>
            </m:r>
          </m:sub>
        </m:sSub>
        <m:r>
          <w:rPr>
            <w:rFonts w:ascii="Cambria Math" w:hAnsi="Cambria Math"/>
          </w:rPr>
          <m:t>=20 ℃</m:t>
        </m:r>
      </m:oMath>
      <w:r>
        <w:t>.</w:t>
      </w:r>
    </w:p>
    <w:p w14:paraId="352F017A" w14:textId="77777777" w:rsidR="00E56C3D" w:rsidRPr="00890016" w:rsidRDefault="00E56C3D" w:rsidP="00620642">
      <w:pPr>
        <w:spacing w:after="120"/>
        <w:ind w:left="2268" w:right="1134"/>
        <w:jc w:val="both"/>
        <w:rPr>
          <w:bCs/>
        </w:rPr>
      </w:pPr>
      <w:r>
        <w:t>Скорректированный по температуре средний пиковый коэффициент тормозной силы (µ</w:t>
      </w:r>
      <w:proofErr w:type="spellStart"/>
      <w:proofErr w:type="gramStart"/>
      <w:r>
        <w:rPr>
          <w:vertAlign w:val="subscript"/>
        </w:rPr>
        <w:t>peak,corr</w:t>
      </w:r>
      <w:proofErr w:type="spellEnd"/>
      <w:proofErr w:type="gramEnd"/>
      <w:r>
        <w:t>) должен составлять не менее 0,65 и не более 0,90.</w:t>
      </w:r>
    </w:p>
    <w:p w14:paraId="67587D95" w14:textId="77777777" w:rsidR="00E56C3D" w:rsidRPr="00890016" w:rsidRDefault="00E56C3D" w:rsidP="00620642">
      <w:pPr>
        <w:spacing w:after="120"/>
        <w:ind w:left="2268" w:right="1134"/>
        <w:jc w:val="both"/>
      </w:pPr>
      <w:r>
        <w:t>Испытание проводят с использованием тех полос движения и той длины испытательного трека, которые предусмотрены для измерения показателя сцепления c мокрым дорожным покрытием.</w:t>
      </w:r>
    </w:p>
    <w:p w14:paraId="48D6BC48" w14:textId="77777777" w:rsidR="00E56C3D" w:rsidRPr="00890016" w:rsidRDefault="00E56C3D" w:rsidP="00620642">
      <w:pPr>
        <w:spacing w:after="120"/>
        <w:ind w:left="2268" w:right="1134"/>
        <w:jc w:val="both"/>
      </w:pPr>
      <w:r>
        <w:t>В случае применения метода с использованием прицепа испытание проводится таким образом, чтобы торможение начиналось на расстоянии 10 м от места измерения характеристик поверхности.</w:t>
      </w:r>
    </w:p>
    <w:p w14:paraId="7101F95C" w14:textId="2B255181" w:rsidR="00E56C3D" w:rsidRPr="00890016" w:rsidRDefault="00E56C3D" w:rsidP="00620642">
      <w:pPr>
        <w:spacing w:after="120"/>
        <w:ind w:left="2268" w:right="1134" w:hanging="1134"/>
        <w:jc w:val="both"/>
      </w:pPr>
      <w:r>
        <w:t>1.1.1.2</w:t>
      </w:r>
      <w:r>
        <w:tab/>
        <w:t>Метод, предполагающий использование стандартной эталонной испытательной шины СЭИШ16C, СЭИШ19,5, СЭИШ22,5, СЭИШ19,5 с</w:t>
      </w:r>
      <w:r w:rsidR="00292EF6">
        <w:t> </w:t>
      </w:r>
      <w:r>
        <w:t>узкими прорезями, СЭИШ22,5 с узкими прорезями</w:t>
      </w:r>
    </w:p>
    <w:p w14:paraId="73C82B24" w14:textId="77777777" w:rsidR="00E56C3D" w:rsidRPr="00890016" w:rsidRDefault="00E56C3D" w:rsidP="00620642">
      <w:pPr>
        <w:spacing w:after="120"/>
        <w:ind w:left="2268" w:right="1134" w:hanging="1134"/>
        <w:jc w:val="both"/>
      </w:pPr>
      <w:r>
        <w:t>1.1.1.2.1</w:t>
      </w:r>
      <w:r>
        <w:tab/>
        <w:t>С использованием метода, описанного в пункте 2.1 части B настоящего приложения, в той же зоне, где измерялась средняя глубина текстуры, проводят одно испытание на торможение эталонной шины, состоящее из по крайней мере восьми (8) зачетных испытательных прогонов в одном и том же направлении в ходе одного и того же испытания.</w:t>
      </w:r>
    </w:p>
    <w:p w14:paraId="612BF37F" w14:textId="77777777" w:rsidR="00E56C3D" w:rsidRPr="00890016" w:rsidRDefault="00E56C3D" w:rsidP="00620642">
      <w:pPr>
        <w:spacing w:after="120"/>
        <w:ind w:left="2268" w:right="1134"/>
        <w:jc w:val="both"/>
      </w:pPr>
      <w:r>
        <w:t xml:space="preserve">Производят оценку результатов испытания на торможение, как это предусмотрено в пунктах 2.1.2.12 и 2.1.2.13 части B настоящего приложения. Если коэффициент разброса </w:t>
      </w:r>
      <w:r w:rsidRPr="00B2741B">
        <w:rPr>
          <w:i/>
          <w:iCs/>
        </w:rPr>
        <w:t>CV</w:t>
      </w:r>
      <w:r w:rsidRPr="00B2741B">
        <w:rPr>
          <w:i/>
          <w:iCs/>
          <w:vertAlign w:val="subscript"/>
        </w:rPr>
        <w:t>µ</w:t>
      </w:r>
      <w:r>
        <w:t xml:space="preserve"> превышает 5 %, результаты не учитывают и испытание на торможение повторяют.</w:t>
      </w:r>
    </w:p>
    <w:p w14:paraId="6E292CDF" w14:textId="77777777" w:rsidR="00E56C3D" w:rsidRPr="00890016" w:rsidRDefault="00E56C3D" w:rsidP="00620642">
      <w:pPr>
        <w:spacing w:after="120"/>
        <w:ind w:left="2268" w:right="1134"/>
        <w:jc w:val="both"/>
      </w:pPr>
      <w:r>
        <w:lastRenderedPageBreak/>
        <w:t>Корректировку по температуре не проводят.</w:t>
      </w:r>
    </w:p>
    <w:p w14:paraId="3CAB49C5" w14:textId="77777777" w:rsidR="00E56C3D" w:rsidRPr="00890016" w:rsidRDefault="00E56C3D" w:rsidP="00620642">
      <w:pPr>
        <w:spacing w:after="120"/>
        <w:ind w:left="2268" w:right="1134"/>
        <w:jc w:val="both"/>
      </w:pPr>
      <w:r>
        <w:t>Средний пиковый коэффициент тормозной силы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μ</m:t>
                </m:r>
              </m:e>
              <m:sub>
                <m:r>
                  <m:rPr>
                    <m:nor/>
                  </m:rPr>
                  <w:rPr>
                    <w:rFonts w:ascii="Cambria Math" w:hAnsi="Cambria Math"/>
                  </w:rPr>
                  <m:t>peak</m:t>
                </m:r>
              </m:sub>
            </m:sSub>
          </m:e>
        </m:acc>
      </m:oMath>
      <w:r>
        <w:t>) должен находиться в диапазоне, указанном в таблице в пункте 1.1.1.</w:t>
      </w:r>
    </w:p>
    <w:p w14:paraId="1239CDA1" w14:textId="77777777" w:rsidR="00E56C3D" w:rsidRPr="00890016" w:rsidRDefault="00E56C3D" w:rsidP="00620642">
      <w:pPr>
        <w:spacing w:after="120"/>
        <w:ind w:left="2268" w:right="1134"/>
        <w:jc w:val="both"/>
      </w:pPr>
      <w:r>
        <w:t>Испытание проводят с использованием тех полос движения и той длины испытательного трека, которые предусмотрены для измерения показателя сцепления c мокрым дорожным покрытием.</w:t>
      </w:r>
    </w:p>
    <w:p w14:paraId="4E9262C5" w14:textId="77777777" w:rsidR="00E56C3D" w:rsidRPr="00890016" w:rsidRDefault="00E56C3D" w:rsidP="00620642">
      <w:pPr>
        <w:spacing w:after="120"/>
        <w:ind w:left="2268" w:right="1134" w:hanging="1134"/>
        <w:jc w:val="both"/>
      </w:pPr>
      <w:r>
        <w:t>1.1.1.2.2</w:t>
      </w:r>
      <w:r>
        <w:tab/>
        <w:t>С использованием метода, описанного в пункте 2.2 части B настоящего приложения, в той же зоне, где измерялась средняя глубина текстуры, проводят одно испытание на торможение эталонной шины, состоящее из по крайней мере шести (6) зачетных испытательных прогонов в одном и том же направлении в ходе одного и того же испытания.</w:t>
      </w:r>
    </w:p>
    <w:p w14:paraId="60E3EBC4" w14:textId="7A67613E" w:rsidR="00E56C3D" w:rsidRPr="00890016" w:rsidRDefault="00E56C3D" w:rsidP="00620642">
      <w:pPr>
        <w:spacing w:after="120"/>
        <w:ind w:left="2268" w:right="1134"/>
        <w:jc w:val="both"/>
      </w:pPr>
      <w:r>
        <w:t>Производят оценку результатов испытания на торможение, как это предусмотрено в пунктах 2.2.2.7.1, 2.2.2.7.2 и 2.2.2.7.4 части</w:t>
      </w:r>
      <w:r w:rsidR="00971BA3">
        <w:t> </w:t>
      </w:r>
      <w:r>
        <w:t xml:space="preserve">B настоящего приложения. Если коэффициент разброса </w:t>
      </w:r>
      <w:r w:rsidRPr="001A54E2">
        <w:rPr>
          <w:i/>
          <w:iCs/>
        </w:rPr>
        <w:t>CV</w:t>
      </w:r>
      <w:r w:rsidRPr="001A54E2">
        <w:rPr>
          <w:i/>
          <w:iCs/>
          <w:vertAlign w:val="subscript"/>
        </w:rPr>
        <w:t>BFC</w:t>
      </w:r>
      <w:r w:rsidR="000E487D">
        <w:t xml:space="preserve"> </w:t>
      </w:r>
      <w:r>
        <w:t>превышает 3</w:t>
      </w:r>
      <w:r w:rsidR="00971BA3">
        <w:t> </w:t>
      </w:r>
      <w:r>
        <w:t>%, результаты не учитывают и испытание на торможение повторяют.</w:t>
      </w:r>
    </w:p>
    <w:p w14:paraId="22D8B3FE" w14:textId="77777777" w:rsidR="00E56C3D" w:rsidRPr="00890016" w:rsidRDefault="00E56C3D" w:rsidP="00620642">
      <w:pPr>
        <w:spacing w:after="120"/>
        <w:ind w:left="2268" w:right="1134"/>
        <w:jc w:val="both"/>
      </w:pPr>
      <w:r>
        <w:t>Корректировку по температуре не проводят.</w:t>
      </w:r>
    </w:p>
    <w:p w14:paraId="6E7DDF6D" w14:textId="77777777" w:rsidR="00E56C3D" w:rsidRPr="00890016" w:rsidRDefault="00E56C3D" w:rsidP="00620642">
      <w:pPr>
        <w:spacing w:after="120"/>
        <w:ind w:left="2268" w:right="1134"/>
        <w:jc w:val="both"/>
      </w:pPr>
      <w:r>
        <w:t>Коэффициент тормозной силы (</w:t>
      </w:r>
      <m:oMath>
        <m:bar>
          <m:barPr>
            <m:pos m:val="top"/>
            <m:ctrlPr>
              <w:rPr>
                <w:rFonts w:ascii="Cambria Math" w:hAnsi="Cambria Math"/>
                <w:i/>
              </w:rPr>
            </m:ctrlPr>
          </m:barPr>
          <m:e>
            <m:r>
              <w:rPr>
                <w:rFonts w:ascii="Cambria Math" w:hAnsi="Cambria Math"/>
              </w:rPr>
              <m:t>BFC</m:t>
            </m:r>
          </m:e>
        </m:bar>
      </m:oMath>
      <w:r>
        <w:t>) должен находиться в диапазоне, указанном в таблице в пункте 1.1.1.</w:t>
      </w:r>
    </w:p>
    <w:p w14:paraId="6DF155BA" w14:textId="77777777" w:rsidR="00E56C3D" w:rsidRPr="00890016" w:rsidRDefault="00E56C3D" w:rsidP="00620642">
      <w:pPr>
        <w:spacing w:after="120"/>
        <w:ind w:left="2268" w:right="1134"/>
        <w:jc w:val="both"/>
        <w:rPr>
          <w:bCs/>
        </w:rPr>
      </w:pPr>
      <w:r>
        <w:t>Испытание проводят с использованием тех полос движения и той длины испытательного трека, которые предусмотрены для измерения показателя сцепления c мокрым дорожным покрытием».</w:t>
      </w:r>
    </w:p>
    <w:p w14:paraId="5E72A798" w14:textId="77777777" w:rsidR="00E56C3D" w:rsidRPr="00890016" w:rsidRDefault="00E56C3D" w:rsidP="00620642">
      <w:pPr>
        <w:pStyle w:val="SingleTxtG"/>
        <w:keepNext/>
        <w:ind w:left="2410" w:hanging="1276"/>
        <w:rPr>
          <w:bCs/>
        </w:rPr>
      </w:pPr>
      <w:r w:rsidRPr="00757D22">
        <w:rPr>
          <w:i/>
          <w:iCs/>
        </w:rPr>
        <w:t>Пункт 1.4</w:t>
      </w:r>
      <w:r>
        <w:t xml:space="preserve"> изменить следующим образом:</w:t>
      </w:r>
    </w:p>
    <w:p w14:paraId="6F946921" w14:textId="77777777" w:rsidR="00E56C3D" w:rsidRPr="00890016" w:rsidRDefault="00E56C3D" w:rsidP="00620642">
      <w:pPr>
        <w:spacing w:after="240"/>
        <w:ind w:left="2257" w:right="1134" w:hanging="1123"/>
        <w:jc w:val="both"/>
      </w:pPr>
      <w:r>
        <w:t>«1.4</w:t>
      </w:r>
      <w:r>
        <w:tab/>
        <w:t xml:space="preserve">Для </w:t>
      </w:r>
      <w:proofErr w:type="gramStart"/>
      <w:r>
        <w:t>того</w:t>
      </w:r>
      <w:proofErr w:type="gramEnd"/>
      <w:r>
        <w:t xml:space="preserve"> чтобы охватить все размеры шин, предназначенных для коммерческих транспортных средств, с целью измерения относительного коэффициента сцепления с мокрым дорожным покрытием используют стандартные эталонные испытательные шины (СЭИШ), как показано в следующей таблице:</w:t>
      </w:r>
    </w:p>
    <w:tbl>
      <w:tblPr>
        <w:tblW w:w="6243" w:type="dxa"/>
        <w:tblInd w:w="2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3"/>
      </w:tblGrid>
      <w:tr w:rsidR="00E56C3D" w:rsidRPr="00890016" w14:paraId="438ABE4F" w14:textId="77777777" w:rsidTr="00112BB7">
        <w:tc>
          <w:tcPr>
            <w:tcW w:w="6243" w:type="dxa"/>
            <w:tcBorders>
              <w:bottom w:val="single" w:sz="8" w:space="0" w:color="auto"/>
            </w:tcBorders>
          </w:tcPr>
          <w:p w14:paraId="2B91FAF2" w14:textId="77777777" w:rsidR="00E56C3D" w:rsidRPr="00890016" w:rsidRDefault="00E56C3D" w:rsidP="00F043C4">
            <w:pPr>
              <w:spacing w:before="60" w:after="60" w:line="240" w:lineRule="auto"/>
              <w:ind w:left="113" w:right="113"/>
              <w:jc w:val="center"/>
              <w:rPr>
                <w:i/>
                <w:sz w:val="18"/>
                <w:szCs w:val="18"/>
              </w:rPr>
            </w:pPr>
            <w:r w:rsidRPr="00A17F21">
              <w:rPr>
                <w:i/>
                <w:iCs/>
                <w:sz w:val="18"/>
                <w:szCs w:val="18"/>
              </w:rPr>
              <w:t>Для шин класса С3</w:t>
            </w:r>
          </w:p>
          <w:p w14:paraId="1A54D562" w14:textId="6BDD7179" w:rsidR="00E56C3D" w:rsidRPr="00890016" w:rsidRDefault="00E56C3D" w:rsidP="00F043C4">
            <w:pPr>
              <w:spacing w:before="60" w:after="60" w:line="240" w:lineRule="auto"/>
              <w:ind w:left="113" w:right="113"/>
              <w:jc w:val="center"/>
              <w:rPr>
                <w:iCs/>
                <w:sz w:val="18"/>
                <w:szCs w:val="18"/>
              </w:rPr>
            </w:pPr>
            <w:r w:rsidRPr="00A17F21">
              <w:rPr>
                <w:sz w:val="18"/>
                <w:szCs w:val="18"/>
              </w:rPr>
              <w:t>СЭИШ19,5, СЭИШ22,5, СЭИШ19,5 с узкими прорезями или СЭИШ22,5 с</w:t>
            </w:r>
            <w:r w:rsidR="007F7CDD">
              <w:rPr>
                <w:sz w:val="18"/>
                <w:szCs w:val="18"/>
              </w:rPr>
              <w:t> </w:t>
            </w:r>
            <w:r w:rsidRPr="00A17F21">
              <w:rPr>
                <w:sz w:val="18"/>
                <w:szCs w:val="18"/>
              </w:rPr>
              <w:t>узкими прорезями</w:t>
            </w:r>
          </w:p>
        </w:tc>
      </w:tr>
      <w:tr w:rsidR="00E56C3D" w:rsidRPr="00890016" w14:paraId="1F9A9061" w14:textId="77777777" w:rsidTr="00112BB7">
        <w:trPr>
          <w:trHeight w:val="530"/>
        </w:trPr>
        <w:tc>
          <w:tcPr>
            <w:tcW w:w="6243" w:type="dxa"/>
            <w:tcBorders>
              <w:top w:val="single" w:sz="8" w:space="0" w:color="auto"/>
              <w:bottom w:val="single" w:sz="8" w:space="0" w:color="auto"/>
            </w:tcBorders>
            <w:shd w:val="clear" w:color="auto" w:fill="FFFFFF"/>
          </w:tcPr>
          <w:p w14:paraId="3CB3AEE5" w14:textId="77777777" w:rsidR="00E56C3D" w:rsidRPr="00890016" w:rsidRDefault="00E56C3D" w:rsidP="00F043C4">
            <w:pPr>
              <w:spacing w:before="60" w:after="60" w:line="240" w:lineRule="auto"/>
              <w:ind w:left="113" w:right="113"/>
              <w:jc w:val="center"/>
              <w:rPr>
                <w:i/>
                <w:sz w:val="18"/>
                <w:szCs w:val="18"/>
              </w:rPr>
            </w:pPr>
            <w:r w:rsidRPr="00A17F21">
              <w:rPr>
                <w:i/>
                <w:iCs/>
                <w:sz w:val="18"/>
                <w:szCs w:val="18"/>
              </w:rPr>
              <w:t>Для шин класса С2</w:t>
            </w:r>
          </w:p>
          <w:p w14:paraId="54496AFF" w14:textId="77777777" w:rsidR="00E56C3D" w:rsidRPr="00890016" w:rsidRDefault="00E56C3D" w:rsidP="00F043C4">
            <w:pPr>
              <w:spacing w:before="60" w:after="60" w:line="240" w:lineRule="auto"/>
              <w:ind w:left="113" w:right="113"/>
              <w:jc w:val="center"/>
              <w:rPr>
                <w:sz w:val="18"/>
                <w:szCs w:val="18"/>
              </w:rPr>
            </w:pPr>
            <w:r w:rsidRPr="00A17F21">
              <w:rPr>
                <w:sz w:val="18"/>
                <w:szCs w:val="18"/>
              </w:rPr>
              <w:t>СЭИШ16C</w:t>
            </w:r>
          </w:p>
        </w:tc>
      </w:tr>
    </w:tbl>
    <w:p w14:paraId="07A1A79E" w14:textId="093C7066" w:rsidR="00E56C3D" w:rsidRPr="00A17F21" w:rsidRDefault="00E56C3D" w:rsidP="00E56C3D">
      <w:pPr>
        <w:pStyle w:val="SingleTxtG"/>
        <w:ind w:left="2410" w:hanging="1276"/>
        <w:jc w:val="right"/>
        <w:rPr>
          <w:bCs/>
        </w:rPr>
      </w:pPr>
      <w:r>
        <w:rPr>
          <w:bCs/>
        </w:rPr>
        <w:t>»</w:t>
      </w:r>
    </w:p>
    <w:p w14:paraId="5FA80BB9" w14:textId="77777777" w:rsidR="00E56C3D" w:rsidRPr="00890016" w:rsidRDefault="00E56C3D" w:rsidP="00663540">
      <w:pPr>
        <w:pStyle w:val="SingleTxtG"/>
        <w:ind w:left="2410" w:hanging="1276"/>
        <w:rPr>
          <w:bCs/>
        </w:rPr>
      </w:pPr>
      <w:r w:rsidRPr="00B82873">
        <w:rPr>
          <w:i/>
          <w:iCs/>
        </w:rPr>
        <w:t>Пункт 2.1.2.13</w:t>
      </w:r>
      <w:r>
        <w:t xml:space="preserve"> изменить следующим образом:</w:t>
      </w:r>
    </w:p>
    <w:p w14:paraId="4CD6A24E" w14:textId="77777777" w:rsidR="00E56C3D" w:rsidRPr="00890016" w:rsidRDefault="00E56C3D" w:rsidP="00663540">
      <w:pPr>
        <w:spacing w:after="120"/>
        <w:ind w:left="2268" w:right="1134" w:hanging="1134"/>
        <w:jc w:val="both"/>
      </w:pPr>
      <w:r>
        <w:t>«2.1.2.13</w:t>
      </w:r>
      <w:r>
        <w:tab/>
        <w:t>Проверка результатов:</w:t>
      </w:r>
    </w:p>
    <w:p w14:paraId="611D6BF7" w14:textId="77777777" w:rsidR="00E56C3D" w:rsidRPr="00890016" w:rsidRDefault="00E56C3D" w:rsidP="00663540">
      <w:pPr>
        <w:spacing w:after="120"/>
        <w:ind w:left="2268" w:right="1134"/>
        <w:jc w:val="both"/>
      </w:pPr>
      <w:r>
        <w:t>Для эталонной шины:</w:t>
      </w:r>
    </w:p>
    <w:p w14:paraId="40C3D692" w14:textId="77777777" w:rsidR="00E56C3D" w:rsidRPr="00890016" w:rsidRDefault="00E56C3D" w:rsidP="00663540">
      <w:pPr>
        <w:spacing w:after="120"/>
        <w:ind w:left="2835" w:right="1134" w:hanging="567"/>
        <w:jc w:val="both"/>
      </w:pPr>
      <w:r>
        <w:t>a)</w:t>
      </w:r>
      <w:r>
        <w:tab/>
        <w:t>Если коэффициент разброса пикового коэффициента тормозной силы CV</w:t>
      </w:r>
      <w:r>
        <w:rPr>
          <w:vertAlign w:val="subscript"/>
        </w:rPr>
        <w:t>µ</w:t>
      </w:r>
      <w:r>
        <w:t xml:space="preserve"> эталонной шины, рассчитанный по формуле из пункта 4.2.8.2 части А настоящего приложения, выше 5 %, то все данные не учитываются и испытание для этой эталонной шины повторяют. </w:t>
      </w:r>
      <w:bookmarkStart w:id="6" w:name="_Hlk527877184"/>
      <w:bookmarkEnd w:id="6"/>
    </w:p>
    <w:p w14:paraId="340B71D6" w14:textId="77777777" w:rsidR="00E56C3D" w:rsidRPr="00890016" w:rsidRDefault="00E56C3D" w:rsidP="00663540">
      <w:pPr>
        <w:pStyle w:val="afa"/>
        <w:spacing w:after="120" w:line="240" w:lineRule="atLeast"/>
        <w:ind w:left="2835" w:right="1134" w:hanging="567"/>
        <w:contextualSpacing w:val="0"/>
        <w:textAlignment w:val="center"/>
        <w:rPr>
          <w:rFonts w:asciiTheme="majorBidi" w:hAnsiTheme="majorBidi" w:cstheme="majorBidi"/>
          <w:sz w:val="20"/>
          <w:szCs w:val="20"/>
          <w:lang w:val="ru-RU"/>
        </w:rPr>
      </w:pPr>
      <w:r w:rsidRPr="00A17F21">
        <w:rPr>
          <w:rFonts w:asciiTheme="majorBidi" w:hAnsiTheme="majorBidi" w:cstheme="majorBidi"/>
          <w:sz w:val="20"/>
          <w:szCs w:val="20"/>
          <w:lang w:val="ru-RU"/>
        </w:rPr>
        <w:t>b)</w:t>
      </w:r>
      <w:r w:rsidRPr="00A17F21">
        <w:rPr>
          <w:rFonts w:asciiTheme="majorBidi" w:hAnsiTheme="majorBidi" w:cstheme="majorBidi"/>
          <w:sz w:val="20"/>
          <w:szCs w:val="20"/>
          <w:lang w:val="ru-RU"/>
        </w:rPr>
        <w:tab/>
        <w:t>Средние пиковые коэффициенты тормозной силы (</w:t>
      </w:r>
      <m:oMath>
        <m:acc>
          <m:accPr>
            <m:chr m:val="̅"/>
            <m:ctrlPr>
              <w:rPr>
                <w:rFonts w:ascii="Cambria Math" w:eastAsiaTheme="minorHAnsi" w:hAnsi="Cambria Math" w:cstheme="majorBidi"/>
                <w:sz w:val="20"/>
                <w:szCs w:val="20"/>
              </w:rPr>
            </m:ctrlPr>
          </m:accPr>
          <m:e>
            <m:sSub>
              <m:sSubPr>
                <m:ctrlPr>
                  <w:rPr>
                    <w:rFonts w:ascii="Cambria Math" w:eastAsiaTheme="minorHAnsi" w:hAnsi="Cambria Math" w:cstheme="majorBidi"/>
                    <w:sz w:val="20"/>
                    <w:szCs w:val="20"/>
                  </w:rPr>
                </m:ctrlPr>
              </m:sSubPr>
              <m:e>
                <m:r>
                  <w:rPr>
                    <w:rFonts w:ascii="Cambria Math" w:hAnsi="Cambria Math" w:cstheme="majorBidi"/>
                    <w:sz w:val="20"/>
                    <w:szCs w:val="20"/>
                  </w:rPr>
                  <m:t>μ</m:t>
                </m:r>
              </m:e>
              <m:sub>
                <m:r>
                  <w:rPr>
                    <w:rFonts w:ascii="Cambria Math" w:hAnsi="Cambria Math" w:cstheme="majorBidi"/>
                    <w:sz w:val="20"/>
                    <w:szCs w:val="20"/>
                  </w:rPr>
                  <m:t>peak</m:t>
                </m:r>
              </m:sub>
            </m:sSub>
          </m:e>
        </m:acc>
      </m:oMath>
      <w:r w:rsidRPr="00A17F21">
        <w:rPr>
          <w:rFonts w:asciiTheme="majorBidi" w:hAnsiTheme="majorBidi" w:cstheme="majorBidi"/>
          <w:sz w:val="20"/>
          <w:szCs w:val="20"/>
          <w:lang w:val="ru-RU"/>
        </w:rPr>
        <w:t xml:space="preserve">, </w:t>
      </w:r>
      <w:r>
        <w:rPr>
          <w:rFonts w:asciiTheme="majorBidi" w:hAnsiTheme="majorBidi" w:cstheme="majorBidi"/>
          <w:sz w:val="20"/>
          <w:szCs w:val="20"/>
          <w:lang w:val="ru-RU"/>
        </w:rPr>
        <w:br/>
      </w:r>
      <w:r w:rsidRPr="00A17F21">
        <w:rPr>
          <w:rFonts w:asciiTheme="majorBidi" w:hAnsiTheme="majorBidi" w:cstheme="majorBidi"/>
          <w:sz w:val="20"/>
          <w:szCs w:val="20"/>
          <w:lang w:val="ru-RU"/>
        </w:rPr>
        <w:t>см. пункт 1.1.1.2.1 настоящего приложения), рассчитанные по первоначальному и заключительному испытаниям на торможение эталонной шины в рамках испытательного цикла, должны находиться в диапазоне, указанном в таблице в пункте 1.1.1.</w:t>
      </w:r>
    </w:p>
    <w:p w14:paraId="361AED91" w14:textId="77777777" w:rsidR="00E56C3D" w:rsidRPr="00890016" w:rsidRDefault="00E56C3D" w:rsidP="00663540">
      <w:pPr>
        <w:pStyle w:val="afa"/>
        <w:pageBreakBefore/>
        <w:spacing w:after="120" w:line="240" w:lineRule="atLeast"/>
        <w:ind w:left="2268" w:right="1134"/>
        <w:contextualSpacing w:val="0"/>
        <w:textAlignment w:val="center"/>
        <w:rPr>
          <w:rFonts w:asciiTheme="majorBidi" w:hAnsiTheme="majorBidi" w:cstheme="majorBidi"/>
          <w:sz w:val="20"/>
          <w:szCs w:val="20"/>
          <w:lang w:val="ru-RU"/>
        </w:rPr>
      </w:pPr>
      <w:r w:rsidRPr="00A17F21">
        <w:rPr>
          <w:rFonts w:asciiTheme="majorBidi" w:hAnsiTheme="majorBidi" w:cstheme="majorBidi"/>
          <w:sz w:val="20"/>
          <w:szCs w:val="20"/>
          <w:lang w:val="ru-RU"/>
        </w:rPr>
        <w:lastRenderedPageBreak/>
        <w:t>Если одно или более из вышеуказанных условий не соблюдаются, то весь испытательный цикл проводят заново.</w:t>
      </w:r>
    </w:p>
    <w:p w14:paraId="4218B0D0" w14:textId="77777777" w:rsidR="00E56C3D" w:rsidRPr="00890016" w:rsidRDefault="00E56C3D" w:rsidP="00663540">
      <w:pPr>
        <w:spacing w:after="120"/>
        <w:ind w:left="2835" w:right="1134" w:hanging="567"/>
        <w:jc w:val="both"/>
      </w:pPr>
      <w:r>
        <w:t>Для потенциальных шин:</w:t>
      </w:r>
    </w:p>
    <w:p w14:paraId="4843ECEF" w14:textId="12ADFA1A" w:rsidR="00E56C3D" w:rsidRPr="00890016" w:rsidRDefault="00E56C3D" w:rsidP="00663540">
      <w:pPr>
        <w:spacing w:after="120"/>
        <w:ind w:left="2835" w:right="1134" w:hanging="567"/>
        <w:jc w:val="both"/>
      </w:pPr>
      <w:r>
        <w:t>[...]»</w:t>
      </w:r>
    </w:p>
    <w:p w14:paraId="70E570B3" w14:textId="77777777" w:rsidR="00E56C3D" w:rsidRPr="00890016" w:rsidRDefault="00E56C3D" w:rsidP="00663540">
      <w:pPr>
        <w:pStyle w:val="SingleTxtG"/>
        <w:ind w:left="2410" w:hanging="1276"/>
        <w:rPr>
          <w:bCs/>
        </w:rPr>
      </w:pPr>
      <w:r>
        <w:rPr>
          <w:i/>
          <w:iCs/>
        </w:rPr>
        <w:t>Пункт 2.1.2.14</w:t>
      </w:r>
      <w:r>
        <w:t xml:space="preserve"> изменить следующим образом:</w:t>
      </w:r>
    </w:p>
    <w:p w14:paraId="2D21881A" w14:textId="77777777" w:rsidR="00E56C3D" w:rsidRPr="00890016" w:rsidRDefault="00E56C3D" w:rsidP="00663540">
      <w:pPr>
        <w:keepNext/>
        <w:spacing w:before="120" w:after="120"/>
        <w:ind w:left="2268" w:right="1134" w:hanging="1134"/>
        <w:jc w:val="both"/>
      </w:pPr>
      <w:r>
        <w:t>«2.1.2.14</w:t>
      </w:r>
      <w:r>
        <w:tab/>
        <w:t>Коэффициент сцепления с мокрым дорожным покрытием (G) рассчитывают следующим образом:</w:t>
      </w:r>
    </w:p>
    <w:p w14:paraId="7A6F17B2" w14:textId="77777777" w:rsidR="00E56C3D" w:rsidRDefault="00E56C3D" w:rsidP="00663540">
      <w:pPr>
        <w:spacing w:after="120"/>
        <w:ind w:left="2268" w:right="1134"/>
        <w:jc w:val="both"/>
      </w:pPr>
      <w:r>
        <w:tab/>
        <w:t>Коэффициент сцепления с мокрым дорожным покрытием</w:t>
      </w:r>
    </w:p>
    <w:p w14:paraId="12ED0818" w14:textId="77777777" w:rsidR="00E56C3D" w:rsidRPr="007825E5" w:rsidRDefault="00E56C3D" w:rsidP="00663540">
      <w:pPr>
        <w:spacing w:after="120"/>
        <w:ind w:left="2268" w:right="1134"/>
        <w:jc w:val="both"/>
        <w:rPr>
          <w:bCs/>
        </w:rPr>
      </w:pPr>
      <m:oMath>
        <m:d>
          <m:dPr>
            <m:ctrlPr>
              <w:rPr>
                <w:rFonts w:ascii="Cambria Math" w:hAnsi="Cambria Math"/>
                <w:bCs/>
                <w:i/>
              </w:rPr>
            </m:ctrlPr>
          </m:dPr>
          <m:e>
            <m:r>
              <w:rPr>
                <w:rFonts w:ascii="Cambria Math" w:hAnsi="Cambria Math"/>
              </w:rPr>
              <m:t>G</m:t>
            </m:r>
          </m:e>
        </m:d>
        <m:r>
          <w:rPr>
            <w:rFonts w:ascii="Cambria Math" w:hAnsi="Cambria Math"/>
          </w:rPr>
          <m:t>=f∙</m:t>
        </m:r>
        <m:f>
          <m:fPr>
            <m:ctrlPr>
              <w:rPr>
                <w:rFonts w:ascii="Cambria Math" w:hAnsi="Cambria Math"/>
                <w:bCs/>
                <w:i/>
              </w:rPr>
            </m:ctrlPr>
          </m:fPr>
          <m:num>
            <m:sSub>
              <m:sSubPr>
                <m:ctrlPr>
                  <w:rPr>
                    <w:rFonts w:ascii="Cambria Math" w:hAnsi="Cambria Math"/>
                    <w:bCs/>
                    <w:i/>
                  </w:rPr>
                </m:ctrlPr>
              </m:sSubPr>
              <m:e>
                <m:r>
                  <w:rPr>
                    <w:rFonts w:ascii="Cambria Math" w:hAnsi="Cambria Math"/>
                  </w:rPr>
                  <m:t>μ</m:t>
                </m:r>
              </m:e>
              <m:sub>
                <m:r>
                  <w:rPr>
                    <w:rFonts w:ascii="Cambria Math" w:hAnsi="Cambria Math"/>
                  </w:rPr>
                  <m:t>peak ave</m:t>
                </m:r>
              </m:sub>
            </m:sSub>
            <m:d>
              <m:dPr>
                <m:ctrlPr>
                  <w:rPr>
                    <w:rFonts w:ascii="Cambria Math" w:hAnsi="Cambria Math"/>
                    <w:bCs/>
                    <w:i/>
                  </w:rPr>
                </m:ctrlPr>
              </m:dPr>
              <m:e>
                <m:r>
                  <w:rPr>
                    <w:rFonts w:ascii="Cambria Math" w:hAnsi="Cambria Math"/>
                  </w:rPr>
                  <m:t>T</m:t>
                </m:r>
              </m:e>
            </m:d>
          </m:num>
          <m:den>
            <m:sSub>
              <m:sSubPr>
                <m:ctrlPr>
                  <w:rPr>
                    <w:rFonts w:ascii="Cambria Math" w:hAnsi="Cambria Math"/>
                    <w:bCs/>
                    <w:i/>
                  </w:rPr>
                </m:ctrlPr>
              </m:sSubPr>
              <m:e>
                <m:r>
                  <w:rPr>
                    <w:rFonts w:ascii="Cambria Math" w:hAnsi="Cambria Math"/>
                  </w:rPr>
                  <m:t>μ</m:t>
                </m:r>
              </m:e>
              <m:sub>
                <m:r>
                  <w:rPr>
                    <w:rFonts w:ascii="Cambria Math" w:hAnsi="Cambria Math"/>
                  </w:rPr>
                  <m:t>peak ave</m:t>
                </m:r>
              </m:sub>
            </m:sSub>
            <m:d>
              <m:dPr>
                <m:ctrlPr>
                  <w:rPr>
                    <w:rFonts w:ascii="Cambria Math" w:hAnsi="Cambria Math"/>
                    <w:bCs/>
                    <w:i/>
                  </w:rPr>
                </m:ctrlPr>
              </m:dPr>
              <m:e>
                <m:r>
                  <w:rPr>
                    <w:rFonts w:ascii="Cambria Math" w:hAnsi="Cambria Math"/>
                  </w:rPr>
                  <m:t>R</m:t>
                </m:r>
              </m:e>
            </m:d>
          </m:den>
        </m:f>
      </m:oMath>
      <w:r>
        <w:rPr>
          <w:rFonts w:eastAsiaTheme="minorEastAsia"/>
          <w:bCs/>
        </w:rPr>
        <w:t>,</w:t>
      </w:r>
    </w:p>
    <w:p w14:paraId="2A5C4115" w14:textId="77777777" w:rsidR="00E56C3D" w:rsidRPr="007825E5" w:rsidRDefault="00E56C3D" w:rsidP="00663540">
      <w:pPr>
        <w:spacing w:after="120"/>
        <w:ind w:left="2268" w:right="1134"/>
        <w:jc w:val="both"/>
        <w:rPr>
          <w:bCs/>
        </w:rPr>
      </w:pPr>
      <w:r>
        <w:t xml:space="preserve">где: </w:t>
      </w:r>
    </w:p>
    <w:tbl>
      <w:tblPr>
        <w:tblStyle w:val="af2"/>
        <w:tblW w:w="0" w:type="auto"/>
        <w:tblInd w:w="2830" w:type="dxa"/>
        <w:tblLayout w:type="fixed"/>
        <w:tblLook w:val="04A0" w:firstRow="1" w:lastRow="0" w:firstColumn="1" w:lastColumn="0" w:noHBand="0" w:noVBand="1"/>
      </w:tblPr>
      <w:tblGrid>
        <w:gridCol w:w="2694"/>
        <w:gridCol w:w="2976"/>
      </w:tblGrid>
      <w:tr w:rsidR="00E56C3D" w:rsidRPr="00890016" w14:paraId="2D5F9754" w14:textId="77777777" w:rsidTr="00F0549D">
        <w:tc>
          <w:tcPr>
            <w:tcW w:w="5670" w:type="dxa"/>
            <w:gridSpan w:val="2"/>
            <w:tcBorders>
              <w:bottom w:val="single" w:sz="4" w:space="0" w:color="auto"/>
            </w:tcBorders>
            <w:tcMar>
              <w:left w:w="28" w:type="dxa"/>
              <w:right w:w="28" w:type="dxa"/>
            </w:tcMar>
          </w:tcPr>
          <w:p w14:paraId="30399D98" w14:textId="77777777" w:rsidR="00E56C3D" w:rsidRPr="00890016" w:rsidRDefault="00E56C3D" w:rsidP="00024CFC">
            <w:pPr>
              <w:spacing w:before="60" w:after="60" w:line="240" w:lineRule="auto"/>
              <w:jc w:val="center"/>
              <w:rPr>
                <w:bCs/>
                <w:i/>
                <w:iCs/>
                <w:sz w:val="18"/>
                <w:szCs w:val="18"/>
              </w:rPr>
            </w:pPr>
            <w:r w:rsidRPr="00A17F21">
              <w:rPr>
                <w:i/>
                <w:iCs/>
                <w:sz w:val="18"/>
                <w:szCs w:val="18"/>
              </w:rPr>
              <w:t>Для шин класса С2: СЭИШ16C</w:t>
            </w:r>
          </w:p>
        </w:tc>
      </w:tr>
      <w:tr w:rsidR="00E56C3D" w:rsidRPr="00A17F21" w14:paraId="11EBBCFD" w14:textId="77777777" w:rsidTr="00F0549D">
        <w:tc>
          <w:tcPr>
            <w:tcW w:w="5670" w:type="dxa"/>
            <w:gridSpan w:val="2"/>
            <w:tcBorders>
              <w:bottom w:val="single" w:sz="8" w:space="0" w:color="auto"/>
            </w:tcBorders>
            <w:tcMar>
              <w:left w:w="28" w:type="dxa"/>
              <w:right w:w="28" w:type="dxa"/>
            </w:tcMar>
          </w:tcPr>
          <w:p w14:paraId="473D3374" w14:textId="77777777" w:rsidR="00E56C3D" w:rsidRPr="00A17F21" w:rsidRDefault="00E56C3D" w:rsidP="00024CFC">
            <w:pPr>
              <w:spacing w:before="60" w:after="60" w:line="240" w:lineRule="auto"/>
              <w:jc w:val="center"/>
              <w:rPr>
                <w:bCs/>
                <w:sz w:val="18"/>
                <w:szCs w:val="18"/>
              </w:rPr>
            </w:pPr>
            <w:r w:rsidRPr="00A17F21">
              <w:rPr>
                <w:i/>
                <w:iCs/>
                <w:sz w:val="18"/>
                <w:szCs w:val="18"/>
              </w:rPr>
              <w:t xml:space="preserve">f </w:t>
            </w:r>
            <w:r w:rsidRPr="00A17F21">
              <w:rPr>
                <w:sz w:val="18"/>
                <w:szCs w:val="18"/>
              </w:rPr>
              <w:t>= 1</w:t>
            </w:r>
          </w:p>
        </w:tc>
      </w:tr>
      <w:tr w:rsidR="00E56C3D" w:rsidRPr="00A17F21" w14:paraId="6127DBB1" w14:textId="77777777" w:rsidTr="00F0549D">
        <w:tc>
          <w:tcPr>
            <w:tcW w:w="5670" w:type="dxa"/>
            <w:gridSpan w:val="2"/>
            <w:tcBorders>
              <w:top w:val="single" w:sz="8" w:space="0" w:color="auto"/>
            </w:tcBorders>
            <w:tcMar>
              <w:left w:w="28" w:type="dxa"/>
              <w:right w:w="28" w:type="dxa"/>
            </w:tcMar>
          </w:tcPr>
          <w:p w14:paraId="1BBDF334" w14:textId="77777777" w:rsidR="00E56C3D" w:rsidRPr="00A17F21" w:rsidRDefault="00E56C3D" w:rsidP="00024CFC">
            <w:pPr>
              <w:spacing w:before="60" w:after="60" w:line="240" w:lineRule="auto"/>
              <w:jc w:val="center"/>
              <w:rPr>
                <w:bCs/>
                <w:i/>
                <w:iCs/>
                <w:sz w:val="18"/>
                <w:szCs w:val="18"/>
              </w:rPr>
            </w:pPr>
            <w:r w:rsidRPr="00A17F21">
              <w:rPr>
                <w:i/>
                <w:iCs/>
                <w:sz w:val="18"/>
                <w:szCs w:val="18"/>
              </w:rPr>
              <w:t>Для шин класса С3</w:t>
            </w:r>
          </w:p>
        </w:tc>
      </w:tr>
      <w:tr w:rsidR="00E56C3D" w:rsidRPr="00890016" w14:paraId="3974E2DC" w14:textId="77777777" w:rsidTr="00F0549D">
        <w:tc>
          <w:tcPr>
            <w:tcW w:w="2694" w:type="dxa"/>
            <w:tcBorders>
              <w:bottom w:val="single" w:sz="4" w:space="0" w:color="auto"/>
            </w:tcBorders>
            <w:tcMar>
              <w:left w:w="28" w:type="dxa"/>
              <w:right w:w="28" w:type="dxa"/>
            </w:tcMar>
          </w:tcPr>
          <w:p w14:paraId="51241248" w14:textId="77777777" w:rsidR="00E56C3D" w:rsidRPr="00590A65" w:rsidRDefault="00E56C3D" w:rsidP="00024CFC">
            <w:pPr>
              <w:spacing w:before="60" w:after="60" w:line="240" w:lineRule="auto"/>
              <w:jc w:val="center"/>
              <w:rPr>
                <w:bCs/>
                <w:i/>
                <w:iCs/>
                <w:sz w:val="18"/>
                <w:szCs w:val="18"/>
              </w:rPr>
            </w:pPr>
            <w:r w:rsidRPr="00590A65">
              <w:rPr>
                <w:i/>
                <w:iCs/>
                <w:sz w:val="18"/>
                <w:szCs w:val="18"/>
              </w:rPr>
              <w:t>СЭИШ19,5, СЭИШ22,5</w:t>
            </w:r>
          </w:p>
        </w:tc>
        <w:tc>
          <w:tcPr>
            <w:tcW w:w="2976" w:type="dxa"/>
            <w:tcBorders>
              <w:bottom w:val="single" w:sz="4" w:space="0" w:color="auto"/>
            </w:tcBorders>
            <w:tcMar>
              <w:left w:w="28" w:type="dxa"/>
              <w:right w:w="28" w:type="dxa"/>
            </w:tcMar>
          </w:tcPr>
          <w:p w14:paraId="6FDE2D18" w14:textId="7C2B3C93" w:rsidR="00E56C3D" w:rsidRPr="00890016" w:rsidRDefault="00E56C3D" w:rsidP="00024CFC">
            <w:pPr>
              <w:spacing w:before="60" w:after="60" w:line="240" w:lineRule="auto"/>
              <w:jc w:val="center"/>
              <w:rPr>
                <w:bCs/>
                <w:i/>
                <w:iCs/>
                <w:sz w:val="18"/>
                <w:szCs w:val="18"/>
              </w:rPr>
            </w:pPr>
            <w:r w:rsidRPr="00590A65">
              <w:rPr>
                <w:i/>
                <w:iCs/>
                <w:sz w:val="18"/>
                <w:szCs w:val="18"/>
              </w:rPr>
              <w:t>СЭИШ19,5 с узкими прорезями,</w:t>
            </w:r>
            <w:r w:rsidR="00F0549D">
              <w:rPr>
                <w:i/>
                <w:iCs/>
                <w:sz w:val="18"/>
                <w:szCs w:val="18"/>
              </w:rPr>
              <w:br/>
            </w:r>
            <w:r w:rsidRPr="00590A65">
              <w:rPr>
                <w:i/>
                <w:iCs/>
                <w:sz w:val="18"/>
                <w:szCs w:val="18"/>
              </w:rPr>
              <w:t>СЭИШ22,5 с узкими прорезями</w:t>
            </w:r>
          </w:p>
        </w:tc>
      </w:tr>
      <w:tr w:rsidR="00E56C3D" w:rsidRPr="00A17F21" w14:paraId="0D9C303D" w14:textId="77777777" w:rsidTr="00F0549D">
        <w:tc>
          <w:tcPr>
            <w:tcW w:w="2694" w:type="dxa"/>
            <w:tcBorders>
              <w:bottom w:val="single" w:sz="8" w:space="0" w:color="auto"/>
            </w:tcBorders>
            <w:tcMar>
              <w:left w:w="28" w:type="dxa"/>
              <w:right w:w="28" w:type="dxa"/>
            </w:tcMar>
          </w:tcPr>
          <w:p w14:paraId="542FF68D" w14:textId="77777777" w:rsidR="00E56C3D" w:rsidRPr="00590A65" w:rsidRDefault="00E56C3D" w:rsidP="00024CFC">
            <w:pPr>
              <w:spacing w:before="60" w:after="60" w:line="240" w:lineRule="auto"/>
              <w:ind w:hanging="142"/>
              <w:jc w:val="center"/>
              <w:rPr>
                <w:bCs/>
                <w:i/>
                <w:iCs/>
                <w:sz w:val="18"/>
                <w:szCs w:val="18"/>
              </w:rPr>
            </w:pPr>
            <w:r w:rsidRPr="00590A65">
              <w:rPr>
                <w:i/>
                <w:iCs/>
                <w:sz w:val="18"/>
                <w:szCs w:val="18"/>
              </w:rPr>
              <w:t>f =</w:t>
            </w:r>
            <w:r w:rsidRPr="005D3BB4">
              <w:rPr>
                <w:sz w:val="18"/>
                <w:szCs w:val="18"/>
              </w:rPr>
              <w:t xml:space="preserve"> 1</w:t>
            </w:r>
          </w:p>
        </w:tc>
        <w:tc>
          <w:tcPr>
            <w:tcW w:w="2976" w:type="dxa"/>
            <w:tcBorders>
              <w:bottom w:val="single" w:sz="8" w:space="0" w:color="auto"/>
            </w:tcBorders>
            <w:shd w:val="clear" w:color="auto" w:fill="auto"/>
            <w:tcMar>
              <w:left w:w="28" w:type="dxa"/>
              <w:right w:w="28" w:type="dxa"/>
            </w:tcMar>
          </w:tcPr>
          <w:p w14:paraId="4F1256E3" w14:textId="77777777" w:rsidR="00E56C3D" w:rsidRPr="00590A65" w:rsidRDefault="00E56C3D" w:rsidP="00024CFC">
            <w:pPr>
              <w:spacing w:before="60" w:after="60" w:line="240" w:lineRule="auto"/>
              <w:jc w:val="center"/>
              <w:rPr>
                <w:bCs/>
                <w:i/>
                <w:iCs/>
                <w:sz w:val="18"/>
                <w:szCs w:val="18"/>
              </w:rPr>
            </w:pPr>
            <w:r w:rsidRPr="00590A65">
              <w:rPr>
                <w:i/>
                <w:iCs/>
                <w:sz w:val="18"/>
                <w:szCs w:val="18"/>
              </w:rPr>
              <w:t>f =</w:t>
            </w:r>
            <w:r w:rsidRPr="00C72918">
              <w:rPr>
                <w:sz w:val="18"/>
                <w:szCs w:val="18"/>
              </w:rPr>
              <w:t xml:space="preserve"> 1,02</w:t>
            </w:r>
          </w:p>
        </w:tc>
      </w:tr>
    </w:tbl>
    <w:p w14:paraId="7FA86307" w14:textId="77777777" w:rsidR="00E56C3D" w:rsidRPr="00890016" w:rsidRDefault="00E56C3D" w:rsidP="00426FB9">
      <w:pPr>
        <w:spacing w:before="120" w:after="120"/>
        <w:ind w:left="2835" w:right="1134" w:hanging="567"/>
        <w:jc w:val="both"/>
        <w:rPr>
          <w:bCs/>
        </w:rPr>
      </w:pPr>
      <w:r>
        <w:rPr>
          <w:i/>
          <w:iCs/>
        </w:rPr>
        <w:t>f:</w:t>
      </w:r>
      <w:r>
        <w:tab/>
        <w:t>поправочный коэффициент, значение которого зависит от используемой СЭИШ.</w:t>
      </w:r>
    </w:p>
    <w:p w14:paraId="79EC0F0E" w14:textId="77777777" w:rsidR="00E56C3D" w:rsidRPr="00890016" w:rsidRDefault="00E56C3D" w:rsidP="00426FB9">
      <w:pPr>
        <w:spacing w:after="120"/>
        <w:ind w:left="2268" w:right="1134"/>
        <w:jc w:val="both"/>
        <w:rPr>
          <w:bCs/>
        </w:rPr>
      </w:pPr>
      <w:r>
        <w:t>Он представляет собой относительный коэффициент сцепления с мокрым дорожным покрытием, характеризующий эффективность торможения потенциальной шины (T) по сравнению с эталонной шиной (R)».</w:t>
      </w:r>
    </w:p>
    <w:p w14:paraId="700A94AD" w14:textId="77777777" w:rsidR="00E56C3D" w:rsidRPr="00890016" w:rsidRDefault="00E56C3D" w:rsidP="00426FB9">
      <w:pPr>
        <w:pStyle w:val="SingleTxtG"/>
        <w:ind w:left="2410" w:hanging="1276"/>
        <w:rPr>
          <w:bCs/>
        </w:rPr>
      </w:pPr>
      <w:r>
        <w:rPr>
          <w:i/>
          <w:iCs/>
        </w:rPr>
        <w:t>Пункт 2.2.4</w:t>
      </w:r>
      <w:r>
        <w:t xml:space="preserve"> изменить следующим образом:</w:t>
      </w:r>
    </w:p>
    <w:p w14:paraId="60F6B625" w14:textId="77777777" w:rsidR="00E56C3D" w:rsidRPr="00890016" w:rsidRDefault="00E56C3D" w:rsidP="00426FB9">
      <w:pPr>
        <w:keepNext/>
        <w:keepLines/>
        <w:spacing w:after="120"/>
        <w:ind w:left="2268" w:right="1134" w:hanging="1134"/>
        <w:jc w:val="both"/>
      </w:pPr>
      <w:r>
        <w:t>«2.2.2.4</w:t>
      </w:r>
      <w:r>
        <w:tab/>
        <w:t>Нагрузка на шину</w:t>
      </w:r>
    </w:p>
    <w:p w14:paraId="73B688AC" w14:textId="77777777" w:rsidR="00E56C3D" w:rsidRPr="00890016" w:rsidRDefault="00E56C3D" w:rsidP="00426FB9">
      <w:pPr>
        <w:keepNext/>
        <w:keepLines/>
        <w:spacing w:after="120"/>
        <w:ind w:left="2268" w:right="1134"/>
        <w:jc w:val="both"/>
      </w:pPr>
      <w:r>
        <w:t>Статическая нагрузка на каждую ось должна оставаться неизменной на протяжении всей процедуры испытания. Статическая нагрузка на каждую шину оси, выраженная в процентах от номинальной статической нагрузки и округленная до ближайшего целого числа, должна находиться в пределах 60–100 % от несущей способности СЭИШ и потенциальной шины.</w:t>
      </w:r>
    </w:p>
    <w:p w14:paraId="3CA62984" w14:textId="77777777" w:rsidR="00E56C3D" w:rsidRPr="00890016" w:rsidRDefault="00E56C3D" w:rsidP="00426FB9">
      <w:pPr>
        <w:spacing w:after="120"/>
        <w:ind w:left="2268" w:right="1134"/>
        <w:jc w:val="both"/>
      </w:pPr>
      <w:r>
        <w:t>Нагрузки на шины на одной и той же оси не должны различаться более чем на 10 %.</w:t>
      </w:r>
    </w:p>
    <w:p w14:paraId="4D9390AF" w14:textId="77777777" w:rsidR="00E56C3D" w:rsidRPr="00890016" w:rsidRDefault="00E56C3D" w:rsidP="00426FB9">
      <w:pPr>
        <w:spacing w:after="120"/>
        <w:ind w:left="2268" w:right="1134"/>
        <w:jc w:val="both"/>
      </w:pPr>
      <w:r>
        <w:t>Монтаж в соответствии с конфигурациями 2 и 3 должен отвечать следующим дополнительным требованиям:</w:t>
      </w:r>
    </w:p>
    <w:p w14:paraId="31225A59" w14:textId="77777777" w:rsidR="00E56C3D" w:rsidRPr="007825E5" w:rsidRDefault="00E56C3D" w:rsidP="00426FB9">
      <w:pPr>
        <w:spacing w:after="120"/>
        <w:ind w:left="2268" w:right="1134"/>
        <w:jc w:val="both"/>
      </w:pPr>
      <w:r>
        <w:t xml:space="preserve">Конфигурация 2: нагрузка на переднюю </w:t>
      </w:r>
      <w:proofErr w:type="gramStart"/>
      <w:r>
        <w:t>ось &gt;</w:t>
      </w:r>
      <w:proofErr w:type="gramEnd"/>
      <w:r>
        <w:t xml:space="preserve"> нагрузки на заднюю ось.</w:t>
      </w:r>
    </w:p>
    <w:p w14:paraId="0DF0DAD5" w14:textId="77777777" w:rsidR="00E56C3D" w:rsidRPr="00890016" w:rsidRDefault="00E56C3D" w:rsidP="00426FB9">
      <w:pPr>
        <w:spacing w:after="120"/>
        <w:ind w:left="2268" w:right="1134"/>
        <w:jc w:val="both"/>
      </w:pPr>
      <w:r>
        <w:t>Задняя ось может быть оснащена двумя или четырьмя шинами.</w:t>
      </w:r>
    </w:p>
    <w:p w14:paraId="6C07D054" w14:textId="77777777" w:rsidR="00E56C3D" w:rsidRPr="007825E5" w:rsidRDefault="00E56C3D" w:rsidP="00426FB9">
      <w:pPr>
        <w:spacing w:after="120"/>
        <w:ind w:left="2268" w:right="1134"/>
        <w:jc w:val="both"/>
        <w:rPr>
          <w:bCs/>
        </w:rPr>
      </w:pPr>
      <w:r>
        <w:t xml:space="preserve">Конфигурация 3: нагрузка на заднюю </w:t>
      </w:r>
      <w:proofErr w:type="gramStart"/>
      <w:r>
        <w:t>ось &gt;</w:t>
      </w:r>
      <w:proofErr w:type="gramEnd"/>
      <w:r>
        <w:t xml:space="preserve"> нагрузки на переднюю</w:t>
      </w:r>
      <w:r>
        <w:br/>
        <w:t>ось х 1,8».</w:t>
      </w:r>
    </w:p>
    <w:p w14:paraId="02D01424" w14:textId="77777777" w:rsidR="00E56C3D" w:rsidRPr="00890016" w:rsidRDefault="00E56C3D" w:rsidP="00426FB9">
      <w:pPr>
        <w:pStyle w:val="SingleTxtG"/>
        <w:ind w:left="2410" w:hanging="1276"/>
        <w:rPr>
          <w:bCs/>
        </w:rPr>
      </w:pPr>
      <w:r w:rsidRPr="005B69FA">
        <w:rPr>
          <w:i/>
          <w:iCs/>
        </w:rPr>
        <w:t>Пункт 2.2.2.7.2</w:t>
      </w:r>
      <w:r>
        <w:t xml:space="preserve"> изменить следующим образом:</w:t>
      </w:r>
    </w:p>
    <w:p w14:paraId="03A152AB" w14:textId="77777777" w:rsidR="00E56C3D" w:rsidRPr="00890016" w:rsidRDefault="00E56C3D" w:rsidP="00426FB9">
      <w:pPr>
        <w:spacing w:after="120"/>
        <w:ind w:left="2268" w:right="1134" w:hanging="1134"/>
        <w:jc w:val="both"/>
      </w:pPr>
      <w:r>
        <w:t>«2.2.2.7.2</w:t>
      </w:r>
      <w:r>
        <w:tab/>
        <w:t>Проверка результатов:</w:t>
      </w:r>
    </w:p>
    <w:p w14:paraId="5EED1654" w14:textId="77777777" w:rsidR="00E56C3D" w:rsidRPr="00890016" w:rsidRDefault="00E56C3D" w:rsidP="00426FB9">
      <w:pPr>
        <w:spacing w:after="120"/>
        <w:ind w:left="2268" w:right="1134"/>
        <w:jc w:val="both"/>
      </w:pPr>
      <w:r>
        <w:t>Для эталонной шины:</w:t>
      </w:r>
    </w:p>
    <w:p w14:paraId="487E8BCB" w14:textId="77777777" w:rsidR="00E56C3D" w:rsidRDefault="00E56C3D" w:rsidP="00426FB9">
      <w:pPr>
        <w:spacing w:after="120"/>
        <w:ind w:left="2835" w:right="1134" w:hanging="567"/>
        <w:jc w:val="both"/>
      </w:pPr>
      <w:r>
        <w:t>a)</w:t>
      </w:r>
      <w:r>
        <w:tab/>
        <w:t xml:space="preserve">Если коэффициент разброса «AD» для каждых двух последовательных групп из 3 прогонов эталонной шины выше 3 %, то все данные не учитываются и испытание повторяют для </w:t>
      </w:r>
      <w:r>
        <w:lastRenderedPageBreak/>
        <w:t>всех шин (потенциальных шин и эталонных шин). Коэффициент разброса рассчитывают по следующей формуле:</w:t>
      </w:r>
    </w:p>
    <w:tbl>
      <w:tblPr>
        <w:tblStyle w:val="af2"/>
        <w:tblW w:w="0" w:type="auto"/>
        <w:tblInd w:w="2835" w:type="dxa"/>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2127"/>
        <w:gridCol w:w="1809"/>
      </w:tblGrid>
      <w:tr w:rsidR="00E56C3D" w:rsidRPr="00A53046" w14:paraId="5640A954" w14:textId="77777777" w:rsidTr="00F043C4">
        <w:tc>
          <w:tcPr>
            <w:tcW w:w="2127" w:type="dxa"/>
            <w:shd w:val="clear" w:color="auto" w:fill="auto"/>
          </w:tcPr>
          <w:p w14:paraId="39C5BBE5" w14:textId="77777777" w:rsidR="00E56C3D" w:rsidRPr="00A53046" w:rsidRDefault="00E56C3D" w:rsidP="00426FB9">
            <w:pPr>
              <w:spacing w:line="220" w:lineRule="exact"/>
              <w:rPr>
                <w:szCs w:val="18"/>
              </w:rPr>
            </w:pPr>
            <w:r w:rsidRPr="00A53046">
              <w:rPr>
                <w:szCs w:val="18"/>
              </w:rPr>
              <w:t>стандартное отклонение</w:t>
            </w:r>
          </w:p>
        </w:tc>
        <w:tc>
          <w:tcPr>
            <w:tcW w:w="1809" w:type="dxa"/>
            <w:vMerge w:val="restart"/>
            <w:shd w:val="clear" w:color="auto" w:fill="auto"/>
            <w:tcMar>
              <w:left w:w="57" w:type="dxa"/>
              <w:right w:w="57" w:type="dxa"/>
            </w:tcMar>
            <w:vAlign w:val="center"/>
          </w:tcPr>
          <w:p w14:paraId="71C60F2A" w14:textId="77777777" w:rsidR="00E56C3D" w:rsidRPr="00A53046" w:rsidRDefault="00E56C3D" w:rsidP="00426FB9">
            <w:r>
              <w:rPr>
                <w:lang w:val="en-US"/>
              </w:rPr>
              <w:t xml:space="preserve"> </w:t>
            </w:r>
            <w:r w:rsidRPr="00A53046">
              <w:t>х</w:t>
            </w:r>
            <w:r>
              <w:t xml:space="preserve"> </w:t>
            </w:r>
            <w:r w:rsidRPr="00A53046">
              <w:t>100.</w:t>
            </w:r>
          </w:p>
        </w:tc>
      </w:tr>
      <w:tr w:rsidR="00E56C3D" w:rsidRPr="00A53046" w14:paraId="69B5349D" w14:textId="77777777" w:rsidTr="00F043C4">
        <w:tc>
          <w:tcPr>
            <w:tcW w:w="2127" w:type="dxa"/>
            <w:shd w:val="clear" w:color="auto" w:fill="auto"/>
          </w:tcPr>
          <w:p w14:paraId="09ACEB16" w14:textId="77777777" w:rsidR="00E56C3D" w:rsidRPr="00A53046" w:rsidRDefault="00E56C3D" w:rsidP="00426FB9">
            <w:pPr>
              <w:spacing w:line="220" w:lineRule="exact"/>
              <w:rPr>
                <w:szCs w:val="18"/>
              </w:rPr>
            </w:pPr>
            <w:r w:rsidRPr="00A53046">
              <w:rPr>
                <w:szCs w:val="18"/>
              </w:rPr>
              <w:t>среднее значение</w:t>
            </w:r>
          </w:p>
        </w:tc>
        <w:tc>
          <w:tcPr>
            <w:tcW w:w="1809" w:type="dxa"/>
            <w:vMerge/>
            <w:shd w:val="clear" w:color="auto" w:fill="auto"/>
          </w:tcPr>
          <w:p w14:paraId="49C3703A" w14:textId="77777777" w:rsidR="00E56C3D" w:rsidRPr="00A53046" w:rsidRDefault="00E56C3D" w:rsidP="00426FB9"/>
        </w:tc>
      </w:tr>
    </w:tbl>
    <w:p w14:paraId="735A13FF" w14:textId="77777777" w:rsidR="00E56C3D" w:rsidRPr="00890016" w:rsidRDefault="00E56C3D" w:rsidP="00DE5479">
      <w:pPr>
        <w:spacing w:before="120" w:after="120"/>
        <w:ind w:left="2835" w:right="1134" w:hanging="567"/>
        <w:jc w:val="both"/>
      </w:pPr>
      <w:r w:rsidRPr="00A17F21">
        <w:t>b)</w:t>
      </w:r>
      <w:r w:rsidRPr="00A17F21">
        <w:tab/>
        <w:t>Средние коэффициенты тормозной силы (</w:t>
      </w:r>
      <m:oMath>
        <m:acc>
          <m:accPr>
            <m:chr m:val="̅"/>
            <m:ctrlPr>
              <w:rPr>
                <w:rFonts w:ascii="Cambria Math" w:hAnsi="Cambria Math" w:cs="Calibri"/>
              </w:rPr>
            </m:ctrlPr>
          </m:accPr>
          <m:e>
            <m:r>
              <w:rPr>
                <w:rFonts w:ascii="Cambria Math" w:hAnsi="Cambria Math"/>
              </w:rPr>
              <m:t>BFC</m:t>
            </m:r>
          </m:e>
        </m:acc>
      </m:oMath>
      <w:r w:rsidRPr="00A17F21">
        <w:t xml:space="preserve">, см. пункт 1.1.1.2.2 настоящего приложения), рассчитанные по первоначальному и заключительному испытаниям на торможение эталонной шины в рамках испытательного цикла, должны находиться в диапазоне, указанном в таблице в пункте 1.1.1. </w:t>
      </w:r>
    </w:p>
    <w:p w14:paraId="61BE191E" w14:textId="77777777" w:rsidR="00E56C3D" w:rsidRPr="00890016" w:rsidRDefault="00E56C3D" w:rsidP="00426FB9">
      <w:pPr>
        <w:spacing w:after="120"/>
        <w:ind w:left="2268" w:right="1134"/>
        <w:jc w:val="both"/>
      </w:pPr>
      <w:r>
        <w:t xml:space="preserve">Если одно или более из вышеуказанных условий не соблюдаются, то весь испытательный цикл проводят заново. </w:t>
      </w:r>
    </w:p>
    <w:p w14:paraId="54D67AED" w14:textId="77777777" w:rsidR="00E56C3D" w:rsidRPr="00890016" w:rsidRDefault="00E56C3D" w:rsidP="00426FB9">
      <w:pPr>
        <w:spacing w:after="120"/>
        <w:ind w:left="2268" w:right="1134"/>
        <w:jc w:val="both"/>
      </w:pPr>
      <w:r>
        <w:t>Для потенциальных шин:</w:t>
      </w:r>
    </w:p>
    <w:p w14:paraId="4336A692" w14:textId="20228EB6" w:rsidR="00E56C3D" w:rsidRPr="00890016" w:rsidRDefault="00E56C3D" w:rsidP="00C75AF1">
      <w:pPr>
        <w:spacing w:before="120" w:after="120"/>
        <w:ind w:left="2268" w:right="1134"/>
        <w:rPr>
          <w:noProof/>
        </w:rPr>
      </w:pPr>
      <w:r>
        <w:t>Коэффициенты разброса рассчитывают для всех потенциальных шин.</w:t>
      </w:r>
    </w:p>
    <w:tbl>
      <w:tblPr>
        <w:tblStyle w:val="af2"/>
        <w:tblW w:w="0" w:type="auto"/>
        <w:tblInd w:w="2835" w:type="dxa"/>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2127"/>
        <w:gridCol w:w="1809"/>
      </w:tblGrid>
      <w:tr w:rsidR="00E56C3D" w:rsidRPr="00A53046" w14:paraId="063F01F2" w14:textId="77777777" w:rsidTr="00F043C4">
        <w:tc>
          <w:tcPr>
            <w:tcW w:w="2127" w:type="dxa"/>
            <w:shd w:val="clear" w:color="auto" w:fill="auto"/>
          </w:tcPr>
          <w:p w14:paraId="22A10C07" w14:textId="77777777" w:rsidR="00E56C3D" w:rsidRPr="00A53046" w:rsidRDefault="00E56C3D" w:rsidP="00426FB9">
            <w:pPr>
              <w:spacing w:line="220" w:lineRule="exact"/>
              <w:rPr>
                <w:szCs w:val="18"/>
              </w:rPr>
            </w:pPr>
            <w:r w:rsidRPr="00A53046">
              <w:rPr>
                <w:szCs w:val="18"/>
              </w:rPr>
              <w:t>стандартное отклонение</w:t>
            </w:r>
          </w:p>
        </w:tc>
        <w:tc>
          <w:tcPr>
            <w:tcW w:w="1809" w:type="dxa"/>
            <w:vMerge w:val="restart"/>
            <w:shd w:val="clear" w:color="auto" w:fill="auto"/>
            <w:tcMar>
              <w:left w:w="57" w:type="dxa"/>
              <w:right w:w="57" w:type="dxa"/>
            </w:tcMar>
            <w:vAlign w:val="center"/>
          </w:tcPr>
          <w:p w14:paraId="17572BFB" w14:textId="77777777" w:rsidR="00E56C3D" w:rsidRPr="00A53046" w:rsidRDefault="00E56C3D" w:rsidP="00F043C4">
            <w:pPr>
              <w:spacing w:line="240" w:lineRule="auto"/>
            </w:pPr>
            <w:r>
              <w:rPr>
                <w:lang w:val="en-US"/>
              </w:rPr>
              <w:t xml:space="preserve"> </w:t>
            </w:r>
            <w:r w:rsidRPr="00A53046">
              <w:t>х</w:t>
            </w:r>
            <w:r>
              <w:t xml:space="preserve"> </w:t>
            </w:r>
            <w:r w:rsidRPr="00A53046">
              <w:t>100.</w:t>
            </w:r>
          </w:p>
        </w:tc>
      </w:tr>
      <w:tr w:rsidR="00E56C3D" w:rsidRPr="00A53046" w14:paraId="39AB6360" w14:textId="77777777" w:rsidTr="00F043C4">
        <w:tc>
          <w:tcPr>
            <w:tcW w:w="2127" w:type="dxa"/>
            <w:shd w:val="clear" w:color="auto" w:fill="auto"/>
          </w:tcPr>
          <w:p w14:paraId="3A3A5883" w14:textId="77777777" w:rsidR="00E56C3D" w:rsidRPr="00A53046" w:rsidRDefault="00E56C3D" w:rsidP="00426FB9">
            <w:pPr>
              <w:spacing w:line="220" w:lineRule="exact"/>
              <w:rPr>
                <w:szCs w:val="18"/>
              </w:rPr>
            </w:pPr>
            <w:r w:rsidRPr="00A53046">
              <w:rPr>
                <w:szCs w:val="18"/>
              </w:rPr>
              <w:t>среднее значение</w:t>
            </w:r>
          </w:p>
        </w:tc>
        <w:tc>
          <w:tcPr>
            <w:tcW w:w="1809" w:type="dxa"/>
            <w:vMerge/>
            <w:shd w:val="clear" w:color="auto" w:fill="auto"/>
          </w:tcPr>
          <w:p w14:paraId="6B626AE2" w14:textId="77777777" w:rsidR="00E56C3D" w:rsidRPr="00A53046" w:rsidRDefault="00E56C3D" w:rsidP="00F043C4">
            <w:pPr>
              <w:spacing w:line="240" w:lineRule="auto"/>
            </w:pPr>
          </w:p>
        </w:tc>
      </w:tr>
    </w:tbl>
    <w:p w14:paraId="2CF5B5A2" w14:textId="77777777" w:rsidR="00E56C3D" w:rsidRPr="00890016" w:rsidRDefault="00E56C3D" w:rsidP="00C75AF1">
      <w:pPr>
        <w:pStyle w:val="SingleTxtG"/>
        <w:spacing w:before="120"/>
        <w:ind w:left="2268"/>
        <w:rPr>
          <w:bCs/>
        </w:rPr>
      </w:pPr>
      <w:r>
        <w:t>Если один из коэффициентов разброса выше 3 %, то данные для этой потенциальной шины не учитывают и испытание повторяют».</w:t>
      </w:r>
    </w:p>
    <w:p w14:paraId="6945E596" w14:textId="77777777" w:rsidR="00E56C3D" w:rsidRPr="00890016" w:rsidRDefault="00E56C3D" w:rsidP="00E56C3D">
      <w:pPr>
        <w:pStyle w:val="SingleTxtG"/>
        <w:ind w:left="2410" w:hanging="1276"/>
        <w:rPr>
          <w:bCs/>
        </w:rPr>
      </w:pPr>
      <w:r>
        <w:rPr>
          <w:i/>
          <w:iCs/>
        </w:rPr>
        <w:t>Пункт 2.2.2.7.5</w:t>
      </w:r>
      <w:r>
        <w:t xml:space="preserve"> изменить следующим образом:</w:t>
      </w:r>
    </w:p>
    <w:p w14:paraId="39858E40" w14:textId="77777777" w:rsidR="00E56C3D" w:rsidRPr="00890016" w:rsidRDefault="00E56C3D" w:rsidP="00E56C3D">
      <w:pPr>
        <w:spacing w:after="120"/>
        <w:ind w:left="2268" w:right="1134" w:hanging="1134"/>
        <w:jc w:val="both"/>
      </w:pPr>
      <w:r>
        <w:t>«2.2.2.7.5</w:t>
      </w:r>
      <w:r>
        <w:tab/>
        <w:t>Расчет относительного коэффициента сцепления шины с мокрым дорожным покрытием</w:t>
      </w:r>
    </w:p>
    <w:p w14:paraId="53AEF029" w14:textId="77777777" w:rsidR="00E56C3D" w:rsidRPr="00890016" w:rsidRDefault="00E56C3D" w:rsidP="00E56C3D">
      <w:pPr>
        <w:spacing w:after="120"/>
        <w:ind w:left="2268" w:right="1134"/>
        <w:jc w:val="both"/>
      </w:pPr>
      <w:r>
        <w:t>Коэффициент сцепления с мокрым дорожным покрытием представляет собой относительную характеристику потенциальной шины по сравнению с эталонной шиной. Способ его расчета зависит от конфигурации испытания согласно пункту 2.2.2.2 настоящего приложения. Коэффициент сцепления шины с мокрым дорожным покрытием, G, рассчитывают в соответствии с таблицей 7:</w:t>
      </w:r>
    </w:p>
    <w:p w14:paraId="79403699" w14:textId="77777777" w:rsidR="00E56C3D" w:rsidRPr="00F5266D" w:rsidRDefault="00E56C3D" w:rsidP="00E56C3D">
      <w:pPr>
        <w:pStyle w:val="H23G"/>
        <w:rPr>
          <w:b w:val="0"/>
          <w:bCs/>
        </w:rPr>
      </w:pPr>
      <w:r>
        <w:tab/>
      </w:r>
      <w:r>
        <w:tab/>
      </w:r>
      <w:r w:rsidRPr="00F5266D">
        <w:rPr>
          <w:b w:val="0"/>
          <w:bCs/>
        </w:rPr>
        <w:t>Таблица 7</w:t>
      </w:r>
    </w:p>
    <w:tbl>
      <w:tblPr>
        <w:tblW w:w="7509" w:type="dxa"/>
        <w:tblInd w:w="11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28" w:type="dxa"/>
        </w:tblCellMar>
        <w:tblLook w:val="0000" w:firstRow="0" w:lastRow="0" w:firstColumn="0" w:lastColumn="0" w:noHBand="0" w:noVBand="0"/>
      </w:tblPr>
      <w:tblGrid>
        <w:gridCol w:w="3290"/>
        <w:gridCol w:w="4219"/>
      </w:tblGrid>
      <w:tr w:rsidR="00E56C3D" w:rsidRPr="007825E5" w14:paraId="0834CA70" w14:textId="77777777" w:rsidTr="006548FB">
        <w:trPr>
          <w:trHeight w:val="800"/>
        </w:trPr>
        <w:tc>
          <w:tcPr>
            <w:tcW w:w="3290" w:type="dxa"/>
            <w:tcBorders>
              <w:bottom w:val="single" w:sz="4" w:space="0" w:color="auto"/>
            </w:tcBorders>
            <w:tcMar>
              <w:left w:w="28" w:type="dxa"/>
            </w:tcMar>
            <w:vAlign w:val="center"/>
          </w:tcPr>
          <w:p w14:paraId="2F7B8664" w14:textId="77777777" w:rsidR="00E56C3D" w:rsidRPr="00890016" w:rsidRDefault="00E56C3D" w:rsidP="006548FB">
            <w:pPr>
              <w:widowControl w:val="0"/>
              <w:suppressAutoHyphens w:val="0"/>
              <w:kinsoku w:val="0"/>
              <w:spacing w:after="120" w:line="240" w:lineRule="auto"/>
              <w:rPr>
                <w:bCs/>
                <w:sz w:val="18"/>
                <w:szCs w:val="18"/>
              </w:rPr>
            </w:pPr>
            <w:r>
              <w:t>Конфигурация С1: потенциальные шины на обеих осях</w:t>
            </w:r>
          </w:p>
        </w:tc>
        <w:tc>
          <w:tcPr>
            <w:tcW w:w="4219" w:type="dxa"/>
            <w:tcBorders>
              <w:bottom w:val="nil"/>
            </w:tcBorders>
            <w:vAlign w:val="center"/>
          </w:tcPr>
          <w:p w14:paraId="30DF7914" w14:textId="77777777" w:rsidR="00E56C3D" w:rsidRPr="007825E5" w:rsidRDefault="00E56C3D" w:rsidP="00F043C4">
            <w:pPr>
              <w:numPr>
                <w:ilvl w:val="12"/>
                <w:numId w:val="0"/>
              </w:numPr>
              <w:suppressAutoHyphens w:val="0"/>
              <w:spacing w:after="120" w:line="240" w:lineRule="auto"/>
              <w:ind w:left="17" w:right="-113"/>
              <w:jc w:val="center"/>
              <w:rPr>
                <w:bCs/>
                <w:i/>
                <w:spacing w:val="5"/>
                <w:sz w:val="18"/>
                <w:szCs w:val="18"/>
              </w:rPr>
            </w:pPr>
            <m:oMathPara>
              <m:oMath>
                <m:r>
                  <w:rPr>
                    <w:rFonts w:ascii="Cambria Math"/>
                    <w:sz w:val="18"/>
                    <w:szCs w:val="18"/>
                  </w:rPr>
                  <m:t>G=f</m:t>
                </m:r>
                <m:r>
                  <w:rPr>
                    <w:rFonts w:ascii="Cambria Math" w:hAnsi="Cambria Math" w:cs="Cambria Math"/>
                    <w:sz w:val="18"/>
                    <w:szCs w:val="18"/>
                  </w:rPr>
                  <m:t>∙</m:t>
                </m:r>
                <m:f>
                  <m:fPr>
                    <m:ctrlPr>
                      <w:rPr>
                        <w:rFonts w:ascii="Cambria Math" w:hAnsi="Cambria Math"/>
                        <w:bCs/>
                        <w:i/>
                        <w:sz w:val="18"/>
                        <w:szCs w:val="18"/>
                      </w:rPr>
                    </m:ctrlPr>
                  </m:fPr>
                  <m:num>
                    <m:r>
                      <w:rPr>
                        <w:rFonts w:ascii="Cambria Math"/>
                        <w:sz w:val="18"/>
                        <w:szCs w:val="18"/>
                      </w:rPr>
                      <m:t>BFC(T)</m:t>
                    </m:r>
                  </m:num>
                  <m:den>
                    <m:r>
                      <w:rPr>
                        <w:rFonts w:ascii="Cambria Math"/>
                        <w:sz w:val="18"/>
                        <w:szCs w:val="18"/>
                      </w:rPr>
                      <m:t>BFC(R)</m:t>
                    </m:r>
                  </m:den>
                </m:f>
              </m:oMath>
            </m:oMathPara>
          </w:p>
        </w:tc>
      </w:tr>
      <w:tr w:rsidR="00E56C3D" w:rsidRPr="007825E5" w14:paraId="42E00031" w14:textId="77777777" w:rsidTr="006548FB">
        <w:trPr>
          <w:trHeight w:val="1030"/>
        </w:trPr>
        <w:tc>
          <w:tcPr>
            <w:tcW w:w="3290" w:type="dxa"/>
            <w:tcBorders>
              <w:top w:val="single" w:sz="4" w:space="0" w:color="auto"/>
              <w:left w:val="single" w:sz="4" w:space="0" w:color="auto"/>
              <w:bottom w:val="single" w:sz="4" w:space="0" w:color="auto"/>
              <w:right w:val="single" w:sz="4" w:space="0" w:color="auto"/>
            </w:tcBorders>
            <w:tcMar>
              <w:left w:w="28" w:type="dxa"/>
            </w:tcMar>
            <w:vAlign w:val="center"/>
          </w:tcPr>
          <w:p w14:paraId="6C46D9D1" w14:textId="77777777" w:rsidR="00E56C3D" w:rsidRPr="00890016" w:rsidRDefault="00E56C3D" w:rsidP="006548FB">
            <w:pPr>
              <w:widowControl w:val="0"/>
              <w:suppressAutoHyphens w:val="0"/>
              <w:kinsoku w:val="0"/>
              <w:spacing w:after="120" w:line="240" w:lineRule="auto"/>
              <w:rPr>
                <w:bCs/>
                <w:sz w:val="18"/>
                <w:szCs w:val="18"/>
              </w:rPr>
            </w:pPr>
            <w:r>
              <w:t>Конфигурация С2: потенциальные шины на передней оси и эталонные шины на задней оси</w:t>
            </w:r>
          </w:p>
        </w:tc>
        <w:tc>
          <w:tcPr>
            <w:tcW w:w="4219" w:type="dxa"/>
            <w:tcBorders>
              <w:left w:val="single" w:sz="4" w:space="0" w:color="auto"/>
            </w:tcBorders>
            <w:vAlign w:val="center"/>
          </w:tcPr>
          <w:p w14:paraId="751F0A6D" w14:textId="77777777" w:rsidR="00E56C3D" w:rsidRPr="007825E5" w:rsidRDefault="00E56C3D" w:rsidP="00F043C4">
            <w:pPr>
              <w:numPr>
                <w:ilvl w:val="12"/>
                <w:numId w:val="0"/>
              </w:numPr>
              <w:suppressAutoHyphens w:val="0"/>
              <w:spacing w:after="120" w:line="240" w:lineRule="auto"/>
              <w:ind w:left="17" w:right="-113"/>
              <w:jc w:val="center"/>
              <w:rPr>
                <w:bCs/>
                <w:i/>
                <w:spacing w:val="5"/>
                <w:sz w:val="18"/>
                <w:szCs w:val="18"/>
              </w:rPr>
            </w:pPr>
            <w:r w:rsidRPr="00890016">
              <w:rPr>
                <w:rFonts w:ascii="Cambria Math"/>
                <w:bCs/>
                <w:i/>
                <w:sz w:val="18"/>
                <w:szCs w:val="18"/>
              </w:rPr>
              <w:t xml:space="preserve"> </w:t>
            </w:r>
            <m:oMath>
              <m:r>
                <w:rPr>
                  <w:rFonts w:ascii="Cambria Math"/>
                  <w:sz w:val="18"/>
                  <w:szCs w:val="18"/>
                </w:rPr>
                <m:t>G=f</m:t>
              </m:r>
              <m:r>
                <w:rPr>
                  <w:rFonts w:ascii="Cambria Math" w:hAnsi="Cambria Math" w:cs="Cambria Math"/>
                  <w:sz w:val="18"/>
                  <w:szCs w:val="18"/>
                </w:rPr>
                <m:t>∙</m:t>
              </m:r>
              <m:f>
                <m:fPr>
                  <m:ctrlPr>
                    <w:rPr>
                      <w:rFonts w:ascii="Cambria Math" w:hAnsi="Cambria Math"/>
                      <w:bCs/>
                      <w:i/>
                      <w:sz w:val="18"/>
                      <w:szCs w:val="18"/>
                    </w:rPr>
                  </m:ctrlPr>
                </m:fPr>
                <m:num>
                  <m:r>
                    <w:rPr>
                      <w:rFonts w:ascii="Cambria Math"/>
                      <w:sz w:val="18"/>
                      <w:szCs w:val="18"/>
                    </w:rPr>
                    <m:t>BFC(T)</m:t>
                  </m:r>
                  <m:r>
                    <w:rPr>
                      <w:rFonts w:ascii="Cambria Math" w:hAnsi="Cambria Math"/>
                      <w:sz w:val="18"/>
                      <w:szCs w:val="18"/>
                    </w:rPr>
                    <m:t>∙</m:t>
                  </m:r>
                  <m:d>
                    <m:dPr>
                      <m:begChr m:val="["/>
                      <m:endChr m:val="]"/>
                      <m:ctrlPr>
                        <w:rPr>
                          <w:rFonts w:ascii="Cambria Math" w:hAnsi="Cambria Math"/>
                          <w:bCs/>
                          <w:i/>
                          <w:sz w:val="18"/>
                          <w:szCs w:val="18"/>
                        </w:rPr>
                      </m:ctrlPr>
                    </m:dPr>
                    <m:e>
                      <m:r>
                        <w:rPr>
                          <w:rFonts w:ascii="Cambria Math"/>
                          <w:sz w:val="18"/>
                          <w:szCs w:val="18"/>
                        </w:rPr>
                        <m:t>a+b+</m:t>
                      </m:r>
                      <m:r>
                        <w:rPr>
                          <w:rFonts w:ascii="Cambria Math"/>
                          <w:sz w:val="18"/>
                          <w:szCs w:val="18"/>
                        </w:rPr>
                        <m:t>h</m:t>
                      </m:r>
                      <m:r>
                        <w:rPr>
                          <w:rFonts w:ascii="Cambria Math" w:hAnsi="Cambria Math"/>
                          <w:sz w:val="18"/>
                          <w:szCs w:val="18"/>
                        </w:rPr>
                        <m:t>∙</m:t>
                      </m:r>
                      <m:r>
                        <w:rPr>
                          <w:rFonts w:ascii="Cambria Math"/>
                          <w:sz w:val="18"/>
                          <w:szCs w:val="18"/>
                        </w:rPr>
                        <m:t>BFC(R)</m:t>
                      </m:r>
                    </m:e>
                  </m:d>
                  <m:r>
                    <w:rPr>
                      <w:rFonts w:ascii="Cambria Math"/>
                      <w:sz w:val="18"/>
                      <w:szCs w:val="18"/>
                    </w:rPr>
                    <m:t>-</m:t>
                  </m:r>
                  <m:r>
                    <w:rPr>
                      <w:rFonts w:ascii="Cambria Math"/>
                      <w:sz w:val="18"/>
                      <w:szCs w:val="18"/>
                    </w:rPr>
                    <m:t>a</m:t>
                  </m:r>
                  <m:r>
                    <w:rPr>
                      <w:rFonts w:ascii="Cambria Math" w:hAnsi="Cambria Math"/>
                      <w:sz w:val="18"/>
                      <w:szCs w:val="18"/>
                    </w:rPr>
                    <m:t>∙</m:t>
                  </m:r>
                  <m:r>
                    <w:rPr>
                      <w:rFonts w:ascii="Cambria Math"/>
                      <w:sz w:val="18"/>
                      <w:szCs w:val="18"/>
                    </w:rPr>
                    <m:t>BFC(R)</m:t>
                  </m:r>
                </m:num>
                <m:den>
                  <m:r>
                    <w:rPr>
                      <w:rFonts w:ascii="Cambria Math"/>
                      <w:sz w:val="18"/>
                      <w:szCs w:val="18"/>
                    </w:rPr>
                    <m:t>BFC(R)</m:t>
                  </m:r>
                  <m:r>
                    <w:rPr>
                      <w:rFonts w:ascii="Cambria Math" w:hAnsi="Cambria Math"/>
                      <w:sz w:val="18"/>
                      <w:szCs w:val="18"/>
                    </w:rPr>
                    <m:t>∙</m:t>
                  </m:r>
                  <m:d>
                    <m:dPr>
                      <m:begChr m:val="["/>
                      <m:endChr m:val="]"/>
                      <m:ctrlPr>
                        <w:rPr>
                          <w:rFonts w:ascii="Cambria Math" w:hAnsi="Cambria Math"/>
                          <w:bCs/>
                          <w:i/>
                          <w:sz w:val="18"/>
                          <w:szCs w:val="18"/>
                        </w:rPr>
                      </m:ctrlPr>
                    </m:dPr>
                    <m:e>
                      <m:r>
                        <w:rPr>
                          <w:rFonts w:ascii="Cambria Math"/>
                          <w:sz w:val="18"/>
                          <w:szCs w:val="18"/>
                        </w:rPr>
                        <m:t>b+</m:t>
                      </m:r>
                      <m:r>
                        <w:rPr>
                          <w:rFonts w:ascii="Cambria Math"/>
                          <w:sz w:val="18"/>
                          <w:szCs w:val="18"/>
                        </w:rPr>
                        <m:t>h</m:t>
                      </m:r>
                      <m:r>
                        <w:rPr>
                          <w:rFonts w:ascii="Cambria Math" w:hAnsi="Cambria Math"/>
                          <w:sz w:val="18"/>
                          <w:szCs w:val="18"/>
                        </w:rPr>
                        <m:t>∙</m:t>
                      </m:r>
                      <m:r>
                        <w:rPr>
                          <w:rFonts w:ascii="Cambria Math"/>
                          <w:sz w:val="18"/>
                          <w:szCs w:val="18"/>
                        </w:rPr>
                        <m:t>BFC(T)</m:t>
                      </m:r>
                    </m:e>
                  </m:d>
                </m:den>
              </m:f>
            </m:oMath>
          </w:p>
        </w:tc>
      </w:tr>
      <w:tr w:rsidR="00E56C3D" w:rsidRPr="007825E5" w14:paraId="57C5BB34" w14:textId="77777777" w:rsidTr="006548FB">
        <w:trPr>
          <w:trHeight w:val="1030"/>
        </w:trPr>
        <w:tc>
          <w:tcPr>
            <w:tcW w:w="3290" w:type="dxa"/>
            <w:tcBorders>
              <w:top w:val="single" w:sz="4" w:space="0" w:color="auto"/>
              <w:left w:val="single" w:sz="4" w:space="0" w:color="auto"/>
              <w:bottom w:val="single" w:sz="12" w:space="0" w:color="auto"/>
              <w:right w:val="single" w:sz="4" w:space="0" w:color="auto"/>
            </w:tcBorders>
            <w:tcMar>
              <w:left w:w="28" w:type="dxa"/>
            </w:tcMar>
            <w:vAlign w:val="center"/>
          </w:tcPr>
          <w:p w14:paraId="267436BD" w14:textId="77777777" w:rsidR="00E56C3D" w:rsidRPr="00890016" w:rsidRDefault="00E56C3D" w:rsidP="006548FB">
            <w:pPr>
              <w:widowControl w:val="0"/>
              <w:suppressAutoHyphens w:val="0"/>
              <w:kinsoku w:val="0"/>
              <w:spacing w:after="120" w:line="240" w:lineRule="auto"/>
              <w:rPr>
                <w:bCs/>
                <w:sz w:val="18"/>
                <w:szCs w:val="18"/>
              </w:rPr>
            </w:pPr>
            <w:r>
              <w:t>Конфигурация С3: эталонные шины на передней оси и потенциальные шины на задней оси</w:t>
            </w:r>
          </w:p>
        </w:tc>
        <w:tc>
          <w:tcPr>
            <w:tcW w:w="4219" w:type="dxa"/>
            <w:tcBorders>
              <w:top w:val="single" w:sz="6" w:space="0" w:color="auto"/>
              <w:left w:val="single" w:sz="4" w:space="0" w:color="auto"/>
              <w:bottom w:val="single" w:sz="12" w:space="0" w:color="auto"/>
              <w:right w:val="single" w:sz="6" w:space="0" w:color="auto"/>
            </w:tcBorders>
            <w:vAlign w:val="center"/>
          </w:tcPr>
          <w:p w14:paraId="5364A974" w14:textId="77777777" w:rsidR="00E56C3D" w:rsidRPr="007825E5" w:rsidRDefault="00E56C3D" w:rsidP="00F043C4">
            <w:pPr>
              <w:numPr>
                <w:ilvl w:val="12"/>
                <w:numId w:val="0"/>
              </w:numPr>
              <w:suppressAutoHyphens w:val="0"/>
              <w:spacing w:after="120" w:line="240" w:lineRule="auto"/>
              <w:ind w:left="17" w:right="-113"/>
              <w:jc w:val="center"/>
              <w:rPr>
                <w:bCs/>
                <w:i/>
                <w:spacing w:val="5"/>
                <w:sz w:val="18"/>
                <w:szCs w:val="18"/>
              </w:rPr>
            </w:pPr>
            <w:r w:rsidRPr="00890016">
              <w:rPr>
                <w:rFonts w:ascii="Cambria Math"/>
                <w:bCs/>
                <w:i/>
                <w:sz w:val="18"/>
                <w:szCs w:val="18"/>
              </w:rPr>
              <w:t xml:space="preserve"> </w:t>
            </w:r>
            <m:oMath>
              <m:r>
                <w:rPr>
                  <w:rFonts w:ascii="Cambria Math"/>
                  <w:sz w:val="18"/>
                  <w:szCs w:val="18"/>
                </w:rPr>
                <m:t>G=f</m:t>
              </m:r>
              <m:r>
                <w:rPr>
                  <w:rFonts w:ascii="Cambria Math" w:hAnsi="Cambria Math" w:cs="Cambria Math"/>
                  <w:sz w:val="18"/>
                  <w:szCs w:val="18"/>
                </w:rPr>
                <m:t>∙</m:t>
              </m:r>
              <m:f>
                <m:fPr>
                  <m:ctrlPr>
                    <w:rPr>
                      <w:rFonts w:ascii="Cambria Math" w:hAnsi="Cambria Math"/>
                      <w:bCs/>
                      <w:i/>
                      <w:sz w:val="18"/>
                      <w:szCs w:val="18"/>
                    </w:rPr>
                  </m:ctrlPr>
                </m:fPr>
                <m:num>
                  <m:r>
                    <w:rPr>
                      <w:rFonts w:ascii="Cambria Math"/>
                      <w:sz w:val="18"/>
                      <w:szCs w:val="18"/>
                    </w:rPr>
                    <m:t>BFC(T)</m:t>
                  </m:r>
                  <m:r>
                    <w:rPr>
                      <w:rFonts w:ascii="Cambria Math" w:hAnsi="Cambria Math"/>
                      <w:sz w:val="18"/>
                      <w:szCs w:val="18"/>
                    </w:rPr>
                    <m:t>∙</m:t>
                  </m:r>
                  <m:d>
                    <m:dPr>
                      <m:begChr m:val="["/>
                      <m:endChr m:val="]"/>
                      <m:ctrlPr>
                        <w:rPr>
                          <w:rFonts w:ascii="Cambria Math" w:hAnsi="Cambria Math"/>
                          <w:bCs/>
                          <w:i/>
                          <w:sz w:val="18"/>
                          <w:szCs w:val="18"/>
                        </w:rPr>
                      </m:ctrlPr>
                    </m:dPr>
                    <m:e>
                      <m:r>
                        <w:rPr>
                          <w:rFonts w:ascii="Cambria Math"/>
                          <w:sz w:val="18"/>
                          <w:szCs w:val="18"/>
                        </w:rPr>
                        <m:t>-</m:t>
                      </m:r>
                      <m:r>
                        <w:rPr>
                          <w:rFonts w:ascii="Cambria Math"/>
                          <w:sz w:val="18"/>
                          <w:szCs w:val="18"/>
                        </w:rPr>
                        <m:t>a</m:t>
                      </m:r>
                      <m:r>
                        <w:rPr>
                          <w:rFonts w:ascii="Cambria Math"/>
                          <w:sz w:val="18"/>
                          <w:szCs w:val="18"/>
                        </w:rPr>
                        <m:t>-</m:t>
                      </m:r>
                      <m:r>
                        <w:rPr>
                          <w:rFonts w:ascii="Cambria Math"/>
                          <w:sz w:val="18"/>
                          <w:szCs w:val="18"/>
                        </w:rPr>
                        <m:t>b+</m:t>
                      </m:r>
                      <m:r>
                        <w:rPr>
                          <w:rFonts w:ascii="Cambria Math"/>
                          <w:sz w:val="18"/>
                          <w:szCs w:val="18"/>
                        </w:rPr>
                        <m:t>h</m:t>
                      </m:r>
                      <m:r>
                        <w:rPr>
                          <w:rFonts w:ascii="Cambria Math" w:hAnsi="Cambria Math"/>
                          <w:sz w:val="18"/>
                          <w:szCs w:val="18"/>
                        </w:rPr>
                        <m:t>∙</m:t>
                      </m:r>
                      <m:r>
                        <w:rPr>
                          <w:rFonts w:ascii="Cambria Math"/>
                          <w:sz w:val="18"/>
                          <w:szCs w:val="18"/>
                        </w:rPr>
                        <m:t>BFC(R)</m:t>
                      </m:r>
                    </m:e>
                  </m:d>
                  <m:r>
                    <w:rPr>
                      <w:rFonts w:ascii="Cambria Math"/>
                      <w:sz w:val="18"/>
                      <w:szCs w:val="18"/>
                    </w:rPr>
                    <m:t>+b</m:t>
                  </m:r>
                  <m:r>
                    <w:rPr>
                      <w:rFonts w:ascii="Cambria Math" w:hAnsi="Cambria Math"/>
                      <w:sz w:val="18"/>
                      <w:szCs w:val="18"/>
                    </w:rPr>
                    <m:t>∙</m:t>
                  </m:r>
                  <m:r>
                    <w:rPr>
                      <w:rFonts w:ascii="Cambria Math"/>
                      <w:sz w:val="18"/>
                      <w:szCs w:val="18"/>
                    </w:rPr>
                    <m:t>BFC(R)</m:t>
                  </m:r>
                </m:num>
                <m:den>
                  <m:r>
                    <w:rPr>
                      <w:rFonts w:ascii="Cambria Math"/>
                      <w:sz w:val="18"/>
                      <w:szCs w:val="18"/>
                    </w:rPr>
                    <m:t>BFC(R)</m:t>
                  </m:r>
                  <m:r>
                    <w:rPr>
                      <w:rFonts w:ascii="Cambria Math" w:hAnsi="Cambria Math"/>
                      <w:sz w:val="18"/>
                      <w:szCs w:val="18"/>
                    </w:rPr>
                    <m:t>∙</m:t>
                  </m:r>
                  <m:d>
                    <m:dPr>
                      <m:begChr m:val="["/>
                      <m:endChr m:val="]"/>
                      <m:ctrlPr>
                        <w:rPr>
                          <w:rFonts w:ascii="Cambria Math" w:hAnsi="Cambria Math"/>
                          <w:bCs/>
                          <w:i/>
                          <w:sz w:val="18"/>
                          <w:szCs w:val="18"/>
                        </w:rPr>
                      </m:ctrlPr>
                    </m:dPr>
                    <m:e>
                      <m:r>
                        <w:rPr>
                          <w:rFonts w:ascii="Cambria Math"/>
                          <w:sz w:val="18"/>
                          <w:szCs w:val="18"/>
                        </w:rPr>
                        <m:t>-</m:t>
                      </m:r>
                      <m:r>
                        <w:rPr>
                          <w:rFonts w:ascii="Cambria Math"/>
                          <w:sz w:val="18"/>
                          <w:szCs w:val="18"/>
                        </w:rPr>
                        <m:t>a+</m:t>
                      </m:r>
                      <m:r>
                        <w:rPr>
                          <w:rFonts w:ascii="Cambria Math"/>
                          <w:sz w:val="18"/>
                          <w:szCs w:val="18"/>
                        </w:rPr>
                        <m:t>h</m:t>
                      </m:r>
                      <m:r>
                        <w:rPr>
                          <w:rFonts w:ascii="Cambria Math" w:hAnsi="Cambria Math"/>
                          <w:sz w:val="18"/>
                          <w:szCs w:val="18"/>
                        </w:rPr>
                        <m:t>∙</m:t>
                      </m:r>
                      <m:r>
                        <w:rPr>
                          <w:rFonts w:ascii="Cambria Math"/>
                          <w:sz w:val="18"/>
                          <w:szCs w:val="18"/>
                        </w:rPr>
                        <m:t>BFC(T)</m:t>
                      </m:r>
                    </m:e>
                  </m:d>
                </m:den>
              </m:f>
            </m:oMath>
          </w:p>
        </w:tc>
      </w:tr>
    </w:tbl>
    <w:p w14:paraId="6E6306AD" w14:textId="77777777" w:rsidR="00E56C3D" w:rsidRPr="007825E5" w:rsidRDefault="00E56C3D" w:rsidP="00380825">
      <w:pPr>
        <w:spacing w:before="120" w:after="120"/>
        <w:ind w:left="2268" w:right="1134"/>
        <w:jc w:val="both"/>
        <w:rPr>
          <w:bCs/>
        </w:rPr>
      </w:pPr>
      <w:r>
        <w:t xml:space="preserve">где: </w:t>
      </w:r>
    </w:p>
    <w:tbl>
      <w:tblPr>
        <w:tblStyle w:val="af2"/>
        <w:tblW w:w="0" w:type="auto"/>
        <w:tblInd w:w="2830" w:type="dxa"/>
        <w:tblLayout w:type="fixed"/>
        <w:tblLook w:val="04A0" w:firstRow="1" w:lastRow="0" w:firstColumn="1" w:lastColumn="0" w:noHBand="0" w:noVBand="1"/>
      </w:tblPr>
      <w:tblGrid>
        <w:gridCol w:w="2915"/>
        <w:gridCol w:w="2915"/>
      </w:tblGrid>
      <w:tr w:rsidR="00E56C3D" w:rsidRPr="00263230" w14:paraId="62F98A5F" w14:textId="77777777" w:rsidTr="00D04941">
        <w:tc>
          <w:tcPr>
            <w:tcW w:w="5830" w:type="dxa"/>
            <w:gridSpan w:val="2"/>
            <w:tcBorders>
              <w:bottom w:val="single" w:sz="4" w:space="0" w:color="auto"/>
            </w:tcBorders>
            <w:tcMar>
              <w:left w:w="28" w:type="dxa"/>
              <w:right w:w="28" w:type="dxa"/>
            </w:tcMar>
          </w:tcPr>
          <w:p w14:paraId="68041F78" w14:textId="77777777" w:rsidR="00E56C3D" w:rsidRPr="005E1F86" w:rsidRDefault="00E56C3D" w:rsidP="00473F79">
            <w:pPr>
              <w:tabs>
                <w:tab w:val="left" w:pos="1701"/>
              </w:tabs>
              <w:spacing w:before="60" w:after="60" w:line="240" w:lineRule="auto"/>
              <w:ind w:hanging="170"/>
              <w:jc w:val="center"/>
              <w:rPr>
                <w:bCs/>
                <w:i/>
                <w:iCs/>
                <w:sz w:val="18"/>
                <w:szCs w:val="18"/>
              </w:rPr>
            </w:pPr>
            <w:r w:rsidRPr="005E1F86">
              <w:rPr>
                <w:i/>
                <w:iCs/>
                <w:sz w:val="18"/>
                <w:szCs w:val="18"/>
              </w:rPr>
              <w:t>Для шин класса С2</w:t>
            </w:r>
          </w:p>
          <w:p w14:paraId="01382BEB" w14:textId="77777777" w:rsidR="00E56C3D" w:rsidRPr="005E1F86" w:rsidRDefault="00E56C3D" w:rsidP="00473F79">
            <w:pPr>
              <w:tabs>
                <w:tab w:val="left" w:pos="1701"/>
              </w:tabs>
              <w:spacing w:before="60" w:after="60" w:line="240" w:lineRule="auto"/>
              <w:jc w:val="center"/>
              <w:rPr>
                <w:bCs/>
                <w:i/>
                <w:iCs/>
                <w:sz w:val="18"/>
                <w:szCs w:val="18"/>
              </w:rPr>
            </w:pPr>
            <w:r w:rsidRPr="005E1F86">
              <w:rPr>
                <w:i/>
                <w:iCs/>
                <w:sz w:val="18"/>
                <w:szCs w:val="18"/>
              </w:rPr>
              <w:t>СЭИШ16C</w:t>
            </w:r>
          </w:p>
        </w:tc>
      </w:tr>
      <w:tr w:rsidR="00E56C3D" w:rsidRPr="00263230" w14:paraId="605AEDF3" w14:textId="77777777" w:rsidTr="00D04941">
        <w:tc>
          <w:tcPr>
            <w:tcW w:w="5830" w:type="dxa"/>
            <w:gridSpan w:val="2"/>
            <w:tcBorders>
              <w:bottom w:val="single" w:sz="8" w:space="0" w:color="auto"/>
            </w:tcBorders>
            <w:tcMar>
              <w:left w:w="28" w:type="dxa"/>
              <w:right w:w="28" w:type="dxa"/>
            </w:tcMar>
          </w:tcPr>
          <w:p w14:paraId="1A3E3A9A" w14:textId="77777777" w:rsidR="00E56C3D" w:rsidRPr="005E1F86" w:rsidRDefault="00E56C3D" w:rsidP="00473F79">
            <w:pPr>
              <w:tabs>
                <w:tab w:val="left" w:pos="1701"/>
              </w:tabs>
              <w:spacing w:before="60" w:after="60" w:line="240" w:lineRule="auto"/>
              <w:jc w:val="center"/>
              <w:rPr>
                <w:bCs/>
                <w:i/>
                <w:iCs/>
                <w:sz w:val="18"/>
                <w:szCs w:val="18"/>
              </w:rPr>
            </w:pPr>
            <w:r w:rsidRPr="005E1F86">
              <w:rPr>
                <w:i/>
                <w:iCs/>
                <w:sz w:val="18"/>
                <w:szCs w:val="18"/>
              </w:rPr>
              <w:t>f =</w:t>
            </w:r>
            <w:r w:rsidRPr="005D3BB4">
              <w:rPr>
                <w:sz w:val="18"/>
                <w:szCs w:val="18"/>
              </w:rPr>
              <w:t xml:space="preserve"> 1</w:t>
            </w:r>
          </w:p>
        </w:tc>
      </w:tr>
      <w:tr w:rsidR="00E56C3D" w:rsidRPr="00263230" w14:paraId="6A9F54B6" w14:textId="77777777" w:rsidTr="00D04941">
        <w:tc>
          <w:tcPr>
            <w:tcW w:w="5830" w:type="dxa"/>
            <w:gridSpan w:val="2"/>
            <w:tcBorders>
              <w:top w:val="single" w:sz="8" w:space="0" w:color="auto"/>
            </w:tcBorders>
            <w:tcMar>
              <w:left w:w="28" w:type="dxa"/>
              <w:right w:w="28" w:type="dxa"/>
            </w:tcMar>
          </w:tcPr>
          <w:p w14:paraId="1B677279" w14:textId="77777777" w:rsidR="00E56C3D" w:rsidRPr="005E1F86" w:rsidRDefault="00E56C3D" w:rsidP="00473F79">
            <w:pPr>
              <w:tabs>
                <w:tab w:val="left" w:pos="1701"/>
              </w:tabs>
              <w:spacing w:before="60" w:after="60" w:line="240" w:lineRule="auto"/>
              <w:ind w:hanging="170"/>
              <w:jc w:val="center"/>
              <w:rPr>
                <w:bCs/>
                <w:i/>
                <w:iCs/>
                <w:sz w:val="18"/>
                <w:szCs w:val="18"/>
              </w:rPr>
            </w:pPr>
            <w:r w:rsidRPr="005E1F86">
              <w:rPr>
                <w:i/>
                <w:iCs/>
                <w:sz w:val="18"/>
                <w:szCs w:val="18"/>
              </w:rPr>
              <w:t>Для шин класса С3</w:t>
            </w:r>
          </w:p>
        </w:tc>
      </w:tr>
      <w:tr w:rsidR="00E56C3D" w:rsidRPr="00263230" w14:paraId="79FE2A6D" w14:textId="77777777" w:rsidTr="00D04941">
        <w:tc>
          <w:tcPr>
            <w:tcW w:w="2915" w:type="dxa"/>
            <w:tcBorders>
              <w:bottom w:val="single" w:sz="4" w:space="0" w:color="auto"/>
            </w:tcBorders>
            <w:tcMar>
              <w:left w:w="28" w:type="dxa"/>
              <w:right w:w="28" w:type="dxa"/>
            </w:tcMar>
          </w:tcPr>
          <w:p w14:paraId="7D81B244" w14:textId="77777777" w:rsidR="00E56C3D" w:rsidRPr="005E1F86" w:rsidRDefault="00E56C3D" w:rsidP="00473F79">
            <w:pPr>
              <w:tabs>
                <w:tab w:val="left" w:pos="1701"/>
              </w:tabs>
              <w:spacing w:before="60" w:after="60" w:line="240" w:lineRule="auto"/>
              <w:ind w:hanging="170"/>
              <w:jc w:val="center"/>
              <w:rPr>
                <w:bCs/>
                <w:i/>
                <w:iCs/>
                <w:sz w:val="18"/>
                <w:szCs w:val="18"/>
              </w:rPr>
            </w:pPr>
            <w:r w:rsidRPr="005E1F86">
              <w:rPr>
                <w:i/>
                <w:iCs/>
                <w:sz w:val="18"/>
                <w:szCs w:val="18"/>
              </w:rPr>
              <w:t>СЭИШ19,5, СЭИШ22,5</w:t>
            </w:r>
          </w:p>
        </w:tc>
        <w:tc>
          <w:tcPr>
            <w:tcW w:w="2915" w:type="dxa"/>
            <w:tcBorders>
              <w:bottom w:val="single" w:sz="4" w:space="0" w:color="auto"/>
            </w:tcBorders>
            <w:tcMar>
              <w:left w:w="28" w:type="dxa"/>
              <w:right w:w="28" w:type="dxa"/>
            </w:tcMar>
          </w:tcPr>
          <w:p w14:paraId="73A0C6F9" w14:textId="77777777" w:rsidR="00E56C3D" w:rsidRPr="005E1F86" w:rsidRDefault="00E56C3D" w:rsidP="00473F79">
            <w:pPr>
              <w:tabs>
                <w:tab w:val="left" w:pos="1701"/>
              </w:tabs>
              <w:spacing w:before="60" w:after="60" w:line="240" w:lineRule="auto"/>
              <w:jc w:val="center"/>
              <w:rPr>
                <w:bCs/>
                <w:i/>
                <w:iCs/>
                <w:sz w:val="18"/>
                <w:szCs w:val="18"/>
              </w:rPr>
            </w:pPr>
            <w:r w:rsidRPr="005E1F86">
              <w:rPr>
                <w:i/>
                <w:iCs/>
                <w:sz w:val="18"/>
                <w:szCs w:val="18"/>
              </w:rPr>
              <w:t>СЭИШ19,5 с узкими прорезями, СЭИШ22,5 с узкими прорезями</w:t>
            </w:r>
          </w:p>
        </w:tc>
      </w:tr>
      <w:tr w:rsidR="00E56C3D" w:rsidRPr="007825E5" w14:paraId="5E302FEA" w14:textId="77777777" w:rsidTr="00D04941">
        <w:tc>
          <w:tcPr>
            <w:tcW w:w="2915" w:type="dxa"/>
            <w:tcBorders>
              <w:bottom w:val="single" w:sz="12" w:space="0" w:color="auto"/>
            </w:tcBorders>
            <w:tcMar>
              <w:left w:w="28" w:type="dxa"/>
              <w:right w:w="28" w:type="dxa"/>
            </w:tcMar>
          </w:tcPr>
          <w:p w14:paraId="26AE8E10" w14:textId="77777777" w:rsidR="00E56C3D" w:rsidRPr="005E1F86" w:rsidRDefault="00E56C3D" w:rsidP="00473F79">
            <w:pPr>
              <w:tabs>
                <w:tab w:val="left" w:pos="1701"/>
              </w:tabs>
              <w:spacing w:before="60" w:after="60" w:line="240" w:lineRule="auto"/>
              <w:ind w:hanging="170"/>
              <w:jc w:val="center"/>
              <w:rPr>
                <w:bCs/>
                <w:i/>
                <w:iCs/>
                <w:sz w:val="18"/>
                <w:szCs w:val="18"/>
              </w:rPr>
            </w:pPr>
            <w:r w:rsidRPr="005E1F86">
              <w:rPr>
                <w:i/>
                <w:iCs/>
                <w:sz w:val="18"/>
                <w:szCs w:val="18"/>
              </w:rPr>
              <w:t>f =</w:t>
            </w:r>
            <w:r w:rsidRPr="005D3BB4">
              <w:rPr>
                <w:sz w:val="18"/>
                <w:szCs w:val="18"/>
              </w:rPr>
              <w:t xml:space="preserve"> 1</w:t>
            </w:r>
          </w:p>
        </w:tc>
        <w:tc>
          <w:tcPr>
            <w:tcW w:w="2915" w:type="dxa"/>
            <w:tcBorders>
              <w:bottom w:val="single" w:sz="12" w:space="0" w:color="auto"/>
            </w:tcBorders>
            <w:shd w:val="clear" w:color="auto" w:fill="auto"/>
            <w:tcMar>
              <w:left w:w="28" w:type="dxa"/>
              <w:right w:w="28" w:type="dxa"/>
            </w:tcMar>
          </w:tcPr>
          <w:p w14:paraId="118CB609" w14:textId="77777777" w:rsidR="00E56C3D" w:rsidRPr="005E1F86" w:rsidRDefault="00E56C3D" w:rsidP="00473F79">
            <w:pPr>
              <w:tabs>
                <w:tab w:val="left" w:pos="1701"/>
              </w:tabs>
              <w:spacing w:before="60" w:after="60" w:line="240" w:lineRule="auto"/>
              <w:ind w:hanging="170"/>
              <w:jc w:val="center"/>
              <w:rPr>
                <w:bCs/>
                <w:i/>
                <w:iCs/>
                <w:sz w:val="18"/>
                <w:szCs w:val="18"/>
              </w:rPr>
            </w:pPr>
            <w:r w:rsidRPr="005E1F86">
              <w:rPr>
                <w:i/>
                <w:iCs/>
                <w:sz w:val="18"/>
                <w:szCs w:val="18"/>
              </w:rPr>
              <w:t>f =</w:t>
            </w:r>
            <w:r w:rsidRPr="005D3BB4">
              <w:rPr>
                <w:sz w:val="18"/>
                <w:szCs w:val="18"/>
              </w:rPr>
              <w:t xml:space="preserve"> 1,02</w:t>
            </w:r>
          </w:p>
        </w:tc>
      </w:tr>
    </w:tbl>
    <w:p w14:paraId="79AB0A22" w14:textId="77777777" w:rsidR="00E56C3D" w:rsidRPr="007825E5" w:rsidRDefault="00E56C3D" w:rsidP="000C4434">
      <w:pPr>
        <w:keepNext/>
        <w:keepLines/>
        <w:spacing w:before="120" w:after="120"/>
        <w:ind w:left="2268" w:right="1134"/>
        <w:jc w:val="both"/>
        <w:rPr>
          <w:bCs/>
        </w:rPr>
      </w:pPr>
      <w:r>
        <w:lastRenderedPageBreak/>
        <w:t>где (см. также рис. 1):</w:t>
      </w:r>
    </w:p>
    <w:p w14:paraId="31B0AA4C" w14:textId="77777777" w:rsidR="00E56C3D" w:rsidRPr="00890016" w:rsidRDefault="00E56C3D" w:rsidP="000C4434">
      <w:pPr>
        <w:keepNext/>
        <w:keepLines/>
        <w:spacing w:after="120"/>
        <w:ind w:left="2835" w:right="1134" w:hanging="567"/>
        <w:jc w:val="both"/>
        <w:rPr>
          <w:bCs/>
        </w:rPr>
      </w:pPr>
      <w:r>
        <w:rPr>
          <w:i/>
          <w:iCs/>
        </w:rPr>
        <w:t>f:</w:t>
      </w:r>
      <w:r>
        <w:tab/>
        <w:t>поправочный коэффициент, значение которого зависит от используемой СЭИШ.</w:t>
      </w:r>
    </w:p>
    <w:p w14:paraId="6181E778" w14:textId="77777777" w:rsidR="00E56C3D" w:rsidRPr="00890016" w:rsidRDefault="00E56C3D" w:rsidP="000C4434">
      <w:pPr>
        <w:spacing w:after="120"/>
        <w:ind w:left="2835" w:right="1134" w:hanging="567"/>
        <w:jc w:val="both"/>
      </w:pPr>
      <w:proofErr w:type="spellStart"/>
      <w:r>
        <w:rPr>
          <w:i/>
          <w:iCs/>
        </w:rPr>
        <w:t>cog</w:t>
      </w:r>
      <w:proofErr w:type="spellEnd"/>
      <w:r>
        <w:t xml:space="preserve">: </w:t>
      </w:r>
      <w:r>
        <w:tab/>
        <w:t xml:space="preserve">центр тяжести груженого транспортного средства; </w:t>
      </w:r>
    </w:p>
    <w:p w14:paraId="4F99D9D5" w14:textId="77777777" w:rsidR="00E56C3D" w:rsidRPr="00890016" w:rsidRDefault="00E56C3D" w:rsidP="000C4434">
      <w:pPr>
        <w:spacing w:after="120"/>
        <w:ind w:left="2835" w:right="1134" w:hanging="567"/>
        <w:jc w:val="both"/>
      </w:pPr>
      <w:r>
        <w:rPr>
          <w:i/>
          <w:iCs/>
        </w:rPr>
        <w:t>m</w:t>
      </w:r>
      <w:r>
        <w:t xml:space="preserve">: </w:t>
      </w:r>
      <w:r>
        <w:tab/>
        <w:t>масса (в кг) груженого транспортного средства;</w:t>
      </w:r>
    </w:p>
    <w:p w14:paraId="5C46A827" w14:textId="77777777" w:rsidR="00E56C3D" w:rsidRPr="00890016" w:rsidRDefault="00E56C3D" w:rsidP="000C4434">
      <w:pPr>
        <w:spacing w:after="120"/>
        <w:ind w:left="2835" w:right="1134" w:hanging="567"/>
        <w:jc w:val="both"/>
      </w:pPr>
      <w:r>
        <w:rPr>
          <w:i/>
          <w:iCs/>
        </w:rPr>
        <w:t>a</w:t>
      </w:r>
      <w:r>
        <w:t xml:space="preserve">: </w:t>
      </w:r>
      <w:r>
        <w:tab/>
        <w:t>горизонтальное расстояние между передней осью и центром тяжести груженого транспортного средства (м);</w:t>
      </w:r>
    </w:p>
    <w:p w14:paraId="1DADCFF7" w14:textId="77777777" w:rsidR="00E56C3D" w:rsidRPr="00890016" w:rsidRDefault="00E56C3D" w:rsidP="000C4434">
      <w:pPr>
        <w:spacing w:after="120"/>
        <w:ind w:left="2835" w:right="1134" w:hanging="567"/>
        <w:jc w:val="both"/>
      </w:pPr>
      <w:r>
        <w:rPr>
          <w:i/>
          <w:iCs/>
        </w:rPr>
        <w:t>b</w:t>
      </w:r>
      <w:r>
        <w:t xml:space="preserve">: </w:t>
      </w:r>
      <w:r>
        <w:tab/>
        <w:t xml:space="preserve">горизонтальное расстояние между задней осью и центром тяжести груженого транспортного средства; </w:t>
      </w:r>
    </w:p>
    <w:p w14:paraId="300FEA82" w14:textId="77777777" w:rsidR="00E56C3D" w:rsidRPr="00890016" w:rsidRDefault="00E56C3D" w:rsidP="000C4434">
      <w:pPr>
        <w:spacing w:after="120"/>
        <w:ind w:left="2835" w:right="1134" w:hanging="567"/>
        <w:jc w:val="both"/>
      </w:pPr>
      <w:r>
        <w:rPr>
          <w:i/>
          <w:iCs/>
        </w:rPr>
        <w:t>h</w:t>
      </w:r>
      <w:r>
        <w:t xml:space="preserve">: </w:t>
      </w:r>
      <w:r>
        <w:tab/>
        <w:t xml:space="preserve">вертикальное расстояние от поверхности земли до центра тяжести груженого транспортного средства (м). </w:t>
      </w:r>
    </w:p>
    <w:p w14:paraId="6DA44468" w14:textId="77777777" w:rsidR="00E56C3D" w:rsidRPr="00890016" w:rsidRDefault="00E56C3D" w:rsidP="000C4434">
      <w:pPr>
        <w:spacing w:after="120"/>
        <w:ind w:left="2835" w:right="1134"/>
        <w:jc w:val="both"/>
      </w:pPr>
      <w:r w:rsidRPr="00E31E35">
        <w:rPr>
          <w:i/>
          <w:iCs/>
        </w:rPr>
        <w:t>Примечание</w:t>
      </w:r>
      <w:r>
        <w:t xml:space="preserve">: когда значение </w:t>
      </w:r>
      <w:r>
        <w:rPr>
          <w:i/>
          <w:iCs/>
        </w:rPr>
        <w:t>h</w:t>
      </w:r>
      <w:r>
        <w:t xml:space="preserve"> точно неизвестно, применяют следующие значения, соответствующие наихудшему сценарию: 1,2 для конфигурации С2 и 1,5 для конфигурации С3.</w:t>
      </w:r>
    </w:p>
    <w:p w14:paraId="51E1390D" w14:textId="77777777" w:rsidR="00E56C3D" w:rsidRPr="00890016" w:rsidRDefault="00E56C3D" w:rsidP="000C4434">
      <w:pPr>
        <w:spacing w:after="120"/>
        <w:ind w:left="2835" w:right="1134" w:hanging="567"/>
        <w:jc w:val="both"/>
      </w:pPr>
      <w:r w:rsidRPr="0021201B">
        <w:rPr>
          <w:rFonts w:ascii="Symbol" w:hAnsi="Symbol"/>
          <w:i/>
          <w:iCs/>
        </w:rPr>
        <w:t></w:t>
      </w:r>
      <w:r>
        <w:t>:</w:t>
      </w:r>
      <w:r>
        <w:tab/>
        <w:t>ускорение груженого транспортного средства [</w:t>
      </w:r>
      <w:proofErr w:type="spellStart"/>
      <w:r>
        <w:t>м∙с</w:t>
      </w:r>
      <w:proofErr w:type="spellEnd"/>
      <w:r w:rsidRPr="00F5266D">
        <w:rPr>
          <w:vertAlign w:val="superscript"/>
        </w:rPr>
        <w:t>–</w:t>
      </w:r>
      <w:r>
        <w:t xml:space="preserve">²] </w:t>
      </w:r>
    </w:p>
    <w:p w14:paraId="48567785" w14:textId="77777777" w:rsidR="00E56C3D" w:rsidRPr="00890016" w:rsidRDefault="00E56C3D" w:rsidP="000C4434">
      <w:pPr>
        <w:spacing w:after="120"/>
        <w:ind w:left="2835" w:right="1134" w:hanging="567"/>
        <w:jc w:val="both"/>
      </w:pPr>
      <w:r>
        <w:rPr>
          <w:i/>
          <w:iCs/>
        </w:rPr>
        <w:t>g:</w:t>
      </w:r>
      <w:r>
        <w:tab/>
        <w:t>ускорение свободного падения [</w:t>
      </w:r>
      <w:proofErr w:type="spellStart"/>
      <w:r>
        <w:t>м∙с</w:t>
      </w:r>
      <w:proofErr w:type="spellEnd"/>
      <w:r w:rsidRPr="00F5266D">
        <w:rPr>
          <w:vertAlign w:val="superscript"/>
        </w:rPr>
        <w:t>–</w:t>
      </w:r>
      <w:r>
        <w:t xml:space="preserve">²] </w:t>
      </w:r>
    </w:p>
    <w:p w14:paraId="38341451" w14:textId="77777777" w:rsidR="00E56C3D" w:rsidRPr="00890016" w:rsidRDefault="00E56C3D" w:rsidP="000C4434">
      <w:pPr>
        <w:spacing w:after="120"/>
        <w:ind w:left="2835" w:right="1134" w:hanging="567"/>
        <w:jc w:val="both"/>
      </w:pPr>
      <w:r>
        <w:rPr>
          <w:i/>
          <w:iCs/>
        </w:rPr>
        <w:t>X</w:t>
      </w:r>
      <w:r>
        <w:rPr>
          <w:vertAlign w:val="subscript"/>
        </w:rPr>
        <w:t>1</w:t>
      </w:r>
      <w:r>
        <w:t>:</w:t>
      </w:r>
      <w:r>
        <w:tab/>
        <w:t xml:space="preserve">продольная (по направлению оси Х) реакция передней шины на дороге; </w:t>
      </w:r>
    </w:p>
    <w:p w14:paraId="40FC2996" w14:textId="77777777" w:rsidR="00E56C3D" w:rsidRPr="00890016" w:rsidRDefault="00E56C3D" w:rsidP="000C4434">
      <w:pPr>
        <w:spacing w:after="120"/>
        <w:ind w:left="2835" w:right="1134" w:hanging="567"/>
        <w:jc w:val="both"/>
      </w:pPr>
      <w:r>
        <w:rPr>
          <w:i/>
          <w:iCs/>
        </w:rPr>
        <w:t>X</w:t>
      </w:r>
      <w:r>
        <w:rPr>
          <w:vertAlign w:val="subscript"/>
        </w:rPr>
        <w:t>2</w:t>
      </w:r>
      <w:r>
        <w:t>:</w:t>
      </w:r>
      <w:r>
        <w:tab/>
        <w:t xml:space="preserve">продольная (по направлению оси Х) реакция задней шины на дороге; </w:t>
      </w:r>
    </w:p>
    <w:p w14:paraId="24D4483E" w14:textId="77777777" w:rsidR="00E56C3D" w:rsidRPr="00890016" w:rsidRDefault="00E56C3D" w:rsidP="000C4434">
      <w:pPr>
        <w:spacing w:after="120"/>
        <w:ind w:left="2835" w:right="1134" w:hanging="567"/>
        <w:jc w:val="both"/>
      </w:pPr>
      <w:r>
        <w:rPr>
          <w:i/>
          <w:iCs/>
        </w:rPr>
        <w:t>Z</w:t>
      </w:r>
      <w:r>
        <w:rPr>
          <w:vertAlign w:val="subscript"/>
        </w:rPr>
        <w:t>1</w:t>
      </w:r>
      <w:r>
        <w:t>:</w:t>
      </w:r>
      <w:r>
        <w:tab/>
        <w:t xml:space="preserve">нормальная (по направлению оси Z) реакция передней шины на дороге; </w:t>
      </w:r>
    </w:p>
    <w:p w14:paraId="7EE449D0" w14:textId="77777777" w:rsidR="00E56C3D" w:rsidRPr="00890016" w:rsidRDefault="00E56C3D" w:rsidP="006853FB">
      <w:pPr>
        <w:spacing w:after="120"/>
        <w:ind w:left="2835" w:right="1134" w:hanging="567"/>
        <w:jc w:val="both"/>
      </w:pPr>
      <w:r>
        <w:rPr>
          <w:i/>
          <w:iCs/>
        </w:rPr>
        <w:t>Z</w:t>
      </w:r>
      <w:r>
        <w:rPr>
          <w:vertAlign w:val="subscript"/>
        </w:rPr>
        <w:t>2</w:t>
      </w:r>
      <w:r>
        <w:t>:</w:t>
      </w:r>
      <w:r>
        <w:tab/>
        <w:t xml:space="preserve">нормальная (по направлению оси Z) реакция задней шины на дороге. </w:t>
      </w:r>
    </w:p>
    <w:p w14:paraId="16F0A1DB" w14:textId="77777777" w:rsidR="00E56C3D" w:rsidRPr="00890016" w:rsidRDefault="00E56C3D" w:rsidP="000C4434">
      <w:pPr>
        <w:pStyle w:val="H23G"/>
        <w:spacing w:line="240" w:lineRule="atLeast"/>
      </w:pPr>
      <w:r>
        <w:tab/>
      </w:r>
      <w:r w:rsidRPr="005E38B5">
        <w:rPr>
          <w:b w:val="0"/>
          <w:bCs/>
        </w:rPr>
        <w:tab/>
        <w:t xml:space="preserve">Рис. 1 </w:t>
      </w:r>
      <w:r>
        <w:br/>
        <w:t>Схематическое разъяснение, касающееся коэффициента сцепления шины</w:t>
      </w:r>
    </w:p>
    <w:p w14:paraId="287E1A9D" w14:textId="77777777" w:rsidR="00E56C3D" w:rsidRDefault="00E56C3D" w:rsidP="00E56C3D">
      <w:pPr>
        <w:spacing w:after="120"/>
        <w:ind w:left="1134"/>
        <w:jc w:val="both"/>
      </w:pPr>
      <w:r w:rsidRPr="007825E5">
        <w:rPr>
          <w:noProof/>
        </w:rPr>
        <mc:AlternateContent>
          <mc:Choice Requires="wps">
            <w:drawing>
              <wp:anchor distT="0" distB="0" distL="114300" distR="114300" simplePos="0" relativeHeight="251659264" behindDoc="0" locked="0" layoutInCell="1" allowOverlap="1" wp14:anchorId="413B7AD2" wp14:editId="21E38EED">
                <wp:simplePos x="0" y="0"/>
                <wp:positionH relativeFrom="column">
                  <wp:posOffset>3390265</wp:posOffset>
                </wp:positionH>
                <wp:positionV relativeFrom="paragraph">
                  <wp:posOffset>1160991</wp:posOffset>
                </wp:positionV>
                <wp:extent cx="334433" cy="164888"/>
                <wp:effectExtent l="0" t="0" r="8890" b="6985"/>
                <wp:wrapNone/>
                <wp:docPr id="252" name="Text Box 7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433" cy="1648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5A27FC0" w14:textId="77777777" w:rsidR="00E56C3D" w:rsidRPr="006665EA" w:rsidRDefault="00E56C3D" w:rsidP="00E56C3D">
                            <w:pPr>
                              <w:spacing w:line="240" w:lineRule="auto"/>
                              <w:rPr>
                                <w:color w:val="FFFFFF" w:themeColor="background1"/>
                                <w:lang w:val="fr-CH"/>
                              </w:rPr>
                            </w:pPr>
                            <w:proofErr w:type="spellStart"/>
                            <w:proofErr w:type="gramStart"/>
                            <w:r>
                              <w:rPr>
                                <w:lang w:val="fr-CH"/>
                              </w:rPr>
                              <w:t>cog</w:t>
                            </w:r>
                            <w:proofErr w:type="spellEnd"/>
                            <w:proofErr w:type="gramEnd"/>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3B7AD2" id="_x0000_t202" coordsize="21600,21600" o:spt="202" path="m,l,21600r21600,l21600,xe">
                <v:stroke joinstyle="miter"/>
                <v:path gradientshapeok="t" o:connecttype="rect"/>
              </v:shapetype>
              <v:shape id="Text Box 757" o:spid="_x0000_s1026" type="#_x0000_t202" style="position:absolute;left:0;text-align:left;margin-left:266.95pt;margin-top:91.4pt;width:26.35pt;height: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" filled="f" stroked="f" strokeweight=".5pt">
                <v:textbox inset="0,0,0,0">
                  <w:txbxContent>
                    <w:p w14:paraId="25A27FC0" w14:textId="77777777" w:rsidR="00E56C3D" w:rsidRPr="006665EA" w:rsidRDefault="00E56C3D" w:rsidP="00E56C3D">
                      <w:pPr>
                        <w:spacing w:line="240" w:lineRule="auto"/>
                        <w:rPr>
                          <w:color w:val="FFFFFF" w:themeColor="background1"/>
                          <w:lang w:val="fr-CH"/>
                        </w:rPr>
                      </w:pPr>
                      <w:proofErr w:type="spellStart"/>
                      <w:proofErr w:type="gramStart"/>
                      <w:r>
                        <w:rPr>
                          <w:lang w:val="fr-CH"/>
                        </w:rPr>
                        <w:t>cog</w:t>
                      </w:r>
                      <w:proofErr w:type="spellEnd"/>
                      <w:proofErr w:type="gramEnd"/>
                    </w:p>
                  </w:txbxContent>
                </v:textbox>
              </v:shape>
            </w:pict>
          </mc:Fallback>
        </mc:AlternateContent>
      </w:r>
      <w:r w:rsidRPr="007825E5">
        <w:rPr>
          <w:noProof/>
          <w:sz w:val="24"/>
          <w:szCs w:val="24"/>
          <w:lang w:eastAsia="en-GB"/>
        </w:rPr>
        <mc:AlternateContent>
          <mc:Choice Requires="wpg">
            <w:drawing>
              <wp:inline distT="0" distB="0" distL="0" distR="0" wp14:anchorId="31EEDC43" wp14:editId="3384B8BA">
                <wp:extent cx="4790440" cy="2686685"/>
                <wp:effectExtent l="0" t="0" r="0" b="0"/>
                <wp:docPr id="48" name="Group 48"/>
                <wp:cNvGraphicFramePr/>
                <a:graphic xmlns:a="http://schemas.openxmlformats.org/drawingml/2006/main">
                  <a:graphicData uri="http://schemas.microsoft.com/office/word/2010/wordprocessingGroup">
                    <wpg:wgp>
                      <wpg:cNvGrpSpPr/>
                      <wpg:grpSpPr bwMode="auto">
                        <a:xfrm>
                          <a:off x="0" y="0"/>
                          <a:ext cx="4790440" cy="2686685"/>
                          <a:chOff x="0" y="0"/>
                          <a:chExt cx="5635" cy="3160"/>
                        </a:xfrm>
                      </wpg:grpSpPr>
                      <wpg:grpSp>
                        <wpg:cNvPr id="257" name="Group 257"/>
                        <wpg:cNvGrpSpPr>
                          <a:grpSpLocks/>
                        </wpg:cNvGrpSpPr>
                        <wpg:grpSpPr bwMode="auto">
                          <a:xfrm>
                            <a:off x="0" y="0"/>
                            <a:ext cx="5635" cy="3160"/>
                            <a:chOff x="0" y="0"/>
                            <a:chExt cx="5635" cy="3160"/>
                          </a:xfrm>
                        </wpg:grpSpPr>
                        <wpg:grpSp>
                          <wpg:cNvPr id="259" name="Group 259"/>
                          <wpg:cNvGrpSpPr>
                            <a:grpSpLocks/>
                          </wpg:cNvGrpSpPr>
                          <wpg:grpSpPr bwMode="auto">
                            <a:xfrm>
                              <a:off x="0" y="0"/>
                              <a:ext cx="5635" cy="3160"/>
                              <a:chOff x="0" y="0"/>
                              <a:chExt cx="5635" cy="3160"/>
                            </a:xfrm>
                          </wpg:grpSpPr>
                          <wpg:grpSp>
                            <wpg:cNvPr id="261" name="Group 261"/>
                            <wpg:cNvGrpSpPr>
                              <a:grpSpLocks/>
                            </wpg:cNvGrpSpPr>
                            <wpg:grpSpPr bwMode="auto">
                              <a:xfrm>
                                <a:off x="0" y="0"/>
                                <a:ext cx="5635" cy="3160"/>
                                <a:chOff x="0" y="0"/>
                                <a:chExt cx="5635" cy="3160"/>
                              </a:xfrm>
                            </wpg:grpSpPr>
                            <wpg:grpSp>
                              <wpg:cNvPr id="263" name="Group 263"/>
                              <wpg:cNvGrpSpPr>
                                <a:grpSpLocks/>
                              </wpg:cNvGrpSpPr>
                              <wpg:grpSpPr bwMode="auto">
                                <a:xfrm>
                                  <a:off x="0" y="0"/>
                                  <a:ext cx="5635" cy="3160"/>
                                  <a:chOff x="0" y="0"/>
                                  <a:chExt cx="5635" cy="3160"/>
                                </a:xfrm>
                              </wpg:grpSpPr>
                              <wpg:grpSp>
                                <wpg:cNvPr id="265" name="Group 265"/>
                                <wpg:cNvGrpSpPr>
                                  <a:grpSpLocks/>
                                </wpg:cNvGrpSpPr>
                                <wpg:grpSpPr bwMode="auto">
                                  <a:xfrm>
                                    <a:off x="0" y="0"/>
                                    <a:ext cx="5635" cy="3160"/>
                                    <a:chOff x="0" y="0"/>
                                    <a:chExt cx="5635" cy="3160"/>
                                  </a:xfrm>
                                </wpg:grpSpPr>
                                <wpg:grpSp>
                                  <wpg:cNvPr id="267" name="Group 267"/>
                                  <wpg:cNvGrpSpPr>
                                    <a:grpSpLocks/>
                                  </wpg:cNvGrpSpPr>
                                  <wpg:grpSpPr bwMode="auto">
                                    <a:xfrm>
                                      <a:off x="0" y="0"/>
                                      <a:ext cx="5635" cy="3160"/>
                                      <a:chOff x="0" y="0"/>
                                      <a:chExt cx="5635" cy="3160"/>
                                    </a:xfrm>
                                  </wpg:grpSpPr>
                                  <wpg:grpSp>
                                    <wpg:cNvPr id="269" name="Group 269"/>
                                    <wpg:cNvGrpSpPr>
                                      <a:grpSpLocks/>
                                    </wpg:cNvGrpSpPr>
                                    <wpg:grpSpPr bwMode="auto">
                                      <a:xfrm>
                                        <a:off x="0" y="0"/>
                                        <a:ext cx="5635" cy="3160"/>
                                        <a:chOff x="0" y="0"/>
                                        <a:chExt cx="5635" cy="3160"/>
                                      </a:xfrm>
                                    </wpg:grpSpPr>
                                    <wpg:grpSp>
                                      <wpg:cNvPr id="271" name="Group 271"/>
                                      <wpg:cNvGrpSpPr>
                                        <a:grpSpLocks/>
                                      </wpg:cNvGrpSpPr>
                                      <wpg:grpSpPr bwMode="auto">
                                        <a:xfrm>
                                          <a:off x="0" y="0"/>
                                          <a:ext cx="5635" cy="3160"/>
                                          <a:chOff x="0" y="0"/>
                                          <a:chExt cx="5635" cy="3160"/>
                                        </a:xfrm>
                                      </wpg:grpSpPr>
                                      <pic:pic xmlns:pic="http://schemas.openxmlformats.org/drawingml/2006/picture">
                                        <pic:nvPicPr>
                                          <pic:cNvPr id="273" name="Picture 2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5" cy="3160"/>
                                          </a:xfrm>
                                          <a:prstGeom prst="rect">
                                            <a:avLst/>
                                          </a:prstGeom>
                                          <a:noFill/>
                                          <a:extLst>
                                            <a:ext uri="{909E8E84-426E-40DD-AFC4-6F175D3DCCD1}">
                                              <a14:hiddenFill xmlns:a14="http://schemas.microsoft.com/office/drawing/2010/main">
                                                <a:solidFill>
                                                  <a:srgbClr val="FFFFFF"/>
                                                </a:solidFill>
                                              </a14:hiddenFill>
                                            </a:ext>
                                          </a:extLst>
                                        </pic:spPr>
                                      </pic:pic>
                                      <wps:wsp>
                                        <wps:cNvPr id="274" name="Text Box 1259"/>
                                        <wps:cNvSpPr txBox="1">
                                          <a:spLocks noChangeArrowheads="1"/>
                                        </wps:cNvSpPr>
                                        <wps:spPr bwMode="auto">
                                          <a:xfrm>
                                            <a:off x="2114" y="1022"/>
                                            <a:ext cx="550" cy="2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B0B279" w14:textId="77777777" w:rsidR="00E56C3D" w:rsidRPr="006665EA" w:rsidRDefault="00E56C3D" w:rsidP="00E56C3D">
                                              <w:pPr>
                                                <w:rPr>
                                                  <w:color w:val="FFFFFF" w:themeColor="background1"/>
                                                </w:rPr>
                                              </w:pPr>
                                              <w:r w:rsidRPr="000B4983">
                                                <w:rPr>
                                                  <w:color w:val="FF0000"/>
                                                </w:rPr>
                                                <w:t>m ∙ ɣ</w:t>
                                              </w:r>
                                            </w:p>
                                          </w:txbxContent>
                                        </wps:txbx>
                                        <wps:bodyPr rot="0" vert="horz" wrap="square" lIns="91440" tIns="10800" rIns="91440" bIns="45720" anchor="t" anchorCtr="0" upright="1">
                                          <a:noAutofit/>
                                        </wps:bodyPr>
                                      </wps:wsp>
                                    </wpg:grpSp>
                                    <wps:wsp>
                                      <wps:cNvPr id="272" name="Text Box 1264"/>
                                      <wps:cNvSpPr txBox="1">
                                        <a:spLocks noChangeArrowheads="1"/>
                                      </wps:cNvSpPr>
                                      <wps:spPr bwMode="auto">
                                        <a:xfrm>
                                          <a:off x="1156" y="2539"/>
                                          <a:ext cx="383" cy="2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2C974C" w14:textId="77777777" w:rsidR="00E56C3D" w:rsidRPr="006665EA" w:rsidRDefault="00E56C3D" w:rsidP="00E56C3D">
                                            <w:pPr>
                                              <w:rPr>
                                                <w:color w:val="FFFFFF" w:themeColor="background1"/>
                                              </w:rPr>
                                            </w:pPr>
                                            <w:r w:rsidRPr="000B4983">
                                              <w:rPr>
                                                <w:i/>
                                                <w:iCs/>
                                                <w:color w:val="FF0000"/>
                                              </w:rPr>
                                              <w:t>X</w:t>
                                            </w:r>
                                            <w:r w:rsidRPr="000B4983">
                                              <w:rPr>
                                                <w:color w:val="FF0000"/>
                                                <w:vertAlign w:val="subscript"/>
                                              </w:rPr>
                                              <w:t>1</w:t>
                                            </w:r>
                                          </w:p>
                                        </w:txbxContent>
                                      </wps:txbx>
                                      <wps:bodyPr rot="0" vert="horz" wrap="square" lIns="54000" tIns="10800" rIns="54000" bIns="10800" anchor="t" anchorCtr="0" upright="1">
                                        <a:noAutofit/>
                                      </wps:bodyPr>
                                    </wps:wsp>
                                  </wpg:grpSp>
                                  <wps:wsp>
                                    <wps:cNvPr id="270" name="Text Box 1266"/>
                                    <wps:cNvSpPr txBox="1">
                                      <a:spLocks noChangeArrowheads="1"/>
                                    </wps:cNvSpPr>
                                    <wps:spPr bwMode="auto">
                                      <a:xfrm>
                                        <a:off x="3869" y="2474"/>
                                        <a:ext cx="383" cy="2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B142DC" w14:textId="77777777" w:rsidR="00E56C3D" w:rsidRPr="006665EA" w:rsidRDefault="00E56C3D" w:rsidP="00E56C3D">
                                          <w:pPr>
                                            <w:rPr>
                                              <w:color w:val="FFFFFF" w:themeColor="background1"/>
                                            </w:rPr>
                                          </w:pPr>
                                          <w:r w:rsidRPr="000B4983">
                                            <w:rPr>
                                              <w:i/>
                                              <w:iCs/>
                                              <w:color w:val="FF0000"/>
                                            </w:rPr>
                                            <w:t>X</w:t>
                                          </w:r>
                                          <w:r w:rsidRPr="000B4983">
                                            <w:rPr>
                                              <w:color w:val="FF0000"/>
                                              <w:vertAlign w:val="subscript"/>
                                            </w:rPr>
                                            <w:t>2</w:t>
                                          </w:r>
                                        </w:p>
                                      </w:txbxContent>
                                    </wps:txbx>
                                    <wps:bodyPr rot="0" vert="horz" wrap="square" lIns="54000" tIns="10800" rIns="54000" bIns="10800" anchor="t" anchorCtr="0" upright="1">
                                      <a:noAutofit/>
                                    </wps:bodyPr>
                                  </wps:wsp>
                                </wpg:grpSp>
                                <wps:wsp>
                                  <wps:cNvPr id="268" name="Text Box 1268"/>
                                  <wps:cNvSpPr txBox="1">
                                    <a:spLocks noChangeArrowheads="1"/>
                                  </wps:cNvSpPr>
                                  <wps:spPr bwMode="auto">
                                    <a:xfrm>
                                      <a:off x="2961" y="2474"/>
                                      <a:ext cx="477" cy="2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8FD1FA" w14:textId="77777777" w:rsidR="00E56C3D" w:rsidRPr="006665EA" w:rsidRDefault="00E56C3D" w:rsidP="00E56C3D">
                                        <w:pPr>
                                          <w:rPr>
                                            <w:color w:val="FFFFFF" w:themeColor="background1"/>
                                          </w:rPr>
                                        </w:pPr>
                                        <w:r>
                                          <w:rPr>
                                            <w:i/>
                                            <w:iCs/>
                                          </w:rPr>
                                          <w:t xml:space="preserve">m </w:t>
                                        </w:r>
                                        <w:r>
                                          <w:t xml:space="preserve">∙ </w:t>
                                        </w:r>
                                        <w:r>
                                          <w:rPr>
                                            <w:i/>
                                            <w:iCs/>
                                          </w:rPr>
                                          <w:t>g</w:t>
                                        </w:r>
                                      </w:p>
                                    </w:txbxContent>
                                  </wps:txbx>
                                  <wps:bodyPr rot="0" vert="horz" wrap="square" lIns="54000" tIns="10800" rIns="54000" bIns="10800" anchor="t" anchorCtr="0" upright="1">
                                    <a:noAutofit/>
                                  </wps:bodyPr>
                                </wps:wsp>
                              </wpg:grpSp>
                              <wps:wsp>
                                <wps:cNvPr id="266" name="Text Box 1270"/>
                                <wps:cNvSpPr txBox="1">
                                  <a:spLocks noChangeArrowheads="1"/>
                                </wps:cNvSpPr>
                                <wps:spPr bwMode="auto">
                                  <a:xfrm>
                                    <a:off x="4766" y="1733"/>
                                    <a:ext cx="382" cy="2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688F5C" w14:textId="77777777" w:rsidR="00E56C3D" w:rsidRPr="006665EA" w:rsidRDefault="00E56C3D" w:rsidP="00E56C3D">
                                      <w:pPr>
                                        <w:rPr>
                                          <w:i/>
                                          <w:iCs/>
                                          <w:color w:val="FFFFFF" w:themeColor="background1"/>
                                        </w:rPr>
                                      </w:pPr>
                                      <w:r>
                                        <w:rPr>
                                          <w:i/>
                                          <w:iCs/>
                                        </w:rPr>
                                        <w:t>h</w:t>
                                      </w:r>
                                    </w:p>
                                  </w:txbxContent>
                                </wps:txbx>
                                <wps:bodyPr rot="0" vert="horz" wrap="square" lIns="54000" tIns="10800" rIns="54000" bIns="10800" anchor="t" anchorCtr="0" upright="1">
                                  <a:noAutofit/>
                                </wps:bodyPr>
                              </wps:wsp>
                            </wpg:grpSp>
                            <wps:wsp>
                              <wps:cNvPr id="264" name="Text Box 1272"/>
                              <wps:cNvSpPr txBox="1">
                                <a:spLocks noChangeArrowheads="1"/>
                              </wps:cNvSpPr>
                              <wps:spPr bwMode="auto">
                                <a:xfrm>
                                  <a:off x="3218" y="329"/>
                                  <a:ext cx="383" cy="2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FD55E0" w14:textId="77777777" w:rsidR="00E56C3D" w:rsidRPr="006665EA" w:rsidRDefault="00E56C3D" w:rsidP="00E56C3D">
                                    <w:pPr>
                                      <w:rPr>
                                        <w:i/>
                                        <w:iCs/>
                                        <w:color w:val="FFFFFF" w:themeColor="background1"/>
                                      </w:rPr>
                                    </w:pPr>
                                    <w:r>
                                      <w:rPr>
                                        <w:i/>
                                        <w:iCs/>
                                      </w:rPr>
                                      <w:t>b</w:t>
                                    </w:r>
                                  </w:p>
                                </w:txbxContent>
                              </wps:txbx>
                              <wps:bodyPr rot="0" vert="horz" wrap="square" lIns="54000" tIns="10800" rIns="54000" bIns="10800" anchor="t" anchorCtr="0" upright="1">
                                <a:noAutofit/>
                              </wps:bodyPr>
                            </wps:wsp>
                          </wpg:grpSp>
                          <wps:wsp>
                            <wps:cNvPr id="262" name="Text Box 1274"/>
                            <wps:cNvSpPr txBox="1">
                              <a:spLocks noChangeArrowheads="1"/>
                            </wps:cNvSpPr>
                            <wps:spPr bwMode="auto">
                              <a:xfrm>
                                <a:off x="1677" y="330"/>
                                <a:ext cx="382" cy="2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E78965" w14:textId="77777777" w:rsidR="00E56C3D" w:rsidRPr="006665EA" w:rsidRDefault="00E56C3D" w:rsidP="00E56C3D">
                                  <w:pPr>
                                    <w:rPr>
                                      <w:i/>
                                      <w:iCs/>
                                      <w:color w:val="FFFFFF" w:themeColor="background1"/>
                                    </w:rPr>
                                  </w:pPr>
                                  <w:r>
                                    <w:rPr>
                                      <w:i/>
                                      <w:iCs/>
                                    </w:rPr>
                                    <w:t>a</w:t>
                                  </w:r>
                                </w:p>
                              </w:txbxContent>
                            </wps:txbx>
                            <wps:bodyPr rot="0" vert="horz" wrap="square" lIns="54000" tIns="10800" rIns="54000" bIns="10800" anchor="t" anchorCtr="0" upright="1">
                              <a:noAutofit/>
                            </wps:bodyPr>
                          </wps:wsp>
                        </wpg:grpSp>
                        <wps:wsp>
                          <wps:cNvPr id="260" name="Text Box 1276"/>
                          <wps:cNvSpPr txBox="1">
                            <a:spLocks noChangeArrowheads="1"/>
                          </wps:cNvSpPr>
                          <wps:spPr bwMode="auto">
                            <a:xfrm>
                              <a:off x="487" y="1679"/>
                              <a:ext cx="312" cy="2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A2A209" w14:textId="126D95FB" w:rsidR="00E56C3D" w:rsidRPr="006665EA" w:rsidRDefault="00E56C3D" w:rsidP="00E56C3D">
                                <w:pPr>
                                  <w:rPr>
                                    <w:color w:val="FFFFFF" w:themeColor="background1"/>
                                  </w:rPr>
                                </w:pPr>
                                <w:r w:rsidRPr="000B4983">
                                  <w:rPr>
                                    <w:i/>
                                    <w:iCs/>
                                    <w:color w:val="548DD4" w:themeColor="text2" w:themeTint="99"/>
                                  </w:rPr>
                                  <w:t>Z</w:t>
                                </w:r>
                                <w:r w:rsidRPr="000B4983">
                                  <w:rPr>
                                    <w:color w:val="548DD4" w:themeColor="text2" w:themeTint="99"/>
                                    <w:vertAlign w:val="subscript"/>
                                  </w:rPr>
                                  <w:t>1</w:t>
                                </w:r>
                              </w:p>
                            </w:txbxContent>
                          </wps:txbx>
                          <wps:bodyPr rot="0" vert="horz" wrap="square" lIns="54000" tIns="10800" rIns="54000" bIns="10800" anchor="t" anchorCtr="0" upright="1">
                            <a:noAutofit/>
                          </wps:bodyPr>
                        </wps:wsp>
                      </wpg:grpSp>
                      <wps:wsp>
                        <wps:cNvPr id="258" name="Text Box 1278"/>
                        <wps:cNvSpPr txBox="1">
                          <a:spLocks noChangeArrowheads="1"/>
                        </wps:cNvSpPr>
                        <wps:spPr bwMode="auto">
                          <a:xfrm>
                            <a:off x="3189" y="1642"/>
                            <a:ext cx="312" cy="2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60CB85" w14:textId="111F7ACE" w:rsidR="00E56C3D" w:rsidRPr="006665EA" w:rsidRDefault="00E56C3D" w:rsidP="00E56C3D">
                              <w:pPr>
                                <w:rPr>
                                  <w:color w:val="FFFFFF" w:themeColor="background1"/>
                                </w:rPr>
                              </w:pPr>
                              <w:r w:rsidRPr="000B4983">
                                <w:rPr>
                                  <w:i/>
                                  <w:iCs/>
                                  <w:color w:val="548DD4" w:themeColor="text2" w:themeTint="99"/>
                                </w:rPr>
                                <w:t>Z</w:t>
                              </w:r>
                              <w:r w:rsidRPr="000B4983">
                                <w:rPr>
                                  <w:color w:val="548DD4" w:themeColor="text2" w:themeTint="99"/>
                                  <w:vertAlign w:val="subscript"/>
                                </w:rPr>
                                <w:t>2</w:t>
                              </w:r>
                            </w:p>
                          </w:txbxContent>
                        </wps:txbx>
                        <wps:bodyPr rot="0" vert="horz" wrap="square" lIns="54000" tIns="10800" rIns="54000" bIns="10800" anchor="t" anchorCtr="0" upright="1">
                          <a:noAutofit/>
                        </wps:bodyPr>
                      </wps:wsp>
                    </wpg:wgp>
                  </a:graphicData>
                </a:graphic>
              </wp:inline>
            </w:drawing>
          </mc:Choice>
          <mc:Fallback>
            <w:pict>
              <v:group w14:anchorId="31EEDC43" id="Group 48" o:spid="_x0000_s1027" style="width:377.2pt;height:211.55pt;mso-position-horizontal-relative:char;mso-position-vertical-relative:line" coordsize="5635,3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">
                <v:group id="Group 257" o:spid="_x0000_s1028" style="position:absolute;width:5635;height:3160" coordsize="5635,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group id="Group 259" o:spid="_x0000_s1029" style="position:absolute;width:5635;height:3160" coordsize="5635,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group id="Group 261" o:spid="_x0000_s1030" style="position:absolute;width:5635;height:3160" coordsize="5635,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group id="Group 263" o:spid="_x0000_s1031" style="position:absolute;width:5635;height:3160" coordsize="5635,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group id="Group 265" o:spid="_x0000_s1032" style="position:absolute;width:5635;height:3160" coordsize="5635,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group id="Group 267" o:spid="_x0000_s1033" style="position:absolute;width:5635;height:3160" coordsize="5635,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group id="Group 269" o:spid="_x0000_s1034" style="position:absolute;width:5635;height:3160" coordsize="5635,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group id="Group 271" o:spid="_x0000_s1035" style="position:absolute;width:5635;height:3160" coordsize="5635,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3" o:spid="_x0000_s1036" type="#_x0000_t75" style="position:absolute;width:5635;height:3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">
                                  <v:imagedata r:id="rId9" o:title=""/>
                                </v:shape>
                                <v:shape id="Text Box 1259" o:spid="_x0000_s1037" type="#_x0000_t202" style="position:absolute;left:2114;top:1022;width:550;height: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" stroked="f">
                                  <v:textbox inset=",.3mm">
                                    <w:txbxContent>
                                      <w:p w14:paraId="6BB0B279" w14:textId="77777777" w:rsidR="00E56C3D" w:rsidRPr="006665EA" w:rsidRDefault="00E56C3D" w:rsidP="00E56C3D">
                                        <w:pPr>
                                          <w:rPr>
                                            <w:color w:val="FFFFFF" w:themeColor="background1"/>
                                          </w:rPr>
                                        </w:pPr>
                                        <w:r w:rsidRPr="000B4983">
                                          <w:rPr>
                                            <w:color w:val="FF0000"/>
                                          </w:rPr>
                                          <w:t>m ∙ ɣ</w:t>
                                        </w:r>
                                      </w:p>
                                    </w:txbxContent>
                                  </v:textbox>
                                </v:shape>
                              </v:group>
                              <v:shape id="Text Box 1264" o:spid="_x0000_s1038" type="#_x0000_t202" style="position:absolute;left:1156;top:2539;width:383;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" stroked="f">
                                <v:textbox inset="1.5mm,.3mm,1.5mm,.3mm">
                                  <w:txbxContent>
                                    <w:p w14:paraId="632C974C" w14:textId="77777777" w:rsidR="00E56C3D" w:rsidRPr="006665EA" w:rsidRDefault="00E56C3D" w:rsidP="00E56C3D">
                                      <w:pPr>
                                        <w:rPr>
                                          <w:color w:val="FFFFFF" w:themeColor="background1"/>
                                        </w:rPr>
                                      </w:pPr>
                                      <w:r w:rsidRPr="000B4983">
                                        <w:rPr>
                                          <w:i/>
                                          <w:iCs/>
                                          <w:color w:val="FF0000"/>
                                        </w:rPr>
                                        <w:t>X</w:t>
                                      </w:r>
                                      <w:r w:rsidRPr="000B4983">
                                        <w:rPr>
                                          <w:color w:val="FF0000"/>
                                          <w:vertAlign w:val="subscript"/>
                                        </w:rPr>
                                        <w:t>1</w:t>
                                      </w:r>
                                    </w:p>
                                  </w:txbxContent>
                                </v:textbox>
                              </v:shape>
                            </v:group>
                            <v:shape id="Text Box 1266" o:spid="_x0000_s1039" type="#_x0000_t202" style="position:absolute;left:3869;top:2474;width:383;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" stroked="f">
                              <v:textbox inset="1.5mm,.3mm,1.5mm,.3mm">
                                <w:txbxContent>
                                  <w:p w14:paraId="7EB142DC" w14:textId="77777777" w:rsidR="00E56C3D" w:rsidRPr="006665EA" w:rsidRDefault="00E56C3D" w:rsidP="00E56C3D">
                                    <w:pPr>
                                      <w:rPr>
                                        <w:color w:val="FFFFFF" w:themeColor="background1"/>
                                      </w:rPr>
                                    </w:pPr>
                                    <w:r w:rsidRPr="000B4983">
                                      <w:rPr>
                                        <w:i/>
                                        <w:iCs/>
                                        <w:color w:val="FF0000"/>
                                      </w:rPr>
                                      <w:t>X</w:t>
                                    </w:r>
                                    <w:r w:rsidRPr="000B4983">
                                      <w:rPr>
                                        <w:color w:val="FF0000"/>
                                        <w:vertAlign w:val="subscript"/>
                                      </w:rPr>
                                      <w:t>2</w:t>
                                    </w:r>
                                  </w:p>
                                </w:txbxContent>
                              </v:textbox>
                            </v:shape>
                          </v:group>
                          <v:shape id="Text Box 1268" o:spid="_x0000_s1040" type="#_x0000_t202" style="position:absolute;left:2961;top:2474;width:477;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" stroked="f">
                            <v:textbox inset="1.5mm,.3mm,1.5mm,.3mm">
                              <w:txbxContent>
                                <w:p w14:paraId="618FD1FA" w14:textId="77777777" w:rsidR="00E56C3D" w:rsidRPr="006665EA" w:rsidRDefault="00E56C3D" w:rsidP="00E56C3D">
                                  <w:pPr>
                                    <w:rPr>
                                      <w:color w:val="FFFFFF" w:themeColor="background1"/>
                                    </w:rPr>
                                  </w:pPr>
                                  <w:r>
                                    <w:rPr>
                                      <w:i/>
                                      <w:iCs/>
                                    </w:rPr>
                                    <w:t xml:space="preserve">m </w:t>
                                  </w:r>
                                  <w:r>
                                    <w:t xml:space="preserve">∙ </w:t>
                                  </w:r>
                                  <w:r>
                                    <w:rPr>
                                      <w:i/>
                                      <w:iCs/>
                                    </w:rPr>
                                    <w:t>g</w:t>
                                  </w:r>
                                </w:p>
                              </w:txbxContent>
                            </v:textbox>
                          </v:shape>
                        </v:group>
                        <v:shape id="Text Box 1270" o:spid="_x0000_s1041" type="#_x0000_t202" style="position:absolute;left:4766;top:1733;width:382;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" stroked="f">
                          <v:textbox inset="1.5mm,.3mm,1.5mm,.3mm">
                            <w:txbxContent>
                              <w:p w14:paraId="2A688F5C" w14:textId="77777777" w:rsidR="00E56C3D" w:rsidRPr="006665EA" w:rsidRDefault="00E56C3D" w:rsidP="00E56C3D">
                                <w:pPr>
                                  <w:rPr>
                                    <w:i/>
                                    <w:iCs/>
                                    <w:color w:val="FFFFFF" w:themeColor="background1"/>
                                  </w:rPr>
                                </w:pPr>
                                <w:r>
                                  <w:rPr>
                                    <w:i/>
                                    <w:iCs/>
                                  </w:rPr>
                                  <w:t>h</w:t>
                                </w:r>
                              </w:p>
                            </w:txbxContent>
                          </v:textbox>
                        </v:shape>
                      </v:group>
                      <v:shape id="Text Box 1272" o:spid="_x0000_s1042" type="#_x0000_t202" style="position:absolute;left:3218;top:329;width:383;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" stroked="f">
                        <v:textbox inset="1.5mm,.3mm,1.5mm,.3mm">
                          <w:txbxContent>
                            <w:p w14:paraId="16FD55E0" w14:textId="77777777" w:rsidR="00E56C3D" w:rsidRPr="006665EA" w:rsidRDefault="00E56C3D" w:rsidP="00E56C3D">
                              <w:pPr>
                                <w:rPr>
                                  <w:i/>
                                  <w:iCs/>
                                  <w:color w:val="FFFFFF" w:themeColor="background1"/>
                                </w:rPr>
                              </w:pPr>
                              <w:r>
                                <w:rPr>
                                  <w:i/>
                                  <w:iCs/>
                                </w:rPr>
                                <w:t>b</w:t>
                              </w:r>
                            </w:p>
                          </w:txbxContent>
                        </v:textbox>
                      </v:shape>
                    </v:group>
                    <v:shape id="Text Box 1274" o:spid="_x0000_s1043" type="#_x0000_t202" style="position:absolute;left:1677;top:330;width:382;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" stroked="f">
                      <v:textbox inset="1.5mm,.3mm,1.5mm,.3mm">
                        <w:txbxContent>
                          <w:p w14:paraId="5BE78965" w14:textId="77777777" w:rsidR="00E56C3D" w:rsidRPr="006665EA" w:rsidRDefault="00E56C3D" w:rsidP="00E56C3D">
                            <w:pPr>
                              <w:rPr>
                                <w:i/>
                                <w:iCs/>
                                <w:color w:val="FFFFFF" w:themeColor="background1"/>
                              </w:rPr>
                            </w:pPr>
                            <w:r>
                              <w:rPr>
                                <w:i/>
                                <w:iCs/>
                              </w:rPr>
                              <w:t>a</w:t>
                            </w:r>
                          </w:p>
                        </w:txbxContent>
                      </v:textbox>
                    </v:shape>
                  </v:group>
                  <v:shape id="Text Box 1276" o:spid="_x0000_s1044" type="#_x0000_t202" style="position:absolute;left:487;top:1679;width:312;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" stroked="f">
                    <v:textbox inset="1.5mm,.3mm,1.5mm,.3mm">
                      <w:txbxContent>
                        <w:p w14:paraId="6FA2A209" w14:textId="126D95FB" w:rsidR="00E56C3D" w:rsidRPr="006665EA" w:rsidRDefault="00E56C3D" w:rsidP="00E56C3D">
                          <w:pPr>
                            <w:rPr>
                              <w:color w:val="FFFFFF" w:themeColor="background1"/>
                            </w:rPr>
                          </w:pPr>
                          <w:r w:rsidRPr="000B4983">
                            <w:rPr>
                              <w:i/>
                              <w:iCs/>
                              <w:color w:val="548DD4" w:themeColor="text2" w:themeTint="99"/>
                            </w:rPr>
                            <w:t>Z</w:t>
                          </w:r>
                          <w:r w:rsidRPr="000B4983">
                            <w:rPr>
                              <w:color w:val="548DD4" w:themeColor="text2" w:themeTint="99"/>
                              <w:vertAlign w:val="subscript"/>
                            </w:rPr>
                            <w:t>1</w:t>
                          </w:r>
                        </w:p>
                      </w:txbxContent>
                    </v:textbox>
                  </v:shape>
                </v:group>
                <v:shape id="Text Box 1278" o:spid="_x0000_s1045" type="#_x0000_t202" style="position:absolute;left:3189;top:1642;width:312;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" stroked="f">
                  <v:textbox inset="1.5mm,.3mm,1.5mm,.3mm">
                    <w:txbxContent>
                      <w:p w14:paraId="2560CB85" w14:textId="111F7ACE" w:rsidR="00E56C3D" w:rsidRPr="006665EA" w:rsidRDefault="00E56C3D" w:rsidP="00E56C3D">
                        <w:pPr>
                          <w:rPr>
                            <w:color w:val="FFFFFF" w:themeColor="background1"/>
                          </w:rPr>
                        </w:pPr>
                        <w:r w:rsidRPr="000B4983">
                          <w:rPr>
                            <w:i/>
                            <w:iCs/>
                            <w:color w:val="548DD4" w:themeColor="text2" w:themeTint="99"/>
                          </w:rPr>
                          <w:t>Z</w:t>
                        </w:r>
                        <w:r w:rsidRPr="000B4983">
                          <w:rPr>
                            <w:color w:val="548DD4" w:themeColor="text2" w:themeTint="99"/>
                            <w:vertAlign w:val="subscript"/>
                          </w:rPr>
                          <w:t>2</w:t>
                        </w:r>
                      </w:p>
                    </w:txbxContent>
                  </v:textbox>
                </v:shape>
                <w10:anchorlock/>
              </v:group>
            </w:pict>
          </mc:Fallback>
        </mc:AlternateContent>
      </w:r>
    </w:p>
    <w:p w14:paraId="08CFBA87" w14:textId="1AE5A037" w:rsidR="00E56C3D" w:rsidRPr="007825E5" w:rsidRDefault="00E56C3D" w:rsidP="00E56C3D">
      <w:pPr>
        <w:pStyle w:val="SingleTxtG"/>
        <w:jc w:val="right"/>
      </w:pPr>
      <w:r>
        <w:t>»</w:t>
      </w:r>
    </w:p>
    <w:p w14:paraId="24337714" w14:textId="77777777" w:rsidR="00E56C3D" w:rsidRPr="00890016" w:rsidRDefault="00E56C3D" w:rsidP="006853FB">
      <w:pPr>
        <w:pStyle w:val="SingleTxtG"/>
        <w:keepNext/>
        <w:ind w:left="2410" w:hanging="1276"/>
        <w:rPr>
          <w:bCs/>
        </w:rPr>
      </w:pPr>
      <w:r>
        <w:rPr>
          <w:i/>
          <w:iCs/>
        </w:rPr>
        <w:t>Пункт 2.2.2.8.4</w:t>
      </w:r>
      <w:r>
        <w:t xml:space="preserve"> изменить следующим образом:</w:t>
      </w:r>
    </w:p>
    <w:p w14:paraId="656C1048" w14:textId="77777777" w:rsidR="00E56C3D" w:rsidRPr="00890016" w:rsidRDefault="00E56C3D" w:rsidP="006853FB">
      <w:pPr>
        <w:spacing w:after="120"/>
        <w:ind w:left="2257" w:right="1134" w:hanging="1123"/>
        <w:jc w:val="both"/>
      </w:pPr>
      <w:r>
        <w:t>«2.2.2.8.4</w:t>
      </w:r>
      <w:r>
        <w:tab/>
        <w:t>Коэффициент сцепления с мокрым дорожным покрытием потенциальной шины по сравнению с эталонной шиной выводят путем умножения значений относительной эффективности, рассчитанных выше:</w:t>
      </w:r>
    </w:p>
    <w:p w14:paraId="7DB98813" w14:textId="43DE3C84" w:rsidR="00E56C3D" w:rsidRPr="00890016" w:rsidRDefault="00E56C3D" w:rsidP="006853FB">
      <w:pPr>
        <w:spacing w:after="120"/>
        <w:ind w:left="2268" w:right="1134"/>
        <w:jc w:val="both"/>
      </w:pPr>
      <w:r>
        <w:lastRenderedPageBreak/>
        <w:t>(коэффициент сцепления с мокрым дорожным покрытием 1 х коэффициент сцепления с мокрым дорожным покрытием 2)</w:t>
      </w:r>
      <w:r w:rsidR="00985A0A">
        <w:rPr>
          <w:bCs/>
        </w:rPr>
        <w:t>»</w:t>
      </w:r>
      <w:r>
        <w:t>.</w:t>
      </w:r>
    </w:p>
    <w:p w14:paraId="6F0BBDEF" w14:textId="77777777" w:rsidR="00E56C3D" w:rsidRPr="00890016" w:rsidRDefault="00E56C3D" w:rsidP="006853FB">
      <w:pPr>
        <w:spacing w:after="120"/>
        <w:ind w:left="426" w:right="1134" w:firstLine="567"/>
        <w:jc w:val="both"/>
        <w:rPr>
          <w:bCs/>
        </w:rPr>
      </w:pPr>
      <w:r>
        <w:rPr>
          <w:i/>
          <w:iCs/>
        </w:rPr>
        <w:t>Приложение 5, добавление</w:t>
      </w:r>
      <w:r>
        <w:t xml:space="preserve"> изменить следующим образом:</w:t>
      </w:r>
    </w:p>
    <w:p w14:paraId="30826DAA" w14:textId="77777777" w:rsidR="00E56C3D" w:rsidRPr="00890016" w:rsidRDefault="00E56C3D" w:rsidP="006853FB">
      <w:pPr>
        <w:pStyle w:val="HChG"/>
        <w:spacing w:line="240" w:lineRule="atLeast"/>
      </w:pPr>
      <w:r>
        <w:tab/>
      </w:r>
      <w:r>
        <w:tab/>
      </w:r>
      <w:r w:rsidRPr="005E38B5">
        <w:rPr>
          <w:b w:val="0"/>
          <w:bCs/>
          <w:sz w:val="20"/>
        </w:rPr>
        <w:t>«</w:t>
      </w:r>
      <w:r>
        <w:t xml:space="preserve">Примеры протоколов испытания для определения коэффициента сцепления шин в новом состоянии </w:t>
      </w:r>
      <w:r>
        <w:br/>
        <w:t>с мокрым дорожным покрытием</w:t>
      </w:r>
    </w:p>
    <w:p w14:paraId="16B5E5B5" w14:textId="77777777" w:rsidR="00E56C3D" w:rsidRPr="00890016" w:rsidRDefault="00E56C3D" w:rsidP="006853FB">
      <w:pPr>
        <w:pStyle w:val="SingleTxtG"/>
      </w:pPr>
      <w:r>
        <w:rPr>
          <w:i/>
          <w:iCs/>
        </w:rPr>
        <w:t>Пример 1:</w:t>
      </w:r>
      <w:r>
        <w:t xml:space="preserve"> Протокол испытания для определения коэффициента сцепления шин в новом состоянии с мокрым дорожным покрытием на основе метода с использованием прицепа или транспортного средства, оборудованного для испытания шин</w:t>
      </w:r>
    </w:p>
    <w:tbl>
      <w:tblPr>
        <w:tblStyle w:val="af2"/>
        <w:tblW w:w="6899" w:type="dxa"/>
        <w:tblLayout w:type="fixed"/>
        <w:tblLook w:val="04A0" w:firstRow="1" w:lastRow="0" w:firstColumn="1" w:lastColumn="0" w:noHBand="0" w:noVBand="1"/>
      </w:tblPr>
      <w:tblGrid>
        <w:gridCol w:w="1701"/>
        <w:gridCol w:w="1070"/>
        <w:gridCol w:w="222"/>
        <w:gridCol w:w="2105"/>
        <w:gridCol w:w="840"/>
        <w:gridCol w:w="961"/>
      </w:tblGrid>
      <w:tr w:rsidR="00E56C3D" w:rsidRPr="007825E5" w14:paraId="4FDB64FA" w14:textId="77777777" w:rsidTr="00F043C4">
        <w:tc>
          <w:tcPr>
            <w:tcW w:w="1701" w:type="dxa"/>
            <w:tcBorders>
              <w:top w:val="single" w:sz="4" w:space="0" w:color="auto"/>
              <w:left w:val="single" w:sz="4" w:space="0" w:color="auto"/>
              <w:bottom w:val="single" w:sz="4" w:space="0" w:color="auto"/>
              <w:right w:val="single" w:sz="4" w:space="0" w:color="auto"/>
            </w:tcBorders>
            <w:hideMark/>
          </w:tcPr>
          <w:p w14:paraId="5B3A0727" w14:textId="77777777" w:rsidR="00E56C3D" w:rsidRPr="007825E5" w:rsidRDefault="00E56C3D" w:rsidP="00F043C4">
            <w:pPr>
              <w:autoSpaceDE w:val="0"/>
              <w:autoSpaceDN w:val="0"/>
              <w:adjustRightInd w:val="0"/>
              <w:rPr>
                <w:sz w:val="16"/>
                <w:szCs w:val="16"/>
              </w:rPr>
            </w:pPr>
            <w:r>
              <w:t>Номер протокола испытания:</w:t>
            </w:r>
          </w:p>
        </w:tc>
        <w:tc>
          <w:tcPr>
            <w:tcW w:w="1070" w:type="dxa"/>
            <w:tcBorders>
              <w:top w:val="single" w:sz="4" w:space="0" w:color="auto"/>
              <w:left w:val="single" w:sz="4" w:space="0" w:color="auto"/>
              <w:bottom w:val="single" w:sz="4" w:space="0" w:color="auto"/>
              <w:right w:val="single" w:sz="4" w:space="0" w:color="auto"/>
            </w:tcBorders>
          </w:tcPr>
          <w:p w14:paraId="5C31380F" w14:textId="77777777" w:rsidR="00E56C3D" w:rsidRPr="007825E5" w:rsidRDefault="00E56C3D" w:rsidP="00F043C4">
            <w:pPr>
              <w:autoSpaceDE w:val="0"/>
              <w:autoSpaceDN w:val="0"/>
              <w:adjustRightInd w:val="0"/>
              <w:rPr>
                <w:sz w:val="16"/>
                <w:szCs w:val="16"/>
              </w:rPr>
            </w:pPr>
          </w:p>
        </w:tc>
        <w:tc>
          <w:tcPr>
            <w:tcW w:w="222" w:type="dxa"/>
            <w:tcBorders>
              <w:top w:val="nil"/>
              <w:left w:val="single" w:sz="4" w:space="0" w:color="auto"/>
              <w:bottom w:val="nil"/>
              <w:right w:val="single" w:sz="4" w:space="0" w:color="auto"/>
            </w:tcBorders>
          </w:tcPr>
          <w:p w14:paraId="67408FEF" w14:textId="77777777" w:rsidR="00E56C3D" w:rsidRPr="007825E5" w:rsidRDefault="00E56C3D" w:rsidP="00F043C4">
            <w:pPr>
              <w:autoSpaceDE w:val="0"/>
              <w:autoSpaceDN w:val="0"/>
              <w:adjustRightInd w:val="0"/>
              <w:rPr>
                <w:sz w:val="16"/>
                <w:szCs w:val="16"/>
              </w:rPr>
            </w:pPr>
          </w:p>
        </w:tc>
        <w:tc>
          <w:tcPr>
            <w:tcW w:w="2105" w:type="dxa"/>
            <w:tcBorders>
              <w:top w:val="single" w:sz="4" w:space="0" w:color="auto"/>
              <w:left w:val="single" w:sz="4" w:space="0" w:color="auto"/>
              <w:bottom w:val="single" w:sz="4" w:space="0" w:color="auto"/>
              <w:right w:val="single" w:sz="4" w:space="0" w:color="auto"/>
            </w:tcBorders>
            <w:hideMark/>
          </w:tcPr>
          <w:p w14:paraId="32DEA0A9" w14:textId="77777777" w:rsidR="00E56C3D" w:rsidRPr="007825E5" w:rsidRDefault="00E56C3D" w:rsidP="00F043C4">
            <w:pPr>
              <w:autoSpaceDE w:val="0"/>
              <w:autoSpaceDN w:val="0"/>
              <w:adjustRightInd w:val="0"/>
              <w:rPr>
                <w:sz w:val="16"/>
                <w:szCs w:val="16"/>
              </w:rPr>
            </w:pPr>
            <w:r>
              <w:t>Дата испытания:</w:t>
            </w:r>
          </w:p>
        </w:tc>
        <w:tc>
          <w:tcPr>
            <w:tcW w:w="1801" w:type="dxa"/>
            <w:gridSpan w:val="2"/>
            <w:tcBorders>
              <w:top w:val="single" w:sz="4" w:space="0" w:color="auto"/>
              <w:left w:val="single" w:sz="4" w:space="0" w:color="auto"/>
              <w:bottom w:val="single" w:sz="4" w:space="0" w:color="auto"/>
              <w:right w:val="single" w:sz="4" w:space="0" w:color="auto"/>
            </w:tcBorders>
          </w:tcPr>
          <w:p w14:paraId="21C64F42" w14:textId="77777777" w:rsidR="00E56C3D" w:rsidRPr="007825E5" w:rsidRDefault="00E56C3D" w:rsidP="00F043C4">
            <w:pPr>
              <w:autoSpaceDE w:val="0"/>
              <w:autoSpaceDN w:val="0"/>
              <w:adjustRightInd w:val="0"/>
              <w:rPr>
                <w:sz w:val="16"/>
                <w:szCs w:val="16"/>
              </w:rPr>
            </w:pPr>
          </w:p>
        </w:tc>
      </w:tr>
      <w:tr w:rsidR="00E56C3D" w:rsidRPr="007825E5" w14:paraId="2C9433B4" w14:textId="77777777" w:rsidTr="00F043C4">
        <w:tc>
          <w:tcPr>
            <w:tcW w:w="1701" w:type="dxa"/>
            <w:tcBorders>
              <w:top w:val="single" w:sz="4" w:space="0" w:color="auto"/>
              <w:left w:val="nil"/>
              <w:bottom w:val="single" w:sz="4" w:space="0" w:color="auto"/>
              <w:right w:val="nil"/>
            </w:tcBorders>
          </w:tcPr>
          <w:p w14:paraId="2EBDA808" w14:textId="77777777" w:rsidR="00E56C3D" w:rsidRPr="007825E5" w:rsidRDefault="00E56C3D" w:rsidP="00F043C4">
            <w:pPr>
              <w:autoSpaceDE w:val="0"/>
              <w:autoSpaceDN w:val="0"/>
              <w:adjustRightInd w:val="0"/>
              <w:rPr>
                <w:sz w:val="16"/>
                <w:szCs w:val="16"/>
              </w:rPr>
            </w:pPr>
          </w:p>
        </w:tc>
        <w:tc>
          <w:tcPr>
            <w:tcW w:w="1070" w:type="dxa"/>
            <w:tcBorders>
              <w:top w:val="single" w:sz="4" w:space="0" w:color="auto"/>
              <w:left w:val="nil"/>
              <w:bottom w:val="single" w:sz="4" w:space="0" w:color="auto"/>
              <w:right w:val="nil"/>
            </w:tcBorders>
          </w:tcPr>
          <w:p w14:paraId="3CE4133F" w14:textId="77777777" w:rsidR="00E56C3D" w:rsidRPr="007825E5" w:rsidRDefault="00E56C3D" w:rsidP="00F043C4">
            <w:pPr>
              <w:autoSpaceDE w:val="0"/>
              <w:autoSpaceDN w:val="0"/>
              <w:adjustRightInd w:val="0"/>
              <w:rPr>
                <w:sz w:val="16"/>
                <w:szCs w:val="16"/>
              </w:rPr>
            </w:pPr>
          </w:p>
        </w:tc>
        <w:tc>
          <w:tcPr>
            <w:tcW w:w="222" w:type="dxa"/>
            <w:tcBorders>
              <w:top w:val="nil"/>
              <w:left w:val="nil"/>
              <w:bottom w:val="nil"/>
              <w:right w:val="nil"/>
            </w:tcBorders>
          </w:tcPr>
          <w:p w14:paraId="14C337A6" w14:textId="77777777" w:rsidR="00E56C3D" w:rsidRPr="007825E5" w:rsidRDefault="00E56C3D" w:rsidP="00F043C4">
            <w:pPr>
              <w:autoSpaceDE w:val="0"/>
              <w:autoSpaceDN w:val="0"/>
              <w:adjustRightInd w:val="0"/>
              <w:rPr>
                <w:sz w:val="16"/>
                <w:szCs w:val="16"/>
              </w:rPr>
            </w:pPr>
          </w:p>
        </w:tc>
        <w:tc>
          <w:tcPr>
            <w:tcW w:w="2105" w:type="dxa"/>
            <w:tcBorders>
              <w:top w:val="single" w:sz="4" w:space="0" w:color="auto"/>
              <w:left w:val="nil"/>
              <w:bottom w:val="single" w:sz="4" w:space="0" w:color="auto"/>
              <w:right w:val="nil"/>
            </w:tcBorders>
          </w:tcPr>
          <w:p w14:paraId="203A9407" w14:textId="77777777" w:rsidR="00E56C3D" w:rsidRPr="007825E5" w:rsidRDefault="00E56C3D" w:rsidP="00F043C4">
            <w:pPr>
              <w:autoSpaceDE w:val="0"/>
              <w:autoSpaceDN w:val="0"/>
              <w:adjustRightInd w:val="0"/>
              <w:rPr>
                <w:sz w:val="16"/>
                <w:szCs w:val="16"/>
              </w:rPr>
            </w:pPr>
          </w:p>
        </w:tc>
        <w:tc>
          <w:tcPr>
            <w:tcW w:w="840" w:type="dxa"/>
            <w:tcBorders>
              <w:top w:val="single" w:sz="4" w:space="0" w:color="auto"/>
              <w:left w:val="nil"/>
              <w:bottom w:val="single" w:sz="4" w:space="0" w:color="auto"/>
              <w:right w:val="nil"/>
            </w:tcBorders>
          </w:tcPr>
          <w:p w14:paraId="024D9748" w14:textId="77777777" w:rsidR="00E56C3D" w:rsidRPr="007825E5" w:rsidRDefault="00E56C3D" w:rsidP="00F043C4">
            <w:pPr>
              <w:autoSpaceDE w:val="0"/>
              <w:autoSpaceDN w:val="0"/>
              <w:adjustRightInd w:val="0"/>
              <w:rPr>
                <w:sz w:val="16"/>
                <w:szCs w:val="16"/>
              </w:rPr>
            </w:pPr>
          </w:p>
        </w:tc>
        <w:tc>
          <w:tcPr>
            <w:tcW w:w="961" w:type="dxa"/>
            <w:tcBorders>
              <w:top w:val="single" w:sz="4" w:space="0" w:color="auto"/>
              <w:left w:val="nil"/>
              <w:bottom w:val="single" w:sz="4" w:space="0" w:color="auto"/>
              <w:right w:val="nil"/>
            </w:tcBorders>
          </w:tcPr>
          <w:p w14:paraId="75B14440" w14:textId="77777777" w:rsidR="00E56C3D" w:rsidRPr="007825E5" w:rsidRDefault="00E56C3D" w:rsidP="00F043C4">
            <w:pPr>
              <w:autoSpaceDE w:val="0"/>
              <w:autoSpaceDN w:val="0"/>
              <w:adjustRightInd w:val="0"/>
              <w:rPr>
                <w:sz w:val="16"/>
                <w:szCs w:val="16"/>
              </w:rPr>
            </w:pPr>
          </w:p>
        </w:tc>
      </w:tr>
      <w:tr w:rsidR="00E56C3D" w:rsidRPr="007825E5" w14:paraId="35F418BE" w14:textId="77777777" w:rsidTr="00F043C4">
        <w:tc>
          <w:tcPr>
            <w:tcW w:w="1701" w:type="dxa"/>
            <w:tcBorders>
              <w:top w:val="single" w:sz="4" w:space="0" w:color="auto"/>
              <w:left w:val="single" w:sz="4" w:space="0" w:color="auto"/>
              <w:bottom w:val="single" w:sz="4" w:space="0" w:color="auto"/>
              <w:right w:val="single" w:sz="4" w:space="0" w:color="auto"/>
            </w:tcBorders>
            <w:hideMark/>
          </w:tcPr>
          <w:p w14:paraId="4C9052E3" w14:textId="77777777" w:rsidR="00E56C3D" w:rsidRPr="007825E5" w:rsidRDefault="00E56C3D" w:rsidP="00F043C4">
            <w:pPr>
              <w:autoSpaceDE w:val="0"/>
              <w:autoSpaceDN w:val="0"/>
              <w:adjustRightInd w:val="0"/>
              <w:rPr>
                <w:sz w:val="16"/>
                <w:szCs w:val="16"/>
              </w:rPr>
            </w:pPr>
            <w:r>
              <w:t>Трек:</w:t>
            </w:r>
          </w:p>
        </w:tc>
        <w:tc>
          <w:tcPr>
            <w:tcW w:w="1070" w:type="dxa"/>
            <w:tcBorders>
              <w:top w:val="single" w:sz="4" w:space="0" w:color="auto"/>
              <w:left w:val="single" w:sz="4" w:space="0" w:color="auto"/>
              <w:bottom w:val="single" w:sz="4" w:space="0" w:color="auto"/>
              <w:right w:val="single" w:sz="4" w:space="0" w:color="auto"/>
            </w:tcBorders>
          </w:tcPr>
          <w:p w14:paraId="57C8A7C7" w14:textId="77777777" w:rsidR="00E56C3D" w:rsidRPr="007825E5" w:rsidRDefault="00E56C3D" w:rsidP="00F043C4">
            <w:pPr>
              <w:autoSpaceDE w:val="0"/>
              <w:autoSpaceDN w:val="0"/>
              <w:adjustRightInd w:val="0"/>
              <w:rPr>
                <w:sz w:val="16"/>
                <w:szCs w:val="16"/>
              </w:rPr>
            </w:pPr>
          </w:p>
        </w:tc>
        <w:tc>
          <w:tcPr>
            <w:tcW w:w="222" w:type="dxa"/>
            <w:tcBorders>
              <w:top w:val="nil"/>
              <w:left w:val="single" w:sz="4" w:space="0" w:color="auto"/>
              <w:bottom w:val="nil"/>
              <w:right w:val="single" w:sz="4" w:space="0" w:color="auto"/>
            </w:tcBorders>
          </w:tcPr>
          <w:p w14:paraId="47D96AEA" w14:textId="77777777" w:rsidR="00E56C3D" w:rsidRPr="007825E5" w:rsidRDefault="00E56C3D" w:rsidP="00F043C4">
            <w:pPr>
              <w:autoSpaceDE w:val="0"/>
              <w:autoSpaceDN w:val="0"/>
              <w:adjustRightInd w:val="0"/>
              <w:rPr>
                <w:sz w:val="16"/>
                <w:szCs w:val="16"/>
              </w:rPr>
            </w:pPr>
          </w:p>
        </w:tc>
        <w:tc>
          <w:tcPr>
            <w:tcW w:w="2105" w:type="dxa"/>
            <w:tcBorders>
              <w:top w:val="single" w:sz="4" w:space="0" w:color="auto"/>
              <w:left w:val="single" w:sz="4" w:space="0" w:color="auto"/>
              <w:bottom w:val="single" w:sz="4" w:space="0" w:color="auto"/>
              <w:right w:val="single" w:sz="4" w:space="0" w:color="auto"/>
            </w:tcBorders>
          </w:tcPr>
          <w:p w14:paraId="7AE762E1" w14:textId="77777777" w:rsidR="00E56C3D" w:rsidRPr="007825E5" w:rsidRDefault="00E56C3D" w:rsidP="00F043C4">
            <w:pPr>
              <w:autoSpaceDE w:val="0"/>
              <w:autoSpaceDN w:val="0"/>
              <w:adjustRightInd w:val="0"/>
              <w:rPr>
                <w:sz w:val="16"/>
                <w:szCs w:val="16"/>
              </w:rPr>
            </w:pPr>
          </w:p>
        </w:tc>
        <w:tc>
          <w:tcPr>
            <w:tcW w:w="840" w:type="dxa"/>
            <w:tcBorders>
              <w:top w:val="single" w:sz="4" w:space="0" w:color="auto"/>
              <w:left w:val="single" w:sz="4" w:space="0" w:color="auto"/>
              <w:bottom w:val="single" w:sz="4" w:space="0" w:color="auto"/>
              <w:right w:val="single" w:sz="4" w:space="0" w:color="auto"/>
            </w:tcBorders>
            <w:hideMark/>
          </w:tcPr>
          <w:p w14:paraId="19C943B5" w14:textId="77777777" w:rsidR="00E56C3D" w:rsidRPr="007825E5" w:rsidRDefault="00E56C3D" w:rsidP="00F043C4">
            <w:pPr>
              <w:autoSpaceDE w:val="0"/>
              <w:autoSpaceDN w:val="0"/>
              <w:adjustRightInd w:val="0"/>
              <w:rPr>
                <w:sz w:val="16"/>
                <w:szCs w:val="16"/>
              </w:rPr>
            </w:pPr>
            <w:r>
              <w:t>Миним.:</w:t>
            </w:r>
          </w:p>
        </w:tc>
        <w:tc>
          <w:tcPr>
            <w:tcW w:w="961" w:type="dxa"/>
            <w:tcBorders>
              <w:top w:val="single" w:sz="4" w:space="0" w:color="auto"/>
              <w:left w:val="single" w:sz="4" w:space="0" w:color="auto"/>
              <w:bottom w:val="single" w:sz="4" w:space="0" w:color="auto"/>
              <w:right w:val="single" w:sz="4" w:space="0" w:color="auto"/>
            </w:tcBorders>
            <w:hideMark/>
          </w:tcPr>
          <w:p w14:paraId="593734DE" w14:textId="77777777" w:rsidR="00E56C3D" w:rsidRPr="007825E5" w:rsidRDefault="00E56C3D" w:rsidP="00F043C4">
            <w:pPr>
              <w:autoSpaceDE w:val="0"/>
              <w:autoSpaceDN w:val="0"/>
              <w:adjustRightInd w:val="0"/>
              <w:rPr>
                <w:sz w:val="16"/>
                <w:szCs w:val="16"/>
              </w:rPr>
            </w:pPr>
            <w:r>
              <w:t>Максим.:</w:t>
            </w:r>
          </w:p>
        </w:tc>
      </w:tr>
      <w:tr w:rsidR="00E56C3D" w:rsidRPr="00890016" w14:paraId="79AA418E" w14:textId="77777777" w:rsidTr="00F043C4">
        <w:tc>
          <w:tcPr>
            <w:tcW w:w="1701" w:type="dxa"/>
            <w:tcBorders>
              <w:top w:val="single" w:sz="4" w:space="0" w:color="auto"/>
              <w:left w:val="single" w:sz="4" w:space="0" w:color="auto"/>
              <w:bottom w:val="single" w:sz="4" w:space="0" w:color="auto"/>
              <w:right w:val="single" w:sz="4" w:space="0" w:color="auto"/>
            </w:tcBorders>
            <w:hideMark/>
          </w:tcPr>
          <w:p w14:paraId="706600AB" w14:textId="77777777" w:rsidR="00E56C3D" w:rsidRPr="007825E5" w:rsidRDefault="00E56C3D" w:rsidP="00F043C4">
            <w:pPr>
              <w:autoSpaceDE w:val="0"/>
              <w:autoSpaceDN w:val="0"/>
              <w:adjustRightInd w:val="0"/>
              <w:rPr>
                <w:sz w:val="16"/>
                <w:szCs w:val="16"/>
              </w:rPr>
            </w:pPr>
            <w:r>
              <w:t>Глубина текстуры (мм):</w:t>
            </w:r>
          </w:p>
        </w:tc>
        <w:tc>
          <w:tcPr>
            <w:tcW w:w="1070" w:type="dxa"/>
            <w:tcBorders>
              <w:top w:val="single" w:sz="4" w:space="0" w:color="auto"/>
              <w:left w:val="single" w:sz="4" w:space="0" w:color="auto"/>
              <w:bottom w:val="single" w:sz="4" w:space="0" w:color="auto"/>
              <w:right w:val="single" w:sz="4" w:space="0" w:color="auto"/>
            </w:tcBorders>
          </w:tcPr>
          <w:p w14:paraId="1434A38C" w14:textId="77777777" w:rsidR="00E56C3D" w:rsidRPr="007825E5" w:rsidRDefault="00E56C3D" w:rsidP="00F043C4">
            <w:pPr>
              <w:autoSpaceDE w:val="0"/>
              <w:autoSpaceDN w:val="0"/>
              <w:adjustRightInd w:val="0"/>
              <w:rPr>
                <w:sz w:val="16"/>
                <w:szCs w:val="16"/>
              </w:rPr>
            </w:pPr>
          </w:p>
        </w:tc>
        <w:tc>
          <w:tcPr>
            <w:tcW w:w="222" w:type="dxa"/>
            <w:tcBorders>
              <w:top w:val="nil"/>
              <w:left w:val="single" w:sz="4" w:space="0" w:color="auto"/>
              <w:bottom w:val="nil"/>
              <w:right w:val="single" w:sz="4" w:space="0" w:color="auto"/>
            </w:tcBorders>
          </w:tcPr>
          <w:p w14:paraId="4272FC6A" w14:textId="77777777" w:rsidR="00E56C3D" w:rsidRPr="007825E5" w:rsidRDefault="00E56C3D" w:rsidP="00F043C4">
            <w:pPr>
              <w:autoSpaceDE w:val="0"/>
              <w:autoSpaceDN w:val="0"/>
              <w:adjustRightInd w:val="0"/>
              <w:rPr>
                <w:sz w:val="16"/>
                <w:szCs w:val="16"/>
              </w:rPr>
            </w:pPr>
          </w:p>
        </w:tc>
        <w:tc>
          <w:tcPr>
            <w:tcW w:w="2105" w:type="dxa"/>
            <w:tcBorders>
              <w:top w:val="single" w:sz="4" w:space="0" w:color="auto"/>
              <w:left w:val="single" w:sz="4" w:space="0" w:color="auto"/>
              <w:bottom w:val="single" w:sz="4" w:space="0" w:color="auto"/>
              <w:right w:val="single" w:sz="4" w:space="0" w:color="auto"/>
            </w:tcBorders>
            <w:hideMark/>
          </w:tcPr>
          <w:p w14:paraId="504A3E15" w14:textId="77777777" w:rsidR="00E56C3D" w:rsidRPr="00890016" w:rsidRDefault="00E56C3D" w:rsidP="00F043C4">
            <w:pPr>
              <w:autoSpaceDE w:val="0"/>
              <w:autoSpaceDN w:val="0"/>
              <w:adjustRightInd w:val="0"/>
              <w:rPr>
                <w:sz w:val="16"/>
                <w:szCs w:val="16"/>
              </w:rPr>
            </w:pPr>
            <w:r>
              <w:t xml:space="preserve">Темп. мокрой поверхности (°C): </w:t>
            </w:r>
          </w:p>
        </w:tc>
        <w:tc>
          <w:tcPr>
            <w:tcW w:w="840" w:type="dxa"/>
            <w:tcBorders>
              <w:top w:val="single" w:sz="4" w:space="0" w:color="auto"/>
              <w:left w:val="single" w:sz="4" w:space="0" w:color="auto"/>
              <w:bottom w:val="single" w:sz="4" w:space="0" w:color="auto"/>
              <w:right w:val="single" w:sz="4" w:space="0" w:color="auto"/>
            </w:tcBorders>
          </w:tcPr>
          <w:p w14:paraId="4B3C81B9" w14:textId="77777777" w:rsidR="00E56C3D" w:rsidRPr="00890016" w:rsidRDefault="00E56C3D" w:rsidP="00F043C4">
            <w:pPr>
              <w:autoSpaceDE w:val="0"/>
              <w:autoSpaceDN w:val="0"/>
              <w:adjustRightInd w:val="0"/>
              <w:rPr>
                <w:sz w:val="16"/>
                <w:szCs w:val="16"/>
              </w:rPr>
            </w:pPr>
          </w:p>
        </w:tc>
        <w:tc>
          <w:tcPr>
            <w:tcW w:w="961" w:type="dxa"/>
            <w:tcBorders>
              <w:top w:val="single" w:sz="4" w:space="0" w:color="auto"/>
              <w:left w:val="single" w:sz="4" w:space="0" w:color="auto"/>
              <w:bottom w:val="single" w:sz="4" w:space="0" w:color="auto"/>
              <w:right w:val="single" w:sz="4" w:space="0" w:color="auto"/>
            </w:tcBorders>
          </w:tcPr>
          <w:p w14:paraId="6B4964BB" w14:textId="77777777" w:rsidR="00E56C3D" w:rsidRPr="00890016" w:rsidRDefault="00E56C3D" w:rsidP="00F043C4">
            <w:pPr>
              <w:autoSpaceDE w:val="0"/>
              <w:autoSpaceDN w:val="0"/>
              <w:adjustRightInd w:val="0"/>
              <w:rPr>
                <w:sz w:val="16"/>
                <w:szCs w:val="16"/>
              </w:rPr>
            </w:pPr>
          </w:p>
        </w:tc>
      </w:tr>
      <w:tr w:rsidR="00E56C3D" w:rsidRPr="007825E5" w14:paraId="18E63D74" w14:textId="77777777" w:rsidTr="00F043C4">
        <w:tc>
          <w:tcPr>
            <w:tcW w:w="1701" w:type="dxa"/>
            <w:tcBorders>
              <w:top w:val="single" w:sz="4" w:space="0" w:color="auto"/>
              <w:left w:val="single" w:sz="4" w:space="0" w:color="auto"/>
              <w:bottom w:val="single" w:sz="4" w:space="0" w:color="auto"/>
              <w:right w:val="single" w:sz="4" w:space="0" w:color="auto"/>
            </w:tcBorders>
            <w:hideMark/>
          </w:tcPr>
          <w:p w14:paraId="13A1ECE2" w14:textId="77777777" w:rsidR="00E56C3D" w:rsidRPr="007825E5" w:rsidRDefault="00E56C3D" w:rsidP="00F043C4">
            <w:pPr>
              <w:autoSpaceDE w:val="0"/>
              <w:autoSpaceDN w:val="0"/>
              <w:adjustRightInd w:val="0"/>
              <w:rPr>
                <w:sz w:val="16"/>
                <w:szCs w:val="16"/>
              </w:rPr>
            </w:pPr>
            <w:r>
              <w:t>µ</w:t>
            </w:r>
            <w:proofErr w:type="gramStart"/>
            <w:r>
              <w:rPr>
                <w:vertAlign w:val="subscript"/>
              </w:rPr>
              <w:t>peak,corr</w:t>
            </w:r>
            <w:proofErr w:type="gramEnd"/>
            <w:r>
              <w:rPr>
                <w:vertAlign w:val="superscript"/>
              </w:rPr>
              <w:t>4)</w:t>
            </w:r>
            <w:r>
              <w:t>:</w:t>
            </w:r>
          </w:p>
        </w:tc>
        <w:tc>
          <w:tcPr>
            <w:tcW w:w="1070" w:type="dxa"/>
            <w:tcBorders>
              <w:top w:val="single" w:sz="4" w:space="0" w:color="auto"/>
              <w:left w:val="single" w:sz="4" w:space="0" w:color="auto"/>
              <w:bottom w:val="single" w:sz="4" w:space="0" w:color="auto"/>
              <w:right w:val="single" w:sz="4" w:space="0" w:color="auto"/>
            </w:tcBorders>
          </w:tcPr>
          <w:p w14:paraId="46095D2A" w14:textId="77777777" w:rsidR="00E56C3D" w:rsidRPr="007825E5" w:rsidRDefault="00E56C3D" w:rsidP="00F043C4">
            <w:pPr>
              <w:autoSpaceDE w:val="0"/>
              <w:autoSpaceDN w:val="0"/>
              <w:adjustRightInd w:val="0"/>
              <w:rPr>
                <w:sz w:val="16"/>
                <w:szCs w:val="16"/>
              </w:rPr>
            </w:pPr>
          </w:p>
        </w:tc>
        <w:tc>
          <w:tcPr>
            <w:tcW w:w="222" w:type="dxa"/>
            <w:tcBorders>
              <w:top w:val="nil"/>
              <w:left w:val="single" w:sz="4" w:space="0" w:color="auto"/>
              <w:bottom w:val="nil"/>
              <w:right w:val="single" w:sz="4" w:space="0" w:color="auto"/>
            </w:tcBorders>
          </w:tcPr>
          <w:p w14:paraId="7047DD89" w14:textId="77777777" w:rsidR="00E56C3D" w:rsidRPr="007825E5" w:rsidRDefault="00E56C3D" w:rsidP="00F043C4">
            <w:pPr>
              <w:autoSpaceDE w:val="0"/>
              <w:autoSpaceDN w:val="0"/>
              <w:adjustRightInd w:val="0"/>
              <w:rPr>
                <w:sz w:val="16"/>
                <w:szCs w:val="16"/>
              </w:rPr>
            </w:pPr>
          </w:p>
        </w:tc>
        <w:tc>
          <w:tcPr>
            <w:tcW w:w="2105" w:type="dxa"/>
            <w:tcBorders>
              <w:top w:val="single" w:sz="4" w:space="0" w:color="auto"/>
              <w:left w:val="single" w:sz="4" w:space="0" w:color="auto"/>
              <w:bottom w:val="single" w:sz="4" w:space="0" w:color="auto"/>
              <w:right w:val="single" w:sz="4" w:space="0" w:color="auto"/>
            </w:tcBorders>
            <w:hideMark/>
          </w:tcPr>
          <w:p w14:paraId="100AC357" w14:textId="77777777" w:rsidR="00E56C3D" w:rsidRPr="007825E5" w:rsidRDefault="00E56C3D" w:rsidP="00F043C4">
            <w:pPr>
              <w:autoSpaceDE w:val="0"/>
              <w:autoSpaceDN w:val="0"/>
              <w:adjustRightInd w:val="0"/>
              <w:rPr>
                <w:sz w:val="16"/>
                <w:szCs w:val="16"/>
              </w:rPr>
            </w:pPr>
            <w:r>
              <w:t>Темп</w:t>
            </w:r>
            <w:proofErr w:type="gramStart"/>
            <w:r>
              <w:t>.</w:t>
            </w:r>
            <w:proofErr w:type="gramEnd"/>
            <w:r>
              <w:t xml:space="preserve"> окружающей среды (°C):</w:t>
            </w:r>
          </w:p>
        </w:tc>
        <w:tc>
          <w:tcPr>
            <w:tcW w:w="840" w:type="dxa"/>
            <w:tcBorders>
              <w:top w:val="single" w:sz="4" w:space="0" w:color="auto"/>
              <w:left w:val="single" w:sz="4" w:space="0" w:color="auto"/>
              <w:bottom w:val="single" w:sz="4" w:space="0" w:color="auto"/>
              <w:right w:val="single" w:sz="4" w:space="0" w:color="auto"/>
            </w:tcBorders>
          </w:tcPr>
          <w:p w14:paraId="07F489BF" w14:textId="77777777" w:rsidR="00E56C3D" w:rsidRPr="007825E5" w:rsidRDefault="00E56C3D" w:rsidP="00F043C4">
            <w:pPr>
              <w:autoSpaceDE w:val="0"/>
              <w:autoSpaceDN w:val="0"/>
              <w:adjustRightInd w:val="0"/>
              <w:rPr>
                <w:sz w:val="16"/>
                <w:szCs w:val="16"/>
              </w:rPr>
            </w:pPr>
          </w:p>
        </w:tc>
        <w:tc>
          <w:tcPr>
            <w:tcW w:w="961" w:type="dxa"/>
            <w:tcBorders>
              <w:top w:val="single" w:sz="4" w:space="0" w:color="auto"/>
              <w:left w:val="single" w:sz="4" w:space="0" w:color="auto"/>
              <w:bottom w:val="single" w:sz="4" w:space="0" w:color="auto"/>
              <w:right w:val="single" w:sz="4" w:space="0" w:color="auto"/>
            </w:tcBorders>
          </w:tcPr>
          <w:p w14:paraId="4B550D26" w14:textId="77777777" w:rsidR="00E56C3D" w:rsidRPr="007825E5" w:rsidRDefault="00E56C3D" w:rsidP="00F043C4">
            <w:pPr>
              <w:autoSpaceDE w:val="0"/>
              <w:autoSpaceDN w:val="0"/>
              <w:adjustRightInd w:val="0"/>
              <w:rPr>
                <w:sz w:val="16"/>
                <w:szCs w:val="16"/>
              </w:rPr>
            </w:pPr>
          </w:p>
        </w:tc>
      </w:tr>
      <w:tr w:rsidR="00E56C3D" w:rsidRPr="007825E5" w14:paraId="0DA7A125" w14:textId="77777777" w:rsidTr="00F043C4">
        <w:tc>
          <w:tcPr>
            <w:tcW w:w="1701" w:type="dxa"/>
            <w:tcBorders>
              <w:top w:val="single" w:sz="4" w:space="0" w:color="auto"/>
              <w:left w:val="single" w:sz="4" w:space="0" w:color="auto"/>
              <w:bottom w:val="single" w:sz="4" w:space="0" w:color="auto"/>
              <w:right w:val="single" w:sz="4" w:space="0" w:color="auto"/>
            </w:tcBorders>
            <w:hideMark/>
          </w:tcPr>
          <w:p w14:paraId="53D04C07" w14:textId="77777777" w:rsidR="00E56C3D" w:rsidRPr="007825E5" w:rsidRDefault="00E56C3D" w:rsidP="00F043C4">
            <w:pPr>
              <w:autoSpaceDE w:val="0"/>
              <w:autoSpaceDN w:val="0"/>
              <w:adjustRightInd w:val="0"/>
              <w:rPr>
                <w:sz w:val="16"/>
                <w:szCs w:val="16"/>
              </w:rPr>
            </w:pPr>
            <w:r>
              <w:t>Толщина слоя воды (мм):</w:t>
            </w:r>
          </w:p>
        </w:tc>
        <w:tc>
          <w:tcPr>
            <w:tcW w:w="1070" w:type="dxa"/>
            <w:tcBorders>
              <w:top w:val="single" w:sz="4" w:space="0" w:color="auto"/>
              <w:left w:val="single" w:sz="4" w:space="0" w:color="auto"/>
              <w:bottom w:val="single" w:sz="4" w:space="0" w:color="auto"/>
              <w:right w:val="single" w:sz="4" w:space="0" w:color="auto"/>
            </w:tcBorders>
          </w:tcPr>
          <w:p w14:paraId="79018DEB" w14:textId="77777777" w:rsidR="00E56C3D" w:rsidRPr="007825E5" w:rsidRDefault="00E56C3D" w:rsidP="00F043C4">
            <w:pPr>
              <w:autoSpaceDE w:val="0"/>
              <w:autoSpaceDN w:val="0"/>
              <w:adjustRightInd w:val="0"/>
              <w:rPr>
                <w:sz w:val="16"/>
                <w:szCs w:val="16"/>
              </w:rPr>
            </w:pPr>
          </w:p>
        </w:tc>
        <w:tc>
          <w:tcPr>
            <w:tcW w:w="222" w:type="dxa"/>
            <w:tcBorders>
              <w:top w:val="nil"/>
              <w:left w:val="single" w:sz="4" w:space="0" w:color="auto"/>
              <w:bottom w:val="nil"/>
              <w:right w:val="single" w:sz="4" w:space="0" w:color="auto"/>
            </w:tcBorders>
          </w:tcPr>
          <w:p w14:paraId="4BAE675B" w14:textId="77777777" w:rsidR="00E56C3D" w:rsidRPr="007825E5" w:rsidRDefault="00E56C3D" w:rsidP="00F043C4">
            <w:pPr>
              <w:autoSpaceDE w:val="0"/>
              <w:autoSpaceDN w:val="0"/>
              <w:adjustRightInd w:val="0"/>
              <w:rPr>
                <w:sz w:val="16"/>
                <w:szCs w:val="16"/>
              </w:rPr>
            </w:pPr>
          </w:p>
        </w:tc>
        <w:tc>
          <w:tcPr>
            <w:tcW w:w="2105" w:type="dxa"/>
            <w:tcBorders>
              <w:top w:val="single" w:sz="4" w:space="0" w:color="auto"/>
              <w:left w:val="single" w:sz="4" w:space="0" w:color="auto"/>
              <w:bottom w:val="single" w:sz="4" w:space="0" w:color="auto"/>
              <w:right w:val="single" w:sz="4" w:space="0" w:color="auto"/>
            </w:tcBorders>
          </w:tcPr>
          <w:p w14:paraId="7CBFF8FA" w14:textId="77777777" w:rsidR="00E56C3D" w:rsidRPr="007825E5" w:rsidRDefault="00E56C3D" w:rsidP="00F043C4">
            <w:pPr>
              <w:autoSpaceDE w:val="0"/>
              <w:autoSpaceDN w:val="0"/>
              <w:adjustRightInd w:val="0"/>
              <w:rPr>
                <w:sz w:val="16"/>
                <w:szCs w:val="16"/>
              </w:rPr>
            </w:pPr>
          </w:p>
        </w:tc>
        <w:tc>
          <w:tcPr>
            <w:tcW w:w="840" w:type="dxa"/>
            <w:tcBorders>
              <w:top w:val="single" w:sz="4" w:space="0" w:color="auto"/>
              <w:left w:val="single" w:sz="4" w:space="0" w:color="auto"/>
              <w:bottom w:val="single" w:sz="4" w:space="0" w:color="auto"/>
              <w:right w:val="single" w:sz="4" w:space="0" w:color="auto"/>
            </w:tcBorders>
          </w:tcPr>
          <w:p w14:paraId="6BBF96BD" w14:textId="77777777" w:rsidR="00E56C3D" w:rsidRPr="007825E5" w:rsidRDefault="00E56C3D" w:rsidP="00F043C4">
            <w:pPr>
              <w:autoSpaceDE w:val="0"/>
              <w:autoSpaceDN w:val="0"/>
              <w:adjustRightInd w:val="0"/>
              <w:rPr>
                <w:sz w:val="16"/>
                <w:szCs w:val="16"/>
              </w:rPr>
            </w:pPr>
          </w:p>
        </w:tc>
        <w:tc>
          <w:tcPr>
            <w:tcW w:w="961" w:type="dxa"/>
            <w:tcBorders>
              <w:top w:val="single" w:sz="4" w:space="0" w:color="auto"/>
              <w:left w:val="single" w:sz="4" w:space="0" w:color="auto"/>
              <w:bottom w:val="single" w:sz="4" w:space="0" w:color="auto"/>
              <w:right w:val="single" w:sz="4" w:space="0" w:color="auto"/>
            </w:tcBorders>
          </w:tcPr>
          <w:p w14:paraId="3006BDAF" w14:textId="77777777" w:rsidR="00E56C3D" w:rsidRPr="007825E5" w:rsidRDefault="00E56C3D" w:rsidP="00F043C4">
            <w:pPr>
              <w:autoSpaceDE w:val="0"/>
              <w:autoSpaceDN w:val="0"/>
              <w:adjustRightInd w:val="0"/>
              <w:rPr>
                <w:sz w:val="16"/>
                <w:szCs w:val="16"/>
              </w:rPr>
            </w:pPr>
          </w:p>
        </w:tc>
      </w:tr>
      <w:tr w:rsidR="00E56C3D" w:rsidRPr="007825E5" w14:paraId="372E4F76" w14:textId="77777777" w:rsidTr="00F043C4">
        <w:tc>
          <w:tcPr>
            <w:tcW w:w="1701" w:type="dxa"/>
            <w:tcBorders>
              <w:top w:val="single" w:sz="4" w:space="0" w:color="auto"/>
              <w:left w:val="nil"/>
              <w:bottom w:val="single" w:sz="4" w:space="0" w:color="auto"/>
              <w:right w:val="nil"/>
            </w:tcBorders>
          </w:tcPr>
          <w:p w14:paraId="72DDAF40" w14:textId="77777777" w:rsidR="00E56C3D" w:rsidRPr="007825E5" w:rsidRDefault="00E56C3D" w:rsidP="00F043C4">
            <w:pPr>
              <w:autoSpaceDE w:val="0"/>
              <w:autoSpaceDN w:val="0"/>
              <w:adjustRightInd w:val="0"/>
              <w:rPr>
                <w:sz w:val="16"/>
                <w:szCs w:val="16"/>
              </w:rPr>
            </w:pPr>
          </w:p>
        </w:tc>
        <w:tc>
          <w:tcPr>
            <w:tcW w:w="1070" w:type="dxa"/>
            <w:tcBorders>
              <w:top w:val="single" w:sz="4" w:space="0" w:color="auto"/>
              <w:left w:val="nil"/>
              <w:bottom w:val="single" w:sz="4" w:space="0" w:color="auto"/>
              <w:right w:val="nil"/>
            </w:tcBorders>
          </w:tcPr>
          <w:p w14:paraId="3D992DE6" w14:textId="77777777" w:rsidR="00E56C3D" w:rsidRPr="007825E5" w:rsidRDefault="00E56C3D" w:rsidP="00F043C4">
            <w:pPr>
              <w:autoSpaceDE w:val="0"/>
              <w:autoSpaceDN w:val="0"/>
              <w:adjustRightInd w:val="0"/>
              <w:rPr>
                <w:sz w:val="16"/>
                <w:szCs w:val="16"/>
              </w:rPr>
            </w:pPr>
          </w:p>
        </w:tc>
        <w:tc>
          <w:tcPr>
            <w:tcW w:w="222" w:type="dxa"/>
            <w:tcBorders>
              <w:top w:val="nil"/>
              <w:left w:val="nil"/>
              <w:bottom w:val="nil"/>
              <w:right w:val="nil"/>
            </w:tcBorders>
          </w:tcPr>
          <w:p w14:paraId="3882AFF0" w14:textId="77777777" w:rsidR="00E56C3D" w:rsidRPr="007825E5" w:rsidRDefault="00E56C3D" w:rsidP="00F043C4">
            <w:pPr>
              <w:autoSpaceDE w:val="0"/>
              <w:autoSpaceDN w:val="0"/>
              <w:adjustRightInd w:val="0"/>
              <w:rPr>
                <w:sz w:val="16"/>
                <w:szCs w:val="16"/>
              </w:rPr>
            </w:pPr>
          </w:p>
        </w:tc>
        <w:tc>
          <w:tcPr>
            <w:tcW w:w="2105" w:type="dxa"/>
            <w:tcBorders>
              <w:top w:val="single" w:sz="4" w:space="0" w:color="auto"/>
              <w:left w:val="nil"/>
              <w:bottom w:val="nil"/>
              <w:right w:val="nil"/>
            </w:tcBorders>
          </w:tcPr>
          <w:p w14:paraId="08A46CCC" w14:textId="77777777" w:rsidR="00E56C3D" w:rsidRPr="007825E5" w:rsidRDefault="00E56C3D" w:rsidP="00F043C4">
            <w:pPr>
              <w:autoSpaceDE w:val="0"/>
              <w:autoSpaceDN w:val="0"/>
              <w:adjustRightInd w:val="0"/>
              <w:rPr>
                <w:sz w:val="16"/>
                <w:szCs w:val="16"/>
              </w:rPr>
            </w:pPr>
          </w:p>
        </w:tc>
        <w:tc>
          <w:tcPr>
            <w:tcW w:w="840" w:type="dxa"/>
            <w:tcBorders>
              <w:top w:val="single" w:sz="4" w:space="0" w:color="auto"/>
              <w:left w:val="nil"/>
              <w:bottom w:val="nil"/>
              <w:right w:val="nil"/>
            </w:tcBorders>
          </w:tcPr>
          <w:p w14:paraId="26EE8316" w14:textId="77777777" w:rsidR="00E56C3D" w:rsidRPr="007825E5" w:rsidRDefault="00E56C3D" w:rsidP="00F043C4">
            <w:pPr>
              <w:autoSpaceDE w:val="0"/>
              <w:autoSpaceDN w:val="0"/>
              <w:adjustRightInd w:val="0"/>
              <w:rPr>
                <w:sz w:val="16"/>
                <w:szCs w:val="16"/>
              </w:rPr>
            </w:pPr>
          </w:p>
        </w:tc>
        <w:tc>
          <w:tcPr>
            <w:tcW w:w="961" w:type="dxa"/>
            <w:tcBorders>
              <w:top w:val="single" w:sz="4" w:space="0" w:color="auto"/>
              <w:left w:val="nil"/>
              <w:bottom w:val="nil"/>
              <w:right w:val="nil"/>
            </w:tcBorders>
          </w:tcPr>
          <w:p w14:paraId="2727A694" w14:textId="77777777" w:rsidR="00E56C3D" w:rsidRPr="007825E5" w:rsidRDefault="00E56C3D" w:rsidP="00F043C4">
            <w:pPr>
              <w:autoSpaceDE w:val="0"/>
              <w:autoSpaceDN w:val="0"/>
              <w:adjustRightInd w:val="0"/>
              <w:rPr>
                <w:sz w:val="16"/>
                <w:szCs w:val="16"/>
              </w:rPr>
            </w:pPr>
          </w:p>
        </w:tc>
      </w:tr>
      <w:tr w:rsidR="00E56C3D" w:rsidRPr="007825E5" w14:paraId="493B44D5" w14:textId="77777777" w:rsidTr="00F043C4">
        <w:tc>
          <w:tcPr>
            <w:tcW w:w="1701" w:type="dxa"/>
            <w:tcBorders>
              <w:top w:val="single" w:sz="4" w:space="0" w:color="auto"/>
              <w:left w:val="single" w:sz="4" w:space="0" w:color="auto"/>
              <w:bottom w:val="single" w:sz="4" w:space="0" w:color="auto"/>
              <w:right w:val="single" w:sz="4" w:space="0" w:color="auto"/>
            </w:tcBorders>
            <w:hideMark/>
          </w:tcPr>
          <w:p w14:paraId="06AB3797" w14:textId="77777777" w:rsidR="00E56C3D" w:rsidRPr="007825E5" w:rsidRDefault="00E56C3D" w:rsidP="00F043C4">
            <w:pPr>
              <w:autoSpaceDE w:val="0"/>
              <w:autoSpaceDN w:val="0"/>
              <w:adjustRightInd w:val="0"/>
              <w:rPr>
                <w:sz w:val="16"/>
                <w:szCs w:val="16"/>
              </w:rPr>
            </w:pPr>
            <w:r>
              <w:t>Скорость (км/ч):</w:t>
            </w:r>
          </w:p>
        </w:tc>
        <w:tc>
          <w:tcPr>
            <w:tcW w:w="1070" w:type="dxa"/>
            <w:tcBorders>
              <w:top w:val="single" w:sz="4" w:space="0" w:color="auto"/>
              <w:left w:val="single" w:sz="4" w:space="0" w:color="auto"/>
              <w:bottom w:val="single" w:sz="4" w:space="0" w:color="auto"/>
              <w:right w:val="single" w:sz="4" w:space="0" w:color="auto"/>
            </w:tcBorders>
          </w:tcPr>
          <w:p w14:paraId="71804789" w14:textId="77777777" w:rsidR="00E56C3D" w:rsidRPr="007825E5" w:rsidRDefault="00E56C3D" w:rsidP="00F043C4">
            <w:pPr>
              <w:autoSpaceDE w:val="0"/>
              <w:autoSpaceDN w:val="0"/>
              <w:adjustRightInd w:val="0"/>
              <w:rPr>
                <w:sz w:val="16"/>
                <w:szCs w:val="16"/>
              </w:rPr>
            </w:pPr>
          </w:p>
        </w:tc>
        <w:tc>
          <w:tcPr>
            <w:tcW w:w="222" w:type="dxa"/>
            <w:tcBorders>
              <w:top w:val="nil"/>
              <w:left w:val="single" w:sz="4" w:space="0" w:color="auto"/>
              <w:bottom w:val="nil"/>
              <w:right w:val="nil"/>
            </w:tcBorders>
          </w:tcPr>
          <w:p w14:paraId="61454F00" w14:textId="77777777" w:rsidR="00E56C3D" w:rsidRPr="007825E5" w:rsidRDefault="00E56C3D" w:rsidP="00F043C4">
            <w:pPr>
              <w:autoSpaceDE w:val="0"/>
              <w:autoSpaceDN w:val="0"/>
              <w:adjustRightInd w:val="0"/>
              <w:rPr>
                <w:sz w:val="16"/>
                <w:szCs w:val="16"/>
              </w:rPr>
            </w:pPr>
          </w:p>
        </w:tc>
        <w:tc>
          <w:tcPr>
            <w:tcW w:w="2105" w:type="dxa"/>
            <w:tcBorders>
              <w:top w:val="nil"/>
              <w:left w:val="nil"/>
              <w:bottom w:val="nil"/>
              <w:right w:val="nil"/>
            </w:tcBorders>
          </w:tcPr>
          <w:p w14:paraId="3AF49322" w14:textId="77777777" w:rsidR="00E56C3D" w:rsidRPr="007825E5" w:rsidRDefault="00E56C3D" w:rsidP="00F043C4">
            <w:pPr>
              <w:autoSpaceDE w:val="0"/>
              <w:autoSpaceDN w:val="0"/>
              <w:adjustRightInd w:val="0"/>
              <w:rPr>
                <w:sz w:val="16"/>
                <w:szCs w:val="16"/>
              </w:rPr>
            </w:pPr>
          </w:p>
        </w:tc>
        <w:tc>
          <w:tcPr>
            <w:tcW w:w="840" w:type="dxa"/>
            <w:tcBorders>
              <w:top w:val="nil"/>
              <w:left w:val="nil"/>
              <w:bottom w:val="nil"/>
              <w:right w:val="nil"/>
            </w:tcBorders>
          </w:tcPr>
          <w:p w14:paraId="53BD5AEA" w14:textId="77777777" w:rsidR="00E56C3D" w:rsidRPr="007825E5" w:rsidRDefault="00E56C3D" w:rsidP="00F043C4">
            <w:pPr>
              <w:autoSpaceDE w:val="0"/>
              <w:autoSpaceDN w:val="0"/>
              <w:adjustRightInd w:val="0"/>
              <w:rPr>
                <w:sz w:val="16"/>
                <w:szCs w:val="16"/>
              </w:rPr>
            </w:pPr>
          </w:p>
        </w:tc>
        <w:tc>
          <w:tcPr>
            <w:tcW w:w="961" w:type="dxa"/>
            <w:tcBorders>
              <w:top w:val="nil"/>
              <w:left w:val="nil"/>
              <w:bottom w:val="nil"/>
              <w:right w:val="nil"/>
            </w:tcBorders>
          </w:tcPr>
          <w:p w14:paraId="22559B80" w14:textId="77777777" w:rsidR="00E56C3D" w:rsidRPr="007825E5" w:rsidRDefault="00E56C3D" w:rsidP="00F043C4">
            <w:pPr>
              <w:autoSpaceDE w:val="0"/>
              <w:autoSpaceDN w:val="0"/>
              <w:adjustRightInd w:val="0"/>
              <w:rPr>
                <w:sz w:val="16"/>
                <w:szCs w:val="16"/>
              </w:rPr>
            </w:pPr>
          </w:p>
        </w:tc>
      </w:tr>
    </w:tbl>
    <w:p w14:paraId="01CC763A" w14:textId="77777777" w:rsidR="00E56C3D" w:rsidRPr="007825E5" w:rsidRDefault="00E56C3D" w:rsidP="00E56C3D"/>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2"/>
        <w:gridCol w:w="985"/>
        <w:gridCol w:w="1227"/>
        <w:gridCol w:w="1416"/>
        <w:gridCol w:w="1416"/>
        <w:gridCol w:w="1419"/>
        <w:gridCol w:w="1420"/>
      </w:tblGrid>
      <w:tr w:rsidR="00E56C3D" w:rsidRPr="00842303" w14:paraId="23FEA4CB" w14:textId="77777777" w:rsidTr="00F043C4">
        <w:tc>
          <w:tcPr>
            <w:tcW w:w="2117" w:type="dxa"/>
            <w:gridSpan w:val="2"/>
            <w:tcBorders>
              <w:top w:val="single" w:sz="8" w:space="0" w:color="auto"/>
              <w:left w:val="single" w:sz="8" w:space="0" w:color="auto"/>
              <w:bottom w:val="single" w:sz="8" w:space="0" w:color="auto"/>
              <w:right w:val="single" w:sz="8" w:space="0" w:color="auto"/>
            </w:tcBorders>
            <w:hideMark/>
          </w:tcPr>
          <w:p w14:paraId="1BE03031" w14:textId="77777777" w:rsidR="00E56C3D" w:rsidRPr="00842303" w:rsidRDefault="00E56C3D" w:rsidP="003C203A">
            <w:pPr>
              <w:spacing w:after="120"/>
              <w:rPr>
                <w:i/>
                <w:sz w:val="18"/>
                <w:szCs w:val="18"/>
              </w:rPr>
            </w:pPr>
            <w:r w:rsidRPr="00842303">
              <w:rPr>
                <w:i/>
                <w:iCs/>
                <w:sz w:val="18"/>
                <w:szCs w:val="18"/>
              </w:rPr>
              <w:t>№</w:t>
            </w:r>
          </w:p>
        </w:tc>
        <w:tc>
          <w:tcPr>
            <w:tcW w:w="1227" w:type="dxa"/>
            <w:tcBorders>
              <w:top w:val="single" w:sz="8" w:space="0" w:color="auto"/>
              <w:left w:val="single" w:sz="8" w:space="0" w:color="auto"/>
              <w:bottom w:val="single" w:sz="8" w:space="0" w:color="auto"/>
              <w:right w:val="single" w:sz="4" w:space="0" w:color="auto"/>
            </w:tcBorders>
            <w:hideMark/>
          </w:tcPr>
          <w:p w14:paraId="02A58639" w14:textId="77777777" w:rsidR="00E56C3D" w:rsidRPr="00842303" w:rsidRDefault="00E56C3D" w:rsidP="00F043C4">
            <w:pPr>
              <w:spacing w:after="120"/>
              <w:rPr>
                <w:i/>
                <w:sz w:val="18"/>
                <w:szCs w:val="18"/>
              </w:rPr>
            </w:pPr>
            <w:r w:rsidRPr="00842303">
              <w:rPr>
                <w:i/>
                <w:iCs/>
                <w:sz w:val="18"/>
                <w:szCs w:val="18"/>
              </w:rPr>
              <w:t>1</w:t>
            </w:r>
          </w:p>
        </w:tc>
        <w:tc>
          <w:tcPr>
            <w:tcW w:w="1416" w:type="dxa"/>
            <w:tcBorders>
              <w:top w:val="single" w:sz="8" w:space="0" w:color="auto"/>
              <w:left w:val="single" w:sz="4" w:space="0" w:color="auto"/>
              <w:bottom w:val="single" w:sz="8" w:space="0" w:color="auto"/>
              <w:right w:val="single" w:sz="4" w:space="0" w:color="auto"/>
            </w:tcBorders>
            <w:hideMark/>
          </w:tcPr>
          <w:p w14:paraId="231AE897" w14:textId="77777777" w:rsidR="00E56C3D" w:rsidRPr="00842303" w:rsidRDefault="00E56C3D" w:rsidP="00F043C4">
            <w:pPr>
              <w:spacing w:after="120"/>
              <w:rPr>
                <w:i/>
                <w:sz w:val="18"/>
                <w:szCs w:val="18"/>
              </w:rPr>
            </w:pPr>
            <w:r w:rsidRPr="00842303">
              <w:rPr>
                <w:i/>
                <w:iCs/>
                <w:sz w:val="18"/>
                <w:szCs w:val="18"/>
              </w:rPr>
              <w:t>2</w:t>
            </w:r>
          </w:p>
        </w:tc>
        <w:tc>
          <w:tcPr>
            <w:tcW w:w="1416" w:type="dxa"/>
            <w:tcBorders>
              <w:top w:val="single" w:sz="8" w:space="0" w:color="auto"/>
              <w:left w:val="single" w:sz="4" w:space="0" w:color="auto"/>
              <w:bottom w:val="single" w:sz="8" w:space="0" w:color="auto"/>
              <w:right w:val="single" w:sz="4" w:space="0" w:color="auto"/>
            </w:tcBorders>
            <w:hideMark/>
          </w:tcPr>
          <w:p w14:paraId="5A599EF4" w14:textId="77777777" w:rsidR="00E56C3D" w:rsidRPr="00842303" w:rsidRDefault="00E56C3D" w:rsidP="00F043C4">
            <w:pPr>
              <w:spacing w:after="120"/>
              <w:rPr>
                <w:i/>
                <w:sz w:val="18"/>
                <w:szCs w:val="18"/>
              </w:rPr>
            </w:pPr>
            <w:r w:rsidRPr="00842303">
              <w:rPr>
                <w:i/>
                <w:iCs/>
                <w:sz w:val="18"/>
                <w:szCs w:val="18"/>
              </w:rPr>
              <w:t>3</w:t>
            </w:r>
          </w:p>
        </w:tc>
        <w:tc>
          <w:tcPr>
            <w:tcW w:w="1419" w:type="dxa"/>
            <w:tcBorders>
              <w:top w:val="single" w:sz="8" w:space="0" w:color="auto"/>
              <w:left w:val="single" w:sz="4" w:space="0" w:color="auto"/>
              <w:bottom w:val="single" w:sz="8" w:space="0" w:color="auto"/>
              <w:right w:val="single" w:sz="4" w:space="0" w:color="auto"/>
            </w:tcBorders>
            <w:hideMark/>
          </w:tcPr>
          <w:p w14:paraId="3B33ED07" w14:textId="77777777" w:rsidR="00E56C3D" w:rsidRPr="00842303" w:rsidRDefault="00E56C3D" w:rsidP="00F043C4">
            <w:pPr>
              <w:spacing w:after="120"/>
              <w:rPr>
                <w:i/>
                <w:sz w:val="18"/>
                <w:szCs w:val="18"/>
              </w:rPr>
            </w:pPr>
            <w:r w:rsidRPr="00842303">
              <w:rPr>
                <w:i/>
                <w:iCs/>
                <w:sz w:val="18"/>
                <w:szCs w:val="18"/>
              </w:rPr>
              <w:t>4</w:t>
            </w:r>
          </w:p>
        </w:tc>
        <w:tc>
          <w:tcPr>
            <w:tcW w:w="1420" w:type="dxa"/>
            <w:tcBorders>
              <w:top w:val="single" w:sz="8" w:space="0" w:color="auto"/>
              <w:left w:val="single" w:sz="4" w:space="0" w:color="auto"/>
              <w:bottom w:val="single" w:sz="8" w:space="0" w:color="auto"/>
              <w:right w:val="single" w:sz="8" w:space="0" w:color="auto"/>
            </w:tcBorders>
            <w:hideMark/>
          </w:tcPr>
          <w:p w14:paraId="5218FF15" w14:textId="77777777" w:rsidR="00E56C3D" w:rsidRPr="00842303" w:rsidRDefault="00E56C3D" w:rsidP="00F043C4">
            <w:pPr>
              <w:spacing w:after="120"/>
              <w:rPr>
                <w:i/>
                <w:sz w:val="18"/>
                <w:szCs w:val="18"/>
              </w:rPr>
            </w:pPr>
            <w:r w:rsidRPr="00842303">
              <w:rPr>
                <w:i/>
                <w:iCs/>
                <w:sz w:val="18"/>
                <w:szCs w:val="18"/>
              </w:rPr>
              <w:t>5</w:t>
            </w:r>
          </w:p>
        </w:tc>
      </w:tr>
      <w:tr w:rsidR="00E56C3D" w:rsidRPr="00842303" w14:paraId="54F1C323" w14:textId="77777777" w:rsidTr="00F043C4">
        <w:tc>
          <w:tcPr>
            <w:tcW w:w="2117" w:type="dxa"/>
            <w:gridSpan w:val="2"/>
            <w:tcBorders>
              <w:top w:val="single" w:sz="8" w:space="0" w:color="auto"/>
              <w:left w:val="single" w:sz="8" w:space="0" w:color="auto"/>
              <w:bottom w:val="single" w:sz="4" w:space="0" w:color="auto"/>
              <w:right w:val="single" w:sz="8" w:space="0" w:color="auto"/>
            </w:tcBorders>
            <w:hideMark/>
          </w:tcPr>
          <w:p w14:paraId="7B04C341" w14:textId="77777777" w:rsidR="00E56C3D" w:rsidRPr="00842303" w:rsidRDefault="00E56C3D" w:rsidP="00F043C4">
            <w:pPr>
              <w:spacing w:after="120"/>
              <w:rPr>
                <w:sz w:val="18"/>
                <w:szCs w:val="18"/>
              </w:rPr>
            </w:pPr>
            <w:r w:rsidRPr="00842303">
              <w:rPr>
                <w:sz w:val="18"/>
                <w:szCs w:val="18"/>
              </w:rPr>
              <w:t>Марка</w:t>
            </w:r>
          </w:p>
        </w:tc>
        <w:tc>
          <w:tcPr>
            <w:tcW w:w="1227" w:type="dxa"/>
            <w:tcBorders>
              <w:top w:val="single" w:sz="8" w:space="0" w:color="auto"/>
              <w:left w:val="single" w:sz="8" w:space="0" w:color="auto"/>
              <w:bottom w:val="single" w:sz="4" w:space="0" w:color="auto"/>
              <w:right w:val="single" w:sz="4" w:space="0" w:color="auto"/>
            </w:tcBorders>
          </w:tcPr>
          <w:p w14:paraId="00C387B5" w14:textId="77777777" w:rsidR="00E56C3D" w:rsidRPr="00842303" w:rsidRDefault="00E56C3D" w:rsidP="00F043C4">
            <w:pPr>
              <w:spacing w:after="120"/>
              <w:rPr>
                <w:sz w:val="18"/>
                <w:szCs w:val="18"/>
              </w:rPr>
            </w:pPr>
          </w:p>
        </w:tc>
        <w:tc>
          <w:tcPr>
            <w:tcW w:w="1416" w:type="dxa"/>
            <w:tcBorders>
              <w:top w:val="single" w:sz="8" w:space="0" w:color="auto"/>
              <w:left w:val="single" w:sz="4" w:space="0" w:color="auto"/>
              <w:bottom w:val="single" w:sz="4" w:space="0" w:color="auto"/>
              <w:right w:val="single" w:sz="4" w:space="0" w:color="auto"/>
            </w:tcBorders>
          </w:tcPr>
          <w:p w14:paraId="6839DE3A" w14:textId="77777777" w:rsidR="00E56C3D" w:rsidRPr="00842303" w:rsidRDefault="00E56C3D" w:rsidP="00F043C4">
            <w:pPr>
              <w:spacing w:after="120"/>
              <w:rPr>
                <w:sz w:val="18"/>
                <w:szCs w:val="18"/>
              </w:rPr>
            </w:pPr>
          </w:p>
        </w:tc>
        <w:tc>
          <w:tcPr>
            <w:tcW w:w="1416" w:type="dxa"/>
            <w:tcBorders>
              <w:top w:val="single" w:sz="8" w:space="0" w:color="auto"/>
              <w:left w:val="single" w:sz="4" w:space="0" w:color="auto"/>
              <w:bottom w:val="single" w:sz="4" w:space="0" w:color="auto"/>
              <w:right w:val="single" w:sz="4" w:space="0" w:color="auto"/>
            </w:tcBorders>
          </w:tcPr>
          <w:p w14:paraId="0F0F4F1C" w14:textId="77777777" w:rsidR="00E56C3D" w:rsidRPr="00842303" w:rsidRDefault="00E56C3D" w:rsidP="00F043C4">
            <w:pPr>
              <w:spacing w:after="120"/>
              <w:rPr>
                <w:sz w:val="18"/>
                <w:szCs w:val="18"/>
              </w:rPr>
            </w:pPr>
          </w:p>
        </w:tc>
        <w:tc>
          <w:tcPr>
            <w:tcW w:w="1419" w:type="dxa"/>
            <w:tcBorders>
              <w:top w:val="single" w:sz="8" w:space="0" w:color="auto"/>
              <w:left w:val="single" w:sz="4" w:space="0" w:color="auto"/>
              <w:bottom w:val="single" w:sz="4" w:space="0" w:color="auto"/>
              <w:right w:val="single" w:sz="4" w:space="0" w:color="auto"/>
            </w:tcBorders>
          </w:tcPr>
          <w:p w14:paraId="595AA3A9" w14:textId="77777777" w:rsidR="00E56C3D" w:rsidRPr="00842303" w:rsidRDefault="00E56C3D" w:rsidP="00F043C4">
            <w:pPr>
              <w:spacing w:after="120"/>
              <w:rPr>
                <w:sz w:val="18"/>
                <w:szCs w:val="18"/>
              </w:rPr>
            </w:pPr>
          </w:p>
        </w:tc>
        <w:tc>
          <w:tcPr>
            <w:tcW w:w="1420" w:type="dxa"/>
            <w:tcBorders>
              <w:top w:val="single" w:sz="8" w:space="0" w:color="auto"/>
              <w:left w:val="single" w:sz="4" w:space="0" w:color="auto"/>
              <w:bottom w:val="single" w:sz="4" w:space="0" w:color="auto"/>
              <w:right w:val="single" w:sz="8" w:space="0" w:color="auto"/>
            </w:tcBorders>
          </w:tcPr>
          <w:p w14:paraId="054576F8" w14:textId="77777777" w:rsidR="00E56C3D" w:rsidRPr="00842303" w:rsidRDefault="00E56C3D" w:rsidP="00F043C4">
            <w:pPr>
              <w:spacing w:after="120"/>
              <w:rPr>
                <w:sz w:val="18"/>
                <w:szCs w:val="18"/>
              </w:rPr>
            </w:pPr>
          </w:p>
        </w:tc>
      </w:tr>
      <w:tr w:rsidR="00E56C3D" w:rsidRPr="00842303" w14:paraId="32D5D79E" w14:textId="77777777" w:rsidTr="00F043C4">
        <w:tc>
          <w:tcPr>
            <w:tcW w:w="2117" w:type="dxa"/>
            <w:gridSpan w:val="2"/>
            <w:tcBorders>
              <w:top w:val="single" w:sz="4" w:space="0" w:color="auto"/>
              <w:left w:val="single" w:sz="8" w:space="0" w:color="auto"/>
              <w:bottom w:val="single" w:sz="4" w:space="0" w:color="auto"/>
              <w:right w:val="single" w:sz="8" w:space="0" w:color="auto"/>
            </w:tcBorders>
            <w:hideMark/>
          </w:tcPr>
          <w:p w14:paraId="59D7F4A6" w14:textId="77777777" w:rsidR="00E56C3D" w:rsidRPr="00842303" w:rsidRDefault="00E56C3D" w:rsidP="00F043C4">
            <w:pPr>
              <w:spacing w:after="120"/>
              <w:rPr>
                <w:sz w:val="18"/>
                <w:szCs w:val="18"/>
              </w:rPr>
            </w:pPr>
            <w:r w:rsidRPr="00842303">
              <w:rPr>
                <w:sz w:val="18"/>
                <w:szCs w:val="18"/>
              </w:rPr>
              <w:t>Рисунок/</w:t>
            </w:r>
            <w:r w:rsidRPr="00842303">
              <w:rPr>
                <w:sz w:val="18"/>
                <w:szCs w:val="18"/>
              </w:rPr>
              <w:br/>
              <w:t>коммерческое описание</w:t>
            </w:r>
          </w:p>
        </w:tc>
        <w:tc>
          <w:tcPr>
            <w:tcW w:w="1227" w:type="dxa"/>
            <w:tcBorders>
              <w:top w:val="single" w:sz="4" w:space="0" w:color="auto"/>
              <w:left w:val="single" w:sz="8" w:space="0" w:color="auto"/>
              <w:bottom w:val="single" w:sz="4" w:space="0" w:color="auto"/>
              <w:right w:val="single" w:sz="4" w:space="0" w:color="auto"/>
            </w:tcBorders>
            <w:hideMark/>
          </w:tcPr>
          <w:p w14:paraId="4CD16377" w14:textId="77777777" w:rsidR="00E56C3D" w:rsidRPr="00842303" w:rsidRDefault="00E56C3D" w:rsidP="00F043C4">
            <w:pPr>
              <w:spacing w:after="120"/>
              <w:rPr>
                <w:sz w:val="18"/>
                <w:szCs w:val="18"/>
              </w:rPr>
            </w:pPr>
            <w:r w:rsidRPr="00842303">
              <w:rPr>
                <w:sz w:val="18"/>
                <w:szCs w:val="18"/>
              </w:rPr>
              <w:t>СЭИШ…</w:t>
            </w:r>
          </w:p>
        </w:tc>
        <w:tc>
          <w:tcPr>
            <w:tcW w:w="1416" w:type="dxa"/>
            <w:tcBorders>
              <w:top w:val="single" w:sz="4" w:space="0" w:color="auto"/>
              <w:left w:val="single" w:sz="4" w:space="0" w:color="auto"/>
              <w:bottom w:val="single" w:sz="4" w:space="0" w:color="auto"/>
              <w:right w:val="single" w:sz="4" w:space="0" w:color="auto"/>
            </w:tcBorders>
          </w:tcPr>
          <w:p w14:paraId="17E199EF" w14:textId="77777777" w:rsidR="00E56C3D" w:rsidRPr="00842303" w:rsidRDefault="00E56C3D" w:rsidP="00F043C4">
            <w:pPr>
              <w:spacing w:after="120"/>
              <w:rPr>
                <w:sz w:val="18"/>
                <w:szCs w:val="18"/>
              </w:rPr>
            </w:pPr>
          </w:p>
        </w:tc>
        <w:tc>
          <w:tcPr>
            <w:tcW w:w="1416" w:type="dxa"/>
            <w:tcBorders>
              <w:top w:val="single" w:sz="4" w:space="0" w:color="auto"/>
              <w:left w:val="single" w:sz="4" w:space="0" w:color="auto"/>
              <w:bottom w:val="single" w:sz="4" w:space="0" w:color="auto"/>
              <w:right w:val="single" w:sz="4" w:space="0" w:color="auto"/>
            </w:tcBorders>
          </w:tcPr>
          <w:p w14:paraId="44DB2729" w14:textId="77777777" w:rsidR="00E56C3D" w:rsidRPr="00842303" w:rsidRDefault="00E56C3D" w:rsidP="00F043C4">
            <w:pPr>
              <w:spacing w:after="120"/>
              <w:rPr>
                <w:sz w:val="18"/>
                <w:szCs w:val="18"/>
              </w:rPr>
            </w:pPr>
          </w:p>
        </w:tc>
        <w:tc>
          <w:tcPr>
            <w:tcW w:w="1419" w:type="dxa"/>
            <w:tcBorders>
              <w:top w:val="single" w:sz="4" w:space="0" w:color="auto"/>
              <w:left w:val="single" w:sz="4" w:space="0" w:color="auto"/>
              <w:bottom w:val="single" w:sz="4" w:space="0" w:color="auto"/>
              <w:right w:val="single" w:sz="4" w:space="0" w:color="auto"/>
            </w:tcBorders>
          </w:tcPr>
          <w:p w14:paraId="267A38B9" w14:textId="77777777" w:rsidR="00E56C3D" w:rsidRPr="00842303" w:rsidRDefault="00E56C3D" w:rsidP="00F043C4">
            <w:pPr>
              <w:spacing w:after="120"/>
              <w:rPr>
                <w:sz w:val="18"/>
                <w:szCs w:val="18"/>
              </w:rPr>
            </w:pPr>
          </w:p>
        </w:tc>
        <w:tc>
          <w:tcPr>
            <w:tcW w:w="1420" w:type="dxa"/>
            <w:tcBorders>
              <w:top w:val="single" w:sz="4" w:space="0" w:color="auto"/>
              <w:left w:val="single" w:sz="4" w:space="0" w:color="auto"/>
              <w:bottom w:val="single" w:sz="4" w:space="0" w:color="auto"/>
              <w:right w:val="single" w:sz="8" w:space="0" w:color="auto"/>
            </w:tcBorders>
            <w:hideMark/>
          </w:tcPr>
          <w:p w14:paraId="39DEC91B" w14:textId="77777777" w:rsidR="00E56C3D" w:rsidRPr="00842303" w:rsidRDefault="00E56C3D" w:rsidP="00F043C4">
            <w:pPr>
              <w:spacing w:after="120"/>
              <w:rPr>
                <w:sz w:val="18"/>
                <w:szCs w:val="18"/>
              </w:rPr>
            </w:pPr>
            <w:r w:rsidRPr="00842303">
              <w:rPr>
                <w:sz w:val="18"/>
                <w:szCs w:val="18"/>
              </w:rPr>
              <w:t>СЭИШ…</w:t>
            </w:r>
          </w:p>
        </w:tc>
      </w:tr>
      <w:tr w:rsidR="00E56C3D" w:rsidRPr="00842303" w14:paraId="7858148D" w14:textId="77777777" w:rsidTr="00F043C4">
        <w:tc>
          <w:tcPr>
            <w:tcW w:w="2117" w:type="dxa"/>
            <w:gridSpan w:val="2"/>
            <w:tcBorders>
              <w:top w:val="single" w:sz="4" w:space="0" w:color="auto"/>
              <w:left w:val="single" w:sz="8" w:space="0" w:color="auto"/>
              <w:bottom w:val="single" w:sz="4" w:space="0" w:color="auto"/>
              <w:right w:val="single" w:sz="8" w:space="0" w:color="auto"/>
            </w:tcBorders>
            <w:hideMark/>
          </w:tcPr>
          <w:p w14:paraId="50BD94D3" w14:textId="77777777" w:rsidR="00E56C3D" w:rsidRPr="00842303" w:rsidRDefault="00E56C3D" w:rsidP="00F043C4">
            <w:pPr>
              <w:spacing w:after="120"/>
              <w:rPr>
                <w:sz w:val="18"/>
                <w:szCs w:val="18"/>
              </w:rPr>
            </w:pPr>
            <w:r w:rsidRPr="00842303">
              <w:rPr>
                <w:sz w:val="18"/>
                <w:szCs w:val="18"/>
              </w:rPr>
              <w:t>Размер</w:t>
            </w:r>
          </w:p>
        </w:tc>
        <w:tc>
          <w:tcPr>
            <w:tcW w:w="1227" w:type="dxa"/>
            <w:tcBorders>
              <w:top w:val="single" w:sz="4" w:space="0" w:color="auto"/>
              <w:left w:val="single" w:sz="8" w:space="0" w:color="auto"/>
              <w:bottom w:val="single" w:sz="4" w:space="0" w:color="auto"/>
              <w:right w:val="single" w:sz="4" w:space="0" w:color="auto"/>
            </w:tcBorders>
          </w:tcPr>
          <w:p w14:paraId="140346FC" w14:textId="77777777" w:rsidR="00E56C3D" w:rsidRPr="00842303" w:rsidRDefault="00E56C3D" w:rsidP="00F043C4">
            <w:pPr>
              <w:spacing w:after="120"/>
              <w:rPr>
                <w:sz w:val="18"/>
                <w:szCs w:val="18"/>
              </w:rPr>
            </w:pPr>
          </w:p>
        </w:tc>
        <w:tc>
          <w:tcPr>
            <w:tcW w:w="1416" w:type="dxa"/>
            <w:tcBorders>
              <w:top w:val="single" w:sz="4" w:space="0" w:color="auto"/>
              <w:left w:val="single" w:sz="4" w:space="0" w:color="auto"/>
              <w:bottom w:val="single" w:sz="4" w:space="0" w:color="auto"/>
              <w:right w:val="single" w:sz="4" w:space="0" w:color="auto"/>
            </w:tcBorders>
          </w:tcPr>
          <w:p w14:paraId="5CC6ED57" w14:textId="77777777" w:rsidR="00E56C3D" w:rsidRPr="00842303" w:rsidRDefault="00E56C3D" w:rsidP="00F043C4">
            <w:pPr>
              <w:spacing w:after="120"/>
              <w:rPr>
                <w:sz w:val="18"/>
                <w:szCs w:val="18"/>
              </w:rPr>
            </w:pPr>
          </w:p>
        </w:tc>
        <w:tc>
          <w:tcPr>
            <w:tcW w:w="1416" w:type="dxa"/>
            <w:tcBorders>
              <w:top w:val="single" w:sz="4" w:space="0" w:color="auto"/>
              <w:left w:val="single" w:sz="4" w:space="0" w:color="auto"/>
              <w:bottom w:val="single" w:sz="4" w:space="0" w:color="auto"/>
              <w:right w:val="single" w:sz="4" w:space="0" w:color="auto"/>
            </w:tcBorders>
          </w:tcPr>
          <w:p w14:paraId="568BFA7F" w14:textId="77777777" w:rsidR="00E56C3D" w:rsidRPr="00842303" w:rsidRDefault="00E56C3D" w:rsidP="00F043C4">
            <w:pPr>
              <w:spacing w:after="120"/>
              <w:rPr>
                <w:sz w:val="18"/>
                <w:szCs w:val="18"/>
              </w:rPr>
            </w:pPr>
          </w:p>
        </w:tc>
        <w:tc>
          <w:tcPr>
            <w:tcW w:w="1419" w:type="dxa"/>
            <w:tcBorders>
              <w:top w:val="single" w:sz="4" w:space="0" w:color="auto"/>
              <w:left w:val="single" w:sz="4" w:space="0" w:color="auto"/>
              <w:bottom w:val="single" w:sz="4" w:space="0" w:color="auto"/>
              <w:right w:val="single" w:sz="4" w:space="0" w:color="auto"/>
            </w:tcBorders>
          </w:tcPr>
          <w:p w14:paraId="5315B673" w14:textId="77777777" w:rsidR="00E56C3D" w:rsidRPr="00842303" w:rsidRDefault="00E56C3D" w:rsidP="00F043C4">
            <w:pPr>
              <w:spacing w:after="120"/>
              <w:rPr>
                <w:sz w:val="18"/>
                <w:szCs w:val="18"/>
              </w:rPr>
            </w:pPr>
          </w:p>
        </w:tc>
        <w:tc>
          <w:tcPr>
            <w:tcW w:w="1420" w:type="dxa"/>
            <w:tcBorders>
              <w:top w:val="single" w:sz="4" w:space="0" w:color="auto"/>
              <w:left w:val="single" w:sz="4" w:space="0" w:color="auto"/>
              <w:bottom w:val="single" w:sz="4" w:space="0" w:color="auto"/>
              <w:right w:val="single" w:sz="8" w:space="0" w:color="auto"/>
            </w:tcBorders>
          </w:tcPr>
          <w:p w14:paraId="03052B3A" w14:textId="77777777" w:rsidR="00E56C3D" w:rsidRPr="00842303" w:rsidRDefault="00E56C3D" w:rsidP="00F043C4">
            <w:pPr>
              <w:spacing w:after="120"/>
              <w:rPr>
                <w:sz w:val="18"/>
                <w:szCs w:val="18"/>
              </w:rPr>
            </w:pPr>
          </w:p>
        </w:tc>
      </w:tr>
      <w:tr w:rsidR="00E56C3D" w:rsidRPr="00842303" w14:paraId="7C61DE1D" w14:textId="77777777" w:rsidTr="00F043C4">
        <w:tc>
          <w:tcPr>
            <w:tcW w:w="2117" w:type="dxa"/>
            <w:gridSpan w:val="2"/>
            <w:tcBorders>
              <w:top w:val="single" w:sz="4" w:space="0" w:color="auto"/>
              <w:left w:val="single" w:sz="8" w:space="0" w:color="auto"/>
              <w:bottom w:val="single" w:sz="4" w:space="0" w:color="auto"/>
              <w:right w:val="single" w:sz="8" w:space="0" w:color="auto"/>
            </w:tcBorders>
            <w:hideMark/>
          </w:tcPr>
          <w:p w14:paraId="6619662D" w14:textId="77777777" w:rsidR="00E56C3D" w:rsidRPr="00842303" w:rsidRDefault="00E56C3D" w:rsidP="00F043C4">
            <w:pPr>
              <w:spacing w:after="120"/>
              <w:rPr>
                <w:sz w:val="18"/>
                <w:szCs w:val="18"/>
              </w:rPr>
            </w:pPr>
            <w:r w:rsidRPr="00842303">
              <w:rPr>
                <w:sz w:val="18"/>
                <w:szCs w:val="18"/>
              </w:rPr>
              <w:t>Эксплуатационное описание</w:t>
            </w:r>
          </w:p>
        </w:tc>
        <w:tc>
          <w:tcPr>
            <w:tcW w:w="1227" w:type="dxa"/>
            <w:tcBorders>
              <w:top w:val="single" w:sz="4" w:space="0" w:color="auto"/>
              <w:left w:val="single" w:sz="8" w:space="0" w:color="auto"/>
              <w:bottom w:val="single" w:sz="4" w:space="0" w:color="auto"/>
              <w:right w:val="single" w:sz="4" w:space="0" w:color="auto"/>
            </w:tcBorders>
          </w:tcPr>
          <w:p w14:paraId="7771ADFA" w14:textId="77777777" w:rsidR="00E56C3D" w:rsidRPr="00842303" w:rsidRDefault="00E56C3D" w:rsidP="00F043C4">
            <w:pPr>
              <w:spacing w:after="120"/>
              <w:rPr>
                <w:sz w:val="18"/>
                <w:szCs w:val="18"/>
              </w:rPr>
            </w:pPr>
          </w:p>
        </w:tc>
        <w:tc>
          <w:tcPr>
            <w:tcW w:w="1416" w:type="dxa"/>
            <w:tcBorders>
              <w:top w:val="single" w:sz="4" w:space="0" w:color="auto"/>
              <w:left w:val="single" w:sz="4" w:space="0" w:color="auto"/>
              <w:bottom w:val="single" w:sz="4" w:space="0" w:color="auto"/>
              <w:right w:val="single" w:sz="4" w:space="0" w:color="auto"/>
            </w:tcBorders>
          </w:tcPr>
          <w:p w14:paraId="5F2C43A8" w14:textId="77777777" w:rsidR="00E56C3D" w:rsidRPr="00842303" w:rsidRDefault="00E56C3D" w:rsidP="00F043C4">
            <w:pPr>
              <w:spacing w:after="120"/>
              <w:rPr>
                <w:sz w:val="18"/>
                <w:szCs w:val="18"/>
              </w:rPr>
            </w:pPr>
          </w:p>
        </w:tc>
        <w:tc>
          <w:tcPr>
            <w:tcW w:w="1416" w:type="dxa"/>
            <w:tcBorders>
              <w:top w:val="single" w:sz="4" w:space="0" w:color="auto"/>
              <w:left w:val="single" w:sz="4" w:space="0" w:color="auto"/>
              <w:bottom w:val="single" w:sz="4" w:space="0" w:color="auto"/>
              <w:right w:val="single" w:sz="4" w:space="0" w:color="auto"/>
            </w:tcBorders>
          </w:tcPr>
          <w:p w14:paraId="402C7D57" w14:textId="77777777" w:rsidR="00E56C3D" w:rsidRPr="00842303" w:rsidRDefault="00E56C3D" w:rsidP="00F043C4">
            <w:pPr>
              <w:spacing w:after="120"/>
              <w:rPr>
                <w:sz w:val="18"/>
                <w:szCs w:val="18"/>
              </w:rPr>
            </w:pPr>
          </w:p>
        </w:tc>
        <w:tc>
          <w:tcPr>
            <w:tcW w:w="1419" w:type="dxa"/>
            <w:tcBorders>
              <w:top w:val="single" w:sz="4" w:space="0" w:color="auto"/>
              <w:left w:val="single" w:sz="4" w:space="0" w:color="auto"/>
              <w:bottom w:val="single" w:sz="4" w:space="0" w:color="auto"/>
              <w:right w:val="single" w:sz="4" w:space="0" w:color="auto"/>
            </w:tcBorders>
          </w:tcPr>
          <w:p w14:paraId="05D14F5F" w14:textId="77777777" w:rsidR="00E56C3D" w:rsidRPr="00842303" w:rsidRDefault="00E56C3D" w:rsidP="00F043C4">
            <w:pPr>
              <w:spacing w:after="120"/>
              <w:rPr>
                <w:sz w:val="18"/>
                <w:szCs w:val="18"/>
              </w:rPr>
            </w:pPr>
          </w:p>
        </w:tc>
        <w:tc>
          <w:tcPr>
            <w:tcW w:w="1420" w:type="dxa"/>
            <w:tcBorders>
              <w:top w:val="single" w:sz="4" w:space="0" w:color="auto"/>
              <w:left w:val="single" w:sz="4" w:space="0" w:color="auto"/>
              <w:bottom w:val="single" w:sz="4" w:space="0" w:color="auto"/>
              <w:right w:val="single" w:sz="8" w:space="0" w:color="auto"/>
            </w:tcBorders>
          </w:tcPr>
          <w:p w14:paraId="49DE9E0B" w14:textId="77777777" w:rsidR="00E56C3D" w:rsidRPr="00842303" w:rsidRDefault="00E56C3D" w:rsidP="00F043C4">
            <w:pPr>
              <w:spacing w:after="120"/>
              <w:rPr>
                <w:sz w:val="18"/>
                <w:szCs w:val="18"/>
              </w:rPr>
            </w:pPr>
          </w:p>
        </w:tc>
      </w:tr>
      <w:tr w:rsidR="00E56C3D" w:rsidRPr="00842303" w14:paraId="09FCC1CA" w14:textId="77777777" w:rsidTr="00F043C4">
        <w:tc>
          <w:tcPr>
            <w:tcW w:w="2117" w:type="dxa"/>
            <w:gridSpan w:val="2"/>
            <w:tcBorders>
              <w:top w:val="single" w:sz="4" w:space="0" w:color="auto"/>
              <w:left w:val="single" w:sz="8" w:space="0" w:color="auto"/>
              <w:bottom w:val="single" w:sz="4" w:space="0" w:color="auto"/>
              <w:right w:val="single" w:sz="8" w:space="0" w:color="auto"/>
            </w:tcBorders>
            <w:hideMark/>
          </w:tcPr>
          <w:p w14:paraId="519301BC" w14:textId="77777777" w:rsidR="00E56C3D" w:rsidRPr="00842303" w:rsidRDefault="00E56C3D" w:rsidP="00F043C4">
            <w:pPr>
              <w:spacing w:after="120"/>
              <w:rPr>
                <w:sz w:val="18"/>
                <w:szCs w:val="18"/>
              </w:rPr>
            </w:pPr>
            <w:r w:rsidRPr="00842303">
              <w:rPr>
                <w:sz w:val="18"/>
                <w:szCs w:val="18"/>
              </w:rPr>
              <w:t>Исходное (испытательное) давление в шине</w:t>
            </w:r>
            <w:r w:rsidRPr="00842303">
              <w:rPr>
                <w:sz w:val="18"/>
                <w:szCs w:val="18"/>
                <w:vertAlign w:val="superscript"/>
              </w:rPr>
              <w:t>1)</w:t>
            </w:r>
            <w:r w:rsidRPr="00842303">
              <w:rPr>
                <w:sz w:val="18"/>
                <w:szCs w:val="18"/>
              </w:rPr>
              <w:t>, (кПа)</w:t>
            </w:r>
          </w:p>
        </w:tc>
        <w:tc>
          <w:tcPr>
            <w:tcW w:w="1227" w:type="dxa"/>
            <w:tcBorders>
              <w:top w:val="single" w:sz="4" w:space="0" w:color="auto"/>
              <w:left w:val="single" w:sz="8" w:space="0" w:color="auto"/>
              <w:bottom w:val="single" w:sz="4" w:space="0" w:color="auto"/>
              <w:right w:val="single" w:sz="4" w:space="0" w:color="auto"/>
            </w:tcBorders>
          </w:tcPr>
          <w:p w14:paraId="0FB6653D" w14:textId="77777777" w:rsidR="00E56C3D" w:rsidRPr="00842303" w:rsidRDefault="00E56C3D" w:rsidP="00F043C4">
            <w:pPr>
              <w:spacing w:after="120"/>
              <w:rPr>
                <w:sz w:val="18"/>
                <w:szCs w:val="18"/>
              </w:rPr>
            </w:pPr>
          </w:p>
        </w:tc>
        <w:tc>
          <w:tcPr>
            <w:tcW w:w="1416" w:type="dxa"/>
            <w:tcBorders>
              <w:top w:val="single" w:sz="4" w:space="0" w:color="auto"/>
              <w:left w:val="single" w:sz="4" w:space="0" w:color="auto"/>
              <w:bottom w:val="single" w:sz="4" w:space="0" w:color="auto"/>
              <w:right w:val="single" w:sz="4" w:space="0" w:color="auto"/>
            </w:tcBorders>
          </w:tcPr>
          <w:p w14:paraId="635683C4" w14:textId="77777777" w:rsidR="00E56C3D" w:rsidRPr="00842303" w:rsidRDefault="00E56C3D" w:rsidP="00F043C4">
            <w:pPr>
              <w:spacing w:after="120"/>
              <w:rPr>
                <w:sz w:val="18"/>
                <w:szCs w:val="18"/>
              </w:rPr>
            </w:pPr>
          </w:p>
        </w:tc>
        <w:tc>
          <w:tcPr>
            <w:tcW w:w="1416" w:type="dxa"/>
            <w:tcBorders>
              <w:top w:val="single" w:sz="4" w:space="0" w:color="auto"/>
              <w:left w:val="single" w:sz="4" w:space="0" w:color="auto"/>
              <w:bottom w:val="single" w:sz="4" w:space="0" w:color="auto"/>
              <w:right w:val="single" w:sz="4" w:space="0" w:color="auto"/>
            </w:tcBorders>
          </w:tcPr>
          <w:p w14:paraId="0909CF4C" w14:textId="77777777" w:rsidR="00E56C3D" w:rsidRPr="00842303" w:rsidRDefault="00E56C3D" w:rsidP="00F043C4">
            <w:pPr>
              <w:spacing w:after="120"/>
              <w:rPr>
                <w:sz w:val="18"/>
                <w:szCs w:val="18"/>
              </w:rPr>
            </w:pPr>
          </w:p>
        </w:tc>
        <w:tc>
          <w:tcPr>
            <w:tcW w:w="1419" w:type="dxa"/>
            <w:tcBorders>
              <w:top w:val="single" w:sz="4" w:space="0" w:color="auto"/>
              <w:left w:val="single" w:sz="4" w:space="0" w:color="auto"/>
              <w:bottom w:val="single" w:sz="4" w:space="0" w:color="auto"/>
              <w:right w:val="single" w:sz="4" w:space="0" w:color="auto"/>
            </w:tcBorders>
          </w:tcPr>
          <w:p w14:paraId="586248F6" w14:textId="77777777" w:rsidR="00E56C3D" w:rsidRPr="00842303" w:rsidRDefault="00E56C3D" w:rsidP="00F043C4">
            <w:pPr>
              <w:spacing w:after="120"/>
              <w:rPr>
                <w:sz w:val="18"/>
                <w:szCs w:val="18"/>
              </w:rPr>
            </w:pPr>
          </w:p>
        </w:tc>
        <w:tc>
          <w:tcPr>
            <w:tcW w:w="1420" w:type="dxa"/>
            <w:tcBorders>
              <w:top w:val="single" w:sz="4" w:space="0" w:color="auto"/>
              <w:left w:val="single" w:sz="4" w:space="0" w:color="auto"/>
              <w:bottom w:val="single" w:sz="4" w:space="0" w:color="auto"/>
              <w:right w:val="single" w:sz="8" w:space="0" w:color="auto"/>
            </w:tcBorders>
          </w:tcPr>
          <w:p w14:paraId="4D95E19A" w14:textId="77777777" w:rsidR="00E56C3D" w:rsidRPr="00842303" w:rsidRDefault="00E56C3D" w:rsidP="00F043C4">
            <w:pPr>
              <w:spacing w:after="120"/>
              <w:rPr>
                <w:sz w:val="18"/>
                <w:szCs w:val="18"/>
              </w:rPr>
            </w:pPr>
          </w:p>
        </w:tc>
      </w:tr>
      <w:tr w:rsidR="00E56C3D" w:rsidRPr="00842303" w14:paraId="3DAD7628" w14:textId="77777777" w:rsidTr="00F043C4">
        <w:tc>
          <w:tcPr>
            <w:tcW w:w="2117" w:type="dxa"/>
            <w:gridSpan w:val="2"/>
            <w:tcBorders>
              <w:top w:val="single" w:sz="4" w:space="0" w:color="auto"/>
              <w:left w:val="single" w:sz="8" w:space="0" w:color="auto"/>
              <w:bottom w:val="single" w:sz="4" w:space="0" w:color="auto"/>
              <w:right w:val="single" w:sz="8" w:space="0" w:color="auto"/>
            </w:tcBorders>
            <w:hideMark/>
          </w:tcPr>
          <w:p w14:paraId="40A32AFD" w14:textId="77777777" w:rsidR="00E56C3D" w:rsidRPr="00842303" w:rsidRDefault="00E56C3D" w:rsidP="00F043C4">
            <w:pPr>
              <w:spacing w:after="120"/>
              <w:rPr>
                <w:sz w:val="18"/>
                <w:szCs w:val="18"/>
              </w:rPr>
            </w:pPr>
            <w:r w:rsidRPr="00842303">
              <w:rPr>
                <w:sz w:val="18"/>
                <w:szCs w:val="18"/>
              </w:rPr>
              <w:t>Идентификационный номер шины</w:t>
            </w:r>
          </w:p>
        </w:tc>
        <w:tc>
          <w:tcPr>
            <w:tcW w:w="1227" w:type="dxa"/>
            <w:tcBorders>
              <w:top w:val="single" w:sz="4" w:space="0" w:color="auto"/>
              <w:left w:val="single" w:sz="8" w:space="0" w:color="auto"/>
              <w:bottom w:val="single" w:sz="4" w:space="0" w:color="auto"/>
              <w:right w:val="single" w:sz="4" w:space="0" w:color="auto"/>
            </w:tcBorders>
          </w:tcPr>
          <w:p w14:paraId="4EB50620" w14:textId="77777777" w:rsidR="00E56C3D" w:rsidRPr="00842303" w:rsidRDefault="00E56C3D" w:rsidP="00F043C4">
            <w:pPr>
              <w:spacing w:after="120"/>
              <w:rPr>
                <w:sz w:val="18"/>
                <w:szCs w:val="18"/>
              </w:rPr>
            </w:pPr>
          </w:p>
        </w:tc>
        <w:tc>
          <w:tcPr>
            <w:tcW w:w="1416" w:type="dxa"/>
            <w:tcBorders>
              <w:top w:val="single" w:sz="4" w:space="0" w:color="auto"/>
              <w:left w:val="single" w:sz="4" w:space="0" w:color="auto"/>
              <w:bottom w:val="single" w:sz="4" w:space="0" w:color="auto"/>
              <w:right w:val="single" w:sz="4" w:space="0" w:color="auto"/>
            </w:tcBorders>
          </w:tcPr>
          <w:p w14:paraId="11B8C7C7" w14:textId="77777777" w:rsidR="00E56C3D" w:rsidRPr="00842303" w:rsidRDefault="00E56C3D" w:rsidP="00F043C4">
            <w:pPr>
              <w:spacing w:after="120"/>
              <w:rPr>
                <w:sz w:val="18"/>
                <w:szCs w:val="18"/>
              </w:rPr>
            </w:pPr>
          </w:p>
        </w:tc>
        <w:tc>
          <w:tcPr>
            <w:tcW w:w="1416" w:type="dxa"/>
            <w:tcBorders>
              <w:top w:val="single" w:sz="4" w:space="0" w:color="auto"/>
              <w:left w:val="single" w:sz="4" w:space="0" w:color="auto"/>
              <w:bottom w:val="single" w:sz="4" w:space="0" w:color="auto"/>
              <w:right w:val="single" w:sz="4" w:space="0" w:color="auto"/>
            </w:tcBorders>
          </w:tcPr>
          <w:p w14:paraId="78D4E213" w14:textId="77777777" w:rsidR="00E56C3D" w:rsidRPr="00842303" w:rsidRDefault="00E56C3D" w:rsidP="00F043C4">
            <w:pPr>
              <w:spacing w:after="120"/>
              <w:rPr>
                <w:sz w:val="18"/>
                <w:szCs w:val="18"/>
              </w:rPr>
            </w:pPr>
          </w:p>
        </w:tc>
        <w:tc>
          <w:tcPr>
            <w:tcW w:w="1419" w:type="dxa"/>
            <w:tcBorders>
              <w:top w:val="single" w:sz="4" w:space="0" w:color="auto"/>
              <w:left w:val="single" w:sz="4" w:space="0" w:color="auto"/>
              <w:bottom w:val="single" w:sz="4" w:space="0" w:color="auto"/>
              <w:right w:val="single" w:sz="4" w:space="0" w:color="auto"/>
            </w:tcBorders>
          </w:tcPr>
          <w:p w14:paraId="19F1E95E" w14:textId="77777777" w:rsidR="00E56C3D" w:rsidRPr="00842303" w:rsidRDefault="00E56C3D" w:rsidP="00F043C4">
            <w:pPr>
              <w:spacing w:after="120"/>
              <w:rPr>
                <w:sz w:val="18"/>
                <w:szCs w:val="18"/>
              </w:rPr>
            </w:pPr>
          </w:p>
        </w:tc>
        <w:tc>
          <w:tcPr>
            <w:tcW w:w="1420" w:type="dxa"/>
            <w:tcBorders>
              <w:top w:val="single" w:sz="4" w:space="0" w:color="auto"/>
              <w:left w:val="single" w:sz="4" w:space="0" w:color="auto"/>
              <w:bottom w:val="single" w:sz="4" w:space="0" w:color="auto"/>
              <w:right w:val="single" w:sz="8" w:space="0" w:color="auto"/>
            </w:tcBorders>
          </w:tcPr>
          <w:p w14:paraId="7092755D" w14:textId="77777777" w:rsidR="00E56C3D" w:rsidRPr="00842303" w:rsidRDefault="00E56C3D" w:rsidP="00F043C4">
            <w:pPr>
              <w:spacing w:after="120"/>
              <w:rPr>
                <w:sz w:val="18"/>
                <w:szCs w:val="18"/>
              </w:rPr>
            </w:pPr>
          </w:p>
        </w:tc>
      </w:tr>
      <w:tr w:rsidR="00E56C3D" w:rsidRPr="00842303" w14:paraId="2DC220DB" w14:textId="77777777" w:rsidTr="00F043C4">
        <w:tc>
          <w:tcPr>
            <w:tcW w:w="2117" w:type="dxa"/>
            <w:gridSpan w:val="2"/>
            <w:tcBorders>
              <w:top w:val="single" w:sz="4" w:space="0" w:color="auto"/>
              <w:left w:val="single" w:sz="8" w:space="0" w:color="auto"/>
              <w:bottom w:val="single" w:sz="4" w:space="0" w:color="auto"/>
              <w:right w:val="single" w:sz="8" w:space="0" w:color="auto"/>
            </w:tcBorders>
            <w:hideMark/>
          </w:tcPr>
          <w:p w14:paraId="429AC2A9" w14:textId="77777777" w:rsidR="00E56C3D" w:rsidRPr="00842303" w:rsidRDefault="00E56C3D" w:rsidP="00F043C4">
            <w:pPr>
              <w:spacing w:after="120"/>
              <w:rPr>
                <w:sz w:val="18"/>
                <w:szCs w:val="18"/>
              </w:rPr>
            </w:pPr>
            <w:r w:rsidRPr="00842303">
              <w:rPr>
                <w:sz w:val="18"/>
                <w:szCs w:val="18"/>
              </w:rPr>
              <w:t>Маркировка M+S (да/нет)</w:t>
            </w:r>
          </w:p>
        </w:tc>
        <w:tc>
          <w:tcPr>
            <w:tcW w:w="1227" w:type="dxa"/>
            <w:tcBorders>
              <w:top w:val="single" w:sz="4" w:space="0" w:color="auto"/>
              <w:left w:val="single" w:sz="8" w:space="0" w:color="auto"/>
              <w:bottom w:val="single" w:sz="4" w:space="0" w:color="auto"/>
              <w:right w:val="single" w:sz="4" w:space="0" w:color="auto"/>
            </w:tcBorders>
          </w:tcPr>
          <w:p w14:paraId="462A96F9" w14:textId="77777777" w:rsidR="00E56C3D" w:rsidRPr="00842303" w:rsidRDefault="00E56C3D" w:rsidP="00F043C4">
            <w:pPr>
              <w:spacing w:after="120"/>
              <w:rPr>
                <w:sz w:val="18"/>
                <w:szCs w:val="18"/>
              </w:rPr>
            </w:pPr>
          </w:p>
        </w:tc>
        <w:tc>
          <w:tcPr>
            <w:tcW w:w="1416" w:type="dxa"/>
            <w:tcBorders>
              <w:top w:val="single" w:sz="4" w:space="0" w:color="auto"/>
              <w:left w:val="single" w:sz="4" w:space="0" w:color="auto"/>
              <w:bottom w:val="single" w:sz="4" w:space="0" w:color="auto"/>
              <w:right w:val="single" w:sz="4" w:space="0" w:color="auto"/>
            </w:tcBorders>
          </w:tcPr>
          <w:p w14:paraId="6AEEB688" w14:textId="77777777" w:rsidR="00E56C3D" w:rsidRPr="00842303" w:rsidRDefault="00E56C3D" w:rsidP="00F043C4">
            <w:pPr>
              <w:spacing w:after="120"/>
              <w:rPr>
                <w:sz w:val="18"/>
                <w:szCs w:val="18"/>
              </w:rPr>
            </w:pPr>
          </w:p>
        </w:tc>
        <w:tc>
          <w:tcPr>
            <w:tcW w:w="1416" w:type="dxa"/>
            <w:tcBorders>
              <w:top w:val="single" w:sz="4" w:space="0" w:color="auto"/>
              <w:left w:val="single" w:sz="4" w:space="0" w:color="auto"/>
              <w:bottom w:val="single" w:sz="4" w:space="0" w:color="auto"/>
              <w:right w:val="single" w:sz="4" w:space="0" w:color="auto"/>
            </w:tcBorders>
          </w:tcPr>
          <w:p w14:paraId="62DD64B5" w14:textId="77777777" w:rsidR="00E56C3D" w:rsidRPr="00842303" w:rsidRDefault="00E56C3D" w:rsidP="00F043C4">
            <w:pPr>
              <w:spacing w:after="120"/>
              <w:rPr>
                <w:sz w:val="18"/>
                <w:szCs w:val="18"/>
              </w:rPr>
            </w:pPr>
          </w:p>
        </w:tc>
        <w:tc>
          <w:tcPr>
            <w:tcW w:w="1419" w:type="dxa"/>
            <w:tcBorders>
              <w:top w:val="single" w:sz="4" w:space="0" w:color="auto"/>
              <w:left w:val="single" w:sz="4" w:space="0" w:color="auto"/>
              <w:bottom w:val="single" w:sz="4" w:space="0" w:color="auto"/>
              <w:right w:val="single" w:sz="4" w:space="0" w:color="auto"/>
            </w:tcBorders>
          </w:tcPr>
          <w:p w14:paraId="626D63C5" w14:textId="77777777" w:rsidR="00E56C3D" w:rsidRPr="00842303" w:rsidRDefault="00E56C3D" w:rsidP="00F043C4">
            <w:pPr>
              <w:spacing w:after="120"/>
              <w:rPr>
                <w:sz w:val="18"/>
                <w:szCs w:val="18"/>
              </w:rPr>
            </w:pPr>
          </w:p>
        </w:tc>
        <w:tc>
          <w:tcPr>
            <w:tcW w:w="1420" w:type="dxa"/>
            <w:tcBorders>
              <w:top w:val="single" w:sz="4" w:space="0" w:color="auto"/>
              <w:left w:val="single" w:sz="4" w:space="0" w:color="auto"/>
              <w:bottom w:val="single" w:sz="4" w:space="0" w:color="auto"/>
              <w:right w:val="single" w:sz="8" w:space="0" w:color="auto"/>
            </w:tcBorders>
          </w:tcPr>
          <w:p w14:paraId="19996B9D" w14:textId="77777777" w:rsidR="00E56C3D" w:rsidRPr="00842303" w:rsidRDefault="00E56C3D" w:rsidP="00F043C4">
            <w:pPr>
              <w:spacing w:after="120"/>
              <w:rPr>
                <w:sz w:val="18"/>
                <w:szCs w:val="18"/>
              </w:rPr>
            </w:pPr>
          </w:p>
        </w:tc>
      </w:tr>
      <w:tr w:rsidR="00E56C3D" w:rsidRPr="00842303" w14:paraId="793BE49D" w14:textId="77777777" w:rsidTr="00F043C4">
        <w:tc>
          <w:tcPr>
            <w:tcW w:w="2117" w:type="dxa"/>
            <w:gridSpan w:val="2"/>
            <w:tcBorders>
              <w:top w:val="single" w:sz="4" w:space="0" w:color="auto"/>
              <w:left w:val="single" w:sz="8" w:space="0" w:color="auto"/>
              <w:bottom w:val="single" w:sz="4" w:space="0" w:color="auto"/>
              <w:right w:val="single" w:sz="8" w:space="0" w:color="auto"/>
            </w:tcBorders>
            <w:hideMark/>
          </w:tcPr>
          <w:p w14:paraId="0B733B97" w14:textId="77777777" w:rsidR="00E56C3D" w:rsidRPr="00842303" w:rsidRDefault="00E56C3D" w:rsidP="00F043C4">
            <w:pPr>
              <w:spacing w:after="120"/>
              <w:rPr>
                <w:sz w:val="18"/>
                <w:szCs w:val="18"/>
              </w:rPr>
            </w:pPr>
            <w:r w:rsidRPr="00842303">
              <w:rPr>
                <w:sz w:val="18"/>
                <w:szCs w:val="18"/>
              </w:rPr>
              <w:t>Маркировка 3PMSF (да/нет)</w:t>
            </w:r>
          </w:p>
        </w:tc>
        <w:tc>
          <w:tcPr>
            <w:tcW w:w="1227" w:type="dxa"/>
            <w:tcBorders>
              <w:top w:val="single" w:sz="4" w:space="0" w:color="auto"/>
              <w:left w:val="single" w:sz="8" w:space="0" w:color="auto"/>
              <w:bottom w:val="single" w:sz="4" w:space="0" w:color="auto"/>
              <w:right w:val="single" w:sz="4" w:space="0" w:color="auto"/>
            </w:tcBorders>
          </w:tcPr>
          <w:p w14:paraId="5EC1D503" w14:textId="77777777" w:rsidR="00E56C3D" w:rsidRPr="00842303" w:rsidRDefault="00E56C3D" w:rsidP="00F043C4">
            <w:pPr>
              <w:spacing w:after="120"/>
              <w:rPr>
                <w:sz w:val="18"/>
                <w:szCs w:val="18"/>
              </w:rPr>
            </w:pPr>
          </w:p>
        </w:tc>
        <w:tc>
          <w:tcPr>
            <w:tcW w:w="1416" w:type="dxa"/>
            <w:tcBorders>
              <w:top w:val="single" w:sz="4" w:space="0" w:color="auto"/>
              <w:left w:val="single" w:sz="4" w:space="0" w:color="auto"/>
              <w:bottom w:val="single" w:sz="4" w:space="0" w:color="auto"/>
              <w:right w:val="single" w:sz="4" w:space="0" w:color="auto"/>
            </w:tcBorders>
          </w:tcPr>
          <w:p w14:paraId="4D15C708" w14:textId="77777777" w:rsidR="00E56C3D" w:rsidRPr="00842303" w:rsidRDefault="00E56C3D" w:rsidP="00F043C4">
            <w:pPr>
              <w:spacing w:after="120"/>
              <w:rPr>
                <w:sz w:val="18"/>
                <w:szCs w:val="18"/>
              </w:rPr>
            </w:pPr>
          </w:p>
        </w:tc>
        <w:tc>
          <w:tcPr>
            <w:tcW w:w="1416" w:type="dxa"/>
            <w:tcBorders>
              <w:top w:val="single" w:sz="4" w:space="0" w:color="auto"/>
              <w:left w:val="single" w:sz="4" w:space="0" w:color="auto"/>
              <w:bottom w:val="single" w:sz="4" w:space="0" w:color="auto"/>
              <w:right w:val="single" w:sz="4" w:space="0" w:color="auto"/>
            </w:tcBorders>
          </w:tcPr>
          <w:p w14:paraId="578149CF" w14:textId="77777777" w:rsidR="00E56C3D" w:rsidRPr="00842303" w:rsidRDefault="00E56C3D" w:rsidP="00F043C4">
            <w:pPr>
              <w:spacing w:after="120"/>
              <w:rPr>
                <w:sz w:val="18"/>
                <w:szCs w:val="18"/>
              </w:rPr>
            </w:pPr>
          </w:p>
        </w:tc>
        <w:tc>
          <w:tcPr>
            <w:tcW w:w="1419" w:type="dxa"/>
            <w:tcBorders>
              <w:top w:val="single" w:sz="4" w:space="0" w:color="auto"/>
              <w:left w:val="single" w:sz="4" w:space="0" w:color="auto"/>
              <w:bottom w:val="single" w:sz="4" w:space="0" w:color="auto"/>
              <w:right w:val="single" w:sz="4" w:space="0" w:color="auto"/>
            </w:tcBorders>
          </w:tcPr>
          <w:p w14:paraId="15F9641E" w14:textId="77777777" w:rsidR="00E56C3D" w:rsidRPr="00842303" w:rsidRDefault="00E56C3D" w:rsidP="00F043C4">
            <w:pPr>
              <w:spacing w:after="120"/>
              <w:rPr>
                <w:sz w:val="18"/>
                <w:szCs w:val="18"/>
              </w:rPr>
            </w:pPr>
          </w:p>
        </w:tc>
        <w:tc>
          <w:tcPr>
            <w:tcW w:w="1420" w:type="dxa"/>
            <w:tcBorders>
              <w:top w:val="single" w:sz="4" w:space="0" w:color="auto"/>
              <w:left w:val="single" w:sz="4" w:space="0" w:color="auto"/>
              <w:bottom w:val="single" w:sz="4" w:space="0" w:color="auto"/>
              <w:right w:val="single" w:sz="8" w:space="0" w:color="auto"/>
            </w:tcBorders>
          </w:tcPr>
          <w:p w14:paraId="1B82852E" w14:textId="77777777" w:rsidR="00E56C3D" w:rsidRPr="00842303" w:rsidRDefault="00E56C3D" w:rsidP="00F043C4">
            <w:pPr>
              <w:spacing w:after="120"/>
              <w:rPr>
                <w:sz w:val="18"/>
                <w:szCs w:val="18"/>
              </w:rPr>
            </w:pPr>
          </w:p>
        </w:tc>
      </w:tr>
      <w:tr w:rsidR="00E56C3D" w:rsidRPr="00842303" w14:paraId="767A2CF0" w14:textId="77777777" w:rsidTr="00F043C4">
        <w:tc>
          <w:tcPr>
            <w:tcW w:w="2117" w:type="dxa"/>
            <w:gridSpan w:val="2"/>
            <w:tcBorders>
              <w:top w:val="single" w:sz="4" w:space="0" w:color="auto"/>
              <w:left w:val="single" w:sz="8" w:space="0" w:color="auto"/>
              <w:bottom w:val="single" w:sz="4" w:space="0" w:color="auto"/>
              <w:right w:val="single" w:sz="8" w:space="0" w:color="auto"/>
            </w:tcBorders>
            <w:hideMark/>
          </w:tcPr>
          <w:p w14:paraId="09BE5000" w14:textId="77777777" w:rsidR="00E56C3D" w:rsidRPr="00842303" w:rsidRDefault="00E56C3D" w:rsidP="00F043C4">
            <w:pPr>
              <w:spacing w:after="120"/>
              <w:rPr>
                <w:sz w:val="18"/>
                <w:szCs w:val="18"/>
              </w:rPr>
            </w:pPr>
            <w:r w:rsidRPr="00842303">
              <w:rPr>
                <w:sz w:val="18"/>
                <w:szCs w:val="18"/>
              </w:rPr>
              <w:t>Обод</w:t>
            </w:r>
          </w:p>
        </w:tc>
        <w:tc>
          <w:tcPr>
            <w:tcW w:w="1227" w:type="dxa"/>
            <w:tcBorders>
              <w:top w:val="single" w:sz="4" w:space="0" w:color="auto"/>
              <w:left w:val="single" w:sz="8" w:space="0" w:color="auto"/>
              <w:bottom w:val="single" w:sz="4" w:space="0" w:color="auto"/>
              <w:right w:val="single" w:sz="4" w:space="0" w:color="auto"/>
            </w:tcBorders>
          </w:tcPr>
          <w:p w14:paraId="650FD84E" w14:textId="77777777" w:rsidR="00E56C3D" w:rsidRPr="00842303" w:rsidRDefault="00E56C3D" w:rsidP="00F043C4">
            <w:pPr>
              <w:spacing w:after="120"/>
              <w:rPr>
                <w:sz w:val="18"/>
                <w:szCs w:val="18"/>
              </w:rPr>
            </w:pPr>
          </w:p>
        </w:tc>
        <w:tc>
          <w:tcPr>
            <w:tcW w:w="1416" w:type="dxa"/>
            <w:tcBorders>
              <w:top w:val="single" w:sz="4" w:space="0" w:color="auto"/>
              <w:left w:val="single" w:sz="4" w:space="0" w:color="auto"/>
              <w:bottom w:val="single" w:sz="4" w:space="0" w:color="auto"/>
              <w:right w:val="single" w:sz="4" w:space="0" w:color="auto"/>
            </w:tcBorders>
          </w:tcPr>
          <w:p w14:paraId="2BEA0D0B" w14:textId="77777777" w:rsidR="00E56C3D" w:rsidRPr="00842303" w:rsidRDefault="00E56C3D" w:rsidP="00F043C4">
            <w:pPr>
              <w:spacing w:after="120"/>
              <w:rPr>
                <w:sz w:val="18"/>
                <w:szCs w:val="18"/>
              </w:rPr>
            </w:pPr>
          </w:p>
        </w:tc>
        <w:tc>
          <w:tcPr>
            <w:tcW w:w="1416" w:type="dxa"/>
            <w:tcBorders>
              <w:top w:val="single" w:sz="4" w:space="0" w:color="auto"/>
              <w:left w:val="single" w:sz="4" w:space="0" w:color="auto"/>
              <w:bottom w:val="single" w:sz="4" w:space="0" w:color="auto"/>
              <w:right w:val="single" w:sz="4" w:space="0" w:color="auto"/>
            </w:tcBorders>
          </w:tcPr>
          <w:p w14:paraId="4D031744" w14:textId="77777777" w:rsidR="00E56C3D" w:rsidRPr="00842303" w:rsidRDefault="00E56C3D" w:rsidP="00F043C4">
            <w:pPr>
              <w:spacing w:after="120"/>
              <w:rPr>
                <w:sz w:val="18"/>
                <w:szCs w:val="18"/>
              </w:rPr>
            </w:pPr>
          </w:p>
        </w:tc>
        <w:tc>
          <w:tcPr>
            <w:tcW w:w="1419" w:type="dxa"/>
            <w:tcBorders>
              <w:top w:val="single" w:sz="4" w:space="0" w:color="auto"/>
              <w:left w:val="single" w:sz="4" w:space="0" w:color="auto"/>
              <w:bottom w:val="single" w:sz="4" w:space="0" w:color="auto"/>
              <w:right w:val="single" w:sz="4" w:space="0" w:color="auto"/>
            </w:tcBorders>
          </w:tcPr>
          <w:p w14:paraId="0AA0755B" w14:textId="77777777" w:rsidR="00E56C3D" w:rsidRPr="00842303" w:rsidRDefault="00E56C3D" w:rsidP="00F043C4">
            <w:pPr>
              <w:spacing w:after="120"/>
              <w:rPr>
                <w:sz w:val="18"/>
                <w:szCs w:val="18"/>
              </w:rPr>
            </w:pPr>
          </w:p>
        </w:tc>
        <w:tc>
          <w:tcPr>
            <w:tcW w:w="1420" w:type="dxa"/>
            <w:tcBorders>
              <w:top w:val="single" w:sz="4" w:space="0" w:color="auto"/>
              <w:left w:val="single" w:sz="4" w:space="0" w:color="auto"/>
              <w:bottom w:val="single" w:sz="4" w:space="0" w:color="auto"/>
              <w:right w:val="single" w:sz="8" w:space="0" w:color="auto"/>
            </w:tcBorders>
          </w:tcPr>
          <w:p w14:paraId="48C2DBE1" w14:textId="77777777" w:rsidR="00E56C3D" w:rsidRPr="00842303" w:rsidRDefault="00E56C3D" w:rsidP="00F043C4">
            <w:pPr>
              <w:spacing w:after="120"/>
              <w:rPr>
                <w:sz w:val="18"/>
                <w:szCs w:val="18"/>
              </w:rPr>
            </w:pPr>
          </w:p>
        </w:tc>
      </w:tr>
      <w:tr w:rsidR="00E56C3D" w:rsidRPr="00842303" w14:paraId="57CC8686" w14:textId="77777777" w:rsidTr="00F043C4">
        <w:tc>
          <w:tcPr>
            <w:tcW w:w="2117" w:type="dxa"/>
            <w:gridSpan w:val="2"/>
            <w:tcBorders>
              <w:top w:val="single" w:sz="4" w:space="0" w:color="auto"/>
              <w:left w:val="single" w:sz="8" w:space="0" w:color="auto"/>
              <w:bottom w:val="single" w:sz="4" w:space="0" w:color="auto"/>
              <w:right w:val="single" w:sz="8" w:space="0" w:color="auto"/>
            </w:tcBorders>
            <w:hideMark/>
          </w:tcPr>
          <w:p w14:paraId="481AEA19" w14:textId="77777777" w:rsidR="00E56C3D" w:rsidRPr="00842303" w:rsidRDefault="00E56C3D" w:rsidP="00F043C4">
            <w:pPr>
              <w:spacing w:after="120"/>
              <w:rPr>
                <w:sz w:val="18"/>
                <w:szCs w:val="18"/>
              </w:rPr>
            </w:pPr>
            <w:r w:rsidRPr="00842303">
              <w:rPr>
                <w:sz w:val="18"/>
                <w:szCs w:val="18"/>
              </w:rPr>
              <w:t>Нагрузка (кг)</w:t>
            </w:r>
          </w:p>
        </w:tc>
        <w:tc>
          <w:tcPr>
            <w:tcW w:w="1227" w:type="dxa"/>
            <w:tcBorders>
              <w:top w:val="single" w:sz="4" w:space="0" w:color="auto"/>
              <w:left w:val="single" w:sz="8" w:space="0" w:color="auto"/>
              <w:bottom w:val="single" w:sz="4" w:space="0" w:color="auto"/>
              <w:right w:val="single" w:sz="4" w:space="0" w:color="auto"/>
            </w:tcBorders>
          </w:tcPr>
          <w:p w14:paraId="4B93A51C" w14:textId="77777777" w:rsidR="00E56C3D" w:rsidRPr="00842303" w:rsidRDefault="00E56C3D" w:rsidP="00F043C4">
            <w:pPr>
              <w:spacing w:after="120"/>
              <w:rPr>
                <w:sz w:val="18"/>
                <w:szCs w:val="18"/>
              </w:rPr>
            </w:pPr>
          </w:p>
        </w:tc>
        <w:tc>
          <w:tcPr>
            <w:tcW w:w="1416" w:type="dxa"/>
            <w:tcBorders>
              <w:top w:val="single" w:sz="4" w:space="0" w:color="auto"/>
              <w:left w:val="single" w:sz="4" w:space="0" w:color="auto"/>
              <w:bottom w:val="single" w:sz="4" w:space="0" w:color="auto"/>
              <w:right w:val="single" w:sz="4" w:space="0" w:color="auto"/>
            </w:tcBorders>
          </w:tcPr>
          <w:p w14:paraId="7A320FD1" w14:textId="77777777" w:rsidR="00E56C3D" w:rsidRPr="00842303" w:rsidRDefault="00E56C3D" w:rsidP="00F043C4">
            <w:pPr>
              <w:spacing w:after="120"/>
              <w:rPr>
                <w:sz w:val="18"/>
                <w:szCs w:val="18"/>
              </w:rPr>
            </w:pPr>
          </w:p>
        </w:tc>
        <w:tc>
          <w:tcPr>
            <w:tcW w:w="1416" w:type="dxa"/>
            <w:tcBorders>
              <w:top w:val="single" w:sz="4" w:space="0" w:color="auto"/>
              <w:left w:val="single" w:sz="4" w:space="0" w:color="auto"/>
              <w:bottom w:val="single" w:sz="4" w:space="0" w:color="auto"/>
              <w:right w:val="single" w:sz="4" w:space="0" w:color="auto"/>
            </w:tcBorders>
          </w:tcPr>
          <w:p w14:paraId="6D95AD4C" w14:textId="77777777" w:rsidR="00E56C3D" w:rsidRPr="00842303" w:rsidRDefault="00E56C3D" w:rsidP="00F043C4">
            <w:pPr>
              <w:spacing w:after="120"/>
              <w:rPr>
                <w:sz w:val="18"/>
                <w:szCs w:val="18"/>
              </w:rPr>
            </w:pPr>
          </w:p>
        </w:tc>
        <w:tc>
          <w:tcPr>
            <w:tcW w:w="1419" w:type="dxa"/>
            <w:tcBorders>
              <w:top w:val="single" w:sz="4" w:space="0" w:color="auto"/>
              <w:left w:val="single" w:sz="4" w:space="0" w:color="auto"/>
              <w:bottom w:val="single" w:sz="4" w:space="0" w:color="auto"/>
              <w:right w:val="single" w:sz="4" w:space="0" w:color="auto"/>
            </w:tcBorders>
          </w:tcPr>
          <w:p w14:paraId="22263DDD" w14:textId="77777777" w:rsidR="00E56C3D" w:rsidRPr="00842303" w:rsidRDefault="00E56C3D" w:rsidP="00F043C4">
            <w:pPr>
              <w:spacing w:after="120"/>
              <w:rPr>
                <w:sz w:val="18"/>
                <w:szCs w:val="18"/>
              </w:rPr>
            </w:pPr>
          </w:p>
        </w:tc>
        <w:tc>
          <w:tcPr>
            <w:tcW w:w="1420" w:type="dxa"/>
            <w:tcBorders>
              <w:top w:val="single" w:sz="4" w:space="0" w:color="auto"/>
              <w:left w:val="single" w:sz="4" w:space="0" w:color="auto"/>
              <w:bottom w:val="single" w:sz="4" w:space="0" w:color="auto"/>
              <w:right w:val="single" w:sz="8" w:space="0" w:color="auto"/>
            </w:tcBorders>
          </w:tcPr>
          <w:p w14:paraId="30200780" w14:textId="77777777" w:rsidR="00E56C3D" w:rsidRPr="00842303" w:rsidRDefault="00E56C3D" w:rsidP="00F043C4">
            <w:pPr>
              <w:spacing w:after="120"/>
              <w:rPr>
                <w:sz w:val="18"/>
                <w:szCs w:val="18"/>
              </w:rPr>
            </w:pPr>
          </w:p>
        </w:tc>
      </w:tr>
      <w:tr w:rsidR="00E56C3D" w:rsidRPr="00842303" w14:paraId="263A7A91" w14:textId="77777777" w:rsidTr="00F043C4">
        <w:tc>
          <w:tcPr>
            <w:tcW w:w="2117" w:type="dxa"/>
            <w:gridSpan w:val="2"/>
            <w:tcBorders>
              <w:top w:val="single" w:sz="4" w:space="0" w:color="auto"/>
              <w:left w:val="single" w:sz="8" w:space="0" w:color="auto"/>
              <w:bottom w:val="single" w:sz="4" w:space="0" w:color="auto"/>
              <w:right w:val="single" w:sz="8" w:space="0" w:color="auto"/>
            </w:tcBorders>
            <w:hideMark/>
          </w:tcPr>
          <w:p w14:paraId="5C51B864" w14:textId="77777777" w:rsidR="00E56C3D" w:rsidRPr="00842303" w:rsidRDefault="00E56C3D" w:rsidP="003C203A">
            <w:pPr>
              <w:pageBreakBefore/>
              <w:spacing w:after="120"/>
              <w:rPr>
                <w:sz w:val="18"/>
                <w:szCs w:val="18"/>
              </w:rPr>
            </w:pPr>
            <w:r w:rsidRPr="00842303">
              <w:rPr>
                <w:sz w:val="18"/>
                <w:szCs w:val="18"/>
              </w:rPr>
              <w:lastRenderedPageBreak/>
              <w:t>Давление (кПа)</w:t>
            </w:r>
          </w:p>
        </w:tc>
        <w:tc>
          <w:tcPr>
            <w:tcW w:w="1227" w:type="dxa"/>
            <w:tcBorders>
              <w:top w:val="single" w:sz="4" w:space="0" w:color="auto"/>
              <w:left w:val="single" w:sz="8" w:space="0" w:color="auto"/>
              <w:bottom w:val="single" w:sz="4" w:space="0" w:color="auto"/>
              <w:right w:val="single" w:sz="4" w:space="0" w:color="auto"/>
            </w:tcBorders>
          </w:tcPr>
          <w:p w14:paraId="461BBBE1" w14:textId="77777777" w:rsidR="00E56C3D" w:rsidRPr="00842303" w:rsidRDefault="00E56C3D" w:rsidP="00F043C4">
            <w:pPr>
              <w:spacing w:after="120"/>
              <w:rPr>
                <w:sz w:val="18"/>
                <w:szCs w:val="18"/>
              </w:rPr>
            </w:pPr>
          </w:p>
        </w:tc>
        <w:tc>
          <w:tcPr>
            <w:tcW w:w="1416" w:type="dxa"/>
            <w:tcBorders>
              <w:top w:val="single" w:sz="4" w:space="0" w:color="auto"/>
              <w:left w:val="single" w:sz="4" w:space="0" w:color="auto"/>
              <w:bottom w:val="single" w:sz="4" w:space="0" w:color="auto"/>
              <w:right w:val="single" w:sz="4" w:space="0" w:color="auto"/>
            </w:tcBorders>
          </w:tcPr>
          <w:p w14:paraId="310381A1" w14:textId="77777777" w:rsidR="00E56C3D" w:rsidRPr="00842303" w:rsidRDefault="00E56C3D" w:rsidP="00F043C4">
            <w:pPr>
              <w:spacing w:after="120"/>
              <w:rPr>
                <w:sz w:val="18"/>
                <w:szCs w:val="18"/>
              </w:rPr>
            </w:pPr>
          </w:p>
        </w:tc>
        <w:tc>
          <w:tcPr>
            <w:tcW w:w="1416" w:type="dxa"/>
            <w:tcBorders>
              <w:top w:val="single" w:sz="4" w:space="0" w:color="auto"/>
              <w:left w:val="single" w:sz="4" w:space="0" w:color="auto"/>
              <w:bottom w:val="single" w:sz="4" w:space="0" w:color="auto"/>
              <w:right w:val="single" w:sz="4" w:space="0" w:color="auto"/>
            </w:tcBorders>
          </w:tcPr>
          <w:p w14:paraId="6E90BDA0" w14:textId="77777777" w:rsidR="00E56C3D" w:rsidRPr="00842303" w:rsidRDefault="00E56C3D" w:rsidP="00F043C4">
            <w:pPr>
              <w:spacing w:after="120"/>
              <w:rPr>
                <w:sz w:val="18"/>
                <w:szCs w:val="18"/>
              </w:rPr>
            </w:pPr>
          </w:p>
        </w:tc>
        <w:tc>
          <w:tcPr>
            <w:tcW w:w="1419" w:type="dxa"/>
            <w:tcBorders>
              <w:top w:val="single" w:sz="4" w:space="0" w:color="auto"/>
              <w:left w:val="single" w:sz="4" w:space="0" w:color="auto"/>
              <w:bottom w:val="single" w:sz="4" w:space="0" w:color="auto"/>
              <w:right w:val="single" w:sz="4" w:space="0" w:color="auto"/>
            </w:tcBorders>
          </w:tcPr>
          <w:p w14:paraId="41C78F8C" w14:textId="77777777" w:rsidR="00E56C3D" w:rsidRPr="00842303" w:rsidRDefault="00E56C3D" w:rsidP="00F043C4">
            <w:pPr>
              <w:spacing w:after="120"/>
              <w:rPr>
                <w:sz w:val="18"/>
                <w:szCs w:val="18"/>
              </w:rPr>
            </w:pPr>
          </w:p>
        </w:tc>
        <w:tc>
          <w:tcPr>
            <w:tcW w:w="1420" w:type="dxa"/>
            <w:tcBorders>
              <w:top w:val="single" w:sz="4" w:space="0" w:color="auto"/>
              <w:left w:val="single" w:sz="4" w:space="0" w:color="auto"/>
              <w:bottom w:val="single" w:sz="4" w:space="0" w:color="auto"/>
              <w:right w:val="single" w:sz="8" w:space="0" w:color="auto"/>
            </w:tcBorders>
          </w:tcPr>
          <w:p w14:paraId="1FDAC168" w14:textId="77777777" w:rsidR="00E56C3D" w:rsidRPr="00842303" w:rsidRDefault="00E56C3D" w:rsidP="00F043C4">
            <w:pPr>
              <w:spacing w:after="120"/>
              <w:rPr>
                <w:sz w:val="18"/>
                <w:szCs w:val="18"/>
              </w:rPr>
            </w:pPr>
          </w:p>
        </w:tc>
      </w:tr>
      <w:tr w:rsidR="00E56C3D" w:rsidRPr="00842303" w14:paraId="029C710A" w14:textId="77777777" w:rsidTr="00F043C4">
        <w:trPr>
          <w:cantSplit/>
        </w:trPr>
        <w:tc>
          <w:tcPr>
            <w:tcW w:w="1132" w:type="dxa"/>
            <w:vMerge w:val="restart"/>
            <w:tcBorders>
              <w:top w:val="single" w:sz="4" w:space="0" w:color="auto"/>
              <w:left w:val="single" w:sz="8" w:space="0" w:color="auto"/>
              <w:bottom w:val="single" w:sz="4" w:space="0" w:color="auto"/>
              <w:right w:val="single" w:sz="4" w:space="0" w:color="auto"/>
            </w:tcBorders>
            <w:vAlign w:val="center"/>
            <w:hideMark/>
          </w:tcPr>
          <w:p w14:paraId="2C7CC09A" w14:textId="77777777" w:rsidR="00E56C3D" w:rsidRPr="00842303" w:rsidRDefault="00E56C3D" w:rsidP="00F043C4">
            <w:pPr>
              <w:spacing w:after="120"/>
              <w:rPr>
                <w:sz w:val="18"/>
                <w:szCs w:val="18"/>
              </w:rPr>
            </w:pPr>
            <w:r w:rsidRPr="00842303">
              <w:rPr>
                <w:sz w:val="18"/>
                <w:szCs w:val="18"/>
              </w:rPr>
              <w:t>µ</w:t>
            </w:r>
            <w:proofErr w:type="spellStart"/>
            <w:r w:rsidRPr="00842303">
              <w:rPr>
                <w:sz w:val="18"/>
                <w:szCs w:val="18"/>
                <w:vertAlign w:val="subscript"/>
              </w:rPr>
              <w:t>peak</w:t>
            </w:r>
            <w:proofErr w:type="spellEnd"/>
          </w:p>
        </w:tc>
        <w:tc>
          <w:tcPr>
            <w:tcW w:w="985" w:type="dxa"/>
            <w:tcBorders>
              <w:top w:val="single" w:sz="4" w:space="0" w:color="auto"/>
              <w:left w:val="single" w:sz="4" w:space="0" w:color="auto"/>
              <w:bottom w:val="single" w:sz="4" w:space="0" w:color="auto"/>
              <w:right w:val="single" w:sz="8" w:space="0" w:color="auto"/>
            </w:tcBorders>
            <w:hideMark/>
          </w:tcPr>
          <w:p w14:paraId="48F5A910" w14:textId="77777777" w:rsidR="00E56C3D" w:rsidRPr="00842303" w:rsidRDefault="00E56C3D" w:rsidP="00F043C4">
            <w:pPr>
              <w:spacing w:after="120"/>
              <w:rPr>
                <w:sz w:val="18"/>
                <w:szCs w:val="18"/>
              </w:rPr>
            </w:pPr>
            <w:r w:rsidRPr="00842303">
              <w:rPr>
                <w:sz w:val="18"/>
                <w:szCs w:val="18"/>
              </w:rPr>
              <w:t>1</w:t>
            </w:r>
          </w:p>
        </w:tc>
        <w:tc>
          <w:tcPr>
            <w:tcW w:w="1227" w:type="dxa"/>
            <w:tcBorders>
              <w:top w:val="single" w:sz="4" w:space="0" w:color="auto"/>
              <w:left w:val="single" w:sz="8" w:space="0" w:color="auto"/>
              <w:bottom w:val="single" w:sz="4" w:space="0" w:color="auto"/>
              <w:right w:val="single" w:sz="4" w:space="0" w:color="auto"/>
            </w:tcBorders>
          </w:tcPr>
          <w:p w14:paraId="1363B1D8" w14:textId="77777777" w:rsidR="00E56C3D" w:rsidRPr="00842303" w:rsidRDefault="00E56C3D" w:rsidP="00F043C4">
            <w:pPr>
              <w:spacing w:after="120"/>
              <w:rPr>
                <w:sz w:val="18"/>
                <w:szCs w:val="18"/>
              </w:rPr>
            </w:pPr>
          </w:p>
        </w:tc>
        <w:tc>
          <w:tcPr>
            <w:tcW w:w="1416" w:type="dxa"/>
            <w:tcBorders>
              <w:top w:val="single" w:sz="4" w:space="0" w:color="auto"/>
              <w:left w:val="single" w:sz="4" w:space="0" w:color="auto"/>
              <w:bottom w:val="single" w:sz="4" w:space="0" w:color="auto"/>
              <w:right w:val="single" w:sz="4" w:space="0" w:color="auto"/>
            </w:tcBorders>
          </w:tcPr>
          <w:p w14:paraId="72AA5593" w14:textId="77777777" w:rsidR="00E56C3D" w:rsidRPr="00842303" w:rsidRDefault="00E56C3D" w:rsidP="00F043C4">
            <w:pPr>
              <w:spacing w:after="120"/>
              <w:rPr>
                <w:sz w:val="18"/>
                <w:szCs w:val="18"/>
              </w:rPr>
            </w:pPr>
          </w:p>
        </w:tc>
        <w:tc>
          <w:tcPr>
            <w:tcW w:w="1416" w:type="dxa"/>
            <w:tcBorders>
              <w:top w:val="single" w:sz="4" w:space="0" w:color="auto"/>
              <w:left w:val="single" w:sz="4" w:space="0" w:color="auto"/>
              <w:bottom w:val="single" w:sz="4" w:space="0" w:color="auto"/>
              <w:right w:val="single" w:sz="4" w:space="0" w:color="auto"/>
            </w:tcBorders>
          </w:tcPr>
          <w:p w14:paraId="0BA1EBC1" w14:textId="77777777" w:rsidR="00E56C3D" w:rsidRPr="00842303" w:rsidRDefault="00E56C3D" w:rsidP="00F043C4">
            <w:pPr>
              <w:spacing w:after="120"/>
              <w:rPr>
                <w:sz w:val="18"/>
                <w:szCs w:val="18"/>
              </w:rPr>
            </w:pPr>
          </w:p>
        </w:tc>
        <w:tc>
          <w:tcPr>
            <w:tcW w:w="1419" w:type="dxa"/>
            <w:tcBorders>
              <w:top w:val="single" w:sz="4" w:space="0" w:color="auto"/>
              <w:left w:val="single" w:sz="4" w:space="0" w:color="auto"/>
              <w:bottom w:val="single" w:sz="4" w:space="0" w:color="auto"/>
              <w:right w:val="single" w:sz="4" w:space="0" w:color="auto"/>
            </w:tcBorders>
          </w:tcPr>
          <w:p w14:paraId="5DDE0E9F" w14:textId="77777777" w:rsidR="00E56C3D" w:rsidRPr="00842303" w:rsidRDefault="00E56C3D" w:rsidP="00F043C4">
            <w:pPr>
              <w:spacing w:after="120"/>
              <w:rPr>
                <w:sz w:val="18"/>
                <w:szCs w:val="18"/>
              </w:rPr>
            </w:pPr>
          </w:p>
        </w:tc>
        <w:tc>
          <w:tcPr>
            <w:tcW w:w="1420" w:type="dxa"/>
            <w:tcBorders>
              <w:top w:val="single" w:sz="4" w:space="0" w:color="auto"/>
              <w:left w:val="single" w:sz="4" w:space="0" w:color="auto"/>
              <w:bottom w:val="single" w:sz="4" w:space="0" w:color="auto"/>
              <w:right w:val="single" w:sz="8" w:space="0" w:color="auto"/>
            </w:tcBorders>
          </w:tcPr>
          <w:p w14:paraId="2AE3DCDA" w14:textId="77777777" w:rsidR="00E56C3D" w:rsidRPr="00842303" w:rsidRDefault="00E56C3D" w:rsidP="00F043C4">
            <w:pPr>
              <w:spacing w:after="120"/>
              <w:rPr>
                <w:sz w:val="18"/>
                <w:szCs w:val="18"/>
              </w:rPr>
            </w:pPr>
          </w:p>
        </w:tc>
      </w:tr>
      <w:tr w:rsidR="00E56C3D" w:rsidRPr="00842303" w14:paraId="4790AF5D" w14:textId="77777777" w:rsidTr="00F043C4">
        <w:tc>
          <w:tcPr>
            <w:tcW w:w="1132" w:type="dxa"/>
            <w:vMerge/>
            <w:tcBorders>
              <w:top w:val="single" w:sz="4" w:space="0" w:color="auto"/>
              <w:left w:val="single" w:sz="8" w:space="0" w:color="auto"/>
              <w:bottom w:val="single" w:sz="4" w:space="0" w:color="auto"/>
              <w:right w:val="single" w:sz="4" w:space="0" w:color="auto"/>
            </w:tcBorders>
            <w:vAlign w:val="center"/>
            <w:hideMark/>
          </w:tcPr>
          <w:p w14:paraId="46A937F1" w14:textId="77777777" w:rsidR="00E56C3D" w:rsidRPr="00842303" w:rsidRDefault="00E56C3D" w:rsidP="00F043C4">
            <w:pPr>
              <w:suppressAutoHyphens w:val="0"/>
              <w:spacing w:after="120" w:line="240" w:lineRule="auto"/>
              <w:rPr>
                <w:sz w:val="18"/>
                <w:szCs w:val="18"/>
              </w:rPr>
            </w:pPr>
          </w:p>
        </w:tc>
        <w:tc>
          <w:tcPr>
            <w:tcW w:w="985" w:type="dxa"/>
            <w:tcBorders>
              <w:top w:val="single" w:sz="4" w:space="0" w:color="auto"/>
              <w:left w:val="single" w:sz="4" w:space="0" w:color="auto"/>
              <w:bottom w:val="single" w:sz="4" w:space="0" w:color="auto"/>
              <w:right w:val="single" w:sz="8" w:space="0" w:color="auto"/>
            </w:tcBorders>
            <w:hideMark/>
          </w:tcPr>
          <w:p w14:paraId="64D3F1F1" w14:textId="77777777" w:rsidR="00E56C3D" w:rsidRPr="00842303" w:rsidRDefault="00E56C3D" w:rsidP="00F043C4">
            <w:pPr>
              <w:spacing w:after="120"/>
              <w:rPr>
                <w:sz w:val="18"/>
                <w:szCs w:val="18"/>
              </w:rPr>
            </w:pPr>
            <w:r w:rsidRPr="00842303">
              <w:rPr>
                <w:sz w:val="18"/>
                <w:szCs w:val="18"/>
              </w:rPr>
              <w:t>2</w:t>
            </w:r>
          </w:p>
        </w:tc>
        <w:tc>
          <w:tcPr>
            <w:tcW w:w="1227" w:type="dxa"/>
            <w:tcBorders>
              <w:top w:val="single" w:sz="4" w:space="0" w:color="auto"/>
              <w:left w:val="single" w:sz="8" w:space="0" w:color="auto"/>
              <w:bottom w:val="single" w:sz="4" w:space="0" w:color="auto"/>
              <w:right w:val="single" w:sz="4" w:space="0" w:color="auto"/>
            </w:tcBorders>
          </w:tcPr>
          <w:p w14:paraId="31F58FC8" w14:textId="77777777" w:rsidR="00E56C3D" w:rsidRPr="00842303" w:rsidRDefault="00E56C3D" w:rsidP="00F043C4">
            <w:pPr>
              <w:spacing w:after="120"/>
              <w:rPr>
                <w:sz w:val="18"/>
                <w:szCs w:val="18"/>
              </w:rPr>
            </w:pPr>
          </w:p>
        </w:tc>
        <w:tc>
          <w:tcPr>
            <w:tcW w:w="1416" w:type="dxa"/>
            <w:tcBorders>
              <w:top w:val="single" w:sz="4" w:space="0" w:color="auto"/>
              <w:left w:val="single" w:sz="4" w:space="0" w:color="auto"/>
              <w:bottom w:val="single" w:sz="4" w:space="0" w:color="auto"/>
              <w:right w:val="single" w:sz="4" w:space="0" w:color="auto"/>
            </w:tcBorders>
          </w:tcPr>
          <w:p w14:paraId="3499AE58" w14:textId="77777777" w:rsidR="00E56C3D" w:rsidRPr="00842303" w:rsidRDefault="00E56C3D" w:rsidP="00F043C4">
            <w:pPr>
              <w:spacing w:after="120"/>
              <w:rPr>
                <w:sz w:val="18"/>
                <w:szCs w:val="18"/>
              </w:rPr>
            </w:pPr>
          </w:p>
        </w:tc>
        <w:tc>
          <w:tcPr>
            <w:tcW w:w="1416" w:type="dxa"/>
            <w:tcBorders>
              <w:top w:val="single" w:sz="4" w:space="0" w:color="auto"/>
              <w:left w:val="single" w:sz="4" w:space="0" w:color="auto"/>
              <w:bottom w:val="single" w:sz="4" w:space="0" w:color="auto"/>
              <w:right w:val="single" w:sz="4" w:space="0" w:color="auto"/>
            </w:tcBorders>
          </w:tcPr>
          <w:p w14:paraId="06C232C6" w14:textId="77777777" w:rsidR="00E56C3D" w:rsidRPr="00842303" w:rsidRDefault="00E56C3D" w:rsidP="00F043C4">
            <w:pPr>
              <w:spacing w:after="120"/>
              <w:rPr>
                <w:sz w:val="18"/>
                <w:szCs w:val="18"/>
              </w:rPr>
            </w:pPr>
          </w:p>
        </w:tc>
        <w:tc>
          <w:tcPr>
            <w:tcW w:w="1419" w:type="dxa"/>
            <w:tcBorders>
              <w:top w:val="single" w:sz="4" w:space="0" w:color="auto"/>
              <w:left w:val="single" w:sz="4" w:space="0" w:color="auto"/>
              <w:bottom w:val="single" w:sz="4" w:space="0" w:color="auto"/>
              <w:right w:val="single" w:sz="4" w:space="0" w:color="auto"/>
            </w:tcBorders>
          </w:tcPr>
          <w:p w14:paraId="6322905F" w14:textId="77777777" w:rsidR="00E56C3D" w:rsidRPr="00842303" w:rsidRDefault="00E56C3D" w:rsidP="00F043C4">
            <w:pPr>
              <w:spacing w:after="120"/>
              <w:rPr>
                <w:sz w:val="18"/>
                <w:szCs w:val="18"/>
              </w:rPr>
            </w:pPr>
          </w:p>
        </w:tc>
        <w:tc>
          <w:tcPr>
            <w:tcW w:w="1420" w:type="dxa"/>
            <w:tcBorders>
              <w:top w:val="single" w:sz="4" w:space="0" w:color="auto"/>
              <w:left w:val="single" w:sz="4" w:space="0" w:color="auto"/>
              <w:bottom w:val="single" w:sz="4" w:space="0" w:color="auto"/>
              <w:right w:val="single" w:sz="8" w:space="0" w:color="auto"/>
            </w:tcBorders>
          </w:tcPr>
          <w:p w14:paraId="4009806D" w14:textId="77777777" w:rsidR="00E56C3D" w:rsidRPr="00842303" w:rsidRDefault="00E56C3D" w:rsidP="00F043C4">
            <w:pPr>
              <w:spacing w:after="120"/>
              <w:rPr>
                <w:sz w:val="18"/>
                <w:szCs w:val="18"/>
              </w:rPr>
            </w:pPr>
          </w:p>
        </w:tc>
      </w:tr>
      <w:tr w:rsidR="00E56C3D" w:rsidRPr="00842303" w14:paraId="00438B70" w14:textId="77777777" w:rsidTr="00F043C4">
        <w:tc>
          <w:tcPr>
            <w:tcW w:w="1132" w:type="dxa"/>
            <w:vMerge/>
            <w:tcBorders>
              <w:top w:val="single" w:sz="4" w:space="0" w:color="auto"/>
              <w:left w:val="single" w:sz="8" w:space="0" w:color="auto"/>
              <w:bottom w:val="single" w:sz="4" w:space="0" w:color="auto"/>
              <w:right w:val="single" w:sz="4" w:space="0" w:color="auto"/>
            </w:tcBorders>
            <w:vAlign w:val="center"/>
            <w:hideMark/>
          </w:tcPr>
          <w:p w14:paraId="14A44D7E" w14:textId="77777777" w:rsidR="00E56C3D" w:rsidRPr="00842303" w:rsidRDefault="00E56C3D" w:rsidP="00F043C4">
            <w:pPr>
              <w:suppressAutoHyphens w:val="0"/>
              <w:spacing w:after="120" w:line="240" w:lineRule="auto"/>
              <w:rPr>
                <w:sz w:val="18"/>
                <w:szCs w:val="18"/>
              </w:rPr>
            </w:pPr>
          </w:p>
        </w:tc>
        <w:tc>
          <w:tcPr>
            <w:tcW w:w="985" w:type="dxa"/>
            <w:tcBorders>
              <w:top w:val="single" w:sz="4" w:space="0" w:color="auto"/>
              <w:left w:val="single" w:sz="4" w:space="0" w:color="auto"/>
              <w:bottom w:val="single" w:sz="4" w:space="0" w:color="auto"/>
              <w:right w:val="single" w:sz="8" w:space="0" w:color="auto"/>
            </w:tcBorders>
            <w:hideMark/>
          </w:tcPr>
          <w:p w14:paraId="7E3D91EB" w14:textId="77777777" w:rsidR="00E56C3D" w:rsidRPr="00842303" w:rsidRDefault="00E56C3D" w:rsidP="00F043C4">
            <w:pPr>
              <w:spacing w:after="120"/>
              <w:rPr>
                <w:sz w:val="18"/>
                <w:szCs w:val="18"/>
              </w:rPr>
            </w:pPr>
            <w:r w:rsidRPr="00842303">
              <w:rPr>
                <w:sz w:val="18"/>
                <w:szCs w:val="18"/>
              </w:rPr>
              <w:t>3</w:t>
            </w:r>
          </w:p>
        </w:tc>
        <w:tc>
          <w:tcPr>
            <w:tcW w:w="1227" w:type="dxa"/>
            <w:tcBorders>
              <w:top w:val="single" w:sz="4" w:space="0" w:color="auto"/>
              <w:left w:val="single" w:sz="8" w:space="0" w:color="auto"/>
              <w:bottom w:val="single" w:sz="4" w:space="0" w:color="auto"/>
              <w:right w:val="single" w:sz="4" w:space="0" w:color="auto"/>
            </w:tcBorders>
          </w:tcPr>
          <w:p w14:paraId="1B13D896" w14:textId="77777777" w:rsidR="00E56C3D" w:rsidRPr="00842303" w:rsidRDefault="00E56C3D" w:rsidP="00F043C4">
            <w:pPr>
              <w:spacing w:after="120"/>
              <w:rPr>
                <w:sz w:val="18"/>
                <w:szCs w:val="18"/>
              </w:rPr>
            </w:pPr>
          </w:p>
        </w:tc>
        <w:tc>
          <w:tcPr>
            <w:tcW w:w="1416" w:type="dxa"/>
            <w:tcBorders>
              <w:top w:val="single" w:sz="4" w:space="0" w:color="auto"/>
              <w:left w:val="single" w:sz="4" w:space="0" w:color="auto"/>
              <w:bottom w:val="single" w:sz="4" w:space="0" w:color="auto"/>
              <w:right w:val="single" w:sz="4" w:space="0" w:color="auto"/>
            </w:tcBorders>
          </w:tcPr>
          <w:p w14:paraId="6368C1D7" w14:textId="77777777" w:rsidR="00E56C3D" w:rsidRPr="00842303" w:rsidRDefault="00E56C3D" w:rsidP="00F043C4">
            <w:pPr>
              <w:spacing w:after="120"/>
              <w:rPr>
                <w:sz w:val="18"/>
                <w:szCs w:val="18"/>
              </w:rPr>
            </w:pPr>
          </w:p>
        </w:tc>
        <w:tc>
          <w:tcPr>
            <w:tcW w:w="1416" w:type="dxa"/>
            <w:tcBorders>
              <w:top w:val="single" w:sz="4" w:space="0" w:color="auto"/>
              <w:left w:val="single" w:sz="4" w:space="0" w:color="auto"/>
              <w:bottom w:val="single" w:sz="4" w:space="0" w:color="auto"/>
              <w:right w:val="single" w:sz="4" w:space="0" w:color="auto"/>
            </w:tcBorders>
          </w:tcPr>
          <w:p w14:paraId="44E13CA8" w14:textId="77777777" w:rsidR="00E56C3D" w:rsidRPr="00842303" w:rsidRDefault="00E56C3D" w:rsidP="00F043C4">
            <w:pPr>
              <w:spacing w:after="120"/>
              <w:rPr>
                <w:sz w:val="18"/>
                <w:szCs w:val="18"/>
              </w:rPr>
            </w:pPr>
          </w:p>
        </w:tc>
        <w:tc>
          <w:tcPr>
            <w:tcW w:w="1419" w:type="dxa"/>
            <w:tcBorders>
              <w:top w:val="single" w:sz="4" w:space="0" w:color="auto"/>
              <w:left w:val="single" w:sz="4" w:space="0" w:color="auto"/>
              <w:bottom w:val="single" w:sz="4" w:space="0" w:color="auto"/>
              <w:right w:val="single" w:sz="4" w:space="0" w:color="auto"/>
            </w:tcBorders>
          </w:tcPr>
          <w:p w14:paraId="0FE0D3EC" w14:textId="77777777" w:rsidR="00E56C3D" w:rsidRPr="00842303" w:rsidRDefault="00E56C3D" w:rsidP="00F043C4">
            <w:pPr>
              <w:spacing w:after="120"/>
              <w:rPr>
                <w:sz w:val="18"/>
                <w:szCs w:val="18"/>
              </w:rPr>
            </w:pPr>
          </w:p>
        </w:tc>
        <w:tc>
          <w:tcPr>
            <w:tcW w:w="1420" w:type="dxa"/>
            <w:tcBorders>
              <w:top w:val="single" w:sz="4" w:space="0" w:color="auto"/>
              <w:left w:val="single" w:sz="4" w:space="0" w:color="auto"/>
              <w:bottom w:val="single" w:sz="4" w:space="0" w:color="auto"/>
              <w:right w:val="single" w:sz="8" w:space="0" w:color="auto"/>
            </w:tcBorders>
          </w:tcPr>
          <w:p w14:paraId="3F2EC4E0" w14:textId="77777777" w:rsidR="00E56C3D" w:rsidRPr="00842303" w:rsidRDefault="00E56C3D" w:rsidP="00F043C4">
            <w:pPr>
              <w:spacing w:after="120"/>
              <w:rPr>
                <w:sz w:val="18"/>
                <w:szCs w:val="18"/>
              </w:rPr>
            </w:pPr>
          </w:p>
        </w:tc>
      </w:tr>
      <w:tr w:rsidR="00E56C3D" w:rsidRPr="00842303" w14:paraId="56EF614B" w14:textId="77777777" w:rsidTr="00F043C4">
        <w:tc>
          <w:tcPr>
            <w:tcW w:w="1132" w:type="dxa"/>
            <w:vMerge/>
            <w:tcBorders>
              <w:top w:val="single" w:sz="4" w:space="0" w:color="auto"/>
              <w:left w:val="single" w:sz="8" w:space="0" w:color="auto"/>
              <w:bottom w:val="single" w:sz="4" w:space="0" w:color="auto"/>
              <w:right w:val="single" w:sz="4" w:space="0" w:color="auto"/>
            </w:tcBorders>
            <w:vAlign w:val="center"/>
            <w:hideMark/>
          </w:tcPr>
          <w:p w14:paraId="3A48F4CC" w14:textId="77777777" w:rsidR="00E56C3D" w:rsidRPr="00842303" w:rsidRDefault="00E56C3D" w:rsidP="00F043C4">
            <w:pPr>
              <w:suppressAutoHyphens w:val="0"/>
              <w:spacing w:after="120" w:line="240" w:lineRule="auto"/>
              <w:rPr>
                <w:sz w:val="18"/>
                <w:szCs w:val="18"/>
              </w:rPr>
            </w:pPr>
          </w:p>
        </w:tc>
        <w:tc>
          <w:tcPr>
            <w:tcW w:w="985" w:type="dxa"/>
            <w:tcBorders>
              <w:top w:val="single" w:sz="4" w:space="0" w:color="auto"/>
              <w:left w:val="single" w:sz="4" w:space="0" w:color="auto"/>
              <w:bottom w:val="single" w:sz="4" w:space="0" w:color="auto"/>
              <w:right w:val="single" w:sz="8" w:space="0" w:color="auto"/>
            </w:tcBorders>
            <w:hideMark/>
          </w:tcPr>
          <w:p w14:paraId="1BE3F6ED" w14:textId="77777777" w:rsidR="00E56C3D" w:rsidRPr="00842303" w:rsidRDefault="00E56C3D" w:rsidP="00F043C4">
            <w:pPr>
              <w:spacing w:after="120"/>
              <w:rPr>
                <w:sz w:val="18"/>
                <w:szCs w:val="18"/>
              </w:rPr>
            </w:pPr>
            <w:r w:rsidRPr="00842303">
              <w:rPr>
                <w:sz w:val="18"/>
                <w:szCs w:val="18"/>
              </w:rPr>
              <w:t>4</w:t>
            </w:r>
          </w:p>
        </w:tc>
        <w:tc>
          <w:tcPr>
            <w:tcW w:w="1227" w:type="dxa"/>
            <w:tcBorders>
              <w:top w:val="single" w:sz="4" w:space="0" w:color="auto"/>
              <w:left w:val="single" w:sz="8" w:space="0" w:color="auto"/>
              <w:bottom w:val="single" w:sz="4" w:space="0" w:color="auto"/>
              <w:right w:val="single" w:sz="4" w:space="0" w:color="auto"/>
            </w:tcBorders>
          </w:tcPr>
          <w:p w14:paraId="1384A889" w14:textId="77777777" w:rsidR="00E56C3D" w:rsidRPr="00842303" w:rsidRDefault="00E56C3D" w:rsidP="00F043C4">
            <w:pPr>
              <w:spacing w:after="120"/>
              <w:rPr>
                <w:sz w:val="18"/>
                <w:szCs w:val="18"/>
              </w:rPr>
            </w:pPr>
          </w:p>
        </w:tc>
        <w:tc>
          <w:tcPr>
            <w:tcW w:w="1416" w:type="dxa"/>
            <w:tcBorders>
              <w:top w:val="single" w:sz="4" w:space="0" w:color="auto"/>
              <w:left w:val="single" w:sz="4" w:space="0" w:color="auto"/>
              <w:bottom w:val="single" w:sz="4" w:space="0" w:color="auto"/>
              <w:right w:val="single" w:sz="4" w:space="0" w:color="auto"/>
            </w:tcBorders>
          </w:tcPr>
          <w:p w14:paraId="6342395A" w14:textId="77777777" w:rsidR="00E56C3D" w:rsidRPr="00842303" w:rsidRDefault="00E56C3D" w:rsidP="00F043C4">
            <w:pPr>
              <w:spacing w:after="120"/>
              <w:rPr>
                <w:sz w:val="18"/>
                <w:szCs w:val="18"/>
              </w:rPr>
            </w:pPr>
          </w:p>
        </w:tc>
        <w:tc>
          <w:tcPr>
            <w:tcW w:w="1416" w:type="dxa"/>
            <w:tcBorders>
              <w:top w:val="single" w:sz="4" w:space="0" w:color="auto"/>
              <w:left w:val="single" w:sz="4" w:space="0" w:color="auto"/>
              <w:bottom w:val="single" w:sz="4" w:space="0" w:color="auto"/>
              <w:right w:val="single" w:sz="4" w:space="0" w:color="auto"/>
            </w:tcBorders>
          </w:tcPr>
          <w:p w14:paraId="7E9F2AA0" w14:textId="77777777" w:rsidR="00E56C3D" w:rsidRPr="00842303" w:rsidRDefault="00E56C3D" w:rsidP="00F043C4">
            <w:pPr>
              <w:spacing w:after="120"/>
              <w:rPr>
                <w:sz w:val="18"/>
                <w:szCs w:val="18"/>
              </w:rPr>
            </w:pPr>
          </w:p>
        </w:tc>
        <w:tc>
          <w:tcPr>
            <w:tcW w:w="1419" w:type="dxa"/>
            <w:tcBorders>
              <w:top w:val="single" w:sz="4" w:space="0" w:color="auto"/>
              <w:left w:val="single" w:sz="4" w:space="0" w:color="auto"/>
              <w:bottom w:val="single" w:sz="4" w:space="0" w:color="auto"/>
              <w:right w:val="single" w:sz="4" w:space="0" w:color="auto"/>
            </w:tcBorders>
          </w:tcPr>
          <w:p w14:paraId="3B3342C6" w14:textId="77777777" w:rsidR="00E56C3D" w:rsidRPr="00842303" w:rsidRDefault="00E56C3D" w:rsidP="00F043C4">
            <w:pPr>
              <w:spacing w:after="120"/>
              <w:rPr>
                <w:sz w:val="18"/>
                <w:szCs w:val="18"/>
              </w:rPr>
            </w:pPr>
          </w:p>
        </w:tc>
        <w:tc>
          <w:tcPr>
            <w:tcW w:w="1420" w:type="dxa"/>
            <w:tcBorders>
              <w:top w:val="single" w:sz="4" w:space="0" w:color="auto"/>
              <w:left w:val="single" w:sz="4" w:space="0" w:color="auto"/>
              <w:bottom w:val="single" w:sz="4" w:space="0" w:color="auto"/>
              <w:right w:val="single" w:sz="8" w:space="0" w:color="auto"/>
            </w:tcBorders>
          </w:tcPr>
          <w:p w14:paraId="38956924" w14:textId="77777777" w:rsidR="00E56C3D" w:rsidRPr="00842303" w:rsidRDefault="00E56C3D" w:rsidP="00F043C4">
            <w:pPr>
              <w:spacing w:after="120"/>
              <w:rPr>
                <w:sz w:val="18"/>
                <w:szCs w:val="18"/>
              </w:rPr>
            </w:pPr>
          </w:p>
        </w:tc>
      </w:tr>
      <w:tr w:rsidR="00E56C3D" w:rsidRPr="00842303" w14:paraId="622CE22F" w14:textId="77777777" w:rsidTr="00F043C4">
        <w:tc>
          <w:tcPr>
            <w:tcW w:w="1132" w:type="dxa"/>
            <w:vMerge/>
            <w:tcBorders>
              <w:top w:val="single" w:sz="4" w:space="0" w:color="auto"/>
              <w:left w:val="single" w:sz="8" w:space="0" w:color="auto"/>
              <w:bottom w:val="single" w:sz="4" w:space="0" w:color="auto"/>
              <w:right w:val="single" w:sz="4" w:space="0" w:color="auto"/>
            </w:tcBorders>
            <w:vAlign w:val="center"/>
            <w:hideMark/>
          </w:tcPr>
          <w:p w14:paraId="38746492" w14:textId="77777777" w:rsidR="00E56C3D" w:rsidRPr="00842303" w:rsidRDefault="00E56C3D" w:rsidP="00F043C4">
            <w:pPr>
              <w:suppressAutoHyphens w:val="0"/>
              <w:spacing w:after="120" w:line="240" w:lineRule="auto"/>
              <w:rPr>
                <w:sz w:val="18"/>
                <w:szCs w:val="18"/>
              </w:rPr>
            </w:pPr>
          </w:p>
        </w:tc>
        <w:tc>
          <w:tcPr>
            <w:tcW w:w="985" w:type="dxa"/>
            <w:tcBorders>
              <w:top w:val="single" w:sz="4" w:space="0" w:color="auto"/>
              <w:left w:val="single" w:sz="4" w:space="0" w:color="auto"/>
              <w:bottom w:val="single" w:sz="4" w:space="0" w:color="auto"/>
              <w:right w:val="single" w:sz="8" w:space="0" w:color="auto"/>
            </w:tcBorders>
            <w:hideMark/>
          </w:tcPr>
          <w:p w14:paraId="64430536" w14:textId="77777777" w:rsidR="00E56C3D" w:rsidRPr="00842303" w:rsidRDefault="00E56C3D" w:rsidP="00F043C4">
            <w:pPr>
              <w:spacing w:after="120"/>
              <w:rPr>
                <w:sz w:val="18"/>
                <w:szCs w:val="18"/>
              </w:rPr>
            </w:pPr>
            <w:r w:rsidRPr="00842303">
              <w:rPr>
                <w:sz w:val="18"/>
                <w:szCs w:val="18"/>
              </w:rPr>
              <w:t>5</w:t>
            </w:r>
          </w:p>
        </w:tc>
        <w:tc>
          <w:tcPr>
            <w:tcW w:w="1227" w:type="dxa"/>
            <w:tcBorders>
              <w:top w:val="single" w:sz="4" w:space="0" w:color="auto"/>
              <w:left w:val="single" w:sz="8" w:space="0" w:color="auto"/>
              <w:bottom w:val="single" w:sz="4" w:space="0" w:color="auto"/>
              <w:right w:val="single" w:sz="4" w:space="0" w:color="auto"/>
            </w:tcBorders>
          </w:tcPr>
          <w:p w14:paraId="7A2BD017" w14:textId="77777777" w:rsidR="00E56C3D" w:rsidRPr="00842303" w:rsidRDefault="00E56C3D" w:rsidP="00F043C4">
            <w:pPr>
              <w:spacing w:after="120"/>
              <w:rPr>
                <w:sz w:val="18"/>
                <w:szCs w:val="18"/>
              </w:rPr>
            </w:pPr>
          </w:p>
        </w:tc>
        <w:tc>
          <w:tcPr>
            <w:tcW w:w="1416" w:type="dxa"/>
            <w:tcBorders>
              <w:top w:val="single" w:sz="4" w:space="0" w:color="auto"/>
              <w:left w:val="single" w:sz="4" w:space="0" w:color="auto"/>
              <w:bottom w:val="single" w:sz="4" w:space="0" w:color="auto"/>
              <w:right w:val="single" w:sz="4" w:space="0" w:color="auto"/>
            </w:tcBorders>
          </w:tcPr>
          <w:p w14:paraId="7DDAFCA3" w14:textId="77777777" w:rsidR="00E56C3D" w:rsidRPr="00842303" w:rsidRDefault="00E56C3D" w:rsidP="00F043C4">
            <w:pPr>
              <w:spacing w:after="120"/>
              <w:rPr>
                <w:sz w:val="18"/>
                <w:szCs w:val="18"/>
              </w:rPr>
            </w:pPr>
          </w:p>
        </w:tc>
        <w:tc>
          <w:tcPr>
            <w:tcW w:w="1416" w:type="dxa"/>
            <w:tcBorders>
              <w:top w:val="single" w:sz="4" w:space="0" w:color="auto"/>
              <w:left w:val="single" w:sz="4" w:space="0" w:color="auto"/>
              <w:bottom w:val="single" w:sz="4" w:space="0" w:color="auto"/>
              <w:right w:val="single" w:sz="4" w:space="0" w:color="auto"/>
            </w:tcBorders>
          </w:tcPr>
          <w:p w14:paraId="551AE3D6" w14:textId="77777777" w:rsidR="00E56C3D" w:rsidRPr="00842303" w:rsidRDefault="00E56C3D" w:rsidP="00F043C4">
            <w:pPr>
              <w:spacing w:after="120"/>
              <w:rPr>
                <w:sz w:val="18"/>
                <w:szCs w:val="18"/>
              </w:rPr>
            </w:pPr>
          </w:p>
        </w:tc>
        <w:tc>
          <w:tcPr>
            <w:tcW w:w="1419" w:type="dxa"/>
            <w:tcBorders>
              <w:top w:val="single" w:sz="4" w:space="0" w:color="auto"/>
              <w:left w:val="single" w:sz="4" w:space="0" w:color="auto"/>
              <w:bottom w:val="single" w:sz="4" w:space="0" w:color="auto"/>
              <w:right w:val="single" w:sz="4" w:space="0" w:color="auto"/>
            </w:tcBorders>
          </w:tcPr>
          <w:p w14:paraId="03A374DE" w14:textId="77777777" w:rsidR="00E56C3D" w:rsidRPr="00842303" w:rsidRDefault="00E56C3D" w:rsidP="00F043C4">
            <w:pPr>
              <w:spacing w:after="120"/>
              <w:rPr>
                <w:sz w:val="18"/>
                <w:szCs w:val="18"/>
              </w:rPr>
            </w:pPr>
          </w:p>
        </w:tc>
        <w:tc>
          <w:tcPr>
            <w:tcW w:w="1420" w:type="dxa"/>
            <w:tcBorders>
              <w:top w:val="single" w:sz="4" w:space="0" w:color="auto"/>
              <w:left w:val="single" w:sz="4" w:space="0" w:color="auto"/>
              <w:bottom w:val="single" w:sz="4" w:space="0" w:color="auto"/>
              <w:right w:val="single" w:sz="8" w:space="0" w:color="auto"/>
            </w:tcBorders>
          </w:tcPr>
          <w:p w14:paraId="30C7203F" w14:textId="77777777" w:rsidR="00E56C3D" w:rsidRPr="00842303" w:rsidRDefault="00E56C3D" w:rsidP="00F043C4">
            <w:pPr>
              <w:spacing w:after="120"/>
              <w:rPr>
                <w:sz w:val="18"/>
                <w:szCs w:val="18"/>
              </w:rPr>
            </w:pPr>
          </w:p>
        </w:tc>
      </w:tr>
      <w:tr w:rsidR="00E56C3D" w:rsidRPr="00842303" w14:paraId="2209415B" w14:textId="77777777" w:rsidTr="00F043C4">
        <w:tc>
          <w:tcPr>
            <w:tcW w:w="1132" w:type="dxa"/>
            <w:vMerge/>
            <w:tcBorders>
              <w:top w:val="single" w:sz="4" w:space="0" w:color="auto"/>
              <w:left w:val="single" w:sz="8" w:space="0" w:color="auto"/>
              <w:bottom w:val="single" w:sz="4" w:space="0" w:color="auto"/>
              <w:right w:val="single" w:sz="4" w:space="0" w:color="auto"/>
            </w:tcBorders>
            <w:vAlign w:val="center"/>
            <w:hideMark/>
          </w:tcPr>
          <w:p w14:paraId="6EEE01FC" w14:textId="77777777" w:rsidR="00E56C3D" w:rsidRPr="00842303" w:rsidRDefault="00E56C3D" w:rsidP="00F043C4">
            <w:pPr>
              <w:suppressAutoHyphens w:val="0"/>
              <w:spacing w:after="120" w:line="240" w:lineRule="auto"/>
              <w:rPr>
                <w:sz w:val="18"/>
                <w:szCs w:val="18"/>
              </w:rPr>
            </w:pPr>
          </w:p>
        </w:tc>
        <w:tc>
          <w:tcPr>
            <w:tcW w:w="985" w:type="dxa"/>
            <w:tcBorders>
              <w:top w:val="single" w:sz="4" w:space="0" w:color="auto"/>
              <w:left w:val="single" w:sz="4" w:space="0" w:color="auto"/>
              <w:bottom w:val="single" w:sz="4" w:space="0" w:color="auto"/>
              <w:right w:val="single" w:sz="8" w:space="0" w:color="auto"/>
            </w:tcBorders>
            <w:hideMark/>
          </w:tcPr>
          <w:p w14:paraId="3BCF0361" w14:textId="77777777" w:rsidR="00E56C3D" w:rsidRPr="00842303" w:rsidRDefault="00E56C3D" w:rsidP="00F043C4">
            <w:pPr>
              <w:spacing w:after="120"/>
              <w:rPr>
                <w:sz w:val="18"/>
                <w:szCs w:val="18"/>
              </w:rPr>
            </w:pPr>
            <w:r w:rsidRPr="00842303">
              <w:rPr>
                <w:sz w:val="18"/>
                <w:szCs w:val="18"/>
              </w:rPr>
              <w:t>6</w:t>
            </w:r>
          </w:p>
        </w:tc>
        <w:tc>
          <w:tcPr>
            <w:tcW w:w="1227" w:type="dxa"/>
            <w:tcBorders>
              <w:top w:val="single" w:sz="4" w:space="0" w:color="auto"/>
              <w:left w:val="single" w:sz="8" w:space="0" w:color="auto"/>
              <w:bottom w:val="single" w:sz="4" w:space="0" w:color="auto"/>
              <w:right w:val="single" w:sz="4" w:space="0" w:color="auto"/>
            </w:tcBorders>
          </w:tcPr>
          <w:p w14:paraId="0FC16A32" w14:textId="77777777" w:rsidR="00E56C3D" w:rsidRPr="00842303" w:rsidRDefault="00E56C3D" w:rsidP="00F043C4">
            <w:pPr>
              <w:spacing w:after="120"/>
              <w:rPr>
                <w:sz w:val="18"/>
                <w:szCs w:val="18"/>
              </w:rPr>
            </w:pPr>
          </w:p>
        </w:tc>
        <w:tc>
          <w:tcPr>
            <w:tcW w:w="1416" w:type="dxa"/>
            <w:tcBorders>
              <w:top w:val="single" w:sz="4" w:space="0" w:color="auto"/>
              <w:left w:val="single" w:sz="4" w:space="0" w:color="auto"/>
              <w:bottom w:val="single" w:sz="4" w:space="0" w:color="auto"/>
              <w:right w:val="single" w:sz="4" w:space="0" w:color="auto"/>
            </w:tcBorders>
          </w:tcPr>
          <w:p w14:paraId="0A13BE5C" w14:textId="77777777" w:rsidR="00E56C3D" w:rsidRPr="00842303" w:rsidRDefault="00E56C3D" w:rsidP="00F043C4">
            <w:pPr>
              <w:spacing w:after="120"/>
              <w:rPr>
                <w:sz w:val="18"/>
                <w:szCs w:val="18"/>
              </w:rPr>
            </w:pPr>
          </w:p>
        </w:tc>
        <w:tc>
          <w:tcPr>
            <w:tcW w:w="1416" w:type="dxa"/>
            <w:tcBorders>
              <w:top w:val="single" w:sz="4" w:space="0" w:color="auto"/>
              <w:left w:val="single" w:sz="4" w:space="0" w:color="auto"/>
              <w:bottom w:val="single" w:sz="4" w:space="0" w:color="auto"/>
              <w:right w:val="single" w:sz="4" w:space="0" w:color="auto"/>
            </w:tcBorders>
          </w:tcPr>
          <w:p w14:paraId="327A79C2" w14:textId="77777777" w:rsidR="00E56C3D" w:rsidRPr="00842303" w:rsidRDefault="00E56C3D" w:rsidP="00F043C4">
            <w:pPr>
              <w:spacing w:after="120"/>
              <w:rPr>
                <w:sz w:val="18"/>
                <w:szCs w:val="18"/>
              </w:rPr>
            </w:pPr>
          </w:p>
        </w:tc>
        <w:tc>
          <w:tcPr>
            <w:tcW w:w="1419" w:type="dxa"/>
            <w:tcBorders>
              <w:top w:val="single" w:sz="4" w:space="0" w:color="auto"/>
              <w:left w:val="single" w:sz="4" w:space="0" w:color="auto"/>
              <w:bottom w:val="single" w:sz="4" w:space="0" w:color="auto"/>
              <w:right w:val="single" w:sz="4" w:space="0" w:color="auto"/>
            </w:tcBorders>
          </w:tcPr>
          <w:p w14:paraId="1F9DD302" w14:textId="77777777" w:rsidR="00E56C3D" w:rsidRPr="00842303" w:rsidRDefault="00E56C3D" w:rsidP="00F043C4">
            <w:pPr>
              <w:spacing w:after="120"/>
              <w:rPr>
                <w:sz w:val="18"/>
                <w:szCs w:val="18"/>
              </w:rPr>
            </w:pPr>
          </w:p>
        </w:tc>
        <w:tc>
          <w:tcPr>
            <w:tcW w:w="1420" w:type="dxa"/>
            <w:tcBorders>
              <w:top w:val="single" w:sz="4" w:space="0" w:color="auto"/>
              <w:left w:val="single" w:sz="4" w:space="0" w:color="auto"/>
              <w:bottom w:val="single" w:sz="4" w:space="0" w:color="auto"/>
              <w:right w:val="single" w:sz="8" w:space="0" w:color="auto"/>
            </w:tcBorders>
          </w:tcPr>
          <w:p w14:paraId="04B4AACE" w14:textId="77777777" w:rsidR="00E56C3D" w:rsidRPr="00842303" w:rsidRDefault="00E56C3D" w:rsidP="00F043C4">
            <w:pPr>
              <w:spacing w:after="120"/>
              <w:rPr>
                <w:sz w:val="18"/>
                <w:szCs w:val="18"/>
              </w:rPr>
            </w:pPr>
          </w:p>
        </w:tc>
      </w:tr>
      <w:tr w:rsidR="00E56C3D" w:rsidRPr="00842303" w14:paraId="27AE0742" w14:textId="77777777" w:rsidTr="00F043C4">
        <w:tc>
          <w:tcPr>
            <w:tcW w:w="1132" w:type="dxa"/>
            <w:vMerge/>
            <w:tcBorders>
              <w:top w:val="single" w:sz="4" w:space="0" w:color="auto"/>
              <w:left w:val="single" w:sz="8" w:space="0" w:color="auto"/>
              <w:bottom w:val="single" w:sz="4" w:space="0" w:color="auto"/>
              <w:right w:val="single" w:sz="4" w:space="0" w:color="auto"/>
            </w:tcBorders>
            <w:vAlign w:val="center"/>
            <w:hideMark/>
          </w:tcPr>
          <w:p w14:paraId="581D1374" w14:textId="77777777" w:rsidR="00E56C3D" w:rsidRPr="00842303" w:rsidRDefault="00E56C3D" w:rsidP="00F043C4">
            <w:pPr>
              <w:suppressAutoHyphens w:val="0"/>
              <w:spacing w:after="120" w:line="240" w:lineRule="auto"/>
              <w:rPr>
                <w:sz w:val="18"/>
                <w:szCs w:val="18"/>
              </w:rPr>
            </w:pPr>
          </w:p>
        </w:tc>
        <w:tc>
          <w:tcPr>
            <w:tcW w:w="985" w:type="dxa"/>
            <w:tcBorders>
              <w:top w:val="single" w:sz="4" w:space="0" w:color="auto"/>
              <w:left w:val="single" w:sz="4" w:space="0" w:color="auto"/>
              <w:bottom w:val="single" w:sz="4" w:space="0" w:color="auto"/>
              <w:right w:val="single" w:sz="8" w:space="0" w:color="auto"/>
            </w:tcBorders>
            <w:hideMark/>
          </w:tcPr>
          <w:p w14:paraId="6E802959" w14:textId="77777777" w:rsidR="00E56C3D" w:rsidRPr="00842303" w:rsidRDefault="00E56C3D" w:rsidP="00F043C4">
            <w:pPr>
              <w:spacing w:after="120"/>
              <w:rPr>
                <w:sz w:val="18"/>
                <w:szCs w:val="18"/>
              </w:rPr>
            </w:pPr>
            <w:r w:rsidRPr="00842303">
              <w:rPr>
                <w:sz w:val="18"/>
                <w:szCs w:val="18"/>
              </w:rPr>
              <w:t>7</w:t>
            </w:r>
          </w:p>
        </w:tc>
        <w:tc>
          <w:tcPr>
            <w:tcW w:w="1227" w:type="dxa"/>
            <w:tcBorders>
              <w:top w:val="single" w:sz="4" w:space="0" w:color="auto"/>
              <w:left w:val="single" w:sz="8" w:space="0" w:color="auto"/>
              <w:bottom w:val="single" w:sz="4" w:space="0" w:color="auto"/>
              <w:right w:val="single" w:sz="4" w:space="0" w:color="auto"/>
            </w:tcBorders>
          </w:tcPr>
          <w:p w14:paraId="45BF1DDD" w14:textId="77777777" w:rsidR="00E56C3D" w:rsidRPr="00842303" w:rsidRDefault="00E56C3D" w:rsidP="00F043C4">
            <w:pPr>
              <w:spacing w:after="120"/>
              <w:rPr>
                <w:sz w:val="18"/>
                <w:szCs w:val="18"/>
              </w:rPr>
            </w:pPr>
          </w:p>
        </w:tc>
        <w:tc>
          <w:tcPr>
            <w:tcW w:w="1416" w:type="dxa"/>
            <w:tcBorders>
              <w:top w:val="single" w:sz="4" w:space="0" w:color="auto"/>
              <w:left w:val="single" w:sz="4" w:space="0" w:color="auto"/>
              <w:bottom w:val="single" w:sz="4" w:space="0" w:color="auto"/>
              <w:right w:val="single" w:sz="4" w:space="0" w:color="auto"/>
            </w:tcBorders>
          </w:tcPr>
          <w:p w14:paraId="4FE97BBB" w14:textId="77777777" w:rsidR="00E56C3D" w:rsidRPr="00842303" w:rsidRDefault="00E56C3D" w:rsidP="00F043C4">
            <w:pPr>
              <w:spacing w:after="120"/>
              <w:rPr>
                <w:sz w:val="18"/>
                <w:szCs w:val="18"/>
              </w:rPr>
            </w:pPr>
          </w:p>
        </w:tc>
        <w:tc>
          <w:tcPr>
            <w:tcW w:w="1416" w:type="dxa"/>
            <w:tcBorders>
              <w:top w:val="single" w:sz="4" w:space="0" w:color="auto"/>
              <w:left w:val="single" w:sz="4" w:space="0" w:color="auto"/>
              <w:bottom w:val="single" w:sz="4" w:space="0" w:color="auto"/>
              <w:right w:val="single" w:sz="4" w:space="0" w:color="auto"/>
            </w:tcBorders>
          </w:tcPr>
          <w:p w14:paraId="4B3C839C" w14:textId="77777777" w:rsidR="00E56C3D" w:rsidRPr="00842303" w:rsidRDefault="00E56C3D" w:rsidP="00F043C4">
            <w:pPr>
              <w:spacing w:after="120"/>
              <w:rPr>
                <w:sz w:val="18"/>
                <w:szCs w:val="18"/>
              </w:rPr>
            </w:pPr>
          </w:p>
        </w:tc>
        <w:tc>
          <w:tcPr>
            <w:tcW w:w="1419" w:type="dxa"/>
            <w:tcBorders>
              <w:top w:val="single" w:sz="4" w:space="0" w:color="auto"/>
              <w:left w:val="single" w:sz="4" w:space="0" w:color="auto"/>
              <w:bottom w:val="single" w:sz="4" w:space="0" w:color="auto"/>
              <w:right w:val="single" w:sz="4" w:space="0" w:color="auto"/>
            </w:tcBorders>
          </w:tcPr>
          <w:p w14:paraId="6B91C6DE" w14:textId="77777777" w:rsidR="00E56C3D" w:rsidRPr="00842303" w:rsidRDefault="00E56C3D" w:rsidP="00F043C4">
            <w:pPr>
              <w:spacing w:after="120"/>
              <w:rPr>
                <w:sz w:val="18"/>
                <w:szCs w:val="18"/>
              </w:rPr>
            </w:pPr>
          </w:p>
        </w:tc>
        <w:tc>
          <w:tcPr>
            <w:tcW w:w="1420" w:type="dxa"/>
            <w:tcBorders>
              <w:top w:val="single" w:sz="4" w:space="0" w:color="auto"/>
              <w:left w:val="single" w:sz="4" w:space="0" w:color="auto"/>
              <w:bottom w:val="single" w:sz="4" w:space="0" w:color="auto"/>
              <w:right w:val="single" w:sz="8" w:space="0" w:color="auto"/>
            </w:tcBorders>
          </w:tcPr>
          <w:p w14:paraId="528732A0" w14:textId="77777777" w:rsidR="00E56C3D" w:rsidRPr="00842303" w:rsidRDefault="00E56C3D" w:rsidP="00F043C4">
            <w:pPr>
              <w:spacing w:after="120"/>
              <w:rPr>
                <w:sz w:val="18"/>
                <w:szCs w:val="18"/>
              </w:rPr>
            </w:pPr>
          </w:p>
        </w:tc>
      </w:tr>
      <w:tr w:rsidR="00E56C3D" w:rsidRPr="00842303" w14:paraId="319E33B2" w14:textId="77777777" w:rsidTr="00F043C4">
        <w:tc>
          <w:tcPr>
            <w:tcW w:w="1132" w:type="dxa"/>
            <w:vMerge/>
            <w:tcBorders>
              <w:top w:val="single" w:sz="4" w:space="0" w:color="auto"/>
              <w:left w:val="single" w:sz="8" w:space="0" w:color="auto"/>
              <w:bottom w:val="single" w:sz="4" w:space="0" w:color="auto"/>
              <w:right w:val="single" w:sz="4" w:space="0" w:color="auto"/>
            </w:tcBorders>
            <w:vAlign w:val="center"/>
            <w:hideMark/>
          </w:tcPr>
          <w:p w14:paraId="5A592E5D" w14:textId="77777777" w:rsidR="00E56C3D" w:rsidRPr="00842303" w:rsidRDefault="00E56C3D" w:rsidP="00F043C4">
            <w:pPr>
              <w:suppressAutoHyphens w:val="0"/>
              <w:spacing w:after="120" w:line="240" w:lineRule="auto"/>
              <w:rPr>
                <w:sz w:val="18"/>
                <w:szCs w:val="18"/>
              </w:rPr>
            </w:pPr>
          </w:p>
        </w:tc>
        <w:tc>
          <w:tcPr>
            <w:tcW w:w="985" w:type="dxa"/>
            <w:tcBorders>
              <w:top w:val="single" w:sz="4" w:space="0" w:color="auto"/>
              <w:left w:val="single" w:sz="4" w:space="0" w:color="auto"/>
              <w:bottom w:val="single" w:sz="4" w:space="0" w:color="auto"/>
              <w:right w:val="single" w:sz="8" w:space="0" w:color="auto"/>
            </w:tcBorders>
            <w:hideMark/>
          </w:tcPr>
          <w:p w14:paraId="2A549940" w14:textId="77777777" w:rsidR="00E56C3D" w:rsidRPr="00842303" w:rsidRDefault="00E56C3D" w:rsidP="00F043C4">
            <w:pPr>
              <w:spacing w:after="120"/>
              <w:rPr>
                <w:sz w:val="18"/>
                <w:szCs w:val="18"/>
              </w:rPr>
            </w:pPr>
            <w:r w:rsidRPr="00842303">
              <w:rPr>
                <w:sz w:val="18"/>
                <w:szCs w:val="18"/>
              </w:rPr>
              <w:t>8</w:t>
            </w:r>
          </w:p>
        </w:tc>
        <w:tc>
          <w:tcPr>
            <w:tcW w:w="1227" w:type="dxa"/>
            <w:tcBorders>
              <w:top w:val="single" w:sz="4" w:space="0" w:color="auto"/>
              <w:left w:val="single" w:sz="8" w:space="0" w:color="auto"/>
              <w:bottom w:val="single" w:sz="4" w:space="0" w:color="auto"/>
              <w:right w:val="single" w:sz="4" w:space="0" w:color="auto"/>
            </w:tcBorders>
          </w:tcPr>
          <w:p w14:paraId="0A880292" w14:textId="77777777" w:rsidR="00E56C3D" w:rsidRPr="00842303" w:rsidRDefault="00E56C3D" w:rsidP="00F043C4">
            <w:pPr>
              <w:spacing w:after="120"/>
              <w:rPr>
                <w:sz w:val="18"/>
                <w:szCs w:val="18"/>
              </w:rPr>
            </w:pPr>
          </w:p>
        </w:tc>
        <w:tc>
          <w:tcPr>
            <w:tcW w:w="1416" w:type="dxa"/>
            <w:tcBorders>
              <w:top w:val="single" w:sz="4" w:space="0" w:color="auto"/>
              <w:left w:val="single" w:sz="4" w:space="0" w:color="auto"/>
              <w:bottom w:val="single" w:sz="4" w:space="0" w:color="auto"/>
              <w:right w:val="single" w:sz="4" w:space="0" w:color="auto"/>
            </w:tcBorders>
          </w:tcPr>
          <w:p w14:paraId="1ED7581C" w14:textId="77777777" w:rsidR="00E56C3D" w:rsidRPr="00842303" w:rsidRDefault="00E56C3D" w:rsidP="00F043C4">
            <w:pPr>
              <w:spacing w:after="120"/>
              <w:rPr>
                <w:sz w:val="18"/>
                <w:szCs w:val="18"/>
              </w:rPr>
            </w:pPr>
          </w:p>
        </w:tc>
        <w:tc>
          <w:tcPr>
            <w:tcW w:w="1416" w:type="dxa"/>
            <w:tcBorders>
              <w:top w:val="single" w:sz="4" w:space="0" w:color="auto"/>
              <w:left w:val="single" w:sz="4" w:space="0" w:color="auto"/>
              <w:bottom w:val="single" w:sz="4" w:space="0" w:color="auto"/>
              <w:right w:val="single" w:sz="4" w:space="0" w:color="auto"/>
            </w:tcBorders>
          </w:tcPr>
          <w:p w14:paraId="465BDF12" w14:textId="77777777" w:rsidR="00E56C3D" w:rsidRPr="00842303" w:rsidRDefault="00E56C3D" w:rsidP="00F043C4">
            <w:pPr>
              <w:spacing w:after="120"/>
              <w:rPr>
                <w:sz w:val="18"/>
                <w:szCs w:val="18"/>
              </w:rPr>
            </w:pPr>
          </w:p>
        </w:tc>
        <w:tc>
          <w:tcPr>
            <w:tcW w:w="1419" w:type="dxa"/>
            <w:tcBorders>
              <w:top w:val="single" w:sz="4" w:space="0" w:color="auto"/>
              <w:left w:val="single" w:sz="4" w:space="0" w:color="auto"/>
              <w:bottom w:val="single" w:sz="4" w:space="0" w:color="auto"/>
              <w:right w:val="single" w:sz="4" w:space="0" w:color="auto"/>
            </w:tcBorders>
          </w:tcPr>
          <w:p w14:paraId="4D899885" w14:textId="77777777" w:rsidR="00E56C3D" w:rsidRPr="00842303" w:rsidRDefault="00E56C3D" w:rsidP="00F043C4">
            <w:pPr>
              <w:spacing w:after="120"/>
              <w:rPr>
                <w:sz w:val="18"/>
                <w:szCs w:val="18"/>
              </w:rPr>
            </w:pPr>
          </w:p>
        </w:tc>
        <w:tc>
          <w:tcPr>
            <w:tcW w:w="1420" w:type="dxa"/>
            <w:tcBorders>
              <w:top w:val="single" w:sz="4" w:space="0" w:color="auto"/>
              <w:left w:val="single" w:sz="4" w:space="0" w:color="auto"/>
              <w:bottom w:val="single" w:sz="4" w:space="0" w:color="auto"/>
              <w:right w:val="single" w:sz="8" w:space="0" w:color="auto"/>
            </w:tcBorders>
          </w:tcPr>
          <w:p w14:paraId="32ACFE22" w14:textId="77777777" w:rsidR="00E56C3D" w:rsidRPr="00842303" w:rsidRDefault="00E56C3D" w:rsidP="00F043C4">
            <w:pPr>
              <w:spacing w:after="120"/>
              <w:rPr>
                <w:sz w:val="18"/>
                <w:szCs w:val="18"/>
              </w:rPr>
            </w:pPr>
          </w:p>
        </w:tc>
      </w:tr>
      <w:tr w:rsidR="00E56C3D" w:rsidRPr="00842303" w14:paraId="191B20C9" w14:textId="77777777" w:rsidTr="00F043C4">
        <w:trPr>
          <w:trHeight w:val="227"/>
        </w:trPr>
        <w:tc>
          <w:tcPr>
            <w:tcW w:w="2117" w:type="dxa"/>
            <w:gridSpan w:val="2"/>
            <w:tcBorders>
              <w:top w:val="single" w:sz="4" w:space="0" w:color="auto"/>
              <w:left w:val="single" w:sz="8" w:space="0" w:color="auto"/>
              <w:bottom w:val="single" w:sz="4" w:space="0" w:color="auto"/>
              <w:right w:val="single" w:sz="8" w:space="0" w:color="auto"/>
            </w:tcBorders>
            <w:hideMark/>
          </w:tcPr>
          <w:p w14:paraId="1D32093C" w14:textId="77777777" w:rsidR="00E56C3D" w:rsidRPr="00842303" w:rsidRDefault="00E56C3D" w:rsidP="00F043C4">
            <w:pPr>
              <w:spacing w:after="120"/>
              <w:rPr>
                <w:i/>
                <w:iCs/>
                <w:sz w:val="18"/>
                <w:szCs w:val="18"/>
              </w:rPr>
            </w:pPr>
            <m:oMath>
              <m:acc>
                <m:accPr>
                  <m:chr m:val="̅"/>
                  <m:ctrlPr>
                    <w:rPr>
                      <w:rFonts w:ascii="Cambria Math" w:hAnsi="Cambria Math"/>
                      <w:i/>
                      <w:sz w:val="18"/>
                      <w:szCs w:val="18"/>
                    </w:rPr>
                  </m:ctrlPr>
                </m:accPr>
                <m:e>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peak</m:t>
                      </m:r>
                    </m:sub>
                  </m:sSub>
                </m:e>
              </m:acc>
            </m:oMath>
            <w:r w:rsidRPr="00842303">
              <w:rPr>
                <w:i/>
                <w:sz w:val="18"/>
                <w:szCs w:val="18"/>
              </w:rPr>
              <w:t xml:space="preserve"> </w:t>
            </w:r>
          </w:p>
        </w:tc>
        <w:tc>
          <w:tcPr>
            <w:tcW w:w="1227" w:type="dxa"/>
            <w:tcBorders>
              <w:top w:val="single" w:sz="4" w:space="0" w:color="auto"/>
              <w:left w:val="single" w:sz="8" w:space="0" w:color="auto"/>
              <w:bottom w:val="single" w:sz="4" w:space="0" w:color="auto"/>
              <w:right w:val="single" w:sz="4" w:space="0" w:color="auto"/>
            </w:tcBorders>
          </w:tcPr>
          <w:p w14:paraId="239906E9" w14:textId="77777777" w:rsidR="00E56C3D" w:rsidRPr="00842303" w:rsidRDefault="00E56C3D" w:rsidP="00F043C4">
            <w:pPr>
              <w:spacing w:after="120"/>
              <w:rPr>
                <w:sz w:val="18"/>
                <w:szCs w:val="18"/>
              </w:rPr>
            </w:pPr>
          </w:p>
        </w:tc>
        <w:tc>
          <w:tcPr>
            <w:tcW w:w="1416" w:type="dxa"/>
            <w:tcBorders>
              <w:top w:val="single" w:sz="4" w:space="0" w:color="auto"/>
              <w:left w:val="single" w:sz="4" w:space="0" w:color="auto"/>
              <w:bottom w:val="single" w:sz="4" w:space="0" w:color="auto"/>
              <w:right w:val="single" w:sz="4" w:space="0" w:color="auto"/>
            </w:tcBorders>
          </w:tcPr>
          <w:p w14:paraId="40AAD064" w14:textId="77777777" w:rsidR="00E56C3D" w:rsidRPr="00842303" w:rsidRDefault="00E56C3D" w:rsidP="00F043C4">
            <w:pPr>
              <w:spacing w:after="120"/>
              <w:rPr>
                <w:sz w:val="18"/>
                <w:szCs w:val="18"/>
              </w:rPr>
            </w:pPr>
          </w:p>
        </w:tc>
        <w:tc>
          <w:tcPr>
            <w:tcW w:w="1416" w:type="dxa"/>
            <w:tcBorders>
              <w:top w:val="single" w:sz="4" w:space="0" w:color="auto"/>
              <w:left w:val="single" w:sz="4" w:space="0" w:color="auto"/>
              <w:bottom w:val="single" w:sz="4" w:space="0" w:color="auto"/>
              <w:right w:val="single" w:sz="4" w:space="0" w:color="auto"/>
            </w:tcBorders>
          </w:tcPr>
          <w:p w14:paraId="74096B8F" w14:textId="77777777" w:rsidR="00E56C3D" w:rsidRPr="00842303" w:rsidRDefault="00E56C3D" w:rsidP="00F043C4">
            <w:pPr>
              <w:spacing w:after="120"/>
              <w:rPr>
                <w:sz w:val="18"/>
                <w:szCs w:val="18"/>
              </w:rPr>
            </w:pPr>
          </w:p>
        </w:tc>
        <w:tc>
          <w:tcPr>
            <w:tcW w:w="1419" w:type="dxa"/>
            <w:tcBorders>
              <w:top w:val="single" w:sz="4" w:space="0" w:color="auto"/>
              <w:left w:val="single" w:sz="4" w:space="0" w:color="auto"/>
              <w:bottom w:val="single" w:sz="4" w:space="0" w:color="auto"/>
              <w:right w:val="single" w:sz="4" w:space="0" w:color="auto"/>
            </w:tcBorders>
          </w:tcPr>
          <w:p w14:paraId="287047FC" w14:textId="77777777" w:rsidR="00E56C3D" w:rsidRPr="00842303" w:rsidRDefault="00E56C3D" w:rsidP="00F043C4">
            <w:pPr>
              <w:spacing w:after="120"/>
              <w:rPr>
                <w:sz w:val="18"/>
                <w:szCs w:val="18"/>
              </w:rPr>
            </w:pPr>
          </w:p>
        </w:tc>
        <w:tc>
          <w:tcPr>
            <w:tcW w:w="1420" w:type="dxa"/>
            <w:tcBorders>
              <w:top w:val="single" w:sz="4" w:space="0" w:color="auto"/>
              <w:left w:val="single" w:sz="4" w:space="0" w:color="auto"/>
              <w:bottom w:val="single" w:sz="4" w:space="0" w:color="auto"/>
              <w:right w:val="single" w:sz="8" w:space="0" w:color="auto"/>
            </w:tcBorders>
          </w:tcPr>
          <w:p w14:paraId="76864BE9" w14:textId="77777777" w:rsidR="00E56C3D" w:rsidRPr="00842303" w:rsidRDefault="00E56C3D" w:rsidP="00F043C4">
            <w:pPr>
              <w:spacing w:after="120"/>
              <w:rPr>
                <w:sz w:val="18"/>
                <w:szCs w:val="18"/>
              </w:rPr>
            </w:pPr>
          </w:p>
        </w:tc>
      </w:tr>
      <w:tr w:rsidR="00E56C3D" w:rsidRPr="00842303" w14:paraId="77A1A818" w14:textId="77777777" w:rsidTr="00F043C4">
        <w:trPr>
          <w:trHeight w:val="227"/>
        </w:trPr>
        <w:tc>
          <w:tcPr>
            <w:tcW w:w="2117" w:type="dxa"/>
            <w:gridSpan w:val="2"/>
            <w:tcBorders>
              <w:top w:val="single" w:sz="4" w:space="0" w:color="auto"/>
              <w:left w:val="single" w:sz="8" w:space="0" w:color="auto"/>
              <w:bottom w:val="single" w:sz="4" w:space="0" w:color="auto"/>
              <w:right w:val="single" w:sz="8" w:space="0" w:color="auto"/>
            </w:tcBorders>
            <w:hideMark/>
          </w:tcPr>
          <w:p w14:paraId="40C56B4D" w14:textId="77777777" w:rsidR="00E56C3D" w:rsidRPr="00842303" w:rsidRDefault="00E56C3D" w:rsidP="00F043C4">
            <w:pPr>
              <w:spacing w:after="120"/>
              <w:rPr>
                <w:i/>
                <w:iCs/>
                <w:sz w:val="18"/>
                <w:szCs w:val="18"/>
              </w:rPr>
            </w:pPr>
            <w:r w:rsidRPr="00842303">
              <w:rPr>
                <w:sz w:val="18"/>
                <w:szCs w:val="18"/>
              </w:rPr>
              <w:t xml:space="preserve">Стандартное отклонение, </w:t>
            </w:r>
            <w:r w:rsidRPr="00842303">
              <w:rPr>
                <w:i/>
                <w:iCs/>
                <w:sz w:val="18"/>
                <w:szCs w:val="18"/>
              </w:rPr>
              <w:t>σ</w:t>
            </w:r>
            <w:r w:rsidRPr="00842303">
              <w:rPr>
                <w:i/>
                <w:iCs/>
                <w:sz w:val="18"/>
                <w:szCs w:val="18"/>
                <w:vertAlign w:val="subscript"/>
              </w:rPr>
              <w:t>µ</w:t>
            </w:r>
          </w:p>
        </w:tc>
        <w:tc>
          <w:tcPr>
            <w:tcW w:w="1227" w:type="dxa"/>
            <w:tcBorders>
              <w:top w:val="single" w:sz="4" w:space="0" w:color="auto"/>
              <w:left w:val="single" w:sz="8" w:space="0" w:color="auto"/>
              <w:bottom w:val="single" w:sz="4" w:space="0" w:color="auto"/>
              <w:right w:val="single" w:sz="4" w:space="0" w:color="auto"/>
            </w:tcBorders>
          </w:tcPr>
          <w:p w14:paraId="70B25039" w14:textId="77777777" w:rsidR="00E56C3D" w:rsidRPr="00842303" w:rsidRDefault="00E56C3D" w:rsidP="00F043C4">
            <w:pPr>
              <w:spacing w:after="120"/>
              <w:rPr>
                <w:sz w:val="18"/>
                <w:szCs w:val="18"/>
              </w:rPr>
            </w:pPr>
          </w:p>
        </w:tc>
        <w:tc>
          <w:tcPr>
            <w:tcW w:w="1416" w:type="dxa"/>
            <w:tcBorders>
              <w:top w:val="single" w:sz="4" w:space="0" w:color="auto"/>
              <w:left w:val="single" w:sz="4" w:space="0" w:color="auto"/>
              <w:bottom w:val="single" w:sz="4" w:space="0" w:color="auto"/>
              <w:right w:val="single" w:sz="4" w:space="0" w:color="auto"/>
            </w:tcBorders>
          </w:tcPr>
          <w:p w14:paraId="03BC8017" w14:textId="77777777" w:rsidR="00E56C3D" w:rsidRPr="00842303" w:rsidRDefault="00E56C3D" w:rsidP="00F043C4">
            <w:pPr>
              <w:spacing w:after="120"/>
              <w:rPr>
                <w:sz w:val="18"/>
                <w:szCs w:val="18"/>
              </w:rPr>
            </w:pPr>
          </w:p>
        </w:tc>
        <w:tc>
          <w:tcPr>
            <w:tcW w:w="1416" w:type="dxa"/>
            <w:tcBorders>
              <w:top w:val="single" w:sz="4" w:space="0" w:color="auto"/>
              <w:left w:val="single" w:sz="4" w:space="0" w:color="auto"/>
              <w:bottom w:val="single" w:sz="4" w:space="0" w:color="auto"/>
              <w:right w:val="single" w:sz="4" w:space="0" w:color="auto"/>
            </w:tcBorders>
          </w:tcPr>
          <w:p w14:paraId="718A9CB0" w14:textId="77777777" w:rsidR="00E56C3D" w:rsidRPr="00842303" w:rsidRDefault="00E56C3D" w:rsidP="00F043C4">
            <w:pPr>
              <w:spacing w:after="120"/>
              <w:rPr>
                <w:sz w:val="18"/>
                <w:szCs w:val="18"/>
              </w:rPr>
            </w:pPr>
          </w:p>
        </w:tc>
        <w:tc>
          <w:tcPr>
            <w:tcW w:w="1419" w:type="dxa"/>
            <w:tcBorders>
              <w:top w:val="single" w:sz="4" w:space="0" w:color="auto"/>
              <w:left w:val="single" w:sz="4" w:space="0" w:color="auto"/>
              <w:bottom w:val="single" w:sz="4" w:space="0" w:color="auto"/>
              <w:right w:val="single" w:sz="4" w:space="0" w:color="auto"/>
            </w:tcBorders>
          </w:tcPr>
          <w:p w14:paraId="6DA9FDD3" w14:textId="77777777" w:rsidR="00E56C3D" w:rsidRPr="00842303" w:rsidRDefault="00E56C3D" w:rsidP="00F043C4">
            <w:pPr>
              <w:spacing w:after="120"/>
              <w:rPr>
                <w:sz w:val="18"/>
                <w:szCs w:val="18"/>
              </w:rPr>
            </w:pPr>
          </w:p>
        </w:tc>
        <w:tc>
          <w:tcPr>
            <w:tcW w:w="1420" w:type="dxa"/>
            <w:tcBorders>
              <w:top w:val="single" w:sz="4" w:space="0" w:color="auto"/>
              <w:left w:val="single" w:sz="4" w:space="0" w:color="auto"/>
              <w:bottom w:val="single" w:sz="4" w:space="0" w:color="auto"/>
              <w:right w:val="single" w:sz="8" w:space="0" w:color="auto"/>
            </w:tcBorders>
          </w:tcPr>
          <w:p w14:paraId="2D7B8B74" w14:textId="77777777" w:rsidR="00E56C3D" w:rsidRPr="00842303" w:rsidRDefault="00E56C3D" w:rsidP="00F043C4">
            <w:pPr>
              <w:spacing w:after="120"/>
              <w:rPr>
                <w:sz w:val="18"/>
                <w:szCs w:val="18"/>
              </w:rPr>
            </w:pPr>
          </w:p>
        </w:tc>
      </w:tr>
      <w:tr w:rsidR="00E56C3D" w:rsidRPr="00842303" w14:paraId="70C64642" w14:textId="77777777" w:rsidTr="00F043C4">
        <w:trPr>
          <w:trHeight w:val="227"/>
        </w:trPr>
        <w:tc>
          <w:tcPr>
            <w:tcW w:w="2117" w:type="dxa"/>
            <w:gridSpan w:val="2"/>
            <w:tcBorders>
              <w:top w:val="single" w:sz="4" w:space="0" w:color="auto"/>
              <w:left w:val="single" w:sz="8" w:space="0" w:color="auto"/>
              <w:bottom w:val="single" w:sz="4" w:space="0" w:color="auto"/>
              <w:right w:val="single" w:sz="8" w:space="0" w:color="auto"/>
            </w:tcBorders>
            <w:hideMark/>
          </w:tcPr>
          <w:p w14:paraId="0FBAA173" w14:textId="77777777" w:rsidR="00E56C3D" w:rsidRPr="00842303" w:rsidRDefault="00E56C3D" w:rsidP="00F043C4">
            <w:pPr>
              <w:spacing w:after="120"/>
              <w:rPr>
                <w:iCs/>
                <w:sz w:val="18"/>
                <w:szCs w:val="18"/>
              </w:rPr>
            </w:pPr>
            <w:r w:rsidRPr="00842303">
              <w:rPr>
                <w:i/>
                <w:iCs/>
                <w:sz w:val="18"/>
                <w:szCs w:val="18"/>
              </w:rPr>
              <w:t>CV</w:t>
            </w:r>
            <w:r w:rsidRPr="00842303">
              <w:rPr>
                <w:i/>
                <w:iCs/>
                <w:sz w:val="18"/>
                <w:szCs w:val="18"/>
                <w:vertAlign w:val="subscript"/>
              </w:rPr>
              <w:t>µ</w:t>
            </w:r>
            <w:r w:rsidRPr="00842303">
              <w:rPr>
                <w:sz w:val="18"/>
                <w:szCs w:val="18"/>
              </w:rPr>
              <w:t xml:space="preserve"> ≤ 4 % </w:t>
            </w:r>
            <w:r w:rsidRPr="00842303">
              <w:rPr>
                <w:sz w:val="18"/>
                <w:szCs w:val="18"/>
                <w:vertAlign w:val="superscript"/>
              </w:rPr>
              <w:t>2)</w:t>
            </w:r>
          </w:p>
        </w:tc>
        <w:tc>
          <w:tcPr>
            <w:tcW w:w="1227" w:type="dxa"/>
            <w:tcBorders>
              <w:top w:val="single" w:sz="4" w:space="0" w:color="auto"/>
              <w:left w:val="single" w:sz="8" w:space="0" w:color="auto"/>
              <w:bottom w:val="single" w:sz="4" w:space="0" w:color="auto"/>
              <w:right w:val="single" w:sz="4" w:space="0" w:color="auto"/>
            </w:tcBorders>
          </w:tcPr>
          <w:p w14:paraId="05D06EA8" w14:textId="77777777" w:rsidR="00E56C3D" w:rsidRPr="00842303" w:rsidRDefault="00E56C3D" w:rsidP="00F043C4">
            <w:pPr>
              <w:spacing w:after="120"/>
              <w:rPr>
                <w:sz w:val="18"/>
                <w:szCs w:val="18"/>
              </w:rPr>
            </w:pPr>
          </w:p>
        </w:tc>
        <w:tc>
          <w:tcPr>
            <w:tcW w:w="1416" w:type="dxa"/>
            <w:tcBorders>
              <w:top w:val="single" w:sz="4" w:space="0" w:color="auto"/>
              <w:left w:val="single" w:sz="4" w:space="0" w:color="auto"/>
              <w:bottom w:val="single" w:sz="4" w:space="0" w:color="auto"/>
              <w:right w:val="single" w:sz="4" w:space="0" w:color="auto"/>
            </w:tcBorders>
          </w:tcPr>
          <w:p w14:paraId="2831C726" w14:textId="77777777" w:rsidR="00E56C3D" w:rsidRPr="00842303" w:rsidRDefault="00E56C3D" w:rsidP="00F043C4">
            <w:pPr>
              <w:spacing w:after="120"/>
              <w:rPr>
                <w:sz w:val="18"/>
                <w:szCs w:val="18"/>
              </w:rPr>
            </w:pPr>
          </w:p>
        </w:tc>
        <w:tc>
          <w:tcPr>
            <w:tcW w:w="1416" w:type="dxa"/>
            <w:tcBorders>
              <w:top w:val="single" w:sz="4" w:space="0" w:color="auto"/>
              <w:left w:val="single" w:sz="4" w:space="0" w:color="auto"/>
              <w:bottom w:val="single" w:sz="4" w:space="0" w:color="auto"/>
              <w:right w:val="single" w:sz="4" w:space="0" w:color="auto"/>
            </w:tcBorders>
          </w:tcPr>
          <w:p w14:paraId="18B1C56A" w14:textId="77777777" w:rsidR="00E56C3D" w:rsidRPr="00842303" w:rsidRDefault="00E56C3D" w:rsidP="00F043C4">
            <w:pPr>
              <w:spacing w:after="120"/>
              <w:rPr>
                <w:sz w:val="18"/>
                <w:szCs w:val="18"/>
              </w:rPr>
            </w:pPr>
          </w:p>
        </w:tc>
        <w:tc>
          <w:tcPr>
            <w:tcW w:w="1419" w:type="dxa"/>
            <w:tcBorders>
              <w:top w:val="single" w:sz="4" w:space="0" w:color="auto"/>
              <w:left w:val="single" w:sz="4" w:space="0" w:color="auto"/>
              <w:bottom w:val="single" w:sz="4" w:space="0" w:color="auto"/>
              <w:right w:val="single" w:sz="4" w:space="0" w:color="auto"/>
            </w:tcBorders>
          </w:tcPr>
          <w:p w14:paraId="76EF275B" w14:textId="77777777" w:rsidR="00E56C3D" w:rsidRPr="00842303" w:rsidRDefault="00E56C3D" w:rsidP="00F043C4">
            <w:pPr>
              <w:spacing w:after="120"/>
              <w:rPr>
                <w:sz w:val="18"/>
                <w:szCs w:val="18"/>
              </w:rPr>
            </w:pPr>
          </w:p>
        </w:tc>
        <w:tc>
          <w:tcPr>
            <w:tcW w:w="1420" w:type="dxa"/>
            <w:tcBorders>
              <w:top w:val="single" w:sz="4" w:space="0" w:color="auto"/>
              <w:left w:val="single" w:sz="4" w:space="0" w:color="auto"/>
              <w:bottom w:val="single" w:sz="4" w:space="0" w:color="auto"/>
              <w:right w:val="single" w:sz="8" w:space="0" w:color="auto"/>
            </w:tcBorders>
          </w:tcPr>
          <w:p w14:paraId="4FC5C292" w14:textId="77777777" w:rsidR="00E56C3D" w:rsidRPr="00842303" w:rsidRDefault="00E56C3D" w:rsidP="00F043C4">
            <w:pPr>
              <w:spacing w:after="120"/>
              <w:rPr>
                <w:sz w:val="18"/>
                <w:szCs w:val="18"/>
              </w:rPr>
            </w:pPr>
          </w:p>
        </w:tc>
      </w:tr>
      <w:tr w:rsidR="00E56C3D" w:rsidRPr="00842303" w14:paraId="5462C63A" w14:textId="77777777" w:rsidTr="00F043C4">
        <w:trPr>
          <w:trHeight w:val="227"/>
        </w:trPr>
        <w:tc>
          <w:tcPr>
            <w:tcW w:w="2117" w:type="dxa"/>
            <w:gridSpan w:val="2"/>
            <w:tcBorders>
              <w:top w:val="single" w:sz="4" w:space="0" w:color="auto"/>
              <w:left w:val="single" w:sz="8" w:space="0" w:color="auto"/>
              <w:bottom w:val="single" w:sz="4" w:space="0" w:color="auto"/>
              <w:right w:val="single" w:sz="8" w:space="0" w:color="auto"/>
            </w:tcBorders>
            <w:hideMark/>
          </w:tcPr>
          <w:p w14:paraId="01824F69" w14:textId="77777777" w:rsidR="00E56C3D" w:rsidRPr="00842303" w:rsidRDefault="00E56C3D" w:rsidP="00F043C4">
            <w:pPr>
              <w:suppressAutoHyphens w:val="0"/>
              <w:spacing w:after="120" w:line="240" w:lineRule="auto"/>
              <w:ind w:left="567" w:hanging="567"/>
              <w:rPr>
                <w:iCs/>
                <w:sz w:val="18"/>
                <w:szCs w:val="18"/>
              </w:rPr>
            </w:pPr>
            <w:proofErr w:type="spellStart"/>
            <w:r w:rsidRPr="00842303">
              <w:rPr>
                <w:i/>
                <w:iCs/>
                <w:sz w:val="18"/>
                <w:szCs w:val="18"/>
              </w:rPr>
              <w:t>CVal</w:t>
            </w:r>
            <w:proofErr w:type="spellEnd"/>
            <w:r w:rsidRPr="00842303">
              <w:rPr>
                <w:sz w:val="18"/>
                <w:szCs w:val="18"/>
              </w:rPr>
              <w:t>(</w:t>
            </w:r>
            <w:r w:rsidRPr="00842303">
              <w:rPr>
                <w:i/>
                <w:iCs/>
                <w:sz w:val="18"/>
                <w:szCs w:val="18"/>
              </w:rPr>
              <w:t>µ</w:t>
            </w:r>
            <w:proofErr w:type="spellStart"/>
            <w:r w:rsidRPr="00842303">
              <w:rPr>
                <w:sz w:val="18"/>
                <w:szCs w:val="18"/>
                <w:vertAlign w:val="subscript"/>
              </w:rPr>
              <w:t>peak</w:t>
            </w:r>
            <w:proofErr w:type="spellEnd"/>
            <w:r w:rsidRPr="00842303">
              <w:rPr>
                <w:sz w:val="18"/>
                <w:szCs w:val="18"/>
              </w:rPr>
              <w:t xml:space="preserve">) ≤ 5 % </w:t>
            </w:r>
            <w:r w:rsidRPr="00842303">
              <w:rPr>
                <w:sz w:val="18"/>
                <w:szCs w:val="18"/>
                <w:vertAlign w:val="superscript"/>
              </w:rPr>
              <w:t>3)</w:t>
            </w:r>
          </w:p>
        </w:tc>
        <w:tc>
          <w:tcPr>
            <w:tcW w:w="1227" w:type="dxa"/>
            <w:tcBorders>
              <w:top w:val="single" w:sz="4" w:space="0" w:color="auto"/>
              <w:left w:val="single" w:sz="8" w:space="0" w:color="auto"/>
              <w:bottom w:val="single" w:sz="4" w:space="0" w:color="auto"/>
              <w:right w:val="single" w:sz="4" w:space="0" w:color="auto"/>
              <w:tl2br w:val="single" w:sz="4" w:space="0" w:color="000000"/>
              <w:tr2bl w:val="single" w:sz="4" w:space="0" w:color="000000"/>
            </w:tcBorders>
          </w:tcPr>
          <w:p w14:paraId="7F2D2550" w14:textId="77777777" w:rsidR="00E56C3D" w:rsidRPr="00842303" w:rsidRDefault="00E56C3D" w:rsidP="00F043C4">
            <w:pPr>
              <w:spacing w:after="120"/>
              <w:rPr>
                <w:sz w:val="18"/>
                <w:szCs w:val="18"/>
              </w:rPr>
            </w:pPr>
          </w:p>
        </w:tc>
        <w:tc>
          <w:tcPr>
            <w:tcW w:w="1416" w:type="dxa"/>
            <w:tcBorders>
              <w:top w:val="single" w:sz="4" w:space="0" w:color="auto"/>
              <w:left w:val="single" w:sz="4" w:space="0" w:color="auto"/>
              <w:bottom w:val="single" w:sz="4" w:space="0" w:color="auto"/>
              <w:right w:val="single" w:sz="4" w:space="0" w:color="auto"/>
              <w:tl2br w:val="single" w:sz="4" w:space="0" w:color="000000"/>
              <w:tr2bl w:val="single" w:sz="4" w:space="0" w:color="000000"/>
            </w:tcBorders>
          </w:tcPr>
          <w:p w14:paraId="01FD7AC8" w14:textId="77777777" w:rsidR="00E56C3D" w:rsidRPr="00842303" w:rsidRDefault="00E56C3D" w:rsidP="00F043C4">
            <w:pPr>
              <w:spacing w:after="120"/>
              <w:rPr>
                <w:sz w:val="18"/>
                <w:szCs w:val="18"/>
              </w:rPr>
            </w:pPr>
          </w:p>
        </w:tc>
        <w:tc>
          <w:tcPr>
            <w:tcW w:w="1416" w:type="dxa"/>
            <w:tcBorders>
              <w:top w:val="single" w:sz="4" w:space="0" w:color="auto"/>
              <w:left w:val="single" w:sz="4" w:space="0" w:color="auto"/>
              <w:bottom w:val="single" w:sz="4" w:space="0" w:color="auto"/>
              <w:right w:val="single" w:sz="4" w:space="0" w:color="auto"/>
              <w:tl2br w:val="single" w:sz="4" w:space="0" w:color="000000"/>
              <w:tr2bl w:val="single" w:sz="4" w:space="0" w:color="000000"/>
            </w:tcBorders>
          </w:tcPr>
          <w:p w14:paraId="745C0E50" w14:textId="77777777" w:rsidR="00E56C3D" w:rsidRPr="00842303" w:rsidRDefault="00E56C3D" w:rsidP="00F043C4">
            <w:pPr>
              <w:spacing w:after="120"/>
              <w:rPr>
                <w:sz w:val="18"/>
                <w:szCs w:val="18"/>
              </w:rPr>
            </w:pPr>
          </w:p>
        </w:tc>
        <w:tc>
          <w:tcPr>
            <w:tcW w:w="1419" w:type="dxa"/>
            <w:tcBorders>
              <w:top w:val="single" w:sz="4" w:space="0" w:color="auto"/>
              <w:left w:val="single" w:sz="4" w:space="0" w:color="auto"/>
              <w:bottom w:val="single" w:sz="4" w:space="0" w:color="auto"/>
              <w:right w:val="single" w:sz="4" w:space="0" w:color="auto"/>
              <w:tl2br w:val="single" w:sz="4" w:space="0" w:color="000000"/>
              <w:tr2bl w:val="single" w:sz="4" w:space="0" w:color="000000"/>
            </w:tcBorders>
          </w:tcPr>
          <w:p w14:paraId="0A9E1418" w14:textId="77777777" w:rsidR="00E56C3D" w:rsidRPr="00842303" w:rsidRDefault="00E56C3D" w:rsidP="00F043C4">
            <w:pPr>
              <w:spacing w:after="120"/>
              <w:rPr>
                <w:sz w:val="18"/>
                <w:szCs w:val="18"/>
              </w:rPr>
            </w:pPr>
          </w:p>
        </w:tc>
        <w:tc>
          <w:tcPr>
            <w:tcW w:w="1420" w:type="dxa"/>
            <w:tcBorders>
              <w:top w:val="single" w:sz="4" w:space="0" w:color="auto"/>
              <w:left w:val="single" w:sz="4" w:space="0" w:color="auto"/>
              <w:bottom w:val="single" w:sz="4" w:space="0" w:color="auto"/>
              <w:right w:val="single" w:sz="8" w:space="0" w:color="auto"/>
            </w:tcBorders>
          </w:tcPr>
          <w:p w14:paraId="6D759F07" w14:textId="77777777" w:rsidR="00E56C3D" w:rsidRPr="00842303" w:rsidRDefault="00E56C3D" w:rsidP="00F043C4">
            <w:pPr>
              <w:spacing w:after="120"/>
              <w:rPr>
                <w:sz w:val="18"/>
                <w:szCs w:val="18"/>
              </w:rPr>
            </w:pPr>
          </w:p>
        </w:tc>
      </w:tr>
      <w:tr w:rsidR="00E56C3D" w:rsidRPr="00842303" w14:paraId="0B220E95" w14:textId="77777777" w:rsidTr="00F043C4">
        <w:trPr>
          <w:trHeight w:val="227"/>
        </w:trPr>
        <w:tc>
          <w:tcPr>
            <w:tcW w:w="2117" w:type="dxa"/>
            <w:gridSpan w:val="2"/>
            <w:tcBorders>
              <w:top w:val="single" w:sz="4" w:space="0" w:color="auto"/>
              <w:left w:val="single" w:sz="8" w:space="0" w:color="auto"/>
              <w:bottom w:val="single" w:sz="4" w:space="0" w:color="auto"/>
              <w:right w:val="single" w:sz="8" w:space="0" w:color="auto"/>
            </w:tcBorders>
            <w:hideMark/>
          </w:tcPr>
          <w:p w14:paraId="6C5B947B" w14:textId="77777777" w:rsidR="00E56C3D" w:rsidRPr="00842303" w:rsidRDefault="00E56C3D" w:rsidP="00F043C4">
            <w:pPr>
              <w:spacing w:after="120"/>
              <w:rPr>
                <w:iCs/>
                <w:sz w:val="18"/>
                <w:szCs w:val="18"/>
              </w:rPr>
            </w:pPr>
            <w:r w:rsidRPr="00842303">
              <w:rPr>
                <w:i/>
                <w:iCs/>
                <w:sz w:val="18"/>
                <w:szCs w:val="18"/>
              </w:rPr>
              <w:t>µ</w:t>
            </w:r>
            <w:proofErr w:type="spellStart"/>
            <w:proofErr w:type="gramStart"/>
            <w:r w:rsidRPr="00842303">
              <w:rPr>
                <w:sz w:val="18"/>
                <w:szCs w:val="18"/>
                <w:vertAlign w:val="subscript"/>
              </w:rPr>
              <w:t>peak,corr</w:t>
            </w:r>
            <w:proofErr w:type="spellEnd"/>
            <w:proofErr w:type="gramEnd"/>
            <w:r w:rsidRPr="00842303">
              <w:rPr>
                <w:sz w:val="18"/>
                <w:szCs w:val="18"/>
              </w:rPr>
              <w:t>(R)</w:t>
            </w:r>
          </w:p>
        </w:tc>
        <w:tc>
          <w:tcPr>
            <w:tcW w:w="1227" w:type="dxa"/>
            <w:tcBorders>
              <w:top w:val="single" w:sz="4" w:space="0" w:color="auto"/>
              <w:left w:val="single" w:sz="8" w:space="0" w:color="auto"/>
              <w:bottom w:val="single" w:sz="4" w:space="0" w:color="auto"/>
              <w:right w:val="single" w:sz="4" w:space="0" w:color="auto"/>
            </w:tcBorders>
          </w:tcPr>
          <w:p w14:paraId="105C24BA" w14:textId="77777777" w:rsidR="00E56C3D" w:rsidRPr="00842303" w:rsidRDefault="00E56C3D" w:rsidP="00F043C4">
            <w:pPr>
              <w:spacing w:after="120"/>
              <w:rPr>
                <w:sz w:val="18"/>
                <w:szCs w:val="18"/>
              </w:rPr>
            </w:pPr>
          </w:p>
        </w:tc>
        <w:tc>
          <w:tcPr>
            <w:tcW w:w="1416" w:type="dxa"/>
            <w:tcBorders>
              <w:top w:val="single" w:sz="4" w:space="0" w:color="auto"/>
              <w:left w:val="single" w:sz="4" w:space="0" w:color="auto"/>
              <w:bottom w:val="single" w:sz="4" w:space="0" w:color="auto"/>
              <w:right w:val="single" w:sz="4" w:space="0" w:color="auto"/>
              <w:tl2br w:val="single" w:sz="4" w:space="0" w:color="000000"/>
              <w:tr2bl w:val="single" w:sz="4" w:space="0" w:color="000000"/>
            </w:tcBorders>
          </w:tcPr>
          <w:p w14:paraId="39F9B8BB" w14:textId="77777777" w:rsidR="00E56C3D" w:rsidRPr="00842303" w:rsidRDefault="00E56C3D" w:rsidP="00F043C4">
            <w:pPr>
              <w:spacing w:after="120"/>
              <w:rPr>
                <w:sz w:val="18"/>
                <w:szCs w:val="18"/>
              </w:rPr>
            </w:pPr>
          </w:p>
        </w:tc>
        <w:tc>
          <w:tcPr>
            <w:tcW w:w="1416" w:type="dxa"/>
            <w:tcBorders>
              <w:top w:val="single" w:sz="4" w:space="0" w:color="auto"/>
              <w:left w:val="single" w:sz="4" w:space="0" w:color="auto"/>
              <w:bottom w:val="single" w:sz="4" w:space="0" w:color="auto"/>
              <w:right w:val="single" w:sz="4" w:space="0" w:color="auto"/>
              <w:tl2br w:val="single" w:sz="4" w:space="0" w:color="000000"/>
              <w:tr2bl w:val="single" w:sz="4" w:space="0" w:color="000000"/>
            </w:tcBorders>
          </w:tcPr>
          <w:p w14:paraId="3C30AA83" w14:textId="77777777" w:rsidR="00E56C3D" w:rsidRPr="00842303" w:rsidRDefault="00E56C3D" w:rsidP="00F043C4">
            <w:pPr>
              <w:spacing w:after="120"/>
              <w:rPr>
                <w:sz w:val="18"/>
                <w:szCs w:val="18"/>
              </w:rPr>
            </w:pPr>
          </w:p>
        </w:tc>
        <w:tc>
          <w:tcPr>
            <w:tcW w:w="1419" w:type="dxa"/>
            <w:tcBorders>
              <w:top w:val="single" w:sz="4" w:space="0" w:color="auto"/>
              <w:left w:val="single" w:sz="4" w:space="0" w:color="auto"/>
              <w:bottom w:val="single" w:sz="4" w:space="0" w:color="auto"/>
              <w:right w:val="single" w:sz="4" w:space="0" w:color="auto"/>
              <w:tl2br w:val="single" w:sz="4" w:space="0" w:color="000000"/>
              <w:tr2bl w:val="single" w:sz="4" w:space="0" w:color="000000"/>
            </w:tcBorders>
          </w:tcPr>
          <w:p w14:paraId="320A2F7E" w14:textId="77777777" w:rsidR="00E56C3D" w:rsidRPr="00842303" w:rsidRDefault="00E56C3D" w:rsidP="00F043C4">
            <w:pPr>
              <w:spacing w:after="120"/>
              <w:rPr>
                <w:sz w:val="18"/>
                <w:szCs w:val="18"/>
              </w:rPr>
            </w:pPr>
          </w:p>
        </w:tc>
        <w:tc>
          <w:tcPr>
            <w:tcW w:w="1420" w:type="dxa"/>
            <w:tcBorders>
              <w:top w:val="single" w:sz="4" w:space="0" w:color="auto"/>
              <w:left w:val="single" w:sz="4" w:space="0" w:color="auto"/>
              <w:bottom w:val="single" w:sz="4" w:space="0" w:color="auto"/>
              <w:right w:val="single" w:sz="8" w:space="0" w:color="auto"/>
            </w:tcBorders>
          </w:tcPr>
          <w:p w14:paraId="4BCCCEB0" w14:textId="77777777" w:rsidR="00E56C3D" w:rsidRPr="00842303" w:rsidRDefault="00E56C3D" w:rsidP="00F043C4">
            <w:pPr>
              <w:spacing w:after="120"/>
              <w:rPr>
                <w:sz w:val="18"/>
                <w:szCs w:val="18"/>
              </w:rPr>
            </w:pPr>
          </w:p>
        </w:tc>
      </w:tr>
      <w:tr w:rsidR="00E56C3D" w:rsidRPr="00842303" w14:paraId="581F12F6" w14:textId="77777777" w:rsidTr="00F043C4">
        <w:trPr>
          <w:trHeight w:val="227"/>
        </w:trPr>
        <w:tc>
          <w:tcPr>
            <w:tcW w:w="2117" w:type="dxa"/>
            <w:gridSpan w:val="2"/>
            <w:tcBorders>
              <w:top w:val="single" w:sz="4" w:space="0" w:color="auto"/>
              <w:left w:val="single" w:sz="8" w:space="0" w:color="auto"/>
              <w:bottom w:val="single" w:sz="4" w:space="0" w:color="auto"/>
              <w:right w:val="single" w:sz="8" w:space="0" w:color="auto"/>
            </w:tcBorders>
            <w:hideMark/>
          </w:tcPr>
          <w:p w14:paraId="34961909" w14:textId="77777777" w:rsidR="00E56C3D" w:rsidRPr="00842303" w:rsidRDefault="00E56C3D" w:rsidP="00F043C4">
            <w:pPr>
              <w:spacing w:after="120"/>
              <w:rPr>
                <w:i/>
                <w:iCs/>
                <w:sz w:val="18"/>
                <w:szCs w:val="18"/>
              </w:rPr>
            </w:pPr>
            <w:r w:rsidRPr="00842303">
              <w:rPr>
                <w:sz w:val="18"/>
                <w:szCs w:val="18"/>
              </w:rPr>
              <w:t>µ</w:t>
            </w:r>
            <w:proofErr w:type="spellStart"/>
            <w:proofErr w:type="gramStart"/>
            <w:r w:rsidRPr="00842303">
              <w:rPr>
                <w:sz w:val="18"/>
                <w:szCs w:val="18"/>
                <w:vertAlign w:val="subscript"/>
              </w:rPr>
              <w:t>peak,adj</w:t>
            </w:r>
            <w:proofErr w:type="spellEnd"/>
            <w:proofErr w:type="gramEnd"/>
            <w:r w:rsidRPr="00842303">
              <w:rPr>
                <w:sz w:val="18"/>
                <w:szCs w:val="18"/>
              </w:rPr>
              <w:t>(R)</w:t>
            </w:r>
          </w:p>
        </w:tc>
        <w:tc>
          <w:tcPr>
            <w:tcW w:w="1227" w:type="dxa"/>
            <w:tcBorders>
              <w:top w:val="single" w:sz="4" w:space="0" w:color="auto"/>
              <w:left w:val="single" w:sz="8" w:space="0" w:color="auto"/>
              <w:bottom w:val="single" w:sz="4" w:space="0" w:color="auto"/>
              <w:right w:val="single" w:sz="4" w:space="0" w:color="auto"/>
              <w:tl2br w:val="single" w:sz="4" w:space="0" w:color="auto"/>
              <w:tr2bl w:val="single" w:sz="4" w:space="0" w:color="auto"/>
            </w:tcBorders>
          </w:tcPr>
          <w:p w14:paraId="7D4B3CDE" w14:textId="77777777" w:rsidR="00E56C3D" w:rsidRPr="00842303" w:rsidRDefault="00E56C3D" w:rsidP="00F043C4">
            <w:pPr>
              <w:spacing w:after="120"/>
              <w:rPr>
                <w:sz w:val="18"/>
                <w:szCs w:val="18"/>
              </w:rPr>
            </w:pPr>
          </w:p>
        </w:tc>
        <w:tc>
          <w:tcPr>
            <w:tcW w:w="1416" w:type="dxa"/>
            <w:tcBorders>
              <w:top w:val="single" w:sz="4" w:space="0" w:color="auto"/>
              <w:left w:val="single" w:sz="4" w:space="0" w:color="auto"/>
              <w:bottom w:val="single" w:sz="4" w:space="0" w:color="auto"/>
              <w:right w:val="single" w:sz="4" w:space="0" w:color="auto"/>
            </w:tcBorders>
          </w:tcPr>
          <w:p w14:paraId="4A6AFF3E" w14:textId="77777777" w:rsidR="00E56C3D" w:rsidRPr="00842303" w:rsidRDefault="00E56C3D" w:rsidP="00F043C4">
            <w:pPr>
              <w:spacing w:after="120"/>
              <w:rPr>
                <w:sz w:val="18"/>
                <w:szCs w:val="18"/>
              </w:rPr>
            </w:pPr>
          </w:p>
        </w:tc>
        <w:tc>
          <w:tcPr>
            <w:tcW w:w="1416" w:type="dxa"/>
            <w:tcBorders>
              <w:top w:val="single" w:sz="4" w:space="0" w:color="auto"/>
              <w:left w:val="single" w:sz="4" w:space="0" w:color="auto"/>
              <w:bottom w:val="single" w:sz="4" w:space="0" w:color="auto"/>
              <w:right w:val="single" w:sz="4" w:space="0" w:color="auto"/>
            </w:tcBorders>
          </w:tcPr>
          <w:p w14:paraId="05CECB43" w14:textId="77777777" w:rsidR="00E56C3D" w:rsidRPr="00842303" w:rsidRDefault="00E56C3D" w:rsidP="00F043C4">
            <w:pPr>
              <w:spacing w:after="120"/>
              <w:rPr>
                <w:sz w:val="18"/>
                <w:szCs w:val="18"/>
              </w:rPr>
            </w:pPr>
          </w:p>
        </w:tc>
        <w:tc>
          <w:tcPr>
            <w:tcW w:w="1419" w:type="dxa"/>
            <w:tcBorders>
              <w:top w:val="single" w:sz="4" w:space="0" w:color="auto"/>
              <w:left w:val="single" w:sz="4" w:space="0" w:color="auto"/>
              <w:bottom w:val="single" w:sz="4" w:space="0" w:color="auto"/>
              <w:right w:val="single" w:sz="4" w:space="0" w:color="auto"/>
            </w:tcBorders>
          </w:tcPr>
          <w:p w14:paraId="695885BB" w14:textId="77777777" w:rsidR="00E56C3D" w:rsidRPr="00842303" w:rsidRDefault="00E56C3D" w:rsidP="00F043C4">
            <w:pPr>
              <w:spacing w:after="120"/>
              <w:rPr>
                <w:sz w:val="18"/>
                <w:szCs w:val="18"/>
              </w:rPr>
            </w:pPr>
          </w:p>
        </w:tc>
        <w:tc>
          <w:tcPr>
            <w:tcW w:w="1420" w:type="dxa"/>
            <w:tcBorders>
              <w:top w:val="single" w:sz="4" w:space="0" w:color="auto"/>
              <w:left w:val="single" w:sz="4" w:space="0" w:color="auto"/>
              <w:bottom w:val="single" w:sz="4" w:space="0" w:color="auto"/>
              <w:right w:val="single" w:sz="8" w:space="0" w:color="auto"/>
              <w:tl2br w:val="single" w:sz="4" w:space="0" w:color="auto"/>
              <w:tr2bl w:val="single" w:sz="4" w:space="0" w:color="auto"/>
            </w:tcBorders>
          </w:tcPr>
          <w:p w14:paraId="040F4036" w14:textId="77777777" w:rsidR="00E56C3D" w:rsidRPr="00842303" w:rsidRDefault="00E56C3D" w:rsidP="00F043C4">
            <w:pPr>
              <w:spacing w:after="120"/>
              <w:rPr>
                <w:sz w:val="18"/>
                <w:szCs w:val="18"/>
              </w:rPr>
            </w:pPr>
          </w:p>
        </w:tc>
      </w:tr>
      <w:tr w:rsidR="00E56C3D" w:rsidRPr="00842303" w14:paraId="47EC0544" w14:textId="77777777" w:rsidTr="00F043C4">
        <w:trPr>
          <w:trHeight w:val="227"/>
        </w:trPr>
        <w:tc>
          <w:tcPr>
            <w:tcW w:w="2117" w:type="dxa"/>
            <w:gridSpan w:val="2"/>
            <w:tcBorders>
              <w:top w:val="single" w:sz="4" w:space="0" w:color="auto"/>
              <w:left w:val="single" w:sz="8" w:space="0" w:color="auto"/>
              <w:bottom w:val="single" w:sz="4" w:space="0" w:color="auto"/>
              <w:right w:val="single" w:sz="8" w:space="0" w:color="auto"/>
            </w:tcBorders>
            <w:shd w:val="clear" w:color="auto" w:fill="auto"/>
          </w:tcPr>
          <w:p w14:paraId="3B273BD0" w14:textId="77777777" w:rsidR="00E56C3D" w:rsidRPr="00842303" w:rsidRDefault="00E56C3D" w:rsidP="00F043C4">
            <w:pPr>
              <w:spacing w:after="120"/>
              <w:rPr>
                <w:i/>
                <w:iCs/>
                <w:spacing w:val="-1"/>
                <w:sz w:val="18"/>
                <w:szCs w:val="18"/>
              </w:rPr>
            </w:pPr>
            <w:r w:rsidRPr="00842303">
              <w:rPr>
                <w:i/>
                <w:iCs/>
                <w:sz w:val="18"/>
                <w:szCs w:val="18"/>
              </w:rPr>
              <w:t>f</w:t>
            </w:r>
          </w:p>
        </w:tc>
        <w:tc>
          <w:tcPr>
            <w:tcW w:w="1227" w:type="dxa"/>
            <w:tcBorders>
              <w:top w:val="single" w:sz="4" w:space="0" w:color="auto"/>
              <w:left w:val="single" w:sz="8" w:space="0" w:color="auto"/>
              <w:bottom w:val="single" w:sz="4" w:space="0" w:color="auto"/>
              <w:right w:val="single" w:sz="4" w:space="0" w:color="auto"/>
              <w:tl2br w:val="nil"/>
              <w:tr2bl w:val="nil"/>
            </w:tcBorders>
            <w:shd w:val="clear" w:color="auto" w:fill="auto"/>
          </w:tcPr>
          <w:p w14:paraId="6B2E693C" w14:textId="77777777" w:rsidR="00E56C3D" w:rsidRPr="00842303" w:rsidRDefault="00E56C3D" w:rsidP="00F043C4">
            <w:pPr>
              <w:spacing w:after="120"/>
              <w:rPr>
                <w:b/>
                <w:bCs/>
                <w:sz w:val="18"/>
                <w:szCs w:val="18"/>
              </w:rPr>
            </w:pPr>
          </w:p>
        </w:tc>
        <w:tc>
          <w:tcPr>
            <w:tcW w:w="1416"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tcPr>
          <w:p w14:paraId="6E88185B" w14:textId="77777777" w:rsidR="00E56C3D" w:rsidRPr="00842303" w:rsidRDefault="00E56C3D" w:rsidP="00F043C4">
            <w:pPr>
              <w:spacing w:after="120"/>
              <w:rPr>
                <w:b/>
                <w:bCs/>
                <w:sz w:val="18"/>
                <w:szCs w:val="18"/>
              </w:rPr>
            </w:pPr>
          </w:p>
        </w:tc>
        <w:tc>
          <w:tcPr>
            <w:tcW w:w="1416"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tcPr>
          <w:p w14:paraId="761B5B1C" w14:textId="77777777" w:rsidR="00E56C3D" w:rsidRPr="00842303" w:rsidRDefault="00E56C3D" w:rsidP="00F043C4">
            <w:pPr>
              <w:spacing w:after="120"/>
              <w:rPr>
                <w:b/>
                <w:bCs/>
                <w:sz w:val="18"/>
                <w:szCs w:val="18"/>
              </w:rPr>
            </w:pPr>
          </w:p>
        </w:tc>
        <w:tc>
          <w:tcPr>
            <w:tcW w:w="1419"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tcPr>
          <w:p w14:paraId="12832B59" w14:textId="77777777" w:rsidR="00E56C3D" w:rsidRPr="00842303" w:rsidRDefault="00E56C3D" w:rsidP="00F043C4">
            <w:pPr>
              <w:spacing w:after="120"/>
              <w:rPr>
                <w:b/>
                <w:bCs/>
                <w:sz w:val="18"/>
                <w:szCs w:val="18"/>
              </w:rPr>
            </w:pPr>
          </w:p>
        </w:tc>
        <w:tc>
          <w:tcPr>
            <w:tcW w:w="1420" w:type="dxa"/>
            <w:tcBorders>
              <w:top w:val="single" w:sz="4" w:space="0" w:color="auto"/>
              <w:left w:val="single" w:sz="4" w:space="0" w:color="auto"/>
              <w:bottom w:val="single" w:sz="4" w:space="0" w:color="auto"/>
              <w:right w:val="single" w:sz="8" w:space="0" w:color="auto"/>
              <w:tl2br w:val="single" w:sz="2" w:space="0" w:color="auto"/>
              <w:tr2bl w:val="single" w:sz="2" w:space="0" w:color="auto"/>
            </w:tcBorders>
            <w:shd w:val="clear" w:color="auto" w:fill="auto"/>
          </w:tcPr>
          <w:p w14:paraId="4D22B7A5" w14:textId="77777777" w:rsidR="00E56C3D" w:rsidRPr="00842303" w:rsidRDefault="00E56C3D" w:rsidP="00F043C4">
            <w:pPr>
              <w:spacing w:after="120"/>
              <w:rPr>
                <w:b/>
                <w:bCs/>
                <w:sz w:val="18"/>
                <w:szCs w:val="18"/>
              </w:rPr>
            </w:pPr>
          </w:p>
        </w:tc>
      </w:tr>
      <w:tr w:rsidR="00E56C3D" w:rsidRPr="00842303" w14:paraId="48165294" w14:textId="77777777" w:rsidTr="00F043C4">
        <w:trPr>
          <w:trHeight w:val="227"/>
        </w:trPr>
        <w:tc>
          <w:tcPr>
            <w:tcW w:w="2117" w:type="dxa"/>
            <w:gridSpan w:val="2"/>
            <w:tcBorders>
              <w:top w:val="single" w:sz="4" w:space="0" w:color="auto"/>
              <w:left w:val="single" w:sz="8" w:space="0" w:color="auto"/>
              <w:bottom w:val="single" w:sz="4" w:space="0" w:color="auto"/>
              <w:right w:val="single" w:sz="8" w:space="0" w:color="auto"/>
            </w:tcBorders>
            <w:hideMark/>
          </w:tcPr>
          <w:p w14:paraId="4492D0C1" w14:textId="77777777" w:rsidR="00E56C3D" w:rsidRPr="00842303" w:rsidRDefault="00E56C3D" w:rsidP="00F043C4">
            <w:pPr>
              <w:spacing w:after="120"/>
              <w:rPr>
                <w:sz w:val="18"/>
                <w:szCs w:val="18"/>
              </w:rPr>
            </w:pPr>
            <w:r w:rsidRPr="00842303">
              <w:rPr>
                <w:sz w:val="18"/>
                <w:szCs w:val="18"/>
              </w:rPr>
              <w:t>Коэффициент сцепления с мокрым дорожным покрытием</w:t>
            </w:r>
          </w:p>
        </w:tc>
        <w:tc>
          <w:tcPr>
            <w:tcW w:w="1227" w:type="dxa"/>
            <w:tcBorders>
              <w:top w:val="single" w:sz="4" w:space="0" w:color="auto"/>
              <w:left w:val="single" w:sz="8" w:space="0" w:color="auto"/>
              <w:bottom w:val="single" w:sz="4" w:space="0" w:color="auto"/>
              <w:right w:val="single" w:sz="4" w:space="0" w:color="auto"/>
              <w:tl2br w:val="single" w:sz="4" w:space="0" w:color="auto"/>
              <w:tr2bl w:val="single" w:sz="4" w:space="0" w:color="auto"/>
            </w:tcBorders>
          </w:tcPr>
          <w:p w14:paraId="4F5F47CA" w14:textId="77777777" w:rsidR="00E56C3D" w:rsidRPr="00842303" w:rsidRDefault="00E56C3D" w:rsidP="00F043C4">
            <w:pPr>
              <w:spacing w:after="120"/>
              <w:rPr>
                <w:sz w:val="18"/>
                <w:szCs w:val="18"/>
              </w:rPr>
            </w:pPr>
          </w:p>
        </w:tc>
        <w:tc>
          <w:tcPr>
            <w:tcW w:w="1416" w:type="dxa"/>
            <w:tcBorders>
              <w:top w:val="single" w:sz="4" w:space="0" w:color="auto"/>
              <w:left w:val="single" w:sz="4" w:space="0" w:color="auto"/>
              <w:bottom w:val="single" w:sz="4" w:space="0" w:color="auto"/>
              <w:right w:val="single" w:sz="4" w:space="0" w:color="auto"/>
            </w:tcBorders>
          </w:tcPr>
          <w:p w14:paraId="1551FBC2" w14:textId="77777777" w:rsidR="00E56C3D" w:rsidRPr="00842303" w:rsidRDefault="00E56C3D" w:rsidP="00F043C4">
            <w:pPr>
              <w:spacing w:after="120"/>
              <w:rPr>
                <w:sz w:val="18"/>
                <w:szCs w:val="18"/>
              </w:rPr>
            </w:pPr>
          </w:p>
        </w:tc>
        <w:tc>
          <w:tcPr>
            <w:tcW w:w="1416" w:type="dxa"/>
            <w:tcBorders>
              <w:top w:val="single" w:sz="4" w:space="0" w:color="auto"/>
              <w:left w:val="single" w:sz="4" w:space="0" w:color="auto"/>
              <w:bottom w:val="single" w:sz="4" w:space="0" w:color="auto"/>
              <w:right w:val="single" w:sz="4" w:space="0" w:color="auto"/>
            </w:tcBorders>
          </w:tcPr>
          <w:p w14:paraId="0534001F" w14:textId="77777777" w:rsidR="00E56C3D" w:rsidRPr="00842303" w:rsidRDefault="00E56C3D" w:rsidP="00F043C4">
            <w:pPr>
              <w:spacing w:after="120"/>
              <w:rPr>
                <w:sz w:val="18"/>
                <w:szCs w:val="18"/>
              </w:rPr>
            </w:pPr>
          </w:p>
        </w:tc>
        <w:tc>
          <w:tcPr>
            <w:tcW w:w="1419" w:type="dxa"/>
            <w:tcBorders>
              <w:top w:val="single" w:sz="4" w:space="0" w:color="auto"/>
              <w:left w:val="single" w:sz="4" w:space="0" w:color="auto"/>
              <w:bottom w:val="single" w:sz="4" w:space="0" w:color="auto"/>
              <w:right w:val="single" w:sz="4" w:space="0" w:color="auto"/>
            </w:tcBorders>
          </w:tcPr>
          <w:p w14:paraId="36F5530B" w14:textId="77777777" w:rsidR="00E56C3D" w:rsidRPr="00842303" w:rsidRDefault="00E56C3D" w:rsidP="00F043C4">
            <w:pPr>
              <w:spacing w:after="120"/>
              <w:rPr>
                <w:sz w:val="18"/>
                <w:szCs w:val="18"/>
              </w:rPr>
            </w:pPr>
          </w:p>
        </w:tc>
        <w:tc>
          <w:tcPr>
            <w:tcW w:w="1420" w:type="dxa"/>
            <w:tcBorders>
              <w:top w:val="single" w:sz="4" w:space="0" w:color="auto"/>
              <w:left w:val="single" w:sz="4" w:space="0" w:color="auto"/>
              <w:bottom w:val="single" w:sz="4" w:space="0" w:color="auto"/>
              <w:right w:val="single" w:sz="8" w:space="0" w:color="auto"/>
              <w:tl2br w:val="single" w:sz="4" w:space="0" w:color="auto"/>
              <w:tr2bl w:val="single" w:sz="4" w:space="0" w:color="auto"/>
            </w:tcBorders>
          </w:tcPr>
          <w:p w14:paraId="7C7FA628" w14:textId="77777777" w:rsidR="00E56C3D" w:rsidRPr="00842303" w:rsidRDefault="00E56C3D" w:rsidP="00F043C4">
            <w:pPr>
              <w:spacing w:after="120"/>
              <w:rPr>
                <w:sz w:val="18"/>
                <w:szCs w:val="18"/>
              </w:rPr>
            </w:pPr>
          </w:p>
        </w:tc>
      </w:tr>
      <w:tr w:rsidR="00E56C3D" w:rsidRPr="00842303" w14:paraId="7C9A3D42" w14:textId="77777777" w:rsidTr="00F043C4">
        <w:trPr>
          <w:trHeight w:val="227"/>
        </w:trPr>
        <w:tc>
          <w:tcPr>
            <w:tcW w:w="2117" w:type="dxa"/>
            <w:gridSpan w:val="2"/>
            <w:tcBorders>
              <w:top w:val="single" w:sz="4" w:space="0" w:color="auto"/>
              <w:left w:val="single" w:sz="8" w:space="0" w:color="auto"/>
              <w:bottom w:val="single" w:sz="4" w:space="0" w:color="auto"/>
              <w:right w:val="single" w:sz="8" w:space="0" w:color="auto"/>
            </w:tcBorders>
            <w:hideMark/>
          </w:tcPr>
          <w:p w14:paraId="1B6ACFF5" w14:textId="77777777" w:rsidR="00E56C3D" w:rsidRPr="00842303" w:rsidRDefault="00E56C3D" w:rsidP="00F043C4">
            <w:pPr>
              <w:spacing w:after="120"/>
              <w:rPr>
                <w:sz w:val="18"/>
                <w:szCs w:val="18"/>
              </w:rPr>
            </w:pPr>
            <w:r w:rsidRPr="00842303">
              <w:rPr>
                <w:sz w:val="18"/>
                <w:szCs w:val="18"/>
              </w:rPr>
              <w:t xml:space="preserve">Темп. мокрой поверхности (°C): </w:t>
            </w:r>
          </w:p>
        </w:tc>
        <w:tc>
          <w:tcPr>
            <w:tcW w:w="1227" w:type="dxa"/>
            <w:tcBorders>
              <w:top w:val="single" w:sz="4" w:space="0" w:color="auto"/>
              <w:left w:val="single" w:sz="8" w:space="0" w:color="auto"/>
              <w:bottom w:val="single" w:sz="4" w:space="0" w:color="auto"/>
              <w:right w:val="single" w:sz="4" w:space="0" w:color="auto"/>
            </w:tcBorders>
          </w:tcPr>
          <w:p w14:paraId="6BB8BBD3" w14:textId="77777777" w:rsidR="00E56C3D" w:rsidRPr="00842303" w:rsidRDefault="00E56C3D" w:rsidP="00F043C4">
            <w:pPr>
              <w:spacing w:after="120"/>
              <w:rPr>
                <w:sz w:val="18"/>
                <w:szCs w:val="18"/>
              </w:rPr>
            </w:pPr>
          </w:p>
        </w:tc>
        <w:tc>
          <w:tcPr>
            <w:tcW w:w="1416" w:type="dxa"/>
            <w:tcBorders>
              <w:top w:val="single" w:sz="4" w:space="0" w:color="auto"/>
              <w:left w:val="single" w:sz="4" w:space="0" w:color="auto"/>
              <w:bottom w:val="single" w:sz="4" w:space="0" w:color="auto"/>
              <w:right w:val="single" w:sz="4" w:space="0" w:color="auto"/>
            </w:tcBorders>
          </w:tcPr>
          <w:p w14:paraId="290A74FB" w14:textId="77777777" w:rsidR="00E56C3D" w:rsidRPr="00842303" w:rsidRDefault="00E56C3D" w:rsidP="00F043C4">
            <w:pPr>
              <w:spacing w:after="120"/>
              <w:rPr>
                <w:sz w:val="18"/>
                <w:szCs w:val="18"/>
              </w:rPr>
            </w:pPr>
          </w:p>
        </w:tc>
        <w:tc>
          <w:tcPr>
            <w:tcW w:w="1416" w:type="dxa"/>
            <w:tcBorders>
              <w:top w:val="single" w:sz="4" w:space="0" w:color="auto"/>
              <w:left w:val="single" w:sz="4" w:space="0" w:color="auto"/>
              <w:bottom w:val="single" w:sz="4" w:space="0" w:color="auto"/>
              <w:right w:val="single" w:sz="4" w:space="0" w:color="auto"/>
            </w:tcBorders>
          </w:tcPr>
          <w:p w14:paraId="1136873F" w14:textId="77777777" w:rsidR="00E56C3D" w:rsidRPr="00842303" w:rsidRDefault="00E56C3D" w:rsidP="00F043C4">
            <w:pPr>
              <w:spacing w:after="120"/>
              <w:rPr>
                <w:sz w:val="18"/>
                <w:szCs w:val="18"/>
              </w:rPr>
            </w:pPr>
          </w:p>
        </w:tc>
        <w:tc>
          <w:tcPr>
            <w:tcW w:w="1419" w:type="dxa"/>
            <w:tcBorders>
              <w:top w:val="single" w:sz="4" w:space="0" w:color="auto"/>
              <w:left w:val="single" w:sz="4" w:space="0" w:color="auto"/>
              <w:bottom w:val="single" w:sz="4" w:space="0" w:color="auto"/>
              <w:right w:val="single" w:sz="4" w:space="0" w:color="auto"/>
            </w:tcBorders>
          </w:tcPr>
          <w:p w14:paraId="73EF28FE" w14:textId="77777777" w:rsidR="00E56C3D" w:rsidRPr="00842303" w:rsidRDefault="00E56C3D" w:rsidP="00F043C4">
            <w:pPr>
              <w:spacing w:after="120"/>
              <w:rPr>
                <w:sz w:val="18"/>
                <w:szCs w:val="18"/>
              </w:rPr>
            </w:pPr>
          </w:p>
        </w:tc>
        <w:tc>
          <w:tcPr>
            <w:tcW w:w="1420" w:type="dxa"/>
            <w:tcBorders>
              <w:top w:val="single" w:sz="4" w:space="0" w:color="auto"/>
              <w:left w:val="single" w:sz="4" w:space="0" w:color="auto"/>
              <w:bottom w:val="single" w:sz="4" w:space="0" w:color="auto"/>
              <w:right w:val="single" w:sz="8" w:space="0" w:color="auto"/>
            </w:tcBorders>
          </w:tcPr>
          <w:p w14:paraId="39047F73" w14:textId="77777777" w:rsidR="00E56C3D" w:rsidRPr="00842303" w:rsidRDefault="00E56C3D" w:rsidP="00F043C4">
            <w:pPr>
              <w:spacing w:after="120"/>
              <w:rPr>
                <w:sz w:val="18"/>
                <w:szCs w:val="18"/>
              </w:rPr>
            </w:pPr>
          </w:p>
        </w:tc>
      </w:tr>
      <w:tr w:rsidR="00E56C3D" w:rsidRPr="00842303" w14:paraId="74DB7599" w14:textId="77777777" w:rsidTr="00F043C4">
        <w:trPr>
          <w:trHeight w:val="227"/>
        </w:trPr>
        <w:tc>
          <w:tcPr>
            <w:tcW w:w="2117" w:type="dxa"/>
            <w:gridSpan w:val="2"/>
            <w:tcBorders>
              <w:top w:val="single" w:sz="4" w:space="0" w:color="auto"/>
              <w:left w:val="single" w:sz="8" w:space="0" w:color="auto"/>
              <w:bottom w:val="single" w:sz="4" w:space="0" w:color="auto"/>
              <w:right w:val="single" w:sz="8" w:space="0" w:color="auto"/>
            </w:tcBorders>
            <w:hideMark/>
          </w:tcPr>
          <w:p w14:paraId="442D0F0D" w14:textId="77777777" w:rsidR="00E56C3D" w:rsidRPr="00842303" w:rsidRDefault="00E56C3D" w:rsidP="00E94A27">
            <w:pPr>
              <w:spacing w:after="120"/>
              <w:rPr>
                <w:sz w:val="18"/>
                <w:szCs w:val="18"/>
              </w:rPr>
            </w:pPr>
            <w:r w:rsidRPr="00842303">
              <w:rPr>
                <w:sz w:val="18"/>
                <w:szCs w:val="18"/>
              </w:rPr>
              <w:t>Темп</w:t>
            </w:r>
            <w:proofErr w:type="gramStart"/>
            <w:r w:rsidRPr="00842303">
              <w:rPr>
                <w:sz w:val="18"/>
                <w:szCs w:val="18"/>
              </w:rPr>
              <w:t>.</w:t>
            </w:r>
            <w:proofErr w:type="gramEnd"/>
            <w:r w:rsidRPr="00842303">
              <w:rPr>
                <w:sz w:val="18"/>
                <w:szCs w:val="18"/>
              </w:rPr>
              <w:t xml:space="preserve"> окружающей среды (°C)</w:t>
            </w:r>
          </w:p>
        </w:tc>
        <w:tc>
          <w:tcPr>
            <w:tcW w:w="1227" w:type="dxa"/>
            <w:tcBorders>
              <w:top w:val="single" w:sz="4" w:space="0" w:color="auto"/>
              <w:left w:val="single" w:sz="8" w:space="0" w:color="auto"/>
              <w:bottom w:val="single" w:sz="4" w:space="0" w:color="auto"/>
              <w:right w:val="single" w:sz="4" w:space="0" w:color="auto"/>
            </w:tcBorders>
          </w:tcPr>
          <w:p w14:paraId="0FA74C27" w14:textId="77777777" w:rsidR="00E56C3D" w:rsidRPr="00842303" w:rsidRDefault="00E56C3D" w:rsidP="00F043C4">
            <w:pPr>
              <w:spacing w:after="120"/>
              <w:rPr>
                <w:sz w:val="18"/>
                <w:szCs w:val="18"/>
              </w:rPr>
            </w:pPr>
          </w:p>
        </w:tc>
        <w:tc>
          <w:tcPr>
            <w:tcW w:w="1416" w:type="dxa"/>
            <w:tcBorders>
              <w:top w:val="single" w:sz="4" w:space="0" w:color="auto"/>
              <w:left w:val="single" w:sz="4" w:space="0" w:color="auto"/>
              <w:bottom w:val="single" w:sz="4" w:space="0" w:color="auto"/>
              <w:right w:val="single" w:sz="4" w:space="0" w:color="auto"/>
            </w:tcBorders>
          </w:tcPr>
          <w:p w14:paraId="20213343" w14:textId="77777777" w:rsidR="00E56C3D" w:rsidRPr="00842303" w:rsidRDefault="00E56C3D" w:rsidP="00F043C4">
            <w:pPr>
              <w:spacing w:after="120"/>
              <w:rPr>
                <w:sz w:val="18"/>
                <w:szCs w:val="18"/>
              </w:rPr>
            </w:pPr>
          </w:p>
        </w:tc>
        <w:tc>
          <w:tcPr>
            <w:tcW w:w="1416" w:type="dxa"/>
            <w:tcBorders>
              <w:top w:val="single" w:sz="4" w:space="0" w:color="auto"/>
              <w:left w:val="single" w:sz="4" w:space="0" w:color="auto"/>
              <w:bottom w:val="single" w:sz="4" w:space="0" w:color="auto"/>
              <w:right w:val="single" w:sz="4" w:space="0" w:color="auto"/>
            </w:tcBorders>
          </w:tcPr>
          <w:p w14:paraId="34B84292" w14:textId="77777777" w:rsidR="00E56C3D" w:rsidRPr="00842303" w:rsidRDefault="00E56C3D" w:rsidP="00F043C4">
            <w:pPr>
              <w:spacing w:after="120"/>
              <w:rPr>
                <w:sz w:val="18"/>
                <w:szCs w:val="18"/>
              </w:rPr>
            </w:pPr>
          </w:p>
        </w:tc>
        <w:tc>
          <w:tcPr>
            <w:tcW w:w="1419" w:type="dxa"/>
            <w:tcBorders>
              <w:top w:val="single" w:sz="4" w:space="0" w:color="auto"/>
              <w:left w:val="single" w:sz="4" w:space="0" w:color="auto"/>
              <w:bottom w:val="single" w:sz="4" w:space="0" w:color="auto"/>
              <w:right w:val="single" w:sz="4" w:space="0" w:color="auto"/>
            </w:tcBorders>
          </w:tcPr>
          <w:p w14:paraId="1BDE9B7B" w14:textId="77777777" w:rsidR="00E56C3D" w:rsidRPr="00842303" w:rsidRDefault="00E56C3D" w:rsidP="00F043C4">
            <w:pPr>
              <w:spacing w:after="120"/>
              <w:rPr>
                <w:sz w:val="18"/>
                <w:szCs w:val="18"/>
              </w:rPr>
            </w:pPr>
          </w:p>
        </w:tc>
        <w:tc>
          <w:tcPr>
            <w:tcW w:w="1420" w:type="dxa"/>
            <w:tcBorders>
              <w:top w:val="single" w:sz="4" w:space="0" w:color="auto"/>
              <w:left w:val="single" w:sz="4" w:space="0" w:color="auto"/>
              <w:bottom w:val="single" w:sz="4" w:space="0" w:color="auto"/>
              <w:right w:val="single" w:sz="8" w:space="0" w:color="auto"/>
            </w:tcBorders>
          </w:tcPr>
          <w:p w14:paraId="45FF7940" w14:textId="77777777" w:rsidR="00E56C3D" w:rsidRPr="00842303" w:rsidRDefault="00E56C3D" w:rsidP="00F043C4">
            <w:pPr>
              <w:spacing w:after="120"/>
              <w:rPr>
                <w:sz w:val="18"/>
                <w:szCs w:val="18"/>
              </w:rPr>
            </w:pPr>
          </w:p>
        </w:tc>
      </w:tr>
      <w:tr w:rsidR="00E56C3D" w:rsidRPr="00842303" w14:paraId="5903BC5B" w14:textId="77777777" w:rsidTr="00F043C4">
        <w:trPr>
          <w:trHeight w:val="227"/>
        </w:trPr>
        <w:tc>
          <w:tcPr>
            <w:tcW w:w="2117" w:type="dxa"/>
            <w:gridSpan w:val="2"/>
            <w:tcBorders>
              <w:top w:val="single" w:sz="4" w:space="0" w:color="auto"/>
              <w:left w:val="single" w:sz="8" w:space="0" w:color="auto"/>
              <w:bottom w:val="single" w:sz="12" w:space="0" w:color="auto"/>
              <w:right w:val="single" w:sz="8" w:space="0" w:color="auto"/>
            </w:tcBorders>
            <w:hideMark/>
          </w:tcPr>
          <w:p w14:paraId="223B5742" w14:textId="77777777" w:rsidR="00E56C3D" w:rsidRPr="00842303" w:rsidRDefault="00E56C3D" w:rsidP="00F043C4">
            <w:pPr>
              <w:spacing w:after="120"/>
              <w:rPr>
                <w:sz w:val="18"/>
                <w:szCs w:val="18"/>
              </w:rPr>
            </w:pPr>
            <w:r w:rsidRPr="00842303">
              <w:rPr>
                <w:sz w:val="18"/>
                <w:szCs w:val="18"/>
              </w:rPr>
              <w:t>Замечания</w:t>
            </w:r>
          </w:p>
        </w:tc>
        <w:tc>
          <w:tcPr>
            <w:tcW w:w="1227" w:type="dxa"/>
            <w:tcBorders>
              <w:top w:val="single" w:sz="4" w:space="0" w:color="auto"/>
              <w:left w:val="single" w:sz="8" w:space="0" w:color="auto"/>
              <w:bottom w:val="single" w:sz="12" w:space="0" w:color="auto"/>
              <w:right w:val="single" w:sz="4" w:space="0" w:color="auto"/>
            </w:tcBorders>
          </w:tcPr>
          <w:p w14:paraId="598F4F60" w14:textId="77777777" w:rsidR="00E56C3D" w:rsidRPr="00842303" w:rsidRDefault="00E56C3D" w:rsidP="00F043C4">
            <w:pPr>
              <w:spacing w:after="120"/>
              <w:rPr>
                <w:sz w:val="18"/>
                <w:szCs w:val="18"/>
              </w:rPr>
            </w:pPr>
          </w:p>
        </w:tc>
        <w:tc>
          <w:tcPr>
            <w:tcW w:w="1416" w:type="dxa"/>
            <w:tcBorders>
              <w:top w:val="single" w:sz="4" w:space="0" w:color="auto"/>
              <w:left w:val="single" w:sz="4" w:space="0" w:color="auto"/>
              <w:bottom w:val="single" w:sz="12" w:space="0" w:color="auto"/>
              <w:right w:val="single" w:sz="4" w:space="0" w:color="auto"/>
            </w:tcBorders>
          </w:tcPr>
          <w:p w14:paraId="69E4EBE4" w14:textId="77777777" w:rsidR="00E56C3D" w:rsidRPr="00842303" w:rsidRDefault="00E56C3D" w:rsidP="00F043C4">
            <w:pPr>
              <w:spacing w:after="120"/>
              <w:rPr>
                <w:sz w:val="18"/>
                <w:szCs w:val="18"/>
              </w:rPr>
            </w:pPr>
          </w:p>
        </w:tc>
        <w:tc>
          <w:tcPr>
            <w:tcW w:w="1416" w:type="dxa"/>
            <w:tcBorders>
              <w:top w:val="single" w:sz="4" w:space="0" w:color="auto"/>
              <w:left w:val="single" w:sz="4" w:space="0" w:color="auto"/>
              <w:bottom w:val="single" w:sz="12" w:space="0" w:color="auto"/>
              <w:right w:val="single" w:sz="4" w:space="0" w:color="auto"/>
            </w:tcBorders>
          </w:tcPr>
          <w:p w14:paraId="0E3A77C0" w14:textId="77777777" w:rsidR="00E56C3D" w:rsidRPr="00842303" w:rsidRDefault="00E56C3D" w:rsidP="00F043C4">
            <w:pPr>
              <w:spacing w:after="120"/>
              <w:rPr>
                <w:sz w:val="18"/>
                <w:szCs w:val="18"/>
              </w:rPr>
            </w:pPr>
          </w:p>
        </w:tc>
        <w:tc>
          <w:tcPr>
            <w:tcW w:w="1419" w:type="dxa"/>
            <w:tcBorders>
              <w:top w:val="single" w:sz="4" w:space="0" w:color="auto"/>
              <w:left w:val="single" w:sz="4" w:space="0" w:color="auto"/>
              <w:bottom w:val="single" w:sz="12" w:space="0" w:color="auto"/>
              <w:right w:val="single" w:sz="4" w:space="0" w:color="auto"/>
            </w:tcBorders>
          </w:tcPr>
          <w:p w14:paraId="7410C621" w14:textId="77777777" w:rsidR="00E56C3D" w:rsidRPr="00842303" w:rsidRDefault="00E56C3D" w:rsidP="00F043C4">
            <w:pPr>
              <w:spacing w:after="120"/>
              <w:rPr>
                <w:sz w:val="18"/>
                <w:szCs w:val="18"/>
              </w:rPr>
            </w:pPr>
          </w:p>
        </w:tc>
        <w:tc>
          <w:tcPr>
            <w:tcW w:w="1420" w:type="dxa"/>
            <w:tcBorders>
              <w:top w:val="single" w:sz="4" w:space="0" w:color="auto"/>
              <w:left w:val="single" w:sz="4" w:space="0" w:color="auto"/>
              <w:bottom w:val="single" w:sz="12" w:space="0" w:color="auto"/>
              <w:right w:val="single" w:sz="8" w:space="0" w:color="auto"/>
            </w:tcBorders>
          </w:tcPr>
          <w:p w14:paraId="428DE7D5" w14:textId="77777777" w:rsidR="00E56C3D" w:rsidRPr="00842303" w:rsidRDefault="00E56C3D" w:rsidP="00F043C4">
            <w:pPr>
              <w:spacing w:after="120"/>
              <w:rPr>
                <w:sz w:val="18"/>
                <w:szCs w:val="18"/>
              </w:rPr>
            </w:pPr>
          </w:p>
        </w:tc>
      </w:tr>
    </w:tbl>
    <w:p w14:paraId="7F5DD110" w14:textId="77777777" w:rsidR="00E56C3D" w:rsidRPr="005E38B5" w:rsidRDefault="00E56C3D" w:rsidP="00E56C3D">
      <w:pPr>
        <w:spacing w:before="120" w:line="220" w:lineRule="atLeast"/>
        <w:ind w:left="992" w:right="851"/>
        <w:outlineLvl w:val="0"/>
        <w:rPr>
          <w:sz w:val="18"/>
          <w:szCs w:val="18"/>
        </w:rPr>
      </w:pPr>
      <w:r w:rsidRPr="005E38B5">
        <w:rPr>
          <w:sz w:val="18"/>
          <w:szCs w:val="18"/>
          <w:vertAlign w:val="superscript"/>
        </w:rPr>
        <w:t>1)</w:t>
      </w:r>
      <w:r w:rsidRPr="00FC55EC">
        <w:rPr>
          <w:sz w:val="18"/>
          <w:szCs w:val="18"/>
        </w:rPr>
        <w:t xml:space="preserve">  </w:t>
      </w:r>
      <w:r w:rsidRPr="005E38B5">
        <w:rPr>
          <w:sz w:val="18"/>
          <w:szCs w:val="18"/>
        </w:rPr>
        <w:t>Для шин классов C2 и C3: соответствующее указанному давлению в маркировке на боковине согласно пункту 4.1 настоящих Правил.</w:t>
      </w:r>
    </w:p>
    <w:p w14:paraId="4D2A4321" w14:textId="77777777" w:rsidR="00E56C3D" w:rsidRPr="005E38B5" w:rsidRDefault="00E56C3D" w:rsidP="00E56C3D">
      <w:pPr>
        <w:spacing w:line="220" w:lineRule="atLeast"/>
        <w:ind w:left="992" w:right="851"/>
        <w:outlineLvl w:val="0"/>
        <w:rPr>
          <w:sz w:val="18"/>
          <w:szCs w:val="18"/>
        </w:rPr>
      </w:pPr>
      <w:r w:rsidRPr="005E38B5">
        <w:rPr>
          <w:sz w:val="18"/>
          <w:szCs w:val="18"/>
          <w:vertAlign w:val="superscript"/>
        </w:rPr>
        <w:t>2)</w:t>
      </w:r>
      <w:r w:rsidRPr="00FC55EC">
        <w:rPr>
          <w:sz w:val="18"/>
          <w:szCs w:val="18"/>
        </w:rPr>
        <w:t xml:space="preserve">  </w:t>
      </w:r>
      <w:r w:rsidRPr="005E38B5">
        <w:rPr>
          <w:sz w:val="18"/>
          <w:szCs w:val="18"/>
        </w:rPr>
        <w:t>Для шин классов C2 и C3: предельное значение составляет 5 %.</w:t>
      </w:r>
    </w:p>
    <w:p w14:paraId="695E2D9D" w14:textId="77777777" w:rsidR="00E56C3D" w:rsidRPr="005E38B5" w:rsidRDefault="00E56C3D" w:rsidP="00E56C3D">
      <w:pPr>
        <w:spacing w:line="220" w:lineRule="atLeast"/>
        <w:ind w:left="992" w:right="851"/>
        <w:outlineLvl w:val="0"/>
        <w:rPr>
          <w:sz w:val="18"/>
          <w:szCs w:val="18"/>
        </w:rPr>
      </w:pPr>
      <w:r w:rsidRPr="005E38B5">
        <w:rPr>
          <w:sz w:val="18"/>
          <w:szCs w:val="18"/>
          <w:vertAlign w:val="superscript"/>
        </w:rPr>
        <w:t>3)</w:t>
      </w:r>
      <w:r w:rsidRPr="005E38B5">
        <w:rPr>
          <w:sz w:val="18"/>
          <w:szCs w:val="18"/>
        </w:rPr>
        <w:t xml:space="preserve">  Для шин классов C2 и C3: коэффициент </w:t>
      </w:r>
      <w:proofErr w:type="spellStart"/>
      <w:r w:rsidRPr="005E38B5">
        <w:rPr>
          <w:i/>
          <w:iCs/>
          <w:sz w:val="18"/>
          <w:szCs w:val="18"/>
        </w:rPr>
        <w:t>CVal</w:t>
      </w:r>
      <w:proofErr w:type="spellEnd"/>
      <w:r w:rsidRPr="005E38B5">
        <w:rPr>
          <w:i/>
          <w:iCs/>
          <w:sz w:val="18"/>
          <w:szCs w:val="18"/>
        </w:rPr>
        <w:t>(µ</w:t>
      </w:r>
      <w:proofErr w:type="spellStart"/>
      <w:r w:rsidRPr="005E38B5">
        <w:rPr>
          <w:i/>
          <w:iCs/>
          <w:sz w:val="18"/>
          <w:szCs w:val="18"/>
          <w:vertAlign w:val="subscript"/>
        </w:rPr>
        <w:t>peak</w:t>
      </w:r>
      <w:proofErr w:type="spellEnd"/>
      <w:r w:rsidRPr="005E38B5">
        <w:rPr>
          <w:i/>
          <w:iCs/>
          <w:sz w:val="18"/>
          <w:szCs w:val="18"/>
        </w:rPr>
        <w:t xml:space="preserve">) </w:t>
      </w:r>
      <w:r w:rsidRPr="005E38B5">
        <w:rPr>
          <w:sz w:val="18"/>
          <w:szCs w:val="18"/>
        </w:rPr>
        <w:t>не определяется и не применяется.</w:t>
      </w:r>
    </w:p>
    <w:p w14:paraId="5D08DE10" w14:textId="5A2A8872" w:rsidR="00E56C3D" w:rsidRPr="005E38B5" w:rsidRDefault="00E56C3D" w:rsidP="00E56C3D">
      <w:pPr>
        <w:spacing w:line="220" w:lineRule="atLeast"/>
        <w:ind w:left="992" w:right="851"/>
        <w:outlineLvl w:val="0"/>
        <w:rPr>
          <w:sz w:val="18"/>
          <w:szCs w:val="18"/>
        </w:rPr>
      </w:pPr>
      <w:r w:rsidRPr="005E38B5">
        <w:rPr>
          <w:sz w:val="18"/>
          <w:szCs w:val="18"/>
          <w:vertAlign w:val="superscript"/>
        </w:rPr>
        <w:t>4)</w:t>
      </w:r>
      <w:r w:rsidRPr="005E38B5">
        <w:rPr>
          <w:sz w:val="18"/>
          <w:szCs w:val="18"/>
        </w:rPr>
        <w:t xml:space="preserve"> </w:t>
      </w:r>
      <w:r w:rsidR="00981BDB">
        <w:rPr>
          <w:sz w:val="18"/>
          <w:szCs w:val="18"/>
        </w:rPr>
        <w:t xml:space="preserve"> </w:t>
      </w:r>
      <w:r w:rsidRPr="005E38B5">
        <w:rPr>
          <w:sz w:val="18"/>
          <w:szCs w:val="18"/>
        </w:rPr>
        <w:t>Для шин классов C2 и C3 в случае применения пункта 1.1.1.2 корректировку по температуре не</w:t>
      </w:r>
      <w:r w:rsidR="004A06E4">
        <w:rPr>
          <w:sz w:val="18"/>
          <w:szCs w:val="18"/>
        </w:rPr>
        <w:t> </w:t>
      </w:r>
      <w:r w:rsidRPr="005E38B5">
        <w:rPr>
          <w:sz w:val="18"/>
          <w:szCs w:val="18"/>
        </w:rPr>
        <w:t>проводят.</w:t>
      </w:r>
    </w:p>
    <w:p w14:paraId="383BF995" w14:textId="77777777" w:rsidR="00E56C3D" w:rsidRPr="00890016" w:rsidRDefault="00E56C3D" w:rsidP="00E56C3D">
      <w:pPr>
        <w:pStyle w:val="SingleTxtG"/>
        <w:spacing w:before="120" w:line="220" w:lineRule="atLeast"/>
        <w:ind w:left="992" w:right="851"/>
        <w:jc w:val="left"/>
        <w:outlineLvl w:val="0"/>
      </w:pPr>
      <w:r w:rsidRPr="00FF13B5">
        <w:rPr>
          <w:i/>
          <w:iCs/>
        </w:rPr>
        <w:t>Пример 2:</w:t>
      </w:r>
      <w:r>
        <w:t xml:space="preserve"> Протокол испытания для определения коэффициента сцепления шин в новом состоянии с мокрым дорожным покрытием на основе метода с использованием транспортного средства</w:t>
      </w:r>
    </w:p>
    <w:tbl>
      <w:tblPr>
        <w:tblStyle w:val="af2"/>
        <w:tblW w:w="9640" w:type="dxa"/>
        <w:tblLayout w:type="fixed"/>
        <w:tblLook w:val="04A0" w:firstRow="1" w:lastRow="0" w:firstColumn="1" w:lastColumn="0" w:noHBand="0" w:noVBand="1"/>
      </w:tblPr>
      <w:tblGrid>
        <w:gridCol w:w="1701"/>
        <w:gridCol w:w="828"/>
        <w:gridCol w:w="252"/>
        <w:gridCol w:w="1918"/>
        <w:gridCol w:w="881"/>
        <w:gridCol w:w="71"/>
        <w:gridCol w:w="811"/>
        <w:gridCol w:w="238"/>
        <w:gridCol w:w="1400"/>
        <w:gridCol w:w="868"/>
        <w:gridCol w:w="672"/>
      </w:tblGrid>
      <w:tr w:rsidR="00E56C3D" w:rsidRPr="001E428B" w14:paraId="1EE31ED8" w14:textId="77777777" w:rsidTr="003B3C5A">
        <w:trPr>
          <w:gridAfter w:val="4"/>
          <w:wAfter w:w="3178" w:type="dxa"/>
        </w:trPr>
        <w:tc>
          <w:tcPr>
            <w:tcW w:w="1701" w:type="dxa"/>
            <w:tcBorders>
              <w:top w:val="single" w:sz="4" w:space="0" w:color="auto"/>
              <w:left w:val="single" w:sz="4" w:space="0" w:color="auto"/>
              <w:bottom w:val="single" w:sz="4" w:space="0" w:color="auto"/>
              <w:right w:val="single" w:sz="4" w:space="0" w:color="auto"/>
            </w:tcBorders>
            <w:hideMark/>
          </w:tcPr>
          <w:p w14:paraId="6FE2A6F0" w14:textId="77777777" w:rsidR="00E56C3D" w:rsidRPr="001E428B" w:rsidRDefault="00E56C3D" w:rsidP="00F043C4">
            <w:pPr>
              <w:autoSpaceDE w:val="0"/>
              <w:autoSpaceDN w:val="0"/>
              <w:adjustRightInd w:val="0"/>
              <w:rPr>
                <w:sz w:val="18"/>
                <w:szCs w:val="18"/>
              </w:rPr>
            </w:pPr>
            <w:r w:rsidRPr="001E428B">
              <w:rPr>
                <w:sz w:val="18"/>
                <w:szCs w:val="18"/>
              </w:rPr>
              <w:t>Номер протокола испытания:</w:t>
            </w:r>
          </w:p>
        </w:tc>
        <w:tc>
          <w:tcPr>
            <w:tcW w:w="828" w:type="dxa"/>
            <w:tcBorders>
              <w:top w:val="single" w:sz="4" w:space="0" w:color="auto"/>
              <w:left w:val="single" w:sz="4" w:space="0" w:color="auto"/>
              <w:bottom w:val="single" w:sz="4" w:space="0" w:color="auto"/>
              <w:right w:val="single" w:sz="4" w:space="0" w:color="auto"/>
            </w:tcBorders>
          </w:tcPr>
          <w:p w14:paraId="652B2EE9" w14:textId="77777777" w:rsidR="00E56C3D" w:rsidRPr="001E428B" w:rsidRDefault="00E56C3D" w:rsidP="00F043C4">
            <w:pPr>
              <w:autoSpaceDE w:val="0"/>
              <w:autoSpaceDN w:val="0"/>
              <w:adjustRightInd w:val="0"/>
              <w:rPr>
                <w:sz w:val="18"/>
                <w:szCs w:val="18"/>
              </w:rPr>
            </w:pPr>
          </w:p>
        </w:tc>
        <w:tc>
          <w:tcPr>
            <w:tcW w:w="252" w:type="dxa"/>
            <w:tcBorders>
              <w:top w:val="nil"/>
              <w:left w:val="single" w:sz="4" w:space="0" w:color="auto"/>
              <w:bottom w:val="nil"/>
              <w:right w:val="single" w:sz="4" w:space="0" w:color="auto"/>
            </w:tcBorders>
          </w:tcPr>
          <w:p w14:paraId="44B385DF" w14:textId="77777777" w:rsidR="00E56C3D" w:rsidRPr="001E428B" w:rsidRDefault="00E56C3D" w:rsidP="00F043C4">
            <w:pPr>
              <w:autoSpaceDE w:val="0"/>
              <w:autoSpaceDN w:val="0"/>
              <w:adjustRightInd w:val="0"/>
              <w:rPr>
                <w:sz w:val="18"/>
                <w:szCs w:val="18"/>
              </w:rPr>
            </w:pPr>
          </w:p>
        </w:tc>
        <w:tc>
          <w:tcPr>
            <w:tcW w:w="1918" w:type="dxa"/>
            <w:tcBorders>
              <w:top w:val="single" w:sz="4" w:space="0" w:color="auto"/>
              <w:left w:val="single" w:sz="4" w:space="0" w:color="auto"/>
              <w:bottom w:val="single" w:sz="4" w:space="0" w:color="auto"/>
              <w:right w:val="single" w:sz="4" w:space="0" w:color="auto"/>
            </w:tcBorders>
            <w:hideMark/>
          </w:tcPr>
          <w:p w14:paraId="3623A510" w14:textId="77777777" w:rsidR="00E56C3D" w:rsidRPr="001E428B" w:rsidRDefault="00E56C3D" w:rsidP="00F043C4">
            <w:pPr>
              <w:autoSpaceDE w:val="0"/>
              <w:autoSpaceDN w:val="0"/>
              <w:adjustRightInd w:val="0"/>
              <w:rPr>
                <w:sz w:val="18"/>
                <w:szCs w:val="18"/>
              </w:rPr>
            </w:pPr>
            <w:r w:rsidRPr="001E428B">
              <w:rPr>
                <w:sz w:val="18"/>
                <w:szCs w:val="18"/>
              </w:rPr>
              <w:t>Дата испытания:</w:t>
            </w:r>
          </w:p>
        </w:tc>
        <w:tc>
          <w:tcPr>
            <w:tcW w:w="1763" w:type="dxa"/>
            <w:gridSpan w:val="3"/>
            <w:tcBorders>
              <w:top w:val="single" w:sz="4" w:space="0" w:color="auto"/>
              <w:left w:val="single" w:sz="4" w:space="0" w:color="auto"/>
              <w:bottom w:val="single" w:sz="4" w:space="0" w:color="auto"/>
              <w:right w:val="single" w:sz="4" w:space="0" w:color="auto"/>
            </w:tcBorders>
          </w:tcPr>
          <w:p w14:paraId="1080239E" w14:textId="77777777" w:rsidR="00E56C3D" w:rsidRPr="001E428B" w:rsidRDefault="00E56C3D" w:rsidP="00F043C4">
            <w:pPr>
              <w:autoSpaceDE w:val="0"/>
              <w:autoSpaceDN w:val="0"/>
              <w:adjustRightInd w:val="0"/>
              <w:rPr>
                <w:sz w:val="18"/>
                <w:szCs w:val="18"/>
              </w:rPr>
            </w:pPr>
          </w:p>
        </w:tc>
      </w:tr>
      <w:tr w:rsidR="00E56C3D" w:rsidRPr="001E428B" w14:paraId="0EED64D6" w14:textId="77777777" w:rsidTr="003B3C5A">
        <w:trPr>
          <w:gridAfter w:val="4"/>
          <w:wAfter w:w="3178" w:type="dxa"/>
        </w:trPr>
        <w:tc>
          <w:tcPr>
            <w:tcW w:w="1701" w:type="dxa"/>
            <w:tcBorders>
              <w:top w:val="single" w:sz="4" w:space="0" w:color="auto"/>
              <w:left w:val="nil"/>
              <w:bottom w:val="single" w:sz="4" w:space="0" w:color="auto"/>
              <w:right w:val="nil"/>
            </w:tcBorders>
          </w:tcPr>
          <w:p w14:paraId="0A231206" w14:textId="77777777" w:rsidR="00E56C3D" w:rsidRPr="001E428B" w:rsidRDefault="00E56C3D" w:rsidP="00F043C4">
            <w:pPr>
              <w:autoSpaceDE w:val="0"/>
              <w:autoSpaceDN w:val="0"/>
              <w:adjustRightInd w:val="0"/>
              <w:rPr>
                <w:sz w:val="18"/>
                <w:szCs w:val="18"/>
              </w:rPr>
            </w:pPr>
          </w:p>
        </w:tc>
        <w:tc>
          <w:tcPr>
            <w:tcW w:w="828" w:type="dxa"/>
            <w:tcBorders>
              <w:top w:val="single" w:sz="4" w:space="0" w:color="auto"/>
              <w:left w:val="nil"/>
              <w:bottom w:val="single" w:sz="4" w:space="0" w:color="auto"/>
              <w:right w:val="nil"/>
            </w:tcBorders>
          </w:tcPr>
          <w:p w14:paraId="7E772394" w14:textId="77777777" w:rsidR="00E56C3D" w:rsidRPr="001E428B" w:rsidRDefault="00E56C3D" w:rsidP="00F043C4">
            <w:pPr>
              <w:autoSpaceDE w:val="0"/>
              <w:autoSpaceDN w:val="0"/>
              <w:adjustRightInd w:val="0"/>
              <w:rPr>
                <w:sz w:val="18"/>
                <w:szCs w:val="18"/>
              </w:rPr>
            </w:pPr>
          </w:p>
        </w:tc>
        <w:tc>
          <w:tcPr>
            <w:tcW w:w="252" w:type="dxa"/>
            <w:tcBorders>
              <w:top w:val="nil"/>
              <w:left w:val="nil"/>
              <w:bottom w:val="nil"/>
              <w:right w:val="nil"/>
            </w:tcBorders>
          </w:tcPr>
          <w:p w14:paraId="3B9CD5D5" w14:textId="77777777" w:rsidR="00E56C3D" w:rsidRPr="001E428B" w:rsidRDefault="00E56C3D" w:rsidP="00F043C4">
            <w:pPr>
              <w:autoSpaceDE w:val="0"/>
              <w:autoSpaceDN w:val="0"/>
              <w:adjustRightInd w:val="0"/>
              <w:rPr>
                <w:sz w:val="18"/>
                <w:szCs w:val="18"/>
              </w:rPr>
            </w:pPr>
          </w:p>
        </w:tc>
        <w:tc>
          <w:tcPr>
            <w:tcW w:w="1918" w:type="dxa"/>
            <w:tcBorders>
              <w:top w:val="single" w:sz="4" w:space="0" w:color="auto"/>
              <w:left w:val="nil"/>
              <w:bottom w:val="single" w:sz="4" w:space="0" w:color="auto"/>
              <w:right w:val="nil"/>
            </w:tcBorders>
          </w:tcPr>
          <w:p w14:paraId="0AC429F8" w14:textId="77777777" w:rsidR="00E56C3D" w:rsidRPr="001E428B" w:rsidRDefault="00E56C3D" w:rsidP="00F043C4">
            <w:pPr>
              <w:autoSpaceDE w:val="0"/>
              <w:autoSpaceDN w:val="0"/>
              <w:adjustRightInd w:val="0"/>
              <w:rPr>
                <w:sz w:val="18"/>
                <w:szCs w:val="18"/>
              </w:rPr>
            </w:pPr>
          </w:p>
        </w:tc>
        <w:tc>
          <w:tcPr>
            <w:tcW w:w="952" w:type="dxa"/>
            <w:gridSpan w:val="2"/>
            <w:tcBorders>
              <w:top w:val="single" w:sz="4" w:space="0" w:color="auto"/>
              <w:left w:val="nil"/>
              <w:bottom w:val="single" w:sz="4" w:space="0" w:color="auto"/>
              <w:right w:val="nil"/>
            </w:tcBorders>
          </w:tcPr>
          <w:p w14:paraId="228ABD8D" w14:textId="77777777" w:rsidR="00E56C3D" w:rsidRPr="001E428B" w:rsidRDefault="00E56C3D" w:rsidP="00F043C4">
            <w:pPr>
              <w:autoSpaceDE w:val="0"/>
              <w:autoSpaceDN w:val="0"/>
              <w:adjustRightInd w:val="0"/>
              <w:rPr>
                <w:sz w:val="18"/>
                <w:szCs w:val="18"/>
              </w:rPr>
            </w:pPr>
          </w:p>
        </w:tc>
        <w:tc>
          <w:tcPr>
            <w:tcW w:w="811" w:type="dxa"/>
            <w:tcBorders>
              <w:top w:val="single" w:sz="4" w:space="0" w:color="auto"/>
              <w:left w:val="nil"/>
              <w:bottom w:val="single" w:sz="4" w:space="0" w:color="auto"/>
              <w:right w:val="nil"/>
            </w:tcBorders>
          </w:tcPr>
          <w:p w14:paraId="3F969560" w14:textId="77777777" w:rsidR="00E56C3D" w:rsidRPr="001E428B" w:rsidRDefault="00E56C3D" w:rsidP="00F043C4">
            <w:pPr>
              <w:autoSpaceDE w:val="0"/>
              <w:autoSpaceDN w:val="0"/>
              <w:adjustRightInd w:val="0"/>
              <w:rPr>
                <w:sz w:val="18"/>
                <w:szCs w:val="18"/>
              </w:rPr>
            </w:pPr>
          </w:p>
        </w:tc>
      </w:tr>
      <w:tr w:rsidR="00E56C3D" w:rsidRPr="007825E5" w14:paraId="07EA1EAC" w14:textId="77777777" w:rsidTr="003B3C5A">
        <w:tc>
          <w:tcPr>
            <w:tcW w:w="1701" w:type="dxa"/>
            <w:tcBorders>
              <w:top w:val="single" w:sz="4" w:space="0" w:color="auto"/>
              <w:left w:val="single" w:sz="4" w:space="0" w:color="auto"/>
              <w:bottom w:val="single" w:sz="4" w:space="0" w:color="auto"/>
              <w:right w:val="single" w:sz="4" w:space="0" w:color="auto"/>
            </w:tcBorders>
            <w:hideMark/>
          </w:tcPr>
          <w:p w14:paraId="44421ADE" w14:textId="77777777" w:rsidR="00E56C3D" w:rsidRPr="001E428B" w:rsidRDefault="00E56C3D" w:rsidP="00F043C4">
            <w:pPr>
              <w:autoSpaceDE w:val="0"/>
              <w:autoSpaceDN w:val="0"/>
              <w:adjustRightInd w:val="0"/>
              <w:rPr>
                <w:sz w:val="18"/>
                <w:szCs w:val="18"/>
              </w:rPr>
            </w:pPr>
            <w:r w:rsidRPr="001E428B">
              <w:rPr>
                <w:sz w:val="18"/>
                <w:szCs w:val="18"/>
              </w:rPr>
              <w:t>Трек:</w:t>
            </w:r>
          </w:p>
        </w:tc>
        <w:tc>
          <w:tcPr>
            <w:tcW w:w="828" w:type="dxa"/>
            <w:tcBorders>
              <w:top w:val="single" w:sz="4" w:space="0" w:color="auto"/>
              <w:left w:val="single" w:sz="4" w:space="0" w:color="auto"/>
              <w:bottom w:val="single" w:sz="4" w:space="0" w:color="auto"/>
              <w:right w:val="single" w:sz="4" w:space="0" w:color="auto"/>
            </w:tcBorders>
          </w:tcPr>
          <w:p w14:paraId="370D882C" w14:textId="77777777" w:rsidR="00E56C3D" w:rsidRPr="001E428B" w:rsidRDefault="00E56C3D" w:rsidP="00F043C4">
            <w:pPr>
              <w:autoSpaceDE w:val="0"/>
              <w:autoSpaceDN w:val="0"/>
              <w:adjustRightInd w:val="0"/>
              <w:rPr>
                <w:sz w:val="18"/>
                <w:szCs w:val="18"/>
              </w:rPr>
            </w:pPr>
          </w:p>
        </w:tc>
        <w:tc>
          <w:tcPr>
            <w:tcW w:w="252" w:type="dxa"/>
            <w:tcBorders>
              <w:top w:val="nil"/>
              <w:left w:val="single" w:sz="4" w:space="0" w:color="auto"/>
              <w:bottom w:val="nil"/>
              <w:right w:val="single" w:sz="4" w:space="0" w:color="auto"/>
            </w:tcBorders>
          </w:tcPr>
          <w:p w14:paraId="1D2DCB71" w14:textId="77777777" w:rsidR="00E56C3D" w:rsidRPr="001E428B" w:rsidRDefault="00E56C3D" w:rsidP="00F043C4">
            <w:pPr>
              <w:autoSpaceDE w:val="0"/>
              <w:autoSpaceDN w:val="0"/>
              <w:adjustRightInd w:val="0"/>
              <w:rPr>
                <w:sz w:val="18"/>
                <w:szCs w:val="18"/>
              </w:rPr>
            </w:pPr>
          </w:p>
        </w:tc>
        <w:tc>
          <w:tcPr>
            <w:tcW w:w="1918" w:type="dxa"/>
            <w:tcBorders>
              <w:top w:val="single" w:sz="4" w:space="0" w:color="auto"/>
              <w:left w:val="single" w:sz="4" w:space="0" w:color="auto"/>
              <w:bottom w:val="single" w:sz="4" w:space="0" w:color="auto"/>
              <w:right w:val="single" w:sz="4" w:space="0" w:color="auto"/>
            </w:tcBorders>
          </w:tcPr>
          <w:p w14:paraId="00E25E29" w14:textId="77777777" w:rsidR="00E56C3D" w:rsidRPr="001E428B" w:rsidRDefault="00E56C3D" w:rsidP="00F043C4">
            <w:pPr>
              <w:autoSpaceDE w:val="0"/>
              <w:autoSpaceDN w:val="0"/>
              <w:adjustRightInd w:val="0"/>
              <w:rPr>
                <w:sz w:val="18"/>
                <w:szCs w:val="18"/>
              </w:rPr>
            </w:pPr>
          </w:p>
        </w:tc>
        <w:tc>
          <w:tcPr>
            <w:tcW w:w="881" w:type="dxa"/>
            <w:tcBorders>
              <w:top w:val="single" w:sz="4" w:space="0" w:color="auto"/>
              <w:left w:val="single" w:sz="4" w:space="0" w:color="auto"/>
              <w:bottom w:val="single" w:sz="4" w:space="0" w:color="auto"/>
              <w:right w:val="single" w:sz="4" w:space="0" w:color="auto"/>
            </w:tcBorders>
            <w:hideMark/>
          </w:tcPr>
          <w:p w14:paraId="0742EF8A" w14:textId="77777777" w:rsidR="00E56C3D" w:rsidRPr="001E428B" w:rsidRDefault="00E56C3D" w:rsidP="00F043C4">
            <w:pPr>
              <w:autoSpaceDE w:val="0"/>
              <w:autoSpaceDN w:val="0"/>
              <w:adjustRightInd w:val="0"/>
              <w:rPr>
                <w:sz w:val="18"/>
                <w:szCs w:val="18"/>
              </w:rPr>
            </w:pPr>
            <w:r w:rsidRPr="001E428B">
              <w:rPr>
                <w:sz w:val="18"/>
                <w:szCs w:val="18"/>
              </w:rPr>
              <w:t>Миним.:</w:t>
            </w:r>
          </w:p>
        </w:tc>
        <w:tc>
          <w:tcPr>
            <w:tcW w:w="882" w:type="dxa"/>
            <w:gridSpan w:val="2"/>
            <w:tcBorders>
              <w:top w:val="single" w:sz="4" w:space="0" w:color="auto"/>
              <w:left w:val="single" w:sz="4" w:space="0" w:color="auto"/>
              <w:bottom w:val="single" w:sz="4" w:space="0" w:color="auto"/>
              <w:right w:val="single" w:sz="4" w:space="0" w:color="auto"/>
            </w:tcBorders>
            <w:hideMark/>
          </w:tcPr>
          <w:p w14:paraId="2DEC2DCB" w14:textId="77777777" w:rsidR="00E56C3D" w:rsidRPr="001E428B" w:rsidRDefault="00E56C3D" w:rsidP="00F043C4">
            <w:pPr>
              <w:autoSpaceDE w:val="0"/>
              <w:autoSpaceDN w:val="0"/>
              <w:adjustRightInd w:val="0"/>
              <w:rPr>
                <w:sz w:val="18"/>
                <w:szCs w:val="18"/>
              </w:rPr>
            </w:pPr>
            <w:r w:rsidRPr="001E428B">
              <w:rPr>
                <w:sz w:val="18"/>
                <w:szCs w:val="18"/>
              </w:rPr>
              <w:t>Максим.:</w:t>
            </w:r>
          </w:p>
        </w:tc>
        <w:tc>
          <w:tcPr>
            <w:tcW w:w="238" w:type="dxa"/>
            <w:tcBorders>
              <w:top w:val="nil"/>
              <w:left w:val="single" w:sz="4" w:space="0" w:color="auto"/>
              <w:bottom w:val="nil"/>
              <w:right w:val="single" w:sz="4" w:space="0" w:color="auto"/>
            </w:tcBorders>
          </w:tcPr>
          <w:p w14:paraId="58A58D9D" w14:textId="77777777" w:rsidR="00E56C3D" w:rsidRPr="001E428B" w:rsidRDefault="00E56C3D" w:rsidP="00F043C4">
            <w:pPr>
              <w:autoSpaceDE w:val="0"/>
              <w:autoSpaceDN w:val="0"/>
              <w:adjustRightInd w:val="0"/>
              <w:rPr>
                <w:sz w:val="18"/>
                <w:szCs w:val="18"/>
              </w:rPr>
            </w:pPr>
          </w:p>
        </w:tc>
        <w:tc>
          <w:tcPr>
            <w:tcW w:w="1400" w:type="dxa"/>
            <w:tcBorders>
              <w:top w:val="single" w:sz="4" w:space="0" w:color="auto"/>
              <w:left w:val="single" w:sz="4" w:space="0" w:color="auto"/>
              <w:bottom w:val="single" w:sz="4" w:space="0" w:color="auto"/>
              <w:right w:val="single" w:sz="4" w:space="0" w:color="auto"/>
            </w:tcBorders>
            <w:hideMark/>
          </w:tcPr>
          <w:p w14:paraId="62369F74" w14:textId="77777777" w:rsidR="00E56C3D" w:rsidRPr="001E428B" w:rsidRDefault="00E56C3D" w:rsidP="00F043C4">
            <w:pPr>
              <w:autoSpaceDE w:val="0"/>
              <w:autoSpaceDN w:val="0"/>
              <w:adjustRightInd w:val="0"/>
              <w:rPr>
                <w:sz w:val="18"/>
                <w:szCs w:val="18"/>
              </w:rPr>
            </w:pPr>
            <w:r w:rsidRPr="001E428B">
              <w:rPr>
                <w:sz w:val="18"/>
                <w:szCs w:val="18"/>
              </w:rPr>
              <w:t>Транспортное средство</w:t>
            </w:r>
          </w:p>
        </w:tc>
        <w:tc>
          <w:tcPr>
            <w:tcW w:w="1540" w:type="dxa"/>
            <w:gridSpan w:val="2"/>
            <w:tcBorders>
              <w:top w:val="single" w:sz="4" w:space="0" w:color="auto"/>
              <w:left w:val="single" w:sz="4" w:space="0" w:color="auto"/>
              <w:bottom w:val="single" w:sz="4" w:space="0" w:color="auto"/>
              <w:right w:val="single" w:sz="4" w:space="0" w:color="auto"/>
            </w:tcBorders>
          </w:tcPr>
          <w:p w14:paraId="64901E5F" w14:textId="77777777" w:rsidR="00E56C3D" w:rsidRPr="001E428B" w:rsidRDefault="00E56C3D" w:rsidP="00F043C4">
            <w:pPr>
              <w:autoSpaceDE w:val="0"/>
              <w:autoSpaceDN w:val="0"/>
              <w:adjustRightInd w:val="0"/>
              <w:rPr>
                <w:sz w:val="18"/>
                <w:szCs w:val="18"/>
              </w:rPr>
            </w:pPr>
          </w:p>
        </w:tc>
      </w:tr>
      <w:tr w:rsidR="00E56C3D" w:rsidRPr="007825E5" w14:paraId="06BEC6C5" w14:textId="77777777" w:rsidTr="003B3C5A">
        <w:tc>
          <w:tcPr>
            <w:tcW w:w="1701" w:type="dxa"/>
            <w:tcBorders>
              <w:top w:val="single" w:sz="4" w:space="0" w:color="auto"/>
              <w:left w:val="single" w:sz="4" w:space="0" w:color="auto"/>
              <w:bottom w:val="single" w:sz="4" w:space="0" w:color="auto"/>
              <w:right w:val="single" w:sz="4" w:space="0" w:color="auto"/>
            </w:tcBorders>
            <w:hideMark/>
          </w:tcPr>
          <w:p w14:paraId="3BA75F23" w14:textId="77777777" w:rsidR="00E56C3D" w:rsidRPr="001E428B" w:rsidRDefault="00E56C3D" w:rsidP="00F043C4">
            <w:pPr>
              <w:autoSpaceDE w:val="0"/>
              <w:autoSpaceDN w:val="0"/>
              <w:adjustRightInd w:val="0"/>
              <w:rPr>
                <w:sz w:val="18"/>
                <w:szCs w:val="18"/>
              </w:rPr>
            </w:pPr>
            <w:r w:rsidRPr="001E428B">
              <w:rPr>
                <w:sz w:val="18"/>
                <w:szCs w:val="18"/>
              </w:rPr>
              <w:t>Глубина текстуры (мм):</w:t>
            </w:r>
          </w:p>
        </w:tc>
        <w:tc>
          <w:tcPr>
            <w:tcW w:w="828" w:type="dxa"/>
            <w:tcBorders>
              <w:top w:val="single" w:sz="4" w:space="0" w:color="auto"/>
              <w:left w:val="single" w:sz="4" w:space="0" w:color="auto"/>
              <w:bottom w:val="single" w:sz="4" w:space="0" w:color="auto"/>
              <w:right w:val="single" w:sz="4" w:space="0" w:color="auto"/>
            </w:tcBorders>
          </w:tcPr>
          <w:p w14:paraId="1EF99377" w14:textId="77777777" w:rsidR="00E56C3D" w:rsidRPr="001E428B" w:rsidRDefault="00E56C3D" w:rsidP="00F043C4">
            <w:pPr>
              <w:autoSpaceDE w:val="0"/>
              <w:autoSpaceDN w:val="0"/>
              <w:adjustRightInd w:val="0"/>
              <w:rPr>
                <w:sz w:val="18"/>
                <w:szCs w:val="18"/>
              </w:rPr>
            </w:pPr>
          </w:p>
        </w:tc>
        <w:tc>
          <w:tcPr>
            <w:tcW w:w="252" w:type="dxa"/>
            <w:tcBorders>
              <w:top w:val="nil"/>
              <w:left w:val="single" w:sz="4" w:space="0" w:color="auto"/>
              <w:bottom w:val="nil"/>
              <w:right w:val="single" w:sz="4" w:space="0" w:color="auto"/>
            </w:tcBorders>
          </w:tcPr>
          <w:p w14:paraId="679AF639" w14:textId="77777777" w:rsidR="00E56C3D" w:rsidRPr="001E428B" w:rsidRDefault="00E56C3D" w:rsidP="00F043C4">
            <w:pPr>
              <w:autoSpaceDE w:val="0"/>
              <w:autoSpaceDN w:val="0"/>
              <w:adjustRightInd w:val="0"/>
              <w:rPr>
                <w:sz w:val="18"/>
                <w:szCs w:val="18"/>
              </w:rPr>
            </w:pPr>
          </w:p>
        </w:tc>
        <w:tc>
          <w:tcPr>
            <w:tcW w:w="1918" w:type="dxa"/>
            <w:tcBorders>
              <w:top w:val="single" w:sz="4" w:space="0" w:color="auto"/>
              <w:left w:val="single" w:sz="4" w:space="0" w:color="auto"/>
              <w:bottom w:val="single" w:sz="4" w:space="0" w:color="auto"/>
              <w:right w:val="single" w:sz="4" w:space="0" w:color="auto"/>
            </w:tcBorders>
            <w:hideMark/>
          </w:tcPr>
          <w:p w14:paraId="3EE4D92D" w14:textId="77777777" w:rsidR="00E56C3D" w:rsidRPr="001E428B" w:rsidRDefault="00E56C3D" w:rsidP="00F043C4">
            <w:pPr>
              <w:autoSpaceDE w:val="0"/>
              <w:autoSpaceDN w:val="0"/>
              <w:adjustRightInd w:val="0"/>
              <w:rPr>
                <w:sz w:val="18"/>
                <w:szCs w:val="18"/>
              </w:rPr>
            </w:pPr>
            <w:r w:rsidRPr="001E428B">
              <w:rPr>
                <w:sz w:val="18"/>
                <w:szCs w:val="18"/>
              </w:rPr>
              <w:t>Темп. мокрой поверхности (°C):</w:t>
            </w:r>
          </w:p>
        </w:tc>
        <w:tc>
          <w:tcPr>
            <w:tcW w:w="881" w:type="dxa"/>
            <w:tcBorders>
              <w:top w:val="single" w:sz="4" w:space="0" w:color="auto"/>
              <w:left w:val="single" w:sz="4" w:space="0" w:color="auto"/>
              <w:bottom w:val="single" w:sz="4" w:space="0" w:color="auto"/>
              <w:right w:val="single" w:sz="4" w:space="0" w:color="auto"/>
            </w:tcBorders>
          </w:tcPr>
          <w:p w14:paraId="6C6C5F79" w14:textId="77777777" w:rsidR="00E56C3D" w:rsidRPr="001E428B" w:rsidRDefault="00E56C3D" w:rsidP="00F043C4">
            <w:pPr>
              <w:autoSpaceDE w:val="0"/>
              <w:autoSpaceDN w:val="0"/>
              <w:adjustRightInd w:val="0"/>
              <w:rPr>
                <w:sz w:val="18"/>
                <w:szCs w:val="18"/>
              </w:rPr>
            </w:pPr>
          </w:p>
        </w:tc>
        <w:tc>
          <w:tcPr>
            <w:tcW w:w="882" w:type="dxa"/>
            <w:gridSpan w:val="2"/>
            <w:tcBorders>
              <w:top w:val="single" w:sz="4" w:space="0" w:color="auto"/>
              <w:left w:val="single" w:sz="4" w:space="0" w:color="auto"/>
              <w:bottom w:val="single" w:sz="4" w:space="0" w:color="auto"/>
              <w:right w:val="single" w:sz="4" w:space="0" w:color="auto"/>
            </w:tcBorders>
          </w:tcPr>
          <w:p w14:paraId="149793C7" w14:textId="77777777" w:rsidR="00E56C3D" w:rsidRPr="001E428B" w:rsidRDefault="00E56C3D" w:rsidP="00F043C4">
            <w:pPr>
              <w:autoSpaceDE w:val="0"/>
              <w:autoSpaceDN w:val="0"/>
              <w:adjustRightInd w:val="0"/>
              <w:rPr>
                <w:sz w:val="18"/>
                <w:szCs w:val="18"/>
              </w:rPr>
            </w:pPr>
          </w:p>
        </w:tc>
        <w:tc>
          <w:tcPr>
            <w:tcW w:w="238" w:type="dxa"/>
            <w:tcBorders>
              <w:top w:val="nil"/>
              <w:left w:val="single" w:sz="4" w:space="0" w:color="auto"/>
              <w:bottom w:val="nil"/>
              <w:right w:val="single" w:sz="4" w:space="0" w:color="auto"/>
            </w:tcBorders>
          </w:tcPr>
          <w:p w14:paraId="160D05A6" w14:textId="77777777" w:rsidR="00E56C3D" w:rsidRPr="001E428B" w:rsidRDefault="00E56C3D" w:rsidP="00F043C4">
            <w:pPr>
              <w:autoSpaceDE w:val="0"/>
              <w:autoSpaceDN w:val="0"/>
              <w:adjustRightInd w:val="0"/>
              <w:rPr>
                <w:sz w:val="18"/>
                <w:szCs w:val="18"/>
              </w:rPr>
            </w:pPr>
          </w:p>
        </w:tc>
        <w:tc>
          <w:tcPr>
            <w:tcW w:w="1400" w:type="dxa"/>
            <w:tcBorders>
              <w:top w:val="single" w:sz="4" w:space="0" w:color="auto"/>
              <w:left w:val="single" w:sz="4" w:space="0" w:color="auto"/>
              <w:bottom w:val="single" w:sz="4" w:space="0" w:color="auto"/>
              <w:right w:val="single" w:sz="4" w:space="0" w:color="auto"/>
            </w:tcBorders>
            <w:hideMark/>
          </w:tcPr>
          <w:p w14:paraId="0C9E684E" w14:textId="77777777" w:rsidR="00E56C3D" w:rsidRPr="001E428B" w:rsidRDefault="00E56C3D" w:rsidP="00F043C4">
            <w:pPr>
              <w:autoSpaceDE w:val="0"/>
              <w:autoSpaceDN w:val="0"/>
              <w:adjustRightInd w:val="0"/>
              <w:rPr>
                <w:sz w:val="18"/>
                <w:szCs w:val="18"/>
              </w:rPr>
            </w:pPr>
            <w:r w:rsidRPr="001E428B">
              <w:rPr>
                <w:sz w:val="18"/>
                <w:szCs w:val="18"/>
              </w:rPr>
              <w:t>Марка:</w:t>
            </w:r>
          </w:p>
        </w:tc>
        <w:tc>
          <w:tcPr>
            <w:tcW w:w="1540" w:type="dxa"/>
            <w:gridSpan w:val="2"/>
            <w:tcBorders>
              <w:top w:val="single" w:sz="4" w:space="0" w:color="auto"/>
              <w:left w:val="single" w:sz="4" w:space="0" w:color="auto"/>
              <w:bottom w:val="single" w:sz="4" w:space="0" w:color="auto"/>
              <w:right w:val="single" w:sz="4" w:space="0" w:color="auto"/>
            </w:tcBorders>
          </w:tcPr>
          <w:p w14:paraId="34143840" w14:textId="77777777" w:rsidR="00E56C3D" w:rsidRPr="001E428B" w:rsidRDefault="00E56C3D" w:rsidP="00F043C4">
            <w:pPr>
              <w:autoSpaceDE w:val="0"/>
              <w:autoSpaceDN w:val="0"/>
              <w:adjustRightInd w:val="0"/>
              <w:rPr>
                <w:sz w:val="18"/>
                <w:szCs w:val="18"/>
              </w:rPr>
            </w:pPr>
          </w:p>
        </w:tc>
      </w:tr>
      <w:tr w:rsidR="00E56C3D" w:rsidRPr="007825E5" w14:paraId="5B27BA64" w14:textId="77777777" w:rsidTr="003B3C5A">
        <w:tc>
          <w:tcPr>
            <w:tcW w:w="1701" w:type="dxa"/>
            <w:tcBorders>
              <w:top w:val="single" w:sz="4" w:space="0" w:color="auto"/>
              <w:left w:val="single" w:sz="4" w:space="0" w:color="auto"/>
              <w:bottom w:val="single" w:sz="4" w:space="0" w:color="auto"/>
              <w:right w:val="single" w:sz="4" w:space="0" w:color="auto"/>
            </w:tcBorders>
            <w:hideMark/>
          </w:tcPr>
          <w:p w14:paraId="5FDC2D09" w14:textId="77777777" w:rsidR="00E56C3D" w:rsidRPr="001E428B" w:rsidRDefault="00E56C3D" w:rsidP="00F043C4">
            <w:pPr>
              <w:autoSpaceDE w:val="0"/>
              <w:autoSpaceDN w:val="0"/>
              <w:adjustRightInd w:val="0"/>
              <w:rPr>
                <w:sz w:val="18"/>
                <w:szCs w:val="18"/>
                <w:lang w:val="en-US"/>
              </w:rPr>
            </w:pPr>
            <w:proofErr w:type="gramStart"/>
            <w:r w:rsidRPr="001E428B">
              <w:rPr>
                <w:i/>
                <w:iCs/>
                <w:sz w:val="18"/>
                <w:szCs w:val="18"/>
                <w:lang w:val="en-US"/>
              </w:rPr>
              <w:t>BFC</w:t>
            </w:r>
            <w:r w:rsidRPr="001E428B">
              <w:rPr>
                <w:sz w:val="18"/>
                <w:szCs w:val="18"/>
                <w:vertAlign w:val="subscript"/>
                <w:lang w:val="en-US"/>
              </w:rPr>
              <w:t>ave,corr</w:t>
            </w:r>
            <w:proofErr w:type="gramEnd"/>
            <w:r w:rsidRPr="001E428B">
              <w:rPr>
                <w:sz w:val="18"/>
                <w:szCs w:val="18"/>
                <w:vertAlign w:val="subscript"/>
                <w:lang w:val="en-US"/>
              </w:rPr>
              <w:t>,1</w:t>
            </w:r>
            <w:r w:rsidRPr="001E428B">
              <w:rPr>
                <w:sz w:val="18"/>
                <w:szCs w:val="18"/>
                <w:vertAlign w:val="superscript"/>
                <w:lang w:val="en-US"/>
              </w:rPr>
              <w:t>5)</w:t>
            </w:r>
            <w:r w:rsidRPr="001E428B">
              <w:rPr>
                <w:sz w:val="18"/>
                <w:szCs w:val="18"/>
                <w:lang w:val="en-US"/>
              </w:rPr>
              <w:t xml:space="preserve">: </w:t>
            </w:r>
            <w:r w:rsidRPr="001E428B">
              <w:rPr>
                <w:sz w:val="18"/>
                <w:szCs w:val="18"/>
              </w:rPr>
              <w:t>или</w:t>
            </w:r>
            <w:r w:rsidRPr="001E428B">
              <w:rPr>
                <w:sz w:val="18"/>
                <w:szCs w:val="18"/>
                <w:lang w:val="en-US"/>
              </w:rPr>
              <w:t xml:space="preserve"> </w:t>
            </w:r>
            <w:proofErr w:type="spellStart"/>
            <w:r w:rsidRPr="001E428B">
              <w:rPr>
                <w:i/>
                <w:iCs/>
                <w:sz w:val="18"/>
                <w:szCs w:val="18"/>
                <w:lang w:val="en-US"/>
              </w:rPr>
              <w:t>BFC</w:t>
            </w:r>
            <w:r w:rsidRPr="001E428B">
              <w:rPr>
                <w:sz w:val="18"/>
                <w:szCs w:val="18"/>
                <w:vertAlign w:val="subscript"/>
                <w:lang w:val="en-US"/>
              </w:rPr>
              <w:t>ave</w:t>
            </w:r>
            <w:proofErr w:type="spellEnd"/>
            <w:r w:rsidRPr="001E428B">
              <w:rPr>
                <w:sz w:val="18"/>
                <w:szCs w:val="18"/>
                <w:lang w:val="en-US"/>
              </w:rPr>
              <w:t xml:space="preserve"> </w:t>
            </w:r>
            <w:r w:rsidRPr="001E428B">
              <w:rPr>
                <w:sz w:val="18"/>
                <w:szCs w:val="18"/>
                <w:lang w:val="en-US"/>
              </w:rPr>
              <w:br/>
            </w:r>
            <w:r w:rsidRPr="001E428B">
              <w:rPr>
                <w:sz w:val="18"/>
                <w:szCs w:val="18"/>
              </w:rPr>
              <w:t>или</w:t>
            </w:r>
            <w:r w:rsidRPr="001E428B">
              <w:rPr>
                <w:sz w:val="18"/>
                <w:szCs w:val="18"/>
                <w:lang w:val="en-US"/>
              </w:rPr>
              <w:t xml:space="preserve"> </w:t>
            </w:r>
            <w:r w:rsidRPr="001E428B">
              <w:rPr>
                <w:i/>
                <w:iCs/>
                <w:sz w:val="18"/>
                <w:szCs w:val="18"/>
                <w:lang w:val="en-US"/>
              </w:rPr>
              <w:t>µ</w:t>
            </w:r>
            <w:proofErr w:type="spellStart"/>
            <w:r w:rsidRPr="001E428B">
              <w:rPr>
                <w:sz w:val="18"/>
                <w:szCs w:val="18"/>
                <w:vertAlign w:val="subscript"/>
                <w:lang w:val="en-US"/>
              </w:rPr>
              <w:t>peak,corr</w:t>
            </w:r>
            <w:proofErr w:type="spellEnd"/>
            <w:r w:rsidRPr="001E428B">
              <w:rPr>
                <w:sz w:val="18"/>
                <w:szCs w:val="18"/>
                <w:vertAlign w:val="subscript"/>
                <w:lang w:val="en-US"/>
              </w:rPr>
              <w:t xml:space="preserve"> </w:t>
            </w:r>
            <w:r w:rsidRPr="001E428B">
              <w:rPr>
                <w:sz w:val="18"/>
                <w:szCs w:val="18"/>
                <w:vertAlign w:val="superscript"/>
                <w:lang w:val="en-US"/>
              </w:rPr>
              <w:t>4)</w:t>
            </w:r>
            <w:r w:rsidRPr="001E428B">
              <w:rPr>
                <w:sz w:val="18"/>
                <w:szCs w:val="18"/>
                <w:lang w:val="en-US"/>
              </w:rPr>
              <w:t>:</w:t>
            </w:r>
          </w:p>
        </w:tc>
        <w:tc>
          <w:tcPr>
            <w:tcW w:w="828" w:type="dxa"/>
            <w:tcBorders>
              <w:top w:val="single" w:sz="4" w:space="0" w:color="auto"/>
              <w:left w:val="single" w:sz="4" w:space="0" w:color="auto"/>
              <w:bottom w:val="single" w:sz="4" w:space="0" w:color="auto"/>
              <w:right w:val="single" w:sz="4" w:space="0" w:color="auto"/>
            </w:tcBorders>
          </w:tcPr>
          <w:p w14:paraId="1CB89853" w14:textId="77777777" w:rsidR="00E56C3D" w:rsidRPr="001E428B" w:rsidRDefault="00E56C3D" w:rsidP="00F043C4">
            <w:pPr>
              <w:autoSpaceDE w:val="0"/>
              <w:autoSpaceDN w:val="0"/>
              <w:adjustRightInd w:val="0"/>
              <w:rPr>
                <w:sz w:val="18"/>
                <w:szCs w:val="18"/>
                <w:lang w:val="en-US"/>
              </w:rPr>
            </w:pPr>
          </w:p>
        </w:tc>
        <w:tc>
          <w:tcPr>
            <w:tcW w:w="252" w:type="dxa"/>
            <w:tcBorders>
              <w:top w:val="nil"/>
              <w:left w:val="single" w:sz="4" w:space="0" w:color="auto"/>
              <w:bottom w:val="nil"/>
              <w:right w:val="single" w:sz="4" w:space="0" w:color="auto"/>
            </w:tcBorders>
          </w:tcPr>
          <w:p w14:paraId="70B86AC3" w14:textId="77777777" w:rsidR="00E56C3D" w:rsidRPr="001E428B" w:rsidRDefault="00E56C3D" w:rsidP="00F043C4">
            <w:pPr>
              <w:autoSpaceDE w:val="0"/>
              <w:autoSpaceDN w:val="0"/>
              <w:adjustRightInd w:val="0"/>
              <w:rPr>
                <w:sz w:val="18"/>
                <w:szCs w:val="18"/>
                <w:lang w:val="en-US"/>
              </w:rPr>
            </w:pPr>
          </w:p>
        </w:tc>
        <w:tc>
          <w:tcPr>
            <w:tcW w:w="1918" w:type="dxa"/>
            <w:tcBorders>
              <w:top w:val="single" w:sz="4" w:space="0" w:color="auto"/>
              <w:left w:val="single" w:sz="4" w:space="0" w:color="auto"/>
              <w:bottom w:val="single" w:sz="4" w:space="0" w:color="auto"/>
              <w:right w:val="single" w:sz="4" w:space="0" w:color="auto"/>
            </w:tcBorders>
            <w:hideMark/>
          </w:tcPr>
          <w:p w14:paraId="6DE4A709" w14:textId="77777777" w:rsidR="00E56C3D" w:rsidRPr="001E428B" w:rsidRDefault="00E56C3D" w:rsidP="00F043C4">
            <w:pPr>
              <w:autoSpaceDE w:val="0"/>
              <w:autoSpaceDN w:val="0"/>
              <w:adjustRightInd w:val="0"/>
              <w:rPr>
                <w:sz w:val="18"/>
                <w:szCs w:val="18"/>
              </w:rPr>
            </w:pPr>
            <w:r w:rsidRPr="001E428B">
              <w:rPr>
                <w:sz w:val="18"/>
                <w:szCs w:val="18"/>
              </w:rPr>
              <w:t>Темп</w:t>
            </w:r>
            <w:proofErr w:type="gramStart"/>
            <w:r w:rsidRPr="001E428B">
              <w:rPr>
                <w:sz w:val="18"/>
                <w:szCs w:val="18"/>
              </w:rPr>
              <w:t>.</w:t>
            </w:r>
            <w:proofErr w:type="gramEnd"/>
            <w:r w:rsidRPr="001E428B">
              <w:rPr>
                <w:sz w:val="18"/>
                <w:szCs w:val="18"/>
              </w:rPr>
              <w:t xml:space="preserve"> окружающей среды (°C):</w:t>
            </w:r>
          </w:p>
        </w:tc>
        <w:tc>
          <w:tcPr>
            <w:tcW w:w="881" w:type="dxa"/>
            <w:tcBorders>
              <w:top w:val="single" w:sz="4" w:space="0" w:color="auto"/>
              <w:left w:val="single" w:sz="4" w:space="0" w:color="auto"/>
              <w:bottom w:val="single" w:sz="4" w:space="0" w:color="auto"/>
              <w:right w:val="single" w:sz="4" w:space="0" w:color="auto"/>
            </w:tcBorders>
          </w:tcPr>
          <w:p w14:paraId="77E8E932" w14:textId="77777777" w:rsidR="00E56C3D" w:rsidRPr="001E428B" w:rsidRDefault="00E56C3D" w:rsidP="00F043C4">
            <w:pPr>
              <w:autoSpaceDE w:val="0"/>
              <w:autoSpaceDN w:val="0"/>
              <w:adjustRightInd w:val="0"/>
              <w:rPr>
                <w:sz w:val="18"/>
                <w:szCs w:val="18"/>
              </w:rPr>
            </w:pPr>
          </w:p>
        </w:tc>
        <w:tc>
          <w:tcPr>
            <w:tcW w:w="882" w:type="dxa"/>
            <w:gridSpan w:val="2"/>
            <w:tcBorders>
              <w:top w:val="single" w:sz="4" w:space="0" w:color="auto"/>
              <w:left w:val="single" w:sz="4" w:space="0" w:color="auto"/>
              <w:bottom w:val="single" w:sz="4" w:space="0" w:color="auto"/>
              <w:right w:val="single" w:sz="4" w:space="0" w:color="auto"/>
            </w:tcBorders>
          </w:tcPr>
          <w:p w14:paraId="3D4716C7" w14:textId="77777777" w:rsidR="00E56C3D" w:rsidRPr="001E428B" w:rsidRDefault="00E56C3D" w:rsidP="00F043C4">
            <w:pPr>
              <w:autoSpaceDE w:val="0"/>
              <w:autoSpaceDN w:val="0"/>
              <w:adjustRightInd w:val="0"/>
              <w:rPr>
                <w:sz w:val="18"/>
                <w:szCs w:val="18"/>
              </w:rPr>
            </w:pPr>
          </w:p>
        </w:tc>
        <w:tc>
          <w:tcPr>
            <w:tcW w:w="238" w:type="dxa"/>
            <w:tcBorders>
              <w:top w:val="nil"/>
              <w:left w:val="single" w:sz="4" w:space="0" w:color="auto"/>
              <w:bottom w:val="nil"/>
              <w:right w:val="single" w:sz="4" w:space="0" w:color="auto"/>
            </w:tcBorders>
          </w:tcPr>
          <w:p w14:paraId="6B41B49F" w14:textId="77777777" w:rsidR="00E56C3D" w:rsidRPr="001E428B" w:rsidRDefault="00E56C3D" w:rsidP="00F043C4">
            <w:pPr>
              <w:autoSpaceDE w:val="0"/>
              <w:autoSpaceDN w:val="0"/>
              <w:adjustRightInd w:val="0"/>
              <w:rPr>
                <w:sz w:val="18"/>
                <w:szCs w:val="18"/>
              </w:rPr>
            </w:pPr>
          </w:p>
        </w:tc>
        <w:tc>
          <w:tcPr>
            <w:tcW w:w="1400" w:type="dxa"/>
            <w:tcBorders>
              <w:top w:val="single" w:sz="4" w:space="0" w:color="auto"/>
              <w:left w:val="single" w:sz="4" w:space="0" w:color="auto"/>
              <w:bottom w:val="single" w:sz="4" w:space="0" w:color="auto"/>
              <w:right w:val="single" w:sz="4" w:space="0" w:color="auto"/>
            </w:tcBorders>
            <w:hideMark/>
          </w:tcPr>
          <w:p w14:paraId="52BB19EB" w14:textId="77777777" w:rsidR="00E56C3D" w:rsidRPr="001E428B" w:rsidRDefault="00E56C3D" w:rsidP="00F043C4">
            <w:pPr>
              <w:autoSpaceDE w:val="0"/>
              <w:autoSpaceDN w:val="0"/>
              <w:adjustRightInd w:val="0"/>
              <w:rPr>
                <w:sz w:val="18"/>
                <w:szCs w:val="18"/>
              </w:rPr>
            </w:pPr>
            <w:r w:rsidRPr="001E428B">
              <w:rPr>
                <w:sz w:val="18"/>
                <w:szCs w:val="18"/>
              </w:rPr>
              <w:t>Модель:</w:t>
            </w:r>
          </w:p>
        </w:tc>
        <w:tc>
          <w:tcPr>
            <w:tcW w:w="1540" w:type="dxa"/>
            <w:gridSpan w:val="2"/>
            <w:tcBorders>
              <w:top w:val="single" w:sz="4" w:space="0" w:color="auto"/>
              <w:left w:val="single" w:sz="4" w:space="0" w:color="auto"/>
              <w:bottom w:val="single" w:sz="4" w:space="0" w:color="auto"/>
              <w:right w:val="single" w:sz="4" w:space="0" w:color="auto"/>
            </w:tcBorders>
          </w:tcPr>
          <w:p w14:paraId="6EDE2469" w14:textId="77777777" w:rsidR="00E56C3D" w:rsidRPr="001E428B" w:rsidRDefault="00E56C3D" w:rsidP="00F043C4">
            <w:pPr>
              <w:autoSpaceDE w:val="0"/>
              <w:autoSpaceDN w:val="0"/>
              <w:adjustRightInd w:val="0"/>
              <w:rPr>
                <w:sz w:val="18"/>
                <w:szCs w:val="18"/>
              </w:rPr>
            </w:pPr>
          </w:p>
        </w:tc>
      </w:tr>
      <w:tr w:rsidR="00E56C3D" w:rsidRPr="007825E5" w14:paraId="4886F47E" w14:textId="77777777" w:rsidTr="003B3C5A">
        <w:tc>
          <w:tcPr>
            <w:tcW w:w="1701" w:type="dxa"/>
            <w:tcBorders>
              <w:top w:val="single" w:sz="4" w:space="0" w:color="auto"/>
              <w:left w:val="single" w:sz="4" w:space="0" w:color="auto"/>
              <w:bottom w:val="single" w:sz="4" w:space="0" w:color="auto"/>
              <w:right w:val="single" w:sz="4" w:space="0" w:color="auto"/>
            </w:tcBorders>
            <w:hideMark/>
          </w:tcPr>
          <w:p w14:paraId="1E267E0C" w14:textId="77777777" w:rsidR="00E56C3D" w:rsidRPr="001E428B" w:rsidRDefault="00E56C3D" w:rsidP="00F043C4">
            <w:pPr>
              <w:autoSpaceDE w:val="0"/>
              <w:autoSpaceDN w:val="0"/>
              <w:adjustRightInd w:val="0"/>
              <w:rPr>
                <w:sz w:val="18"/>
                <w:szCs w:val="18"/>
              </w:rPr>
            </w:pPr>
            <w:proofErr w:type="gramStart"/>
            <w:r w:rsidRPr="001E428B">
              <w:rPr>
                <w:i/>
                <w:iCs/>
                <w:sz w:val="18"/>
                <w:szCs w:val="18"/>
              </w:rPr>
              <w:t>BFC</w:t>
            </w:r>
            <w:r w:rsidRPr="001E428B">
              <w:rPr>
                <w:sz w:val="18"/>
                <w:szCs w:val="18"/>
                <w:vertAlign w:val="subscript"/>
              </w:rPr>
              <w:t>ave,corr</w:t>
            </w:r>
            <w:proofErr w:type="gramEnd"/>
            <w:r w:rsidRPr="001E428B">
              <w:rPr>
                <w:sz w:val="18"/>
                <w:szCs w:val="18"/>
                <w:vertAlign w:val="subscript"/>
              </w:rPr>
              <w:t>,2</w:t>
            </w:r>
            <w:r w:rsidRPr="001E428B">
              <w:rPr>
                <w:sz w:val="18"/>
                <w:szCs w:val="18"/>
                <w:vertAlign w:val="superscript"/>
              </w:rPr>
              <w:t>5)</w:t>
            </w:r>
            <w:r w:rsidRPr="001E428B">
              <w:rPr>
                <w:sz w:val="18"/>
                <w:szCs w:val="18"/>
              </w:rPr>
              <w:t>:</w:t>
            </w:r>
          </w:p>
        </w:tc>
        <w:tc>
          <w:tcPr>
            <w:tcW w:w="828" w:type="dxa"/>
            <w:tcBorders>
              <w:top w:val="single" w:sz="4" w:space="0" w:color="auto"/>
              <w:left w:val="single" w:sz="4" w:space="0" w:color="auto"/>
              <w:bottom w:val="single" w:sz="4" w:space="0" w:color="auto"/>
              <w:right w:val="single" w:sz="4" w:space="0" w:color="auto"/>
            </w:tcBorders>
          </w:tcPr>
          <w:p w14:paraId="45BE6588" w14:textId="77777777" w:rsidR="00E56C3D" w:rsidRPr="001E428B" w:rsidRDefault="00E56C3D" w:rsidP="00F043C4">
            <w:pPr>
              <w:autoSpaceDE w:val="0"/>
              <w:autoSpaceDN w:val="0"/>
              <w:adjustRightInd w:val="0"/>
              <w:rPr>
                <w:sz w:val="18"/>
                <w:szCs w:val="18"/>
              </w:rPr>
            </w:pPr>
          </w:p>
        </w:tc>
        <w:tc>
          <w:tcPr>
            <w:tcW w:w="252" w:type="dxa"/>
            <w:tcBorders>
              <w:top w:val="nil"/>
              <w:left w:val="single" w:sz="4" w:space="0" w:color="auto"/>
              <w:bottom w:val="nil"/>
              <w:right w:val="single" w:sz="4" w:space="0" w:color="auto"/>
            </w:tcBorders>
          </w:tcPr>
          <w:p w14:paraId="3449DDB6" w14:textId="77777777" w:rsidR="00E56C3D" w:rsidRPr="001E428B" w:rsidRDefault="00E56C3D" w:rsidP="00F043C4">
            <w:pPr>
              <w:autoSpaceDE w:val="0"/>
              <w:autoSpaceDN w:val="0"/>
              <w:adjustRightInd w:val="0"/>
              <w:rPr>
                <w:sz w:val="18"/>
                <w:szCs w:val="18"/>
              </w:rPr>
            </w:pPr>
          </w:p>
        </w:tc>
        <w:tc>
          <w:tcPr>
            <w:tcW w:w="1918" w:type="dxa"/>
            <w:tcBorders>
              <w:top w:val="single" w:sz="4" w:space="0" w:color="auto"/>
              <w:left w:val="single" w:sz="4" w:space="0" w:color="auto"/>
              <w:bottom w:val="single" w:sz="4" w:space="0" w:color="auto"/>
              <w:right w:val="single" w:sz="4" w:space="0" w:color="auto"/>
            </w:tcBorders>
          </w:tcPr>
          <w:p w14:paraId="10CB57A7" w14:textId="77777777" w:rsidR="00E56C3D" w:rsidRPr="001E428B" w:rsidRDefault="00E56C3D" w:rsidP="00F043C4">
            <w:pPr>
              <w:autoSpaceDE w:val="0"/>
              <w:autoSpaceDN w:val="0"/>
              <w:adjustRightInd w:val="0"/>
              <w:rPr>
                <w:sz w:val="18"/>
                <w:szCs w:val="18"/>
              </w:rPr>
            </w:pPr>
          </w:p>
        </w:tc>
        <w:tc>
          <w:tcPr>
            <w:tcW w:w="881" w:type="dxa"/>
            <w:tcBorders>
              <w:top w:val="single" w:sz="4" w:space="0" w:color="auto"/>
              <w:left w:val="single" w:sz="4" w:space="0" w:color="auto"/>
              <w:bottom w:val="single" w:sz="4" w:space="0" w:color="auto"/>
              <w:right w:val="single" w:sz="4" w:space="0" w:color="auto"/>
            </w:tcBorders>
          </w:tcPr>
          <w:p w14:paraId="63EE4E8C" w14:textId="77777777" w:rsidR="00E56C3D" w:rsidRPr="001E428B" w:rsidRDefault="00E56C3D" w:rsidP="00F043C4">
            <w:pPr>
              <w:autoSpaceDE w:val="0"/>
              <w:autoSpaceDN w:val="0"/>
              <w:adjustRightInd w:val="0"/>
              <w:rPr>
                <w:sz w:val="18"/>
                <w:szCs w:val="18"/>
              </w:rPr>
            </w:pPr>
          </w:p>
        </w:tc>
        <w:tc>
          <w:tcPr>
            <w:tcW w:w="882" w:type="dxa"/>
            <w:gridSpan w:val="2"/>
            <w:tcBorders>
              <w:top w:val="single" w:sz="4" w:space="0" w:color="auto"/>
              <w:left w:val="single" w:sz="4" w:space="0" w:color="auto"/>
              <w:bottom w:val="single" w:sz="4" w:space="0" w:color="auto"/>
              <w:right w:val="single" w:sz="4" w:space="0" w:color="auto"/>
            </w:tcBorders>
          </w:tcPr>
          <w:p w14:paraId="4848497E" w14:textId="77777777" w:rsidR="00E56C3D" w:rsidRPr="001E428B" w:rsidRDefault="00E56C3D" w:rsidP="00F043C4">
            <w:pPr>
              <w:autoSpaceDE w:val="0"/>
              <w:autoSpaceDN w:val="0"/>
              <w:adjustRightInd w:val="0"/>
              <w:rPr>
                <w:sz w:val="18"/>
                <w:szCs w:val="18"/>
              </w:rPr>
            </w:pPr>
          </w:p>
        </w:tc>
        <w:tc>
          <w:tcPr>
            <w:tcW w:w="238" w:type="dxa"/>
            <w:tcBorders>
              <w:top w:val="nil"/>
              <w:left w:val="single" w:sz="4" w:space="0" w:color="auto"/>
              <w:bottom w:val="nil"/>
              <w:right w:val="single" w:sz="4" w:space="0" w:color="auto"/>
            </w:tcBorders>
          </w:tcPr>
          <w:p w14:paraId="1838518D" w14:textId="77777777" w:rsidR="00E56C3D" w:rsidRPr="001E428B" w:rsidRDefault="00E56C3D" w:rsidP="00F043C4">
            <w:pPr>
              <w:autoSpaceDE w:val="0"/>
              <w:autoSpaceDN w:val="0"/>
              <w:adjustRightInd w:val="0"/>
              <w:rPr>
                <w:sz w:val="18"/>
                <w:szCs w:val="18"/>
              </w:rPr>
            </w:pPr>
          </w:p>
        </w:tc>
        <w:tc>
          <w:tcPr>
            <w:tcW w:w="1400" w:type="dxa"/>
            <w:tcBorders>
              <w:top w:val="single" w:sz="4" w:space="0" w:color="auto"/>
              <w:left w:val="single" w:sz="4" w:space="0" w:color="auto"/>
              <w:bottom w:val="single" w:sz="4" w:space="0" w:color="auto"/>
              <w:right w:val="single" w:sz="4" w:space="0" w:color="auto"/>
            </w:tcBorders>
            <w:hideMark/>
          </w:tcPr>
          <w:p w14:paraId="439D3B7B" w14:textId="77777777" w:rsidR="00E56C3D" w:rsidRPr="001E428B" w:rsidRDefault="00E56C3D" w:rsidP="00F043C4">
            <w:pPr>
              <w:autoSpaceDE w:val="0"/>
              <w:autoSpaceDN w:val="0"/>
              <w:adjustRightInd w:val="0"/>
              <w:rPr>
                <w:sz w:val="18"/>
                <w:szCs w:val="18"/>
              </w:rPr>
            </w:pPr>
            <w:r w:rsidRPr="001E428B">
              <w:rPr>
                <w:sz w:val="18"/>
                <w:szCs w:val="18"/>
              </w:rPr>
              <w:t>Тип:</w:t>
            </w:r>
          </w:p>
        </w:tc>
        <w:tc>
          <w:tcPr>
            <w:tcW w:w="1540" w:type="dxa"/>
            <w:gridSpan w:val="2"/>
            <w:tcBorders>
              <w:top w:val="single" w:sz="4" w:space="0" w:color="auto"/>
              <w:left w:val="single" w:sz="4" w:space="0" w:color="auto"/>
              <w:bottom w:val="single" w:sz="4" w:space="0" w:color="auto"/>
              <w:right w:val="single" w:sz="4" w:space="0" w:color="auto"/>
            </w:tcBorders>
          </w:tcPr>
          <w:p w14:paraId="01FFAC70" w14:textId="77777777" w:rsidR="00E56C3D" w:rsidRPr="001E428B" w:rsidRDefault="00E56C3D" w:rsidP="00F043C4">
            <w:pPr>
              <w:autoSpaceDE w:val="0"/>
              <w:autoSpaceDN w:val="0"/>
              <w:adjustRightInd w:val="0"/>
              <w:rPr>
                <w:sz w:val="18"/>
                <w:szCs w:val="18"/>
              </w:rPr>
            </w:pPr>
          </w:p>
        </w:tc>
      </w:tr>
      <w:tr w:rsidR="00E56C3D" w:rsidRPr="007825E5" w14:paraId="1A22299F" w14:textId="77777777" w:rsidTr="003B3C5A">
        <w:tc>
          <w:tcPr>
            <w:tcW w:w="1701" w:type="dxa"/>
            <w:tcBorders>
              <w:top w:val="single" w:sz="4" w:space="0" w:color="auto"/>
              <w:left w:val="single" w:sz="4" w:space="0" w:color="auto"/>
              <w:bottom w:val="single" w:sz="4" w:space="0" w:color="auto"/>
              <w:right w:val="single" w:sz="4" w:space="0" w:color="auto"/>
            </w:tcBorders>
            <w:hideMark/>
          </w:tcPr>
          <w:p w14:paraId="7C5E5B44" w14:textId="77777777" w:rsidR="00E56C3D" w:rsidRPr="001E428B" w:rsidRDefault="00E56C3D" w:rsidP="00F043C4">
            <w:pPr>
              <w:autoSpaceDE w:val="0"/>
              <w:autoSpaceDN w:val="0"/>
              <w:adjustRightInd w:val="0"/>
              <w:rPr>
                <w:sz w:val="18"/>
                <w:szCs w:val="18"/>
              </w:rPr>
            </w:pPr>
            <w:proofErr w:type="spellStart"/>
            <w:proofErr w:type="gramStart"/>
            <w:r w:rsidRPr="001E428B">
              <w:rPr>
                <w:i/>
                <w:iCs/>
                <w:sz w:val="18"/>
                <w:szCs w:val="18"/>
              </w:rPr>
              <w:t>CVal</w:t>
            </w:r>
            <w:proofErr w:type="spellEnd"/>
            <w:r w:rsidRPr="001E428B">
              <w:rPr>
                <w:sz w:val="18"/>
                <w:szCs w:val="18"/>
              </w:rPr>
              <w:t>(</w:t>
            </w:r>
            <w:proofErr w:type="spellStart"/>
            <w:proofErr w:type="gramEnd"/>
            <w:r w:rsidRPr="001E428B">
              <w:rPr>
                <w:i/>
                <w:iCs/>
                <w:sz w:val="18"/>
                <w:szCs w:val="18"/>
              </w:rPr>
              <w:t>BFC</w:t>
            </w:r>
            <w:r w:rsidRPr="001E428B">
              <w:rPr>
                <w:sz w:val="18"/>
                <w:szCs w:val="18"/>
                <w:vertAlign w:val="subscript"/>
              </w:rPr>
              <w:t>ave,corr</w:t>
            </w:r>
            <w:proofErr w:type="spellEnd"/>
            <w:r w:rsidRPr="001E428B">
              <w:rPr>
                <w:sz w:val="18"/>
                <w:szCs w:val="18"/>
              </w:rPr>
              <w:t>):</w:t>
            </w:r>
          </w:p>
        </w:tc>
        <w:tc>
          <w:tcPr>
            <w:tcW w:w="828" w:type="dxa"/>
            <w:tcBorders>
              <w:top w:val="single" w:sz="4" w:space="0" w:color="auto"/>
              <w:left w:val="single" w:sz="4" w:space="0" w:color="auto"/>
              <w:bottom w:val="single" w:sz="4" w:space="0" w:color="auto"/>
              <w:right w:val="single" w:sz="4" w:space="0" w:color="auto"/>
            </w:tcBorders>
          </w:tcPr>
          <w:p w14:paraId="4AE03A36" w14:textId="77777777" w:rsidR="00E56C3D" w:rsidRPr="001E428B" w:rsidRDefault="00E56C3D" w:rsidP="00F043C4">
            <w:pPr>
              <w:autoSpaceDE w:val="0"/>
              <w:autoSpaceDN w:val="0"/>
              <w:adjustRightInd w:val="0"/>
              <w:rPr>
                <w:sz w:val="18"/>
                <w:szCs w:val="18"/>
              </w:rPr>
            </w:pPr>
          </w:p>
        </w:tc>
        <w:tc>
          <w:tcPr>
            <w:tcW w:w="252" w:type="dxa"/>
            <w:tcBorders>
              <w:top w:val="nil"/>
              <w:left w:val="single" w:sz="4" w:space="0" w:color="auto"/>
              <w:bottom w:val="nil"/>
              <w:right w:val="single" w:sz="4" w:space="0" w:color="auto"/>
            </w:tcBorders>
          </w:tcPr>
          <w:p w14:paraId="172602DC" w14:textId="77777777" w:rsidR="00E56C3D" w:rsidRPr="001E428B" w:rsidRDefault="00E56C3D" w:rsidP="00F043C4">
            <w:pPr>
              <w:autoSpaceDE w:val="0"/>
              <w:autoSpaceDN w:val="0"/>
              <w:adjustRightInd w:val="0"/>
              <w:rPr>
                <w:sz w:val="18"/>
                <w:szCs w:val="18"/>
              </w:rPr>
            </w:pPr>
          </w:p>
        </w:tc>
        <w:tc>
          <w:tcPr>
            <w:tcW w:w="1918" w:type="dxa"/>
            <w:tcBorders>
              <w:top w:val="single" w:sz="4" w:space="0" w:color="auto"/>
              <w:left w:val="single" w:sz="4" w:space="0" w:color="auto"/>
              <w:bottom w:val="single" w:sz="4" w:space="0" w:color="auto"/>
              <w:right w:val="single" w:sz="4" w:space="0" w:color="auto"/>
            </w:tcBorders>
          </w:tcPr>
          <w:p w14:paraId="28487236" w14:textId="77777777" w:rsidR="00E56C3D" w:rsidRPr="001E428B" w:rsidRDefault="00E56C3D" w:rsidP="00F043C4">
            <w:pPr>
              <w:autoSpaceDE w:val="0"/>
              <w:autoSpaceDN w:val="0"/>
              <w:adjustRightInd w:val="0"/>
              <w:rPr>
                <w:sz w:val="18"/>
                <w:szCs w:val="18"/>
              </w:rPr>
            </w:pPr>
          </w:p>
        </w:tc>
        <w:tc>
          <w:tcPr>
            <w:tcW w:w="881" w:type="dxa"/>
            <w:tcBorders>
              <w:top w:val="single" w:sz="4" w:space="0" w:color="auto"/>
              <w:left w:val="single" w:sz="4" w:space="0" w:color="auto"/>
              <w:bottom w:val="single" w:sz="4" w:space="0" w:color="auto"/>
              <w:right w:val="single" w:sz="4" w:space="0" w:color="auto"/>
            </w:tcBorders>
          </w:tcPr>
          <w:p w14:paraId="7E52559C" w14:textId="77777777" w:rsidR="00E56C3D" w:rsidRPr="001E428B" w:rsidRDefault="00E56C3D" w:rsidP="00F043C4">
            <w:pPr>
              <w:autoSpaceDE w:val="0"/>
              <w:autoSpaceDN w:val="0"/>
              <w:adjustRightInd w:val="0"/>
              <w:rPr>
                <w:sz w:val="18"/>
                <w:szCs w:val="18"/>
              </w:rPr>
            </w:pPr>
          </w:p>
        </w:tc>
        <w:tc>
          <w:tcPr>
            <w:tcW w:w="882" w:type="dxa"/>
            <w:gridSpan w:val="2"/>
            <w:tcBorders>
              <w:top w:val="single" w:sz="4" w:space="0" w:color="auto"/>
              <w:left w:val="single" w:sz="4" w:space="0" w:color="auto"/>
              <w:bottom w:val="single" w:sz="4" w:space="0" w:color="auto"/>
              <w:right w:val="single" w:sz="4" w:space="0" w:color="auto"/>
            </w:tcBorders>
          </w:tcPr>
          <w:p w14:paraId="37AB3344" w14:textId="77777777" w:rsidR="00E56C3D" w:rsidRPr="001E428B" w:rsidRDefault="00E56C3D" w:rsidP="00F043C4">
            <w:pPr>
              <w:autoSpaceDE w:val="0"/>
              <w:autoSpaceDN w:val="0"/>
              <w:adjustRightInd w:val="0"/>
              <w:rPr>
                <w:sz w:val="18"/>
                <w:szCs w:val="18"/>
              </w:rPr>
            </w:pPr>
          </w:p>
        </w:tc>
        <w:tc>
          <w:tcPr>
            <w:tcW w:w="238" w:type="dxa"/>
            <w:tcBorders>
              <w:top w:val="nil"/>
              <w:left w:val="single" w:sz="4" w:space="0" w:color="auto"/>
              <w:bottom w:val="nil"/>
              <w:right w:val="single" w:sz="4" w:space="0" w:color="auto"/>
            </w:tcBorders>
          </w:tcPr>
          <w:p w14:paraId="3DDA7944" w14:textId="77777777" w:rsidR="00E56C3D" w:rsidRPr="001E428B" w:rsidRDefault="00E56C3D" w:rsidP="00F043C4">
            <w:pPr>
              <w:autoSpaceDE w:val="0"/>
              <w:autoSpaceDN w:val="0"/>
              <w:adjustRightInd w:val="0"/>
              <w:rPr>
                <w:sz w:val="18"/>
                <w:szCs w:val="18"/>
              </w:rPr>
            </w:pPr>
          </w:p>
        </w:tc>
        <w:tc>
          <w:tcPr>
            <w:tcW w:w="1400" w:type="dxa"/>
            <w:tcBorders>
              <w:top w:val="single" w:sz="4" w:space="0" w:color="auto"/>
              <w:left w:val="single" w:sz="4" w:space="0" w:color="auto"/>
              <w:bottom w:val="single" w:sz="4" w:space="0" w:color="auto"/>
              <w:right w:val="single" w:sz="4" w:space="0" w:color="auto"/>
            </w:tcBorders>
            <w:hideMark/>
          </w:tcPr>
          <w:p w14:paraId="016AFD13" w14:textId="77777777" w:rsidR="00E56C3D" w:rsidRPr="001E428B" w:rsidRDefault="00E56C3D" w:rsidP="00F043C4">
            <w:pPr>
              <w:autoSpaceDE w:val="0"/>
              <w:autoSpaceDN w:val="0"/>
              <w:adjustRightInd w:val="0"/>
              <w:rPr>
                <w:sz w:val="18"/>
                <w:szCs w:val="18"/>
              </w:rPr>
            </w:pPr>
            <w:r w:rsidRPr="001E428B">
              <w:rPr>
                <w:sz w:val="18"/>
                <w:szCs w:val="18"/>
              </w:rPr>
              <w:t>Год регистрации:</w:t>
            </w:r>
          </w:p>
        </w:tc>
        <w:tc>
          <w:tcPr>
            <w:tcW w:w="1540" w:type="dxa"/>
            <w:gridSpan w:val="2"/>
            <w:tcBorders>
              <w:top w:val="single" w:sz="4" w:space="0" w:color="auto"/>
              <w:left w:val="single" w:sz="4" w:space="0" w:color="auto"/>
              <w:bottom w:val="single" w:sz="4" w:space="0" w:color="auto"/>
              <w:right w:val="single" w:sz="4" w:space="0" w:color="auto"/>
            </w:tcBorders>
          </w:tcPr>
          <w:p w14:paraId="007B6D71" w14:textId="77777777" w:rsidR="00E56C3D" w:rsidRPr="001E428B" w:rsidRDefault="00E56C3D" w:rsidP="00F043C4">
            <w:pPr>
              <w:autoSpaceDE w:val="0"/>
              <w:autoSpaceDN w:val="0"/>
              <w:adjustRightInd w:val="0"/>
              <w:rPr>
                <w:sz w:val="18"/>
                <w:szCs w:val="18"/>
              </w:rPr>
            </w:pPr>
          </w:p>
        </w:tc>
      </w:tr>
      <w:tr w:rsidR="003B3C5A" w:rsidRPr="007825E5" w14:paraId="15F72629" w14:textId="77777777" w:rsidTr="003B3C5A">
        <w:tc>
          <w:tcPr>
            <w:tcW w:w="1701" w:type="dxa"/>
            <w:tcBorders>
              <w:top w:val="single" w:sz="4" w:space="0" w:color="auto"/>
              <w:left w:val="single" w:sz="4" w:space="0" w:color="auto"/>
              <w:bottom w:val="single" w:sz="4" w:space="0" w:color="auto"/>
              <w:right w:val="single" w:sz="4" w:space="0" w:color="auto"/>
            </w:tcBorders>
            <w:hideMark/>
          </w:tcPr>
          <w:p w14:paraId="2BA38620" w14:textId="77777777" w:rsidR="00E56C3D" w:rsidRPr="001E428B" w:rsidRDefault="00E56C3D" w:rsidP="00F043C4">
            <w:pPr>
              <w:autoSpaceDE w:val="0"/>
              <w:autoSpaceDN w:val="0"/>
              <w:adjustRightInd w:val="0"/>
              <w:rPr>
                <w:sz w:val="18"/>
                <w:szCs w:val="18"/>
              </w:rPr>
            </w:pPr>
            <w:r w:rsidRPr="001E428B">
              <w:rPr>
                <w:sz w:val="18"/>
                <w:szCs w:val="18"/>
              </w:rPr>
              <w:lastRenderedPageBreak/>
              <w:t>Толщина слоя воды (мм):</w:t>
            </w:r>
          </w:p>
        </w:tc>
        <w:tc>
          <w:tcPr>
            <w:tcW w:w="828" w:type="dxa"/>
            <w:tcBorders>
              <w:top w:val="single" w:sz="4" w:space="0" w:color="auto"/>
              <w:left w:val="single" w:sz="4" w:space="0" w:color="auto"/>
              <w:bottom w:val="single" w:sz="4" w:space="0" w:color="auto"/>
              <w:right w:val="single" w:sz="4" w:space="0" w:color="auto"/>
            </w:tcBorders>
          </w:tcPr>
          <w:p w14:paraId="3B5D3E26" w14:textId="77777777" w:rsidR="00E56C3D" w:rsidRPr="001E428B" w:rsidRDefault="00E56C3D" w:rsidP="00F043C4">
            <w:pPr>
              <w:autoSpaceDE w:val="0"/>
              <w:autoSpaceDN w:val="0"/>
              <w:adjustRightInd w:val="0"/>
              <w:rPr>
                <w:sz w:val="18"/>
                <w:szCs w:val="18"/>
              </w:rPr>
            </w:pPr>
          </w:p>
        </w:tc>
        <w:tc>
          <w:tcPr>
            <w:tcW w:w="252" w:type="dxa"/>
            <w:tcBorders>
              <w:top w:val="nil"/>
              <w:left w:val="single" w:sz="4" w:space="0" w:color="auto"/>
              <w:bottom w:val="nil"/>
              <w:right w:val="single" w:sz="4" w:space="0" w:color="auto"/>
            </w:tcBorders>
          </w:tcPr>
          <w:p w14:paraId="032602B3" w14:textId="77777777" w:rsidR="00E56C3D" w:rsidRPr="001E428B" w:rsidRDefault="00E56C3D" w:rsidP="00F043C4">
            <w:pPr>
              <w:autoSpaceDE w:val="0"/>
              <w:autoSpaceDN w:val="0"/>
              <w:adjustRightInd w:val="0"/>
              <w:rPr>
                <w:sz w:val="18"/>
                <w:szCs w:val="18"/>
              </w:rPr>
            </w:pPr>
          </w:p>
        </w:tc>
        <w:tc>
          <w:tcPr>
            <w:tcW w:w="1918" w:type="dxa"/>
            <w:tcBorders>
              <w:top w:val="single" w:sz="4" w:space="0" w:color="auto"/>
              <w:left w:val="single" w:sz="4" w:space="0" w:color="auto"/>
              <w:bottom w:val="single" w:sz="4" w:space="0" w:color="auto"/>
              <w:right w:val="single" w:sz="4" w:space="0" w:color="auto"/>
            </w:tcBorders>
          </w:tcPr>
          <w:p w14:paraId="64424260" w14:textId="77777777" w:rsidR="00E56C3D" w:rsidRPr="001E428B" w:rsidRDefault="00E56C3D" w:rsidP="00F043C4">
            <w:pPr>
              <w:autoSpaceDE w:val="0"/>
              <w:autoSpaceDN w:val="0"/>
              <w:adjustRightInd w:val="0"/>
              <w:rPr>
                <w:sz w:val="18"/>
                <w:szCs w:val="18"/>
              </w:rPr>
            </w:pPr>
          </w:p>
        </w:tc>
        <w:tc>
          <w:tcPr>
            <w:tcW w:w="881" w:type="dxa"/>
            <w:tcBorders>
              <w:top w:val="single" w:sz="4" w:space="0" w:color="auto"/>
              <w:left w:val="single" w:sz="4" w:space="0" w:color="auto"/>
              <w:bottom w:val="single" w:sz="4" w:space="0" w:color="auto"/>
              <w:right w:val="single" w:sz="4" w:space="0" w:color="auto"/>
            </w:tcBorders>
          </w:tcPr>
          <w:p w14:paraId="5CF9434E" w14:textId="77777777" w:rsidR="00E56C3D" w:rsidRPr="001E428B" w:rsidRDefault="00E56C3D" w:rsidP="00F043C4">
            <w:pPr>
              <w:autoSpaceDE w:val="0"/>
              <w:autoSpaceDN w:val="0"/>
              <w:adjustRightInd w:val="0"/>
              <w:rPr>
                <w:sz w:val="18"/>
                <w:szCs w:val="18"/>
              </w:rPr>
            </w:pPr>
          </w:p>
        </w:tc>
        <w:tc>
          <w:tcPr>
            <w:tcW w:w="882" w:type="dxa"/>
            <w:gridSpan w:val="2"/>
            <w:tcBorders>
              <w:top w:val="single" w:sz="4" w:space="0" w:color="auto"/>
              <w:left w:val="single" w:sz="4" w:space="0" w:color="auto"/>
              <w:bottom w:val="single" w:sz="4" w:space="0" w:color="auto"/>
              <w:right w:val="single" w:sz="4" w:space="0" w:color="auto"/>
            </w:tcBorders>
          </w:tcPr>
          <w:p w14:paraId="6197DD6D" w14:textId="77777777" w:rsidR="00E56C3D" w:rsidRPr="001E428B" w:rsidRDefault="00E56C3D" w:rsidP="00F043C4">
            <w:pPr>
              <w:autoSpaceDE w:val="0"/>
              <w:autoSpaceDN w:val="0"/>
              <w:adjustRightInd w:val="0"/>
              <w:rPr>
                <w:sz w:val="18"/>
                <w:szCs w:val="18"/>
              </w:rPr>
            </w:pPr>
          </w:p>
        </w:tc>
        <w:tc>
          <w:tcPr>
            <w:tcW w:w="238" w:type="dxa"/>
            <w:tcBorders>
              <w:top w:val="nil"/>
              <w:left w:val="single" w:sz="4" w:space="0" w:color="auto"/>
              <w:bottom w:val="nil"/>
              <w:right w:val="single" w:sz="4" w:space="0" w:color="auto"/>
            </w:tcBorders>
          </w:tcPr>
          <w:p w14:paraId="1A16937D" w14:textId="77777777" w:rsidR="00E56C3D" w:rsidRPr="001E428B" w:rsidRDefault="00E56C3D" w:rsidP="00F043C4">
            <w:pPr>
              <w:autoSpaceDE w:val="0"/>
              <w:autoSpaceDN w:val="0"/>
              <w:adjustRightInd w:val="0"/>
              <w:rPr>
                <w:sz w:val="18"/>
                <w:szCs w:val="18"/>
              </w:rPr>
            </w:pPr>
          </w:p>
        </w:tc>
        <w:tc>
          <w:tcPr>
            <w:tcW w:w="1400" w:type="dxa"/>
            <w:tcBorders>
              <w:top w:val="single" w:sz="4" w:space="0" w:color="auto"/>
              <w:left w:val="single" w:sz="4" w:space="0" w:color="auto"/>
              <w:bottom w:val="single" w:sz="4" w:space="0" w:color="auto"/>
              <w:right w:val="single" w:sz="4" w:space="0" w:color="auto"/>
            </w:tcBorders>
            <w:hideMark/>
          </w:tcPr>
          <w:p w14:paraId="6F24E3AC" w14:textId="77777777" w:rsidR="00E56C3D" w:rsidRPr="001E428B" w:rsidRDefault="00E56C3D" w:rsidP="00F043C4">
            <w:pPr>
              <w:autoSpaceDE w:val="0"/>
              <w:autoSpaceDN w:val="0"/>
              <w:adjustRightInd w:val="0"/>
              <w:rPr>
                <w:sz w:val="18"/>
                <w:szCs w:val="18"/>
              </w:rPr>
            </w:pPr>
            <w:r w:rsidRPr="001E428B">
              <w:rPr>
                <w:sz w:val="18"/>
                <w:szCs w:val="18"/>
              </w:rPr>
              <w:t>Максимальная нагрузка на ось:</w:t>
            </w:r>
          </w:p>
        </w:tc>
        <w:tc>
          <w:tcPr>
            <w:tcW w:w="868" w:type="dxa"/>
            <w:tcBorders>
              <w:top w:val="single" w:sz="4" w:space="0" w:color="auto"/>
              <w:left w:val="single" w:sz="4" w:space="0" w:color="auto"/>
              <w:bottom w:val="single" w:sz="4" w:space="0" w:color="auto"/>
              <w:right w:val="single" w:sz="4" w:space="0" w:color="auto"/>
            </w:tcBorders>
            <w:hideMark/>
          </w:tcPr>
          <w:p w14:paraId="753F1F56" w14:textId="77777777" w:rsidR="00E56C3D" w:rsidRPr="001E428B" w:rsidRDefault="00E56C3D" w:rsidP="00F043C4">
            <w:pPr>
              <w:autoSpaceDE w:val="0"/>
              <w:autoSpaceDN w:val="0"/>
              <w:adjustRightInd w:val="0"/>
              <w:rPr>
                <w:sz w:val="18"/>
                <w:szCs w:val="18"/>
              </w:rPr>
            </w:pPr>
            <w:r w:rsidRPr="001E428B">
              <w:rPr>
                <w:sz w:val="18"/>
                <w:szCs w:val="18"/>
              </w:rPr>
              <w:t>Передняя</w:t>
            </w:r>
          </w:p>
        </w:tc>
        <w:tc>
          <w:tcPr>
            <w:tcW w:w="672" w:type="dxa"/>
            <w:tcBorders>
              <w:top w:val="single" w:sz="4" w:space="0" w:color="auto"/>
              <w:left w:val="single" w:sz="4" w:space="0" w:color="auto"/>
              <w:bottom w:val="single" w:sz="4" w:space="0" w:color="auto"/>
              <w:right w:val="single" w:sz="4" w:space="0" w:color="auto"/>
            </w:tcBorders>
            <w:hideMark/>
          </w:tcPr>
          <w:p w14:paraId="11A22F24" w14:textId="77777777" w:rsidR="00E56C3D" w:rsidRPr="001E428B" w:rsidRDefault="00E56C3D" w:rsidP="00F043C4">
            <w:pPr>
              <w:autoSpaceDE w:val="0"/>
              <w:autoSpaceDN w:val="0"/>
              <w:adjustRightInd w:val="0"/>
              <w:rPr>
                <w:sz w:val="18"/>
                <w:szCs w:val="18"/>
              </w:rPr>
            </w:pPr>
            <w:r w:rsidRPr="001E428B">
              <w:rPr>
                <w:sz w:val="18"/>
                <w:szCs w:val="18"/>
              </w:rPr>
              <w:t>Задняя</w:t>
            </w:r>
          </w:p>
        </w:tc>
      </w:tr>
      <w:tr w:rsidR="00E56C3D" w:rsidRPr="007825E5" w14:paraId="5C1228FA" w14:textId="77777777" w:rsidTr="003B3C5A">
        <w:tc>
          <w:tcPr>
            <w:tcW w:w="1701" w:type="dxa"/>
            <w:tcBorders>
              <w:top w:val="single" w:sz="4" w:space="0" w:color="auto"/>
              <w:left w:val="nil"/>
              <w:bottom w:val="single" w:sz="4" w:space="0" w:color="auto"/>
              <w:right w:val="nil"/>
            </w:tcBorders>
          </w:tcPr>
          <w:p w14:paraId="457FC192" w14:textId="77777777" w:rsidR="00E56C3D" w:rsidRPr="001E428B" w:rsidRDefault="00E56C3D" w:rsidP="00F043C4">
            <w:pPr>
              <w:autoSpaceDE w:val="0"/>
              <w:autoSpaceDN w:val="0"/>
              <w:adjustRightInd w:val="0"/>
              <w:rPr>
                <w:sz w:val="18"/>
                <w:szCs w:val="18"/>
              </w:rPr>
            </w:pPr>
          </w:p>
        </w:tc>
        <w:tc>
          <w:tcPr>
            <w:tcW w:w="828" w:type="dxa"/>
            <w:tcBorders>
              <w:top w:val="single" w:sz="4" w:space="0" w:color="auto"/>
              <w:left w:val="nil"/>
              <w:bottom w:val="single" w:sz="4" w:space="0" w:color="auto"/>
              <w:right w:val="nil"/>
            </w:tcBorders>
          </w:tcPr>
          <w:p w14:paraId="5131CD3D" w14:textId="77777777" w:rsidR="00E56C3D" w:rsidRPr="001E428B" w:rsidRDefault="00E56C3D" w:rsidP="00F043C4">
            <w:pPr>
              <w:autoSpaceDE w:val="0"/>
              <w:autoSpaceDN w:val="0"/>
              <w:adjustRightInd w:val="0"/>
              <w:rPr>
                <w:sz w:val="18"/>
                <w:szCs w:val="18"/>
              </w:rPr>
            </w:pPr>
          </w:p>
        </w:tc>
        <w:tc>
          <w:tcPr>
            <w:tcW w:w="252" w:type="dxa"/>
            <w:tcBorders>
              <w:top w:val="nil"/>
              <w:left w:val="nil"/>
              <w:bottom w:val="nil"/>
              <w:right w:val="nil"/>
            </w:tcBorders>
          </w:tcPr>
          <w:p w14:paraId="7E9B76C5" w14:textId="77777777" w:rsidR="00E56C3D" w:rsidRPr="001E428B" w:rsidRDefault="00E56C3D" w:rsidP="00F043C4">
            <w:pPr>
              <w:autoSpaceDE w:val="0"/>
              <w:autoSpaceDN w:val="0"/>
              <w:adjustRightInd w:val="0"/>
              <w:rPr>
                <w:sz w:val="18"/>
                <w:szCs w:val="18"/>
              </w:rPr>
            </w:pPr>
          </w:p>
        </w:tc>
        <w:tc>
          <w:tcPr>
            <w:tcW w:w="1918" w:type="dxa"/>
            <w:tcBorders>
              <w:top w:val="single" w:sz="4" w:space="0" w:color="auto"/>
              <w:left w:val="nil"/>
              <w:bottom w:val="single" w:sz="4" w:space="0" w:color="auto"/>
              <w:right w:val="nil"/>
            </w:tcBorders>
          </w:tcPr>
          <w:p w14:paraId="2D286D10" w14:textId="77777777" w:rsidR="00E56C3D" w:rsidRPr="001E428B" w:rsidRDefault="00E56C3D" w:rsidP="00F043C4">
            <w:pPr>
              <w:autoSpaceDE w:val="0"/>
              <w:autoSpaceDN w:val="0"/>
              <w:adjustRightInd w:val="0"/>
              <w:rPr>
                <w:sz w:val="18"/>
                <w:szCs w:val="18"/>
              </w:rPr>
            </w:pPr>
          </w:p>
        </w:tc>
        <w:tc>
          <w:tcPr>
            <w:tcW w:w="952" w:type="dxa"/>
            <w:gridSpan w:val="2"/>
            <w:tcBorders>
              <w:top w:val="single" w:sz="4" w:space="0" w:color="auto"/>
              <w:left w:val="nil"/>
              <w:bottom w:val="single" w:sz="4" w:space="0" w:color="auto"/>
              <w:right w:val="nil"/>
            </w:tcBorders>
          </w:tcPr>
          <w:p w14:paraId="02ECBE48" w14:textId="77777777" w:rsidR="00E56C3D" w:rsidRPr="001E428B" w:rsidRDefault="00E56C3D" w:rsidP="00F043C4">
            <w:pPr>
              <w:autoSpaceDE w:val="0"/>
              <w:autoSpaceDN w:val="0"/>
              <w:adjustRightInd w:val="0"/>
              <w:rPr>
                <w:sz w:val="18"/>
                <w:szCs w:val="18"/>
              </w:rPr>
            </w:pPr>
          </w:p>
        </w:tc>
        <w:tc>
          <w:tcPr>
            <w:tcW w:w="811" w:type="dxa"/>
            <w:tcBorders>
              <w:top w:val="single" w:sz="4" w:space="0" w:color="auto"/>
              <w:left w:val="nil"/>
              <w:bottom w:val="single" w:sz="4" w:space="0" w:color="auto"/>
              <w:right w:val="nil"/>
            </w:tcBorders>
          </w:tcPr>
          <w:p w14:paraId="4F4C7DDD" w14:textId="77777777" w:rsidR="00E56C3D" w:rsidRPr="001E428B" w:rsidRDefault="00E56C3D" w:rsidP="00F043C4">
            <w:pPr>
              <w:autoSpaceDE w:val="0"/>
              <w:autoSpaceDN w:val="0"/>
              <w:adjustRightInd w:val="0"/>
              <w:rPr>
                <w:sz w:val="18"/>
                <w:szCs w:val="18"/>
              </w:rPr>
            </w:pPr>
          </w:p>
        </w:tc>
        <w:tc>
          <w:tcPr>
            <w:tcW w:w="238" w:type="dxa"/>
            <w:tcBorders>
              <w:top w:val="nil"/>
              <w:left w:val="nil"/>
              <w:bottom w:val="nil"/>
              <w:right w:val="nil"/>
            </w:tcBorders>
          </w:tcPr>
          <w:p w14:paraId="4485597C" w14:textId="77777777" w:rsidR="00E56C3D" w:rsidRPr="001E428B" w:rsidRDefault="00E56C3D" w:rsidP="00F043C4">
            <w:pPr>
              <w:autoSpaceDE w:val="0"/>
              <w:autoSpaceDN w:val="0"/>
              <w:adjustRightInd w:val="0"/>
              <w:rPr>
                <w:sz w:val="18"/>
                <w:szCs w:val="18"/>
              </w:rPr>
            </w:pPr>
          </w:p>
        </w:tc>
        <w:tc>
          <w:tcPr>
            <w:tcW w:w="1400" w:type="dxa"/>
            <w:tcBorders>
              <w:top w:val="single" w:sz="4" w:space="0" w:color="auto"/>
              <w:left w:val="nil"/>
              <w:bottom w:val="nil"/>
              <w:right w:val="nil"/>
            </w:tcBorders>
          </w:tcPr>
          <w:p w14:paraId="4AC6BE7E" w14:textId="77777777" w:rsidR="00E56C3D" w:rsidRPr="001E428B" w:rsidRDefault="00E56C3D" w:rsidP="00F043C4">
            <w:pPr>
              <w:autoSpaceDE w:val="0"/>
              <w:autoSpaceDN w:val="0"/>
              <w:adjustRightInd w:val="0"/>
              <w:rPr>
                <w:sz w:val="18"/>
                <w:szCs w:val="18"/>
              </w:rPr>
            </w:pPr>
          </w:p>
        </w:tc>
        <w:tc>
          <w:tcPr>
            <w:tcW w:w="1540" w:type="dxa"/>
            <w:gridSpan w:val="2"/>
            <w:tcBorders>
              <w:top w:val="single" w:sz="4" w:space="0" w:color="auto"/>
              <w:left w:val="nil"/>
              <w:bottom w:val="nil"/>
              <w:right w:val="nil"/>
            </w:tcBorders>
          </w:tcPr>
          <w:p w14:paraId="4586B673" w14:textId="77777777" w:rsidR="00E56C3D" w:rsidRPr="001E428B" w:rsidRDefault="00E56C3D" w:rsidP="00F043C4">
            <w:pPr>
              <w:autoSpaceDE w:val="0"/>
              <w:autoSpaceDN w:val="0"/>
              <w:adjustRightInd w:val="0"/>
              <w:rPr>
                <w:sz w:val="18"/>
                <w:szCs w:val="18"/>
              </w:rPr>
            </w:pPr>
          </w:p>
        </w:tc>
      </w:tr>
      <w:tr w:rsidR="00E56C3D" w:rsidRPr="007825E5" w14:paraId="44E5C2DF" w14:textId="77777777" w:rsidTr="003B3C5A">
        <w:tc>
          <w:tcPr>
            <w:tcW w:w="1701" w:type="dxa"/>
            <w:tcBorders>
              <w:top w:val="single" w:sz="4" w:space="0" w:color="auto"/>
              <w:left w:val="single" w:sz="4" w:space="0" w:color="auto"/>
              <w:bottom w:val="single" w:sz="4" w:space="0" w:color="auto"/>
              <w:right w:val="single" w:sz="4" w:space="0" w:color="auto"/>
            </w:tcBorders>
            <w:hideMark/>
          </w:tcPr>
          <w:p w14:paraId="3FBAD86F" w14:textId="77777777" w:rsidR="00E56C3D" w:rsidRPr="001E428B" w:rsidRDefault="00E56C3D" w:rsidP="00F043C4">
            <w:pPr>
              <w:autoSpaceDE w:val="0"/>
              <w:autoSpaceDN w:val="0"/>
              <w:adjustRightInd w:val="0"/>
              <w:rPr>
                <w:sz w:val="18"/>
                <w:szCs w:val="18"/>
              </w:rPr>
            </w:pPr>
            <w:r w:rsidRPr="001E428B">
              <w:rPr>
                <w:sz w:val="18"/>
                <w:szCs w:val="18"/>
              </w:rPr>
              <w:t>Начальная скорость (км/ч):</w:t>
            </w:r>
          </w:p>
        </w:tc>
        <w:tc>
          <w:tcPr>
            <w:tcW w:w="828" w:type="dxa"/>
            <w:tcBorders>
              <w:top w:val="single" w:sz="4" w:space="0" w:color="auto"/>
              <w:left w:val="single" w:sz="4" w:space="0" w:color="auto"/>
              <w:bottom w:val="single" w:sz="4" w:space="0" w:color="auto"/>
              <w:right w:val="single" w:sz="4" w:space="0" w:color="auto"/>
            </w:tcBorders>
          </w:tcPr>
          <w:p w14:paraId="7E0DFD73" w14:textId="77777777" w:rsidR="00E56C3D" w:rsidRPr="001E428B" w:rsidRDefault="00E56C3D" w:rsidP="00F043C4">
            <w:pPr>
              <w:autoSpaceDE w:val="0"/>
              <w:autoSpaceDN w:val="0"/>
              <w:adjustRightInd w:val="0"/>
              <w:rPr>
                <w:sz w:val="18"/>
                <w:szCs w:val="18"/>
              </w:rPr>
            </w:pPr>
          </w:p>
        </w:tc>
        <w:tc>
          <w:tcPr>
            <w:tcW w:w="252" w:type="dxa"/>
            <w:tcBorders>
              <w:top w:val="nil"/>
              <w:left w:val="single" w:sz="4" w:space="0" w:color="auto"/>
              <w:bottom w:val="nil"/>
              <w:right w:val="single" w:sz="4" w:space="0" w:color="auto"/>
            </w:tcBorders>
          </w:tcPr>
          <w:p w14:paraId="79C130E4" w14:textId="77777777" w:rsidR="00E56C3D" w:rsidRPr="001E428B" w:rsidRDefault="00E56C3D" w:rsidP="00F043C4">
            <w:pPr>
              <w:autoSpaceDE w:val="0"/>
              <w:autoSpaceDN w:val="0"/>
              <w:adjustRightInd w:val="0"/>
              <w:rPr>
                <w:sz w:val="18"/>
                <w:szCs w:val="18"/>
              </w:rPr>
            </w:pPr>
          </w:p>
        </w:tc>
        <w:tc>
          <w:tcPr>
            <w:tcW w:w="1918" w:type="dxa"/>
            <w:tcBorders>
              <w:top w:val="single" w:sz="4" w:space="0" w:color="auto"/>
              <w:left w:val="single" w:sz="4" w:space="0" w:color="auto"/>
              <w:bottom w:val="single" w:sz="4" w:space="0" w:color="auto"/>
              <w:right w:val="single" w:sz="4" w:space="0" w:color="auto"/>
            </w:tcBorders>
            <w:hideMark/>
          </w:tcPr>
          <w:p w14:paraId="037D8E72" w14:textId="77777777" w:rsidR="00E56C3D" w:rsidRPr="001E428B" w:rsidRDefault="00E56C3D" w:rsidP="00F043C4">
            <w:pPr>
              <w:autoSpaceDE w:val="0"/>
              <w:autoSpaceDN w:val="0"/>
              <w:adjustRightInd w:val="0"/>
              <w:rPr>
                <w:sz w:val="18"/>
                <w:szCs w:val="18"/>
              </w:rPr>
            </w:pPr>
            <w:r w:rsidRPr="001E428B">
              <w:rPr>
                <w:sz w:val="18"/>
                <w:szCs w:val="18"/>
              </w:rPr>
              <w:t>Конечная скорость (км/ч):</w:t>
            </w:r>
          </w:p>
        </w:tc>
        <w:tc>
          <w:tcPr>
            <w:tcW w:w="1763" w:type="dxa"/>
            <w:gridSpan w:val="3"/>
            <w:tcBorders>
              <w:top w:val="single" w:sz="4" w:space="0" w:color="auto"/>
              <w:left w:val="single" w:sz="4" w:space="0" w:color="auto"/>
              <w:bottom w:val="single" w:sz="4" w:space="0" w:color="auto"/>
              <w:right w:val="single" w:sz="4" w:space="0" w:color="auto"/>
            </w:tcBorders>
          </w:tcPr>
          <w:p w14:paraId="02CE6962" w14:textId="77777777" w:rsidR="00E56C3D" w:rsidRPr="001E428B" w:rsidRDefault="00E56C3D" w:rsidP="00F043C4">
            <w:pPr>
              <w:autoSpaceDE w:val="0"/>
              <w:autoSpaceDN w:val="0"/>
              <w:adjustRightInd w:val="0"/>
              <w:rPr>
                <w:sz w:val="18"/>
                <w:szCs w:val="18"/>
              </w:rPr>
            </w:pPr>
          </w:p>
        </w:tc>
        <w:tc>
          <w:tcPr>
            <w:tcW w:w="238" w:type="dxa"/>
            <w:tcBorders>
              <w:top w:val="nil"/>
              <w:left w:val="single" w:sz="4" w:space="0" w:color="auto"/>
              <w:bottom w:val="nil"/>
              <w:right w:val="nil"/>
            </w:tcBorders>
          </w:tcPr>
          <w:p w14:paraId="43AD9065" w14:textId="77777777" w:rsidR="00E56C3D" w:rsidRPr="001E428B" w:rsidRDefault="00E56C3D" w:rsidP="00F043C4">
            <w:pPr>
              <w:autoSpaceDE w:val="0"/>
              <w:autoSpaceDN w:val="0"/>
              <w:adjustRightInd w:val="0"/>
              <w:rPr>
                <w:sz w:val="18"/>
                <w:szCs w:val="18"/>
              </w:rPr>
            </w:pPr>
          </w:p>
        </w:tc>
        <w:tc>
          <w:tcPr>
            <w:tcW w:w="1400" w:type="dxa"/>
            <w:tcBorders>
              <w:top w:val="nil"/>
              <w:left w:val="nil"/>
              <w:bottom w:val="nil"/>
              <w:right w:val="nil"/>
            </w:tcBorders>
          </w:tcPr>
          <w:p w14:paraId="74894A95" w14:textId="77777777" w:rsidR="00E56C3D" w:rsidRPr="001E428B" w:rsidRDefault="00E56C3D" w:rsidP="00F043C4">
            <w:pPr>
              <w:autoSpaceDE w:val="0"/>
              <w:autoSpaceDN w:val="0"/>
              <w:adjustRightInd w:val="0"/>
              <w:rPr>
                <w:sz w:val="18"/>
                <w:szCs w:val="18"/>
              </w:rPr>
            </w:pPr>
          </w:p>
        </w:tc>
        <w:tc>
          <w:tcPr>
            <w:tcW w:w="1540" w:type="dxa"/>
            <w:gridSpan w:val="2"/>
            <w:tcBorders>
              <w:top w:val="nil"/>
              <w:left w:val="nil"/>
              <w:bottom w:val="nil"/>
              <w:right w:val="nil"/>
            </w:tcBorders>
          </w:tcPr>
          <w:p w14:paraId="51FF2971" w14:textId="77777777" w:rsidR="00E56C3D" w:rsidRPr="001E428B" w:rsidRDefault="00E56C3D" w:rsidP="00F043C4">
            <w:pPr>
              <w:autoSpaceDE w:val="0"/>
              <w:autoSpaceDN w:val="0"/>
              <w:adjustRightInd w:val="0"/>
              <w:rPr>
                <w:sz w:val="18"/>
                <w:szCs w:val="18"/>
              </w:rPr>
            </w:pPr>
          </w:p>
        </w:tc>
      </w:tr>
    </w:tbl>
    <w:p w14:paraId="3D71B14A" w14:textId="77777777" w:rsidR="00E56C3D" w:rsidRPr="007825E5" w:rsidRDefault="00E56C3D" w:rsidP="00E56C3D">
      <w:pPr>
        <w:autoSpaceDE w:val="0"/>
        <w:autoSpaceDN w:val="0"/>
        <w:adjustRightInd w:val="0"/>
        <w:spacing w:line="240" w:lineRule="auto"/>
        <w:rPr>
          <w:rFonts w:ascii="Cambria" w:hAnsi="Cambria" w:cs="Cambria"/>
          <w:sz w:val="18"/>
          <w:szCs w:val="18"/>
        </w:rPr>
      </w:pP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128"/>
        <w:gridCol w:w="681"/>
        <w:gridCol w:w="701"/>
        <w:gridCol w:w="6"/>
        <w:gridCol w:w="709"/>
        <w:gridCol w:w="704"/>
        <w:gridCol w:w="6"/>
        <w:gridCol w:w="712"/>
        <w:gridCol w:w="701"/>
        <w:gridCol w:w="9"/>
        <w:gridCol w:w="711"/>
        <w:gridCol w:w="696"/>
        <w:gridCol w:w="16"/>
        <w:gridCol w:w="709"/>
        <w:gridCol w:w="694"/>
        <w:gridCol w:w="16"/>
        <w:gridCol w:w="820"/>
      </w:tblGrid>
      <w:tr w:rsidR="00E56C3D" w:rsidRPr="007825E5" w14:paraId="4314D835" w14:textId="77777777" w:rsidTr="00401C14">
        <w:trPr>
          <w:trHeight w:val="113"/>
        </w:trPr>
        <w:tc>
          <w:tcPr>
            <w:tcW w:w="1809" w:type="dxa"/>
            <w:gridSpan w:val="2"/>
            <w:tcBorders>
              <w:top w:val="single" w:sz="8" w:space="0" w:color="auto"/>
              <w:left w:val="single" w:sz="8" w:space="0" w:color="auto"/>
              <w:bottom w:val="single" w:sz="12" w:space="0" w:color="auto"/>
              <w:right w:val="single" w:sz="8" w:space="0" w:color="auto"/>
            </w:tcBorders>
            <w:tcMar>
              <w:top w:w="28" w:type="dxa"/>
              <w:left w:w="57" w:type="dxa"/>
              <w:bottom w:w="28" w:type="dxa"/>
              <w:right w:w="57" w:type="dxa"/>
            </w:tcMar>
            <w:hideMark/>
          </w:tcPr>
          <w:p w14:paraId="4DAB3A46" w14:textId="77777777" w:rsidR="00E56C3D" w:rsidRPr="001E428B" w:rsidRDefault="00E56C3D" w:rsidP="00F043C4">
            <w:pPr>
              <w:keepNext/>
              <w:keepLines/>
              <w:spacing w:before="2" w:after="2" w:line="240" w:lineRule="auto"/>
              <w:rPr>
                <w:i/>
                <w:sz w:val="18"/>
                <w:szCs w:val="18"/>
              </w:rPr>
            </w:pPr>
            <w:r w:rsidRPr="001E428B">
              <w:rPr>
                <w:i/>
                <w:iCs/>
                <w:sz w:val="18"/>
                <w:szCs w:val="18"/>
              </w:rPr>
              <w:t>№</w:t>
            </w:r>
          </w:p>
        </w:tc>
        <w:tc>
          <w:tcPr>
            <w:tcW w:w="1416" w:type="dxa"/>
            <w:gridSpan w:val="3"/>
            <w:tcBorders>
              <w:top w:val="single" w:sz="8" w:space="0" w:color="auto"/>
              <w:left w:val="single" w:sz="8" w:space="0" w:color="auto"/>
              <w:bottom w:val="single" w:sz="12" w:space="0" w:color="auto"/>
              <w:right w:val="single" w:sz="4" w:space="0" w:color="auto"/>
            </w:tcBorders>
            <w:tcMar>
              <w:top w:w="28" w:type="dxa"/>
              <w:left w:w="57" w:type="dxa"/>
              <w:bottom w:w="28" w:type="dxa"/>
              <w:right w:w="57" w:type="dxa"/>
            </w:tcMar>
            <w:hideMark/>
          </w:tcPr>
          <w:p w14:paraId="3CE779D4" w14:textId="77777777" w:rsidR="00E56C3D" w:rsidRPr="001E428B" w:rsidRDefault="00E56C3D" w:rsidP="00F043C4">
            <w:pPr>
              <w:keepNext/>
              <w:keepLines/>
              <w:spacing w:before="2" w:after="2" w:line="240" w:lineRule="auto"/>
              <w:rPr>
                <w:i/>
                <w:sz w:val="18"/>
                <w:szCs w:val="18"/>
              </w:rPr>
            </w:pPr>
            <w:r w:rsidRPr="001E428B">
              <w:rPr>
                <w:i/>
                <w:iCs/>
                <w:sz w:val="18"/>
                <w:szCs w:val="18"/>
              </w:rPr>
              <w:t>1</w:t>
            </w:r>
          </w:p>
        </w:tc>
        <w:tc>
          <w:tcPr>
            <w:tcW w:w="1422" w:type="dxa"/>
            <w:gridSpan w:val="3"/>
            <w:tcBorders>
              <w:top w:val="single" w:sz="8" w:space="0" w:color="auto"/>
              <w:left w:val="single" w:sz="4" w:space="0" w:color="auto"/>
              <w:bottom w:val="single" w:sz="12" w:space="0" w:color="auto"/>
              <w:right w:val="single" w:sz="4" w:space="0" w:color="auto"/>
            </w:tcBorders>
            <w:tcMar>
              <w:top w:w="28" w:type="dxa"/>
              <w:left w:w="57" w:type="dxa"/>
              <w:bottom w:w="28" w:type="dxa"/>
              <w:right w:w="57" w:type="dxa"/>
            </w:tcMar>
            <w:hideMark/>
          </w:tcPr>
          <w:p w14:paraId="17399129" w14:textId="77777777" w:rsidR="00E56C3D" w:rsidRPr="001E428B" w:rsidRDefault="00E56C3D" w:rsidP="00F043C4">
            <w:pPr>
              <w:keepNext/>
              <w:keepLines/>
              <w:spacing w:before="2" w:after="2" w:line="240" w:lineRule="auto"/>
              <w:rPr>
                <w:i/>
                <w:sz w:val="18"/>
                <w:szCs w:val="18"/>
              </w:rPr>
            </w:pPr>
            <w:r w:rsidRPr="001E428B">
              <w:rPr>
                <w:i/>
                <w:iCs/>
                <w:sz w:val="18"/>
                <w:szCs w:val="18"/>
              </w:rPr>
              <w:t>2</w:t>
            </w:r>
          </w:p>
        </w:tc>
        <w:tc>
          <w:tcPr>
            <w:tcW w:w="1421" w:type="dxa"/>
            <w:gridSpan w:val="3"/>
            <w:tcBorders>
              <w:top w:val="single" w:sz="8" w:space="0" w:color="auto"/>
              <w:left w:val="single" w:sz="4" w:space="0" w:color="auto"/>
              <w:bottom w:val="single" w:sz="12" w:space="0" w:color="auto"/>
              <w:right w:val="single" w:sz="4" w:space="0" w:color="auto"/>
            </w:tcBorders>
            <w:tcMar>
              <w:top w:w="28" w:type="dxa"/>
              <w:left w:w="57" w:type="dxa"/>
              <w:bottom w:w="28" w:type="dxa"/>
              <w:right w:w="57" w:type="dxa"/>
            </w:tcMar>
            <w:hideMark/>
          </w:tcPr>
          <w:p w14:paraId="16828EE4" w14:textId="77777777" w:rsidR="00E56C3D" w:rsidRPr="001E428B" w:rsidRDefault="00E56C3D" w:rsidP="00F043C4">
            <w:pPr>
              <w:keepNext/>
              <w:keepLines/>
              <w:spacing w:before="2" w:after="2" w:line="240" w:lineRule="auto"/>
              <w:rPr>
                <w:i/>
                <w:sz w:val="18"/>
                <w:szCs w:val="18"/>
              </w:rPr>
            </w:pPr>
            <w:r w:rsidRPr="001E428B">
              <w:rPr>
                <w:i/>
                <w:iCs/>
                <w:sz w:val="18"/>
                <w:szCs w:val="18"/>
              </w:rPr>
              <w:t>3</w:t>
            </w:r>
          </w:p>
        </w:tc>
        <w:tc>
          <w:tcPr>
            <w:tcW w:w="1421" w:type="dxa"/>
            <w:gridSpan w:val="3"/>
            <w:tcBorders>
              <w:top w:val="single" w:sz="8" w:space="0" w:color="auto"/>
              <w:left w:val="single" w:sz="4" w:space="0" w:color="auto"/>
              <w:bottom w:val="single" w:sz="12" w:space="0" w:color="auto"/>
              <w:right w:val="single" w:sz="4" w:space="0" w:color="auto"/>
            </w:tcBorders>
            <w:tcMar>
              <w:top w:w="28" w:type="dxa"/>
              <w:left w:w="57" w:type="dxa"/>
              <w:bottom w:w="28" w:type="dxa"/>
              <w:right w:w="57" w:type="dxa"/>
            </w:tcMar>
            <w:hideMark/>
          </w:tcPr>
          <w:p w14:paraId="29B06EC3" w14:textId="77777777" w:rsidR="00E56C3D" w:rsidRPr="001E428B" w:rsidRDefault="00E56C3D" w:rsidP="00F043C4">
            <w:pPr>
              <w:keepNext/>
              <w:keepLines/>
              <w:spacing w:before="2" w:after="2" w:line="240" w:lineRule="auto"/>
              <w:rPr>
                <w:i/>
                <w:sz w:val="18"/>
                <w:szCs w:val="18"/>
              </w:rPr>
            </w:pPr>
            <w:r w:rsidRPr="001E428B">
              <w:rPr>
                <w:i/>
                <w:iCs/>
                <w:sz w:val="18"/>
                <w:szCs w:val="18"/>
              </w:rPr>
              <w:t>4</w:t>
            </w:r>
          </w:p>
        </w:tc>
        <w:tc>
          <w:tcPr>
            <w:tcW w:w="1530" w:type="dxa"/>
            <w:gridSpan w:val="3"/>
            <w:tcBorders>
              <w:top w:val="single" w:sz="8" w:space="0" w:color="auto"/>
              <w:left w:val="single" w:sz="4" w:space="0" w:color="auto"/>
              <w:bottom w:val="single" w:sz="12" w:space="0" w:color="auto"/>
              <w:right w:val="single" w:sz="8" w:space="0" w:color="auto"/>
            </w:tcBorders>
            <w:tcMar>
              <w:top w:w="28" w:type="dxa"/>
              <w:left w:w="57" w:type="dxa"/>
              <w:bottom w:w="28" w:type="dxa"/>
              <w:right w:w="57" w:type="dxa"/>
            </w:tcMar>
            <w:hideMark/>
          </w:tcPr>
          <w:p w14:paraId="7095EF93" w14:textId="77777777" w:rsidR="00E56C3D" w:rsidRPr="001E428B" w:rsidRDefault="00E56C3D" w:rsidP="00F043C4">
            <w:pPr>
              <w:keepNext/>
              <w:keepLines/>
              <w:spacing w:before="2" w:after="2" w:line="240" w:lineRule="auto"/>
              <w:rPr>
                <w:i/>
                <w:sz w:val="18"/>
                <w:szCs w:val="18"/>
              </w:rPr>
            </w:pPr>
            <w:r w:rsidRPr="001E428B">
              <w:rPr>
                <w:i/>
                <w:iCs/>
                <w:sz w:val="18"/>
                <w:szCs w:val="18"/>
              </w:rPr>
              <w:t>5</w:t>
            </w:r>
          </w:p>
        </w:tc>
      </w:tr>
      <w:tr w:rsidR="00E56C3D" w:rsidRPr="007825E5" w14:paraId="03BB13BD" w14:textId="77777777" w:rsidTr="00401C14">
        <w:trPr>
          <w:trHeight w:val="227"/>
        </w:trPr>
        <w:tc>
          <w:tcPr>
            <w:tcW w:w="1809" w:type="dxa"/>
            <w:gridSpan w:val="2"/>
            <w:tcBorders>
              <w:top w:val="single" w:sz="12" w:space="0" w:color="auto"/>
              <w:left w:val="single" w:sz="8" w:space="0" w:color="auto"/>
              <w:bottom w:val="single" w:sz="4" w:space="0" w:color="auto"/>
              <w:right w:val="single" w:sz="8" w:space="0" w:color="auto"/>
            </w:tcBorders>
            <w:tcMar>
              <w:top w:w="28" w:type="dxa"/>
              <w:left w:w="57" w:type="dxa"/>
              <w:bottom w:w="28" w:type="dxa"/>
              <w:right w:w="57" w:type="dxa"/>
            </w:tcMar>
            <w:hideMark/>
          </w:tcPr>
          <w:p w14:paraId="11B74232" w14:textId="77777777" w:rsidR="00E56C3D" w:rsidRPr="001E428B" w:rsidRDefault="00E56C3D" w:rsidP="00F043C4">
            <w:pPr>
              <w:spacing w:before="2" w:after="2" w:line="240" w:lineRule="auto"/>
              <w:rPr>
                <w:sz w:val="18"/>
                <w:szCs w:val="18"/>
              </w:rPr>
            </w:pPr>
            <w:r w:rsidRPr="001E428B">
              <w:rPr>
                <w:sz w:val="18"/>
                <w:szCs w:val="18"/>
              </w:rPr>
              <w:t>Марка</w:t>
            </w:r>
          </w:p>
        </w:tc>
        <w:tc>
          <w:tcPr>
            <w:tcW w:w="1416" w:type="dxa"/>
            <w:gridSpan w:val="3"/>
            <w:tcBorders>
              <w:top w:val="single" w:sz="12" w:space="0" w:color="auto"/>
              <w:left w:val="single" w:sz="8" w:space="0" w:color="auto"/>
              <w:bottom w:val="single" w:sz="4" w:space="0" w:color="auto"/>
              <w:right w:val="single" w:sz="4" w:space="0" w:color="auto"/>
            </w:tcBorders>
            <w:tcMar>
              <w:top w:w="28" w:type="dxa"/>
              <w:left w:w="57" w:type="dxa"/>
              <w:bottom w:w="28" w:type="dxa"/>
              <w:right w:w="57" w:type="dxa"/>
            </w:tcMar>
          </w:tcPr>
          <w:p w14:paraId="3E7342F1" w14:textId="77777777" w:rsidR="00E56C3D" w:rsidRPr="001E428B" w:rsidRDefault="00E56C3D" w:rsidP="00F043C4">
            <w:pPr>
              <w:spacing w:before="2" w:after="2" w:line="240" w:lineRule="auto"/>
              <w:rPr>
                <w:sz w:val="18"/>
                <w:szCs w:val="18"/>
              </w:rPr>
            </w:pPr>
          </w:p>
        </w:tc>
        <w:tc>
          <w:tcPr>
            <w:tcW w:w="1422" w:type="dxa"/>
            <w:gridSpan w:val="3"/>
            <w:tcBorders>
              <w:top w:val="single" w:sz="12" w:space="0" w:color="auto"/>
              <w:left w:val="single" w:sz="4" w:space="0" w:color="auto"/>
              <w:bottom w:val="single" w:sz="4" w:space="0" w:color="auto"/>
              <w:right w:val="single" w:sz="4" w:space="0" w:color="auto"/>
            </w:tcBorders>
            <w:tcMar>
              <w:top w:w="28" w:type="dxa"/>
              <w:left w:w="57" w:type="dxa"/>
              <w:bottom w:w="28" w:type="dxa"/>
              <w:right w:w="57" w:type="dxa"/>
            </w:tcMar>
          </w:tcPr>
          <w:p w14:paraId="66DBFC07" w14:textId="77777777" w:rsidR="00E56C3D" w:rsidRPr="001E428B" w:rsidRDefault="00E56C3D" w:rsidP="00F043C4">
            <w:pPr>
              <w:spacing w:before="2" w:after="2" w:line="240" w:lineRule="auto"/>
              <w:rPr>
                <w:sz w:val="18"/>
                <w:szCs w:val="18"/>
              </w:rPr>
            </w:pPr>
          </w:p>
        </w:tc>
        <w:tc>
          <w:tcPr>
            <w:tcW w:w="1421" w:type="dxa"/>
            <w:gridSpan w:val="3"/>
            <w:tcBorders>
              <w:top w:val="single" w:sz="12" w:space="0" w:color="auto"/>
              <w:left w:val="single" w:sz="4" w:space="0" w:color="auto"/>
              <w:bottom w:val="single" w:sz="4" w:space="0" w:color="auto"/>
              <w:right w:val="single" w:sz="4" w:space="0" w:color="auto"/>
            </w:tcBorders>
            <w:tcMar>
              <w:top w:w="28" w:type="dxa"/>
              <w:left w:w="57" w:type="dxa"/>
              <w:bottom w:w="28" w:type="dxa"/>
              <w:right w:w="57" w:type="dxa"/>
            </w:tcMar>
          </w:tcPr>
          <w:p w14:paraId="206088A3" w14:textId="77777777" w:rsidR="00E56C3D" w:rsidRPr="001E428B" w:rsidRDefault="00E56C3D" w:rsidP="00F043C4">
            <w:pPr>
              <w:spacing w:before="2" w:after="2" w:line="240" w:lineRule="auto"/>
              <w:rPr>
                <w:sz w:val="18"/>
                <w:szCs w:val="18"/>
              </w:rPr>
            </w:pPr>
          </w:p>
        </w:tc>
        <w:tc>
          <w:tcPr>
            <w:tcW w:w="1421" w:type="dxa"/>
            <w:gridSpan w:val="3"/>
            <w:tcBorders>
              <w:top w:val="single" w:sz="12" w:space="0" w:color="auto"/>
              <w:left w:val="single" w:sz="4" w:space="0" w:color="auto"/>
              <w:bottom w:val="single" w:sz="4" w:space="0" w:color="auto"/>
              <w:right w:val="single" w:sz="4" w:space="0" w:color="auto"/>
            </w:tcBorders>
            <w:tcMar>
              <w:top w:w="28" w:type="dxa"/>
              <w:left w:w="57" w:type="dxa"/>
              <w:bottom w:w="28" w:type="dxa"/>
              <w:right w:w="57" w:type="dxa"/>
            </w:tcMar>
          </w:tcPr>
          <w:p w14:paraId="3266A4DD" w14:textId="77777777" w:rsidR="00E56C3D" w:rsidRPr="001E428B" w:rsidRDefault="00E56C3D" w:rsidP="00F043C4">
            <w:pPr>
              <w:spacing w:before="2" w:after="2" w:line="240" w:lineRule="auto"/>
              <w:rPr>
                <w:sz w:val="18"/>
                <w:szCs w:val="18"/>
              </w:rPr>
            </w:pPr>
          </w:p>
        </w:tc>
        <w:tc>
          <w:tcPr>
            <w:tcW w:w="1530" w:type="dxa"/>
            <w:gridSpan w:val="3"/>
            <w:tcBorders>
              <w:top w:val="single" w:sz="12" w:space="0" w:color="auto"/>
              <w:left w:val="single" w:sz="4" w:space="0" w:color="auto"/>
              <w:bottom w:val="single" w:sz="4" w:space="0" w:color="auto"/>
              <w:right w:val="single" w:sz="12" w:space="0" w:color="auto"/>
            </w:tcBorders>
            <w:tcMar>
              <w:top w:w="28" w:type="dxa"/>
              <w:left w:w="57" w:type="dxa"/>
              <w:bottom w:w="28" w:type="dxa"/>
              <w:right w:w="57" w:type="dxa"/>
            </w:tcMar>
          </w:tcPr>
          <w:p w14:paraId="26CF8F59" w14:textId="77777777" w:rsidR="00E56C3D" w:rsidRPr="001E428B" w:rsidRDefault="00E56C3D" w:rsidP="00F043C4">
            <w:pPr>
              <w:spacing w:before="2" w:after="2" w:line="240" w:lineRule="auto"/>
              <w:rPr>
                <w:sz w:val="18"/>
                <w:szCs w:val="18"/>
              </w:rPr>
            </w:pPr>
          </w:p>
        </w:tc>
      </w:tr>
      <w:tr w:rsidR="00E56C3D" w:rsidRPr="007825E5" w14:paraId="26F9F628" w14:textId="77777777" w:rsidTr="00401C14">
        <w:trPr>
          <w:trHeight w:val="340"/>
        </w:trPr>
        <w:tc>
          <w:tcPr>
            <w:tcW w:w="1809"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hideMark/>
          </w:tcPr>
          <w:p w14:paraId="3AF0FB4C" w14:textId="77777777" w:rsidR="00E56C3D" w:rsidRPr="001E428B" w:rsidRDefault="00E56C3D" w:rsidP="00F043C4">
            <w:pPr>
              <w:spacing w:before="2" w:after="2" w:line="240" w:lineRule="auto"/>
              <w:rPr>
                <w:sz w:val="18"/>
                <w:szCs w:val="18"/>
              </w:rPr>
            </w:pPr>
            <w:r w:rsidRPr="001E428B">
              <w:rPr>
                <w:sz w:val="18"/>
                <w:szCs w:val="18"/>
              </w:rPr>
              <w:t>Рисунок/</w:t>
            </w:r>
            <w:r w:rsidRPr="001E428B">
              <w:rPr>
                <w:sz w:val="18"/>
                <w:szCs w:val="18"/>
              </w:rPr>
              <w:br/>
              <w:t>коммерческое описание</w:t>
            </w:r>
          </w:p>
        </w:tc>
        <w:tc>
          <w:tcPr>
            <w:tcW w:w="1416" w:type="dxa"/>
            <w:gridSpan w:val="3"/>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hideMark/>
          </w:tcPr>
          <w:p w14:paraId="49E570F2" w14:textId="77777777" w:rsidR="00E56C3D" w:rsidRPr="001E428B" w:rsidRDefault="00E56C3D" w:rsidP="00F043C4">
            <w:pPr>
              <w:spacing w:before="2" w:after="2" w:line="240" w:lineRule="auto"/>
              <w:rPr>
                <w:sz w:val="18"/>
                <w:szCs w:val="18"/>
              </w:rPr>
            </w:pPr>
            <w:r w:rsidRPr="001E428B">
              <w:rPr>
                <w:sz w:val="18"/>
                <w:szCs w:val="18"/>
              </w:rPr>
              <w:t>СЭИШ…</w:t>
            </w:r>
          </w:p>
        </w:tc>
        <w:tc>
          <w:tcPr>
            <w:tcW w:w="142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2AC1B2" w14:textId="77777777" w:rsidR="00E56C3D" w:rsidRPr="001E428B" w:rsidRDefault="00E56C3D" w:rsidP="00F043C4">
            <w:pPr>
              <w:spacing w:before="2" w:after="2" w:line="240" w:lineRule="auto"/>
              <w:rPr>
                <w:sz w:val="18"/>
                <w:szCs w:val="18"/>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D556B9B" w14:textId="77777777" w:rsidR="00E56C3D" w:rsidRPr="001E428B" w:rsidRDefault="00E56C3D" w:rsidP="00F043C4">
            <w:pPr>
              <w:spacing w:before="2" w:after="2" w:line="240" w:lineRule="auto"/>
              <w:rPr>
                <w:sz w:val="18"/>
                <w:szCs w:val="18"/>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10DFE05" w14:textId="77777777" w:rsidR="00E56C3D" w:rsidRPr="001E428B" w:rsidRDefault="00E56C3D" w:rsidP="00F043C4">
            <w:pPr>
              <w:spacing w:before="2" w:after="2" w:line="240" w:lineRule="auto"/>
              <w:rPr>
                <w:sz w:val="18"/>
                <w:szCs w:val="18"/>
              </w:rPr>
            </w:pPr>
          </w:p>
        </w:tc>
        <w:tc>
          <w:tcPr>
            <w:tcW w:w="1530" w:type="dxa"/>
            <w:gridSpan w:val="3"/>
            <w:tcBorders>
              <w:top w:val="single" w:sz="4" w:space="0" w:color="auto"/>
              <w:left w:val="single" w:sz="4" w:space="0" w:color="auto"/>
              <w:bottom w:val="single" w:sz="4" w:space="0" w:color="auto"/>
              <w:right w:val="single" w:sz="12" w:space="0" w:color="auto"/>
            </w:tcBorders>
            <w:tcMar>
              <w:top w:w="28" w:type="dxa"/>
              <w:left w:w="57" w:type="dxa"/>
              <w:bottom w:w="28" w:type="dxa"/>
              <w:right w:w="57" w:type="dxa"/>
            </w:tcMar>
            <w:hideMark/>
          </w:tcPr>
          <w:p w14:paraId="60D6AEBA" w14:textId="77777777" w:rsidR="00E56C3D" w:rsidRPr="001E428B" w:rsidRDefault="00E56C3D" w:rsidP="00F043C4">
            <w:pPr>
              <w:spacing w:before="2" w:after="2" w:line="240" w:lineRule="auto"/>
              <w:rPr>
                <w:sz w:val="18"/>
                <w:szCs w:val="18"/>
              </w:rPr>
            </w:pPr>
            <w:r w:rsidRPr="001E428B">
              <w:rPr>
                <w:sz w:val="18"/>
                <w:szCs w:val="18"/>
              </w:rPr>
              <w:t>СЭИШ…</w:t>
            </w:r>
          </w:p>
        </w:tc>
      </w:tr>
      <w:tr w:rsidR="00E56C3D" w:rsidRPr="007825E5" w14:paraId="1655031A" w14:textId="77777777" w:rsidTr="00401C14">
        <w:trPr>
          <w:trHeight w:val="227"/>
        </w:trPr>
        <w:tc>
          <w:tcPr>
            <w:tcW w:w="1809"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hideMark/>
          </w:tcPr>
          <w:p w14:paraId="5E65152D" w14:textId="77777777" w:rsidR="00E56C3D" w:rsidRPr="001E428B" w:rsidRDefault="00E56C3D" w:rsidP="00F043C4">
            <w:pPr>
              <w:spacing w:before="2" w:after="2" w:line="240" w:lineRule="auto"/>
              <w:rPr>
                <w:sz w:val="18"/>
                <w:szCs w:val="18"/>
              </w:rPr>
            </w:pPr>
            <w:r w:rsidRPr="001E428B">
              <w:rPr>
                <w:sz w:val="18"/>
                <w:szCs w:val="18"/>
              </w:rPr>
              <w:t>Размер</w:t>
            </w:r>
          </w:p>
        </w:tc>
        <w:tc>
          <w:tcPr>
            <w:tcW w:w="1416" w:type="dxa"/>
            <w:gridSpan w:val="3"/>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66EA4579" w14:textId="77777777" w:rsidR="00E56C3D" w:rsidRPr="001E428B" w:rsidRDefault="00E56C3D" w:rsidP="00F043C4">
            <w:pPr>
              <w:spacing w:before="2" w:after="2" w:line="240" w:lineRule="auto"/>
              <w:rPr>
                <w:sz w:val="18"/>
                <w:szCs w:val="18"/>
              </w:rPr>
            </w:pPr>
          </w:p>
        </w:tc>
        <w:tc>
          <w:tcPr>
            <w:tcW w:w="142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47822E6" w14:textId="77777777" w:rsidR="00E56C3D" w:rsidRPr="001E428B" w:rsidRDefault="00E56C3D" w:rsidP="00F043C4">
            <w:pPr>
              <w:spacing w:before="2" w:after="2" w:line="240" w:lineRule="auto"/>
              <w:rPr>
                <w:sz w:val="18"/>
                <w:szCs w:val="18"/>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FDFB9A1" w14:textId="77777777" w:rsidR="00E56C3D" w:rsidRPr="001E428B" w:rsidRDefault="00E56C3D" w:rsidP="00F043C4">
            <w:pPr>
              <w:spacing w:before="2" w:after="2" w:line="240" w:lineRule="auto"/>
              <w:rPr>
                <w:sz w:val="18"/>
                <w:szCs w:val="18"/>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4E13ACA" w14:textId="77777777" w:rsidR="00E56C3D" w:rsidRPr="001E428B" w:rsidRDefault="00E56C3D" w:rsidP="00F043C4">
            <w:pPr>
              <w:spacing w:before="2" w:after="2" w:line="240" w:lineRule="auto"/>
              <w:rPr>
                <w:sz w:val="18"/>
                <w:szCs w:val="18"/>
              </w:rPr>
            </w:pPr>
          </w:p>
        </w:tc>
        <w:tc>
          <w:tcPr>
            <w:tcW w:w="1530" w:type="dxa"/>
            <w:gridSpan w:val="3"/>
            <w:tcBorders>
              <w:top w:val="single" w:sz="4" w:space="0" w:color="auto"/>
              <w:left w:val="single" w:sz="4" w:space="0" w:color="auto"/>
              <w:bottom w:val="single" w:sz="4" w:space="0" w:color="auto"/>
              <w:right w:val="single" w:sz="12" w:space="0" w:color="auto"/>
            </w:tcBorders>
            <w:tcMar>
              <w:top w:w="28" w:type="dxa"/>
              <w:left w:w="57" w:type="dxa"/>
              <w:bottom w:w="28" w:type="dxa"/>
              <w:right w:w="57" w:type="dxa"/>
            </w:tcMar>
          </w:tcPr>
          <w:p w14:paraId="5F994766" w14:textId="77777777" w:rsidR="00E56C3D" w:rsidRPr="001E428B" w:rsidRDefault="00E56C3D" w:rsidP="00F043C4">
            <w:pPr>
              <w:spacing w:before="2" w:after="2" w:line="240" w:lineRule="auto"/>
              <w:rPr>
                <w:sz w:val="18"/>
                <w:szCs w:val="18"/>
              </w:rPr>
            </w:pPr>
          </w:p>
        </w:tc>
      </w:tr>
      <w:tr w:rsidR="00E56C3D" w:rsidRPr="007825E5" w14:paraId="0171ECA4" w14:textId="77777777" w:rsidTr="00401C14">
        <w:trPr>
          <w:trHeight w:val="227"/>
        </w:trPr>
        <w:tc>
          <w:tcPr>
            <w:tcW w:w="1809"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hideMark/>
          </w:tcPr>
          <w:p w14:paraId="5664B743" w14:textId="77777777" w:rsidR="00E56C3D" w:rsidRPr="001E428B" w:rsidRDefault="00E56C3D" w:rsidP="00F043C4">
            <w:pPr>
              <w:spacing w:before="2" w:after="2" w:line="240" w:lineRule="auto"/>
              <w:rPr>
                <w:sz w:val="18"/>
                <w:szCs w:val="18"/>
              </w:rPr>
            </w:pPr>
            <w:r w:rsidRPr="001E428B">
              <w:rPr>
                <w:sz w:val="18"/>
                <w:szCs w:val="18"/>
              </w:rPr>
              <w:t>Эксплуатационное описание</w:t>
            </w:r>
          </w:p>
        </w:tc>
        <w:tc>
          <w:tcPr>
            <w:tcW w:w="1416" w:type="dxa"/>
            <w:gridSpan w:val="3"/>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70D775BB" w14:textId="77777777" w:rsidR="00E56C3D" w:rsidRPr="001E428B" w:rsidRDefault="00E56C3D" w:rsidP="00F043C4">
            <w:pPr>
              <w:spacing w:before="2" w:after="2" w:line="240" w:lineRule="auto"/>
              <w:rPr>
                <w:sz w:val="18"/>
                <w:szCs w:val="18"/>
              </w:rPr>
            </w:pPr>
          </w:p>
        </w:tc>
        <w:tc>
          <w:tcPr>
            <w:tcW w:w="142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4CC7275" w14:textId="77777777" w:rsidR="00E56C3D" w:rsidRPr="001E428B" w:rsidRDefault="00E56C3D" w:rsidP="00F043C4">
            <w:pPr>
              <w:spacing w:before="2" w:after="2" w:line="240" w:lineRule="auto"/>
              <w:rPr>
                <w:sz w:val="18"/>
                <w:szCs w:val="18"/>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4FBF29" w14:textId="77777777" w:rsidR="00E56C3D" w:rsidRPr="001E428B" w:rsidRDefault="00E56C3D" w:rsidP="00F043C4">
            <w:pPr>
              <w:spacing w:before="2" w:after="2" w:line="240" w:lineRule="auto"/>
              <w:rPr>
                <w:sz w:val="18"/>
                <w:szCs w:val="18"/>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8653467" w14:textId="77777777" w:rsidR="00E56C3D" w:rsidRPr="001E428B" w:rsidRDefault="00E56C3D" w:rsidP="00F043C4">
            <w:pPr>
              <w:spacing w:before="2" w:after="2" w:line="240" w:lineRule="auto"/>
              <w:rPr>
                <w:sz w:val="18"/>
                <w:szCs w:val="18"/>
              </w:rPr>
            </w:pPr>
          </w:p>
        </w:tc>
        <w:tc>
          <w:tcPr>
            <w:tcW w:w="1530" w:type="dxa"/>
            <w:gridSpan w:val="3"/>
            <w:tcBorders>
              <w:top w:val="single" w:sz="4" w:space="0" w:color="auto"/>
              <w:left w:val="single" w:sz="4" w:space="0" w:color="auto"/>
              <w:bottom w:val="single" w:sz="4" w:space="0" w:color="auto"/>
              <w:right w:val="single" w:sz="12" w:space="0" w:color="auto"/>
            </w:tcBorders>
            <w:tcMar>
              <w:top w:w="28" w:type="dxa"/>
              <w:left w:w="57" w:type="dxa"/>
              <w:bottom w:w="28" w:type="dxa"/>
              <w:right w:w="57" w:type="dxa"/>
            </w:tcMar>
          </w:tcPr>
          <w:p w14:paraId="6D982936" w14:textId="77777777" w:rsidR="00E56C3D" w:rsidRPr="001E428B" w:rsidRDefault="00E56C3D" w:rsidP="00F043C4">
            <w:pPr>
              <w:spacing w:before="2" w:after="2" w:line="240" w:lineRule="auto"/>
              <w:rPr>
                <w:sz w:val="18"/>
                <w:szCs w:val="18"/>
              </w:rPr>
            </w:pPr>
          </w:p>
        </w:tc>
      </w:tr>
      <w:tr w:rsidR="00E56C3D" w:rsidRPr="00890016" w14:paraId="1140DCA4" w14:textId="77777777" w:rsidTr="00401C14">
        <w:trPr>
          <w:trHeight w:val="227"/>
        </w:trPr>
        <w:tc>
          <w:tcPr>
            <w:tcW w:w="1809"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hideMark/>
          </w:tcPr>
          <w:p w14:paraId="0A8FF1F9" w14:textId="77777777" w:rsidR="00E56C3D" w:rsidRPr="001E428B" w:rsidRDefault="00E56C3D" w:rsidP="00F043C4">
            <w:pPr>
              <w:spacing w:before="2" w:after="2" w:line="240" w:lineRule="auto"/>
              <w:rPr>
                <w:spacing w:val="-1"/>
                <w:sz w:val="18"/>
                <w:szCs w:val="18"/>
              </w:rPr>
            </w:pPr>
            <w:r w:rsidRPr="001E428B">
              <w:rPr>
                <w:sz w:val="18"/>
                <w:szCs w:val="18"/>
              </w:rPr>
              <w:t>Исходное (испытательное) давление в шине</w:t>
            </w:r>
            <w:r w:rsidRPr="001E428B">
              <w:rPr>
                <w:sz w:val="18"/>
                <w:szCs w:val="18"/>
                <w:vertAlign w:val="superscript"/>
              </w:rPr>
              <w:t>1)</w:t>
            </w:r>
            <w:r w:rsidRPr="001E428B">
              <w:rPr>
                <w:sz w:val="18"/>
                <w:szCs w:val="18"/>
              </w:rPr>
              <w:t>, (кПа)</w:t>
            </w:r>
          </w:p>
        </w:tc>
        <w:tc>
          <w:tcPr>
            <w:tcW w:w="1416" w:type="dxa"/>
            <w:gridSpan w:val="3"/>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4F429F3F" w14:textId="77777777" w:rsidR="00E56C3D" w:rsidRPr="001E428B" w:rsidRDefault="00E56C3D" w:rsidP="00F043C4">
            <w:pPr>
              <w:spacing w:before="2" w:after="2" w:line="240" w:lineRule="auto"/>
              <w:rPr>
                <w:sz w:val="18"/>
                <w:szCs w:val="18"/>
              </w:rPr>
            </w:pPr>
          </w:p>
        </w:tc>
        <w:tc>
          <w:tcPr>
            <w:tcW w:w="142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9E4054C" w14:textId="77777777" w:rsidR="00E56C3D" w:rsidRPr="001E428B" w:rsidRDefault="00E56C3D" w:rsidP="00F043C4">
            <w:pPr>
              <w:spacing w:before="2" w:after="2" w:line="240" w:lineRule="auto"/>
              <w:rPr>
                <w:sz w:val="18"/>
                <w:szCs w:val="18"/>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BAC08D4" w14:textId="77777777" w:rsidR="00E56C3D" w:rsidRPr="001E428B" w:rsidRDefault="00E56C3D" w:rsidP="00F043C4">
            <w:pPr>
              <w:spacing w:before="2" w:after="2" w:line="240" w:lineRule="auto"/>
              <w:rPr>
                <w:sz w:val="18"/>
                <w:szCs w:val="18"/>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1DB8D27" w14:textId="77777777" w:rsidR="00E56C3D" w:rsidRPr="001E428B" w:rsidRDefault="00E56C3D" w:rsidP="00F043C4">
            <w:pPr>
              <w:spacing w:before="2" w:after="2" w:line="240" w:lineRule="auto"/>
              <w:rPr>
                <w:sz w:val="18"/>
                <w:szCs w:val="18"/>
              </w:rPr>
            </w:pPr>
          </w:p>
        </w:tc>
        <w:tc>
          <w:tcPr>
            <w:tcW w:w="1530" w:type="dxa"/>
            <w:gridSpan w:val="3"/>
            <w:tcBorders>
              <w:top w:val="single" w:sz="4" w:space="0" w:color="auto"/>
              <w:left w:val="single" w:sz="4" w:space="0" w:color="auto"/>
              <w:bottom w:val="single" w:sz="4" w:space="0" w:color="auto"/>
              <w:right w:val="single" w:sz="12" w:space="0" w:color="auto"/>
            </w:tcBorders>
            <w:tcMar>
              <w:top w:w="28" w:type="dxa"/>
              <w:left w:w="57" w:type="dxa"/>
              <w:bottom w:w="28" w:type="dxa"/>
              <w:right w:w="57" w:type="dxa"/>
            </w:tcMar>
          </w:tcPr>
          <w:p w14:paraId="7EC2C65D" w14:textId="77777777" w:rsidR="00E56C3D" w:rsidRPr="001E428B" w:rsidRDefault="00E56C3D" w:rsidP="00F043C4">
            <w:pPr>
              <w:spacing w:before="2" w:after="2" w:line="240" w:lineRule="auto"/>
              <w:rPr>
                <w:sz w:val="18"/>
                <w:szCs w:val="18"/>
              </w:rPr>
            </w:pPr>
          </w:p>
        </w:tc>
      </w:tr>
      <w:tr w:rsidR="00E56C3D" w:rsidRPr="007825E5" w14:paraId="7438BB0C" w14:textId="77777777" w:rsidTr="00401C14">
        <w:trPr>
          <w:trHeight w:val="227"/>
        </w:trPr>
        <w:tc>
          <w:tcPr>
            <w:tcW w:w="1809"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hideMark/>
          </w:tcPr>
          <w:p w14:paraId="005D46FD" w14:textId="77777777" w:rsidR="00E56C3D" w:rsidRPr="001E428B" w:rsidRDefault="00E56C3D" w:rsidP="00F043C4">
            <w:pPr>
              <w:spacing w:before="2" w:after="2" w:line="240" w:lineRule="auto"/>
              <w:rPr>
                <w:sz w:val="18"/>
                <w:szCs w:val="18"/>
              </w:rPr>
            </w:pPr>
            <w:r w:rsidRPr="001E428B">
              <w:rPr>
                <w:sz w:val="18"/>
                <w:szCs w:val="18"/>
              </w:rPr>
              <w:t>Идентификационный номер шины</w:t>
            </w:r>
          </w:p>
        </w:tc>
        <w:tc>
          <w:tcPr>
            <w:tcW w:w="1416" w:type="dxa"/>
            <w:gridSpan w:val="3"/>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15790F5C" w14:textId="77777777" w:rsidR="00E56C3D" w:rsidRPr="001E428B" w:rsidRDefault="00E56C3D" w:rsidP="00F043C4">
            <w:pPr>
              <w:spacing w:before="2" w:after="2" w:line="240" w:lineRule="auto"/>
              <w:rPr>
                <w:sz w:val="18"/>
                <w:szCs w:val="18"/>
              </w:rPr>
            </w:pPr>
          </w:p>
        </w:tc>
        <w:tc>
          <w:tcPr>
            <w:tcW w:w="142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04EFFC8" w14:textId="77777777" w:rsidR="00E56C3D" w:rsidRPr="001E428B" w:rsidRDefault="00E56C3D" w:rsidP="00F043C4">
            <w:pPr>
              <w:spacing w:before="2" w:after="2" w:line="240" w:lineRule="auto"/>
              <w:rPr>
                <w:sz w:val="18"/>
                <w:szCs w:val="18"/>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B78F2D" w14:textId="77777777" w:rsidR="00E56C3D" w:rsidRPr="001E428B" w:rsidRDefault="00E56C3D" w:rsidP="00F043C4">
            <w:pPr>
              <w:spacing w:before="2" w:after="2" w:line="240" w:lineRule="auto"/>
              <w:rPr>
                <w:sz w:val="18"/>
                <w:szCs w:val="18"/>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9FC9681" w14:textId="77777777" w:rsidR="00E56C3D" w:rsidRPr="001E428B" w:rsidRDefault="00E56C3D" w:rsidP="00F043C4">
            <w:pPr>
              <w:spacing w:before="2" w:after="2" w:line="240" w:lineRule="auto"/>
              <w:rPr>
                <w:sz w:val="18"/>
                <w:szCs w:val="18"/>
              </w:rPr>
            </w:pPr>
          </w:p>
        </w:tc>
        <w:tc>
          <w:tcPr>
            <w:tcW w:w="1530" w:type="dxa"/>
            <w:gridSpan w:val="3"/>
            <w:tcBorders>
              <w:top w:val="single" w:sz="4" w:space="0" w:color="auto"/>
              <w:left w:val="single" w:sz="4" w:space="0" w:color="auto"/>
              <w:bottom w:val="single" w:sz="4" w:space="0" w:color="auto"/>
              <w:right w:val="single" w:sz="12" w:space="0" w:color="auto"/>
            </w:tcBorders>
            <w:tcMar>
              <w:top w:w="28" w:type="dxa"/>
              <w:left w:w="57" w:type="dxa"/>
              <w:bottom w:w="28" w:type="dxa"/>
              <w:right w:w="57" w:type="dxa"/>
            </w:tcMar>
          </w:tcPr>
          <w:p w14:paraId="3A268E95" w14:textId="77777777" w:rsidR="00E56C3D" w:rsidRPr="001E428B" w:rsidRDefault="00E56C3D" w:rsidP="00F043C4">
            <w:pPr>
              <w:spacing w:before="2" w:after="2" w:line="240" w:lineRule="auto"/>
              <w:rPr>
                <w:sz w:val="18"/>
                <w:szCs w:val="18"/>
              </w:rPr>
            </w:pPr>
          </w:p>
        </w:tc>
      </w:tr>
      <w:tr w:rsidR="00E56C3D" w:rsidRPr="00890016" w14:paraId="7F2EA9CE" w14:textId="77777777" w:rsidTr="00401C14">
        <w:trPr>
          <w:trHeight w:val="227"/>
        </w:trPr>
        <w:tc>
          <w:tcPr>
            <w:tcW w:w="1809"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hideMark/>
          </w:tcPr>
          <w:p w14:paraId="3F6CC228" w14:textId="77777777" w:rsidR="00E56C3D" w:rsidRPr="001E428B" w:rsidRDefault="00E56C3D" w:rsidP="00F043C4">
            <w:pPr>
              <w:spacing w:before="2" w:after="2" w:line="240" w:lineRule="auto"/>
              <w:rPr>
                <w:spacing w:val="-1"/>
                <w:sz w:val="18"/>
                <w:szCs w:val="18"/>
              </w:rPr>
            </w:pPr>
            <w:r w:rsidRPr="001E428B">
              <w:rPr>
                <w:sz w:val="18"/>
                <w:szCs w:val="18"/>
              </w:rPr>
              <w:t>Маркировка M+S (да/нет)</w:t>
            </w:r>
          </w:p>
        </w:tc>
        <w:tc>
          <w:tcPr>
            <w:tcW w:w="1416" w:type="dxa"/>
            <w:gridSpan w:val="3"/>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4A6149AE" w14:textId="77777777" w:rsidR="00E56C3D" w:rsidRPr="001E428B" w:rsidRDefault="00E56C3D" w:rsidP="00F043C4">
            <w:pPr>
              <w:spacing w:before="2" w:after="2" w:line="240" w:lineRule="auto"/>
              <w:rPr>
                <w:sz w:val="18"/>
                <w:szCs w:val="18"/>
              </w:rPr>
            </w:pPr>
          </w:p>
        </w:tc>
        <w:tc>
          <w:tcPr>
            <w:tcW w:w="142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1546730" w14:textId="77777777" w:rsidR="00E56C3D" w:rsidRPr="001E428B" w:rsidRDefault="00E56C3D" w:rsidP="00F043C4">
            <w:pPr>
              <w:spacing w:before="2" w:after="2" w:line="240" w:lineRule="auto"/>
              <w:rPr>
                <w:sz w:val="18"/>
                <w:szCs w:val="18"/>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076125" w14:textId="77777777" w:rsidR="00E56C3D" w:rsidRPr="001E428B" w:rsidRDefault="00E56C3D" w:rsidP="00F043C4">
            <w:pPr>
              <w:spacing w:before="2" w:after="2" w:line="240" w:lineRule="auto"/>
              <w:rPr>
                <w:sz w:val="18"/>
                <w:szCs w:val="18"/>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C26B7F0" w14:textId="77777777" w:rsidR="00E56C3D" w:rsidRPr="001E428B" w:rsidRDefault="00E56C3D" w:rsidP="00F043C4">
            <w:pPr>
              <w:spacing w:before="2" w:after="2" w:line="240" w:lineRule="auto"/>
              <w:rPr>
                <w:sz w:val="18"/>
                <w:szCs w:val="18"/>
              </w:rPr>
            </w:pPr>
          </w:p>
        </w:tc>
        <w:tc>
          <w:tcPr>
            <w:tcW w:w="1530" w:type="dxa"/>
            <w:gridSpan w:val="3"/>
            <w:tcBorders>
              <w:top w:val="single" w:sz="4" w:space="0" w:color="auto"/>
              <w:left w:val="single" w:sz="4" w:space="0" w:color="auto"/>
              <w:bottom w:val="single" w:sz="4" w:space="0" w:color="auto"/>
              <w:right w:val="single" w:sz="12" w:space="0" w:color="auto"/>
            </w:tcBorders>
            <w:tcMar>
              <w:top w:w="28" w:type="dxa"/>
              <w:left w:w="57" w:type="dxa"/>
              <w:bottom w:w="28" w:type="dxa"/>
              <w:right w:w="57" w:type="dxa"/>
            </w:tcMar>
          </w:tcPr>
          <w:p w14:paraId="646B3073" w14:textId="77777777" w:rsidR="00E56C3D" w:rsidRPr="001E428B" w:rsidRDefault="00E56C3D" w:rsidP="00F043C4">
            <w:pPr>
              <w:spacing w:before="2" w:after="2" w:line="240" w:lineRule="auto"/>
              <w:rPr>
                <w:sz w:val="18"/>
                <w:szCs w:val="18"/>
              </w:rPr>
            </w:pPr>
          </w:p>
        </w:tc>
      </w:tr>
      <w:tr w:rsidR="00E56C3D" w:rsidRPr="007825E5" w14:paraId="163FB3E5" w14:textId="77777777" w:rsidTr="00401C14">
        <w:trPr>
          <w:trHeight w:val="227"/>
        </w:trPr>
        <w:tc>
          <w:tcPr>
            <w:tcW w:w="1809"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hideMark/>
          </w:tcPr>
          <w:p w14:paraId="3C35319B" w14:textId="77777777" w:rsidR="00E56C3D" w:rsidRPr="001E428B" w:rsidRDefault="00E56C3D" w:rsidP="00F043C4">
            <w:pPr>
              <w:spacing w:before="2" w:after="2" w:line="240" w:lineRule="auto"/>
              <w:rPr>
                <w:spacing w:val="-1"/>
                <w:sz w:val="18"/>
                <w:szCs w:val="18"/>
              </w:rPr>
            </w:pPr>
            <w:r w:rsidRPr="001E428B">
              <w:rPr>
                <w:sz w:val="18"/>
                <w:szCs w:val="18"/>
              </w:rPr>
              <w:t>Маркировка 3PMSF (да/нет)</w:t>
            </w:r>
          </w:p>
        </w:tc>
        <w:tc>
          <w:tcPr>
            <w:tcW w:w="1416" w:type="dxa"/>
            <w:gridSpan w:val="3"/>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5FBCE531" w14:textId="77777777" w:rsidR="00E56C3D" w:rsidRPr="001E428B" w:rsidRDefault="00E56C3D" w:rsidP="00F043C4">
            <w:pPr>
              <w:spacing w:before="2" w:after="2" w:line="240" w:lineRule="auto"/>
              <w:rPr>
                <w:sz w:val="18"/>
                <w:szCs w:val="18"/>
              </w:rPr>
            </w:pPr>
          </w:p>
        </w:tc>
        <w:tc>
          <w:tcPr>
            <w:tcW w:w="142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CB1797E" w14:textId="77777777" w:rsidR="00E56C3D" w:rsidRPr="001E428B" w:rsidRDefault="00E56C3D" w:rsidP="00F043C4">
            <w:pPr>
              <w:spacing w:before="2" w:after="2" w:line="240" w:lineRule="auto"/>
              <w:rPr>
                <w:sz w:val="18"/>
                <w:szCs w:val="18"/>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F8EB7CE" w14:textId="77777777" w:rsidR="00E56C3D" w:rsidRPr="001E428B" w:rsidRDefault="00E56C3D" w:rsidP="00F043C4">
            <w:pPr>
              <w:spacing w:before="2" w:after="2" w:line="240" w:lineRule="auto"/>
              <w:rPr>
                <w:sz w:val="18"/>
                <w:szCs w:val="18"/>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2E3C5E" w14:textId="77777777" w:rsidR="00E56C3D" w:rsidRPr="001E428B" w:rsidRDefault="00E56C3D" w:rsidP="00F043C4">
            <w:pPr>
              <w:spacing w:before="2" w:after="2" w:line="240" w:lineRule="auto"/>
              <w:rPr>
                <w:sz w:val="18"/>
                <w:szCs w:val="18"/>
              </w:rPr>
            </w:pPr>
          </w:p>
        </w:tc>
        <w:tc>
          <w:tcPr>
            <w:tcW w:w="1530" w:type="dxa"/>
            <w:gridSpan w:val="3"/>
            <w:tcBorders>
              <w:top w:val="single" w:sz="4" w:space="0" w:color="auto"/>
              <w:left w:val="single" w:sz="4" w:space="0" w:color="auto"/>
              <w:bottom w:val="single" w:sz="4" w:space="0" w:color="auto"/>
              <w:right w:val="single" w:sz="12" w:space="0" w:color="auto"/>
            </w:tcBorders>
            <w:tcMar>
              <w:top w:w="28" w:type="dxa"/>
              <w:left w:w="57" w:type="dxa"/>
              <w:bottom w:w="28" w:type="dxa"/>
              <w:right w:w="57" w:type="dxa"/>
            </w:tcMar>
          </w:tcPr>
          <w:p w14:paraId="75CEB697" w14:textId="77777777" w:rsidR="00E56C3D" w:rsidRPr="001E428B" w:rsidRDefault="00E56C3D" w:rsidP="00F043C4">
            <w:pPr>
              <w:spacing w:before="2" w:after="2" w:line="240" w:lineRule="auto"/>
              <w:rPr>
                <w:sz w:val="18"/>
                <w:szCs w:val="18"/>
              </w:rPr>
            </w:pPr>
          </w:p>
        </w:tc>
      </w:tr>
      <w:tr w:rsidR="00E56C3D" w:rsidRPr="007825E5" w14:paraId="0DAD3547" w14:textId="77777777" w:rsidTr="00401C14">
        <w:trPr>
          <w:trHeight w:val="227"/>
        </w:trPr>
        <w:tc>
          <w:tcPr>
            <w:tcW w:w="1809"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hideMark/>
          </w:tcPr>
          <w:p w14:paraId="24E5278B" w14:textId="77777777" w:rsidR="00E56C3D" w:rsidRPr="001E428B" w:rsidRDefault="00E56C3D" w:rsidP="00F043C4">
            <w:pPr>
              <w:spacing w:before="2" w:after="2" w:line="240" w:lineRule="auto"/>
              <w:rPr>
                <w:sz w:val="18"/>
                <w:szCs w:val="18"/>
              </w:rPr>
            </w:pPr>
            <w:r w:rsidRPr="001E428B">
              <w:rPr>
                <w:sz w:val="18"/>
                <w:szCs w:val="18"/>
              </w:rPr>
              <w:t>Обод</w:t>
            </w:r>
          </w:p>
        </w:tc>
        <w:tc>
          <w:tcPr>
            <w:tcW w:w="1416" w:type="dxa"/>
            <w:gridSpan w:val="3"/>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062AC0B0" w14:textId="77777777" w:rsidR="00E56C3D" w:rsidRPr="001E428B" w:rsidRDefault="00E56C3D" w:rsidP="00F043C4">
            <w:pPr>
              <w:spacing w:before="2" w:after="2" w:line="240" w:lineRule="auto"/>
              <w:rPr>
                <w:sz w:val="18"/>
                <w:szCs w:val="18"/>
              </w:rPr>
            </w:pPr>
          </w:p>
        </w:tc>
        <w:tc>
          <w:tcPr>
            <w:tcW w:w="142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2ED477" w14:textId="77777777" w:rsidR="00E56C3D" w:rsidRPr="001E428B" w:rsidRDefault="00E56C3D" w:rsidP="00F043C4">
            <w:pPr>
              <w:spacing w:before="2" w:after="2" w:line="240" w:lineRule="auto"/>
              <w:rPr>
                <w:sz w:val="18"/>
                <w:szCs w:val="18"/>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C99995E" w14:textId="77777777" w:rsidR="00E56C3D" w:rsidRPr="001E428B" w:rsidRDefault="00E56C3D" w:rsidP="00F043C4">
            <w:pPr>
              <w:spacing w:before="2" w:after="2" w:line="240" w:lineRule="auto"/>
              <w:rPr>
                <w:sz w:val="18"/>
                <w:szCs w:val="18"/>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B9D9791" w14:textId="77777777" w:rsidR="00E56C3D" w:rsidRPr="001E428B" w:rsidRDefault="00E56C3D" w:rsidP="00F043C4">
            <w:pPr>
              <w:spacing w:before="2" w:after="2" w:line="240" w:lineRule="auto"/>
              <w:rPr>
                <w:sz w:val="18"/>
                <w:szCs w:val="18"/>
              </w:rPr>
            </w:pPr>
          </w:p>
        </w:tc>
        <w:tc>
          <w:tcPr>
            <w:tcW w:w="1530" w:type="dxa"/>
            <w:gridSpan w:val="3"/>
            <w:tcBorders>
              <w:top w:val="single" w:sz="4" w:space="0" w:color="auto"/>
              <w:left w:val="single" w:sz="4" w:space="0" w:color="auto"/>
              <w:bottom w:val="single" w:sz="4" w:space="0" w:color="auto"/>
              <w:right w:val="single" w:sz="12" w:space="0" w:color="auto"/>
            </w:tcBorders>
            <w:tcMar>
              <w:top w:w="28" w:type="dxa"/>
              <w:left w:w="57" w:type="dxa"/>
              <w:bottom w:w="28" w:type="dxa"/>
              <w:right w:w="57" w:type="dxa"/>
            </w:tcMar>
          </w:tcPr>
          <w:p w14:paraId="47CC8F95" w14:textId="77777777" w:rsidR="00E56C3D" w:rsidRPr="001E428B" w:rsidRDefault="00E56C3D" w:rsidP="00F043C4">
            <w:pPr>
              <w:spacing w:before="2" w:after="2" w:line="240" w:lineRule="auto"/>
              <w:rPr>
                <w:sz w:val="18"/>
                <w:szCs w:val="18"/>
              </w:rPr>
            </w:pPr>
          </w:p>
        </w:tc>
      </w:tr>
      <w:tr w:rsidR="00E56C3D" w:rsidRPr="007825E5" w14:paraId="380A0C3A" w14:textId="77777777" w:rsidTr="00401C14">
        <w:trPr>
          <w:trHeight w:val="227"/>
        </w:trPr>
        <w:tc>
          <w:tcPr>
            <w:tcW w:w="1809"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hideMark/>
          </w:tcPr>
          <w:p w14:paraId="48E198B8" w14:textId="77777777" w:rsidR="00E56C3D" w:rsidRPr="001E428B" w:rsidRDefault="00E56C3D" w:rsidP="00F043C4">
            <w:pPr>
              <w:spacing w:before="2" w:after="2" w:line="240" w:lineRule="auto"/>
              <w:rPr>
                <w:sz w:val="18"/>
                <w:szCs w:val="18"/>
              </w:rPr>
            </w:pPr>
            <w:r w:rsidRPr="001E428B">
              <w:rPr>
                <w:sz w:val="18"/>
                <w:szCs w:val="18"/>
              </w:rPr>
              <w:t>Давление на переднюю ось (кПа)</w:t>
            </w:r>
          </w:p>
        </w:tc>
        <w:tc>
          <w:tcPr>
            <w:tcW w:w="707" w:type="dxa"/>
            <w:gridSpan w:val="2"/>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hideMark/>
          </w:tcPr>
          <w:p w14:paraId="11AC9FF7" w14:textId="77777777" w:rsidR="00E56C3D" w:rsidRPr="001E428B" w:rsidRDefault="00E56C3D" w:rsidP="00F043C4">
            <w:pPr>
              <w:spacing w:before="2" w:after="2" w:line="240" w:lineRule="auto"/>
              <w:rPr>
                <w:sz w:val="18"/>
                <w:szCs w:val="18"/>
              </w:rPr>
            </w:pPr>
            <w:r w:rsidRPr="001E428B">
              <w:rPr>
                <w:sz w:val="18"/>
                <w:szCs w:val="18"/>
              </w:rPr>
              <w:t>слева:</w:t>
            </w:r>
          </w:p>
        </w:tc>
        <w:tc>
          <w:tcPr>
            <w:tcW w:w="709" w:type="dxa"/>
            <w:tcBorders>
              <w:top w:val="single" w:sz="4" w:space="0" w:color="auto"/>
              <w:left w:val="single" w:sz="4" w:space="0" w:color="auto"/>
              <w:bottom w:val="single" w:sz="4" w:space="0" w:color="auto"/>
              <w:right w:val="single" w:sz="4" w:space="0" w:color="auto"/>
            </w:tcBorders>
            <w:hideMark/>
          </w:tcPr>
          <w:p w14:paraId="26818765" w14:textId="77777777" w:rsidR="00E56C3D" w:rsidRPr="001E428B" w:rsidRDefault="00E56C3D" w:rsidP="00F043C4">
            <w:pPr>
              <w:spacing w:before="2" w:after="2" w:line="240" w:lineRule="auto"/>
              <w:rPr>
                <w:sz w:val="18"/>
                <w:szCs w:val="18"/>
              </w:rPr>
            </w:pPr>
            <w:r w:rsidRPr="001E428B">
              <w:rPr>
                <w:sz w:val="18"/>
                <w:szCs w:val="18"/>
              </w:rPr>
              <w:t>справа:</w:t>
            </w:r>
          </w:p>
        </w:tc>
        <w:tc>
          <w:tcPr>
            <w:tcW w:w="71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233FE2A" w14:textId="77777777" w:rsidR="00E56C3D" w:rsidRPr="001E428B" w:rsidRDefault="00E56C3D" w:rsidP="00F043C4">
            <w:pPr>
              <w:spacing w:before="2" w:after="2" w:line="240" w:lineRule="auto"/>
              <w:rPr>
                <w:sz w:val="18"/>
                <w:szCs w:val="18"/>
              </w:rPr>
            </w:pPr>
            <w:r w:rsidRPr="001E428B">
              <w:rPr>
                <w:sz w:val="18"/>
                <w:szCs w:val="18"/>
              </w:rPr>
              <w:t>слева:</w:t>
            </w:r>
          </w:p>
        </w:tc>
        <w:tc>
          <w:tcPr>
            <w:tcW w:w="712" w:type="dxa"/>
            <w:tcBorders>
              <w:top w:val="single" w:sz="4" w:space="0" w:color="auto"/>
              <w:left w:val="single" w:sz="4" w:space="0" w:color="auto"/>
              <w:bottom w:val="single" w:sz="4" w:space="0" w:color="auto"/>
              <w:right w:val="single" w:sz="4" w:space="0" w:color="auto"/>
            </w:tcBorders>
            <w:hideMark/>
          </w:tcPr>
          <w:p w14:paraId="2FAA6E3F" w14:textId="77777777" w:rsidR="00E56C3D" w:rsidRPr="001E428B" w:rsidRDefault="00E56C3D" w:rsidP="00F043C4">
            <w:pPr>
              <w:spacing w:before="2" w:after="2" w:line="240" w:lineRule="auto"/>
              <w:rPr>
                <w:sz w:val="18"/>
                <w:szCs w:val="18"/>
              </w:rPr>
            </w:pPr>
            <w:r w:rsidRPr="001E428B">
              <w:rPr>
                <w:sz w:val="18"/>
                <w:szCs w:val="18"/>
              </w:rPr>
              <w:t>справа:</w:t>
            </w:r>
          </w:p>
        </w:tc>
        <w:tc>
          <w:tcPr>
            <w:tcW w:w="71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8542A53" w14:textId="77777777" w:rsidR="00E56C3D" w:rsidRPr="001E428B" w:rsidRDefault="00E56C3D" w:rsidP="00F043C4">
            <w:pPr>
              <w:spacing w:before="2" w:after="2" w:line="240" w:lineRule="auto"/>
              <w:rPr>
                <w:sz w:val="18"/>
                <w:szCs w:val="18"/>
              </w:rPr>
            </w:pPr>
            <w:r w:rsidRPr="001E428B">
              <w:rPr>
                <w:sz w:val="18"/>
                <w:szCs w:val="18"/>
              </w:rPr>
              <w:t>слева:</w:t>
            </w:r>
          </w:p>
        </w:tc>
        <w:tc>
          <w:tcPr>
            <w:tcW w:w="711" w:type="dxa"/>
            <w:tcBorders>
              <w:top w:val="single" w:sz="4" w:space="0" w:color="auto"/>
              <w:left w:val="single" w:sz="4" w:space="0" w:color="auto"/>
              <w:bottom w:val="single" w:sz="4" w:space="0" w:color="auto"/>
              <w:right w:val="single" w:sz="4" w:space="0" w:color="auto"/>
            </w:tcBorders>
            <w:hideMark/>
          </w:tcPr>
          <w:p w14:paraId="0FE877EA" w14:textId="77777777" w:rsidR="00E56C3D" w:rsidRPr="001E428B" w:rsidRDefault="00E56C3D" w:rsidP="00F043C4">
            <w:pPr>
              <w:spacing w:before="2" w:after="2" w:line="240" w:lineRule="auto"/>
              <w:rPr>
                <w:sz w:val="18"/>
                <w:szCs w:val="18"/>
              </w:rPr>
            </w:pPr>
            <w:r w:rsidRPr="001E428B">
              <w:rPr>
                <w:sz w:val="18"/>
                <w:szCs w:val="18"/>
              </w:rPr>
              <w:t>справа:</w:t>
            </w:r>
          </w:p>
        </w:tc>
        <w:tc>
          <w:tcPr>
            <w:tcW w:w="712"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44D039A" w14:textId="77777777" w:rsidR="00E56C3D" w:rsidRPr="001E428B" w:rsidRDefault="00E56C3D" w:rsidP="00F043C4">
            <w:pPr>
              <w:spacing w:before="2" w:after="2" w:line="240" w:lineRule="auto"/>
              <w:rPr>
                <w:sz w:val="18"/>
                <w:szCs w:val="18"/>
              </w:rPr>
            </w:pPr>
            <w:r w:rsidRPr="001E428B">
              <w:rPr>
                <w:sz w:val="18"/>
                <w:szCs w:val="18"/>
              </w:rPr>
              <w:t>слева:</w:t>
            </w:r>
          </w:p>
        </w:tc>
        <w:tc>
          <w:tcPr>
            <w:tcW w:w="709" w:type="dxa"/>
            <w:tcBorders>
              <w:top w:val="single" w:sz="4" w:space="0" w:color="auto"/>
              <w:left w:val="single" w:sz="4" w:space="0" w:color="auto"/>
              <w:bottom w:val="single" w:sz="4" w:space="0" w:color="auto"/>
              <w:right w:val="single" w:sz="4" w:space="0" w:color="auto"/>
            </w:tcBorders>
            <w:hideMark/>
          </w:tcPr>
          <w:p w14:paraId="7990229A" w14:textId="77777777" w:rsidR="00E56C3D" w:rsidRPr="001E428B" w:rsidRDefault="00E56C3D" w:rsidP="00F043C4">
            <w:pPr>
              <w:spacing w:before="2" w:after="2" w:line="240" w:lineRule="auto"/>
              <w:rPr>
                <w:sz w:val="18"/>
                <w:szCs w:val="18"/>
              </w:rPr>
            </w:pPr>
            <w:r w:rsidRPr="001E428B">
              <w:rPr>
                <w:sz w:val="18"/>
                <w:szCs w:val="18"/>
              </w:rPr>
              <w:t>справа:</w:t>
            </w:r>
          </w:p>
        </w:tc>
        <w:tc>
          <w:tcPr>
            <w:tcW w:w="71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98C7139" w14:textId="77777777" w:rsidR="00E56C3D" w:rsidRPr="001E428B" w:rsidRDefault="00E56C3D" w:rsidP="00F043C4">
            <w:pPr>
              <w:spacing w:before="2" w:after="2" w:line="240" w:lineRule="auto"/>
              <w:rPr>
                <w:sz w:val="18"/>
                <w:szCs w:val="18"/>
              </w:rPr>
            </w:pPr>
            <w:r w:rsidRPr="001E428B">
              <w:rPr>
                <w:sz w:val="18"/>
                <w:szCs w:val="18"/>
              </w:rPr>
              <w:t>слева:</w:t>
            </w:r>
          </w:p>
        </w:tc>
        <w:tc>
          <w:tcPr>
            <w:tcW w:w="820" w:type="dxa"/>
            <w:tcBorders>
              <w:top w:val="single" w:sz="4" w:space="0" w:color="auto"/>
              <w:left w:val="single" w:sz="4" w:space="0" w:color="auto"/>
              <w:bottom w:val="single" w:sz="4" w:space="0" w:color="auto"/>
              <w:right w:val="single" w:sz="12" w:space="0" w:color="auto"/>
            </w:tcBorders>
            <w:hideMark/>
          </w:tcPr>
          <w:p w14:paraId="0BE0542D" w14:textId="77777777" w:rsidR="00E56C3D" w:rsidRPr="001E428B" w:rsidRDefault="00E56C3D" w:rsidP="00F043C4">
            <w:pPr>
              <w:spacing w:before="2" w:after="2" w:line="240" w:lineRule="auto"/>
              <w:rPr>
                <w:sz w:val="18"/>
                <w:szCs w:val="18"/>
              </w:rPr>
            </w:pPr>
            <w:r w:rsidRPr="001E428B">
              <w:rPr>
                <w:sz w:val="18"/>
                <w:szCs w:val="18"/>
              </w:rPr>
              <w:t>справа:</w:t>
            </w:r>
          </w:p>
        </w:tc>
      </w:tr>
      <w:tr w:rsidR="00E56C3D" w:rsidRPr="007825E5" w14:paraId="69884FE3" w14:textId="77777777" w:rsidTr="00401C14">
        <w:trPr>
          <w:trHeight w:val="227"/>
        </w:trPr>
        <w:tc>
          <w:tcPr>
            <w:tcW w:w="1809"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hideMark/>
          </w:tcPr>
          <w:p w14:paraId="7483EAA7" w14:textId="77777777" w:rsidR="00E56C3D" w:rsidRPr="001E428B" w:rsidRDefault="00E56C3D" w:rsidP="00F043C4">
            <w:pPr>
              <w:spacing w:before="2" w:after="2" w:line="240" w:lineRule="auto"/>
              <w:rPr>
                <w:sz w:val="18"/>
                <w:szCs w:val="18"/>
              </w:rPr>
            </w:pPr>
            <w:r w:rsidRPr="001E428B">
              <w:rPr>
                <w:sz w:val="18"/>
                <w:szCs w:val="18"/>
              </w:rPr>
              <w:t>Давление на заднюю ось (кПа)</w:t>
            </w:r>
          </w:p>
        </w:tc>
        <w:tc>
          <w:tcPr>
            <w:tcW w:w="707" w:type="dxa"/>
            <w:gridSpan w:val="2"/>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hideMark/>
          </w:tcPr>
          <w:p w14:paraId="03CE03DB" w14:textId="77777777" w:rsidR="00E56C3D" w:rsidRPr="001E428B" w:rsidRDefault="00E56C3D" w:rsidP="00F043C4">
            <w:pPr>
              <w:spacing w:before="2" w:after="2" w:line="240" w:lineRule="auto"/>
              <w:rPr>
                <w:sz w:val="18"/>
                <w:szCs w:val="18"/>
              </w:rPr>
            </w:pPr>
            <w:r w:rsidRPr="001E428B">
              <w:rPr>
                <w:sz w:val="18"/>
                <w:szCs w:val="18"/>
              </w:rPr>
              <w:t>слева:</w:t>
            </w:r>
          </w:p>
        </w:tc>
        <w:tc>
          <w:tcPr>
            <w:tcW w:w="709" w:type="dxa"/>
            <w:tcBorders>
              <w:top w:val="single" w:sz="4" w:space="0" w:color="auto"/>
              <w:left w:val="single" w:sz="4" w:space="0" w:color="auto"/>
              <w:bottom w:val="single" w:sz="4" w:space="0" w:color="auto"/>
              <w:right w:val="single" w:sz="4" w:space="0" w:color="auto"/>
            </w:tcBorders>
            <w:hideMark/>
          </w:tcPr>
          <w:p w14:paraId="11768D5A" w14:textId="77777777" w:rsidR="00E56C3D" w:rsidRPr="001E428B" w:rsidRDefault="00E56C3D" w:rsidP="00F043C4">
            <w:pPr>
              <w:spacing w:before="2" w:after="2" w:line="240" w:lineRule="auto"/>
              <w:rPr>
                <w:sz w:val="18"/>
                <w:szCs w:val="18"/>
              </w:rPr>
            </w:pPr>
            <w:r w:rsidRPr="001E428B">
              <w:rPr>
                <w:sz w:val="18"/>
                <w:szCs w:val="18"/>
              </w:rPr>
              <w:t>справа:</w:t>
            </w:r>
          </w:p>
        </w:tc>
        <w:tc>
          <w:tcPr>
            <w:tcW w:w="71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C19704B" w14:textId="77777777" w:rsidR="00E56C3D" w:rsidRPr="001E428B" w:rsidRDefault="00E56C3D" w:rsidP="00F043C4">
            <w:pPr>
              <w:spacing w:before="2" w:after="2" w:line="240" w:lineRule="auto"/>
              <w:rPr>
                <w:sz w:val="18"/>
                <w:szCs w:val="18"/>
              </w:rPr>
            </w:pPr>
            <w:r w:rsidRPr="001E428B">
              <w:rPr>
                <w:sz w:val="18"/>
                <w:szCs w:val="18"/>
              </w:rPr>
              <w:t>слева:</w:t>
            </w:r>
          </w:p>
        </w:tc>
        <w:tc>
          <w:tcPr>
            <w:tcW w:w="712" w:type="dxa"/>
            <w:tcBorders>
              <w:top w:val="single" w:sz="4" w:space="0" w:color="auto"/>
              <w:left w:val="single" w:sz="4" w:space="0" w:color="auto"/>
              <w:bottom w:val="single" w:sz="4" w:space="0" w:color="auto"/>
              <w:right w:val="single" w:sz="4" w:space="0" w:color="auto"/>
            </w:tcBorders>
            <w:hideMark/>
          </w:tcPr>
          <w:p w14:paraId="46F5A25F" w14:textId="77777777" w:rsidR="00E56C3D" w:rsidRPr="001E428B" w:rsidRDefault="00E56C3D" w:rsidP="00F043C4">
            <w:pPr>
              <w:spacing w:before="2" w:after="2" w:line="240" w:lineRule="auto"/>
              <w:rPr>
                <w:sz w:val="18"/>
                <w:szCs w:val="18"/>
              </w:rPr>
            </w:pPr>
            <w:r w:rsidRPr="001E428B">
              <w:rPr>
                <w:sz w:val="18"/>
                <w:szCs w:val="18"/>
              </w:rPr>
              <w:t>справа:</w:t>
            </w:r>
          </w:p>
        </w:tc>
        <w:tc>
          <w:tcPr>
            <w:tcW w:w="71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862E808" w14:textId="77777777" w:rsidR="00E56C3D" w:rsidRPr="001E428B" w:rsidRDefault="00E56C3D" w:rsidP="00F043C4">
            <w:pPr>
              <w:spacing w:before="2" w:after="2" w:line="240" w:lineRule="auto"/>
              <w:rPr>
                <w:sz w:val="18"/>
                <w:szCs w:val="18"/>
              </w:rPr>
            </w:pPr>
            <w:r w:rsidRPr="001E428B">
              <w:rPr>
                <w:sz w:val="18"/>
                <w:szCs w:val="18"/>
              </w:rPr>
              <w:t>слева:</w:t>
            </w:r>
          </w:p>
        </w:tc>
        <w:tc>
          <w:tcPr>
            <w:tcW w:w="711" w:type="dxa"/>
            <w:tcBorders>
              <w:top w:val="single" w:sz="4" w:space="0" w:color="auto"/>
              <w:left w:val="single" w:sz="4" w:space="0" w:color="auto"/>
              <w:bottom w:val="single" w:sz="4" w:space="0" w:color="auto"/>
              <w:right w:val="single" w:sz="4" w:space="0" w:color="auto"/>
            </w:tcBorders>
            <w:hideMark/>
          </w:tcPr>
          <w:p w14:paraId="656C6CB8" w14:textId="77777777" w:rsidR="00E56C3D" w:rsidRPr="001E428B" w:rsidRDefault="00E56C3D" w:rsidP="00F043C4">
            <w:pPr>
              <w:spacing w:before="2" w:after="2" w:line="240" w:lineRule="auto"/>
              <w:rPr>
                <w:sz w:val="18"/>
                <w:szCs w:val="18"/>
              </w:rPr>
            </w:pPr>
            <w:r w:rsidRPr="001E428B">
              <w:rPr>
                <w:sz w:val="18"/>
                <w:szCs w:val="18"/>
              </w:rPr>
              <w:t>справа:</w:t>
            </w:r>
          </w:p>
        </w:tc>
        <w:tc>
          <w:tcPr>
            <w:tcW w:w="712"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B93CBAE" w14:textId="77777777" w:rsidR="00E56C3D" w:rsidRPr="001E428B" w:rsidRDefault="00E56C3D" w:rsidP="00F043C4">
            <w:pPr>
              <w:spacing w:before="2" w:after="2" w:line="240" w:lineRule="auto"/>
              <w:rPr>
                <w:sz w:val="18"/>
                <w:szCs w:val="18"/>
              </w:rPr>
            </w:pPr>
            <w:r w:rsidRPr="001E428B">
              <w:rPr>
                <w:sz w:val="18"/>
                <w:szCs w:val="18"/>
              </w:rPr>
              <w:t>слева:</w:t>
            </w:r>
          </w:p>
        </w:tc>
        <w:tc>
          <w:tcPr>
            <w:tcW w:w="709" w:type="dxa"/>
            <w:tcBorders>
              <w:top w:val="single" w:sz="4" w:space="0" w:color="auto"/>
              <w:left w:val="single" w:sz="4" w:space="0" w:color="auto"/>
              <w:bottom w:val="single" w:sz="4" w:space="0" w:color="auto"/>
              <w:right w:val="single" w:sz="4" w:space="0" w:color="auto"/>
            </w:tcBorders>
            <w:hideMark/>
          </w:tcPr>
          <w:p w14:paraId="3FF976DA" w14:textId="77777777" w:rsidR="00E56C3D" w:rsidRPr="001E428B" w:rsidRDefault="00E56C3D" w:rsidP="00F043C4">
            <w:pPr>
              <w:spacing w:before="2" w:after="2" w:line="240" w:lineRule="auto"/>
              <w:rPr>
                <w:sz w:val="18"/>
                <w:szCs w:val="18"/>
              </w:rPr>
            </w:pPr>
            <w:r w:rsidRPr="001E428B">
              <w:rPr>
                <w:sz w:val="18"/>
                <w:szCs w:val="18"/>
              </w:rPr>
              <w:t>справа:</w:t>
            </w:r>
          </w:p>
        </w:tc>
        <w:tc>
          <w:tcPr>
            <w:tcW w:w="71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0515C37" w14:textId="77777777" w:rsidR="00E56C3D" w:rsidRPr="001E428B" w:rsidRDefault="00E56C3D" w:rsidP="00F043C4">
            <w:pPr>
              <w:spacing w:before="2" w:after="2" w:line="240" w:lineRule="auto"/>
              <w:rPr>
                <w:sz w:val="18"/>
                <w:szCs w:val="18"/>
              </w:rPr>
            </w:pPr>
            <w:r w:rsidRPr="001E428B">
              <w:rPr>
                <w:sz w:val="18"/>
                <w:szCs w:val="18"/>
              </w:rPr>
              <w:t>слева:</w:t>
            </w:r>
          </w:p>
        </w:tc>
        <w:tc>
          <w:tcPr>
            <w:tcW w:w="820" w:type="dxa"/>
            <w:tcBorders>
              <w:top w:val="single" w:sz="4" w:space="0" w:color="auto"/>
              <w:left w:val="single" w:sz="4" w:space="0" w:color="auto"/>
              <w:bottom w:val="single" w:sz="4" w:space="0" w:color="auto"/>
              <w:right w:val="single" w:sz="12" w:space="0" w:color="auto"/>
            </w:tcBorders>
            <w:hideMark/>
          </w:tcPr>
          <w:p w14:paraId="2C4B8DB6" w14:textId="77777777" w:rsidR="00E56C3D" w:rsidRPr="001E428B" w:rsidRDefault="00E56C3D" w:rsidP="00F043C4">
            <w:pPr>
              <w:spacing w:before="2" w:after="2" w:line="240" w:lineRule="auto"/>
              <w:rPr>
                <w:sz w:val="18"/>
                <w:szCs w:val="18"/>
              </w:rPr>
            </w:pPr>
            <w:r w:rsidRPr="001E428B">
              <w:rPr>
                <w:sz w:val="18"/>
                <w:szCs w:val="18"/>
              </w:rPr>
              <w:t>справа:</w:t>
            </w:r>
          </w:p>
        </w:tc>
      </w:tr>
      <w:tr w:rsidR="00E56C3D" w:rsidRPr="007825E5" w14:paraId="11D828DE" w14:textId="77777777" w:rsidTr="00401C14">
        <w:trPr>
          <w:trHeight w:val="227"/>
        </w:trPr>
        <w:tc>
          <w:tcPr>
            <w:tcW w:w="1809"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hideMark/>
          </w:tcPr>
          <w:p w14:paraId="2D6DB053" w14:textId="77777777" w:rsidR="00E56C3D" w:rsidRPr="001E428B" w:rsidRDefault="00E56C3D" w:rsidP="00F043C4">
            <w:pPr>
              <w:spacing w:before="2" w:after="2" w:line="240" w:lineRule="auto"/>
              <w:rPr>
                <w:sz w:val="18"/>
                <w:szCs w:val="18"/>
              </w:rPr>
            </w:pPr>
            <w:r w:rsidRPr="001E428B">
              <w:rPr>
                <w:sz w:val="18"/>
                <w:szCs w:val="18"/>
              </w:rPr>
              <w:t>Нагрузка на переднюю ось (кг)</w:t>
            </w:r>
          </w:p>
        </w:tc>
        <w:tc>
          <w:tcPr>
            <w:tcW w:w="707" w:type="dxa"/>
            <w:gridSpan w:val="2"/>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hideMark/>
          </w:tcPr>
          <w:p w14:paraId="64123977" w14:textId="77777777" w:rsidR="00E56C3D" w:rsidRPr="001E428B" w:rsidRDefault="00E56C3D" w:rsidP="00F043C4">
            <w:pPr>
              <w:spacing w:before="2" w:after="2" w:line="240" w:lineRule="auto"/>
              <w:rPr>
                <w:sz w:val="18"/>
                <w:szCs w:val="18"/>
              </w:rPr>
            </w:pPr>
            <w:r w:rsidRPr="001E428B">
              <w:rPr>
                <w:sz w:val="18"/>
                <w:szCs w:val="18"/>
              </w:rPr>
              <w:t>слева:</w:t>
            </w:r>
          </w:p>
        </w:tc>
        <w:tc>
          <w:tcPr>
            <w:tcW w:w="709" w:type="dxa"/>
            <w:tcBorders>
              <w:top w:val="single" w:sz="4" w:space="0" w:color="auto"/>
              <w:left w:val="single" w:sz="4" w:space="0" w:color="auto"/>
              <w:bottom w:val="single" w:sz="4" w:space="0" w:color="auto"/>
              <w:right w:val="single" w:sz="4" w:space="0" w:color="auto"/>
            </w:tcBorders>
            <w:hideMark/>
          </w:tcPr>
          <w:p w14:paraId="2A3377DA" w14:textId="77777777" w:rsidR="00E56C3D" w:rsidRPr="001E428B" w:rsidRDefault="00E56C3D" w:rsidP="00F043C4">
            <w:pPr>
              <w:spacing w:before="2" w:after="2" w:line="240" w:lineRule="auto"/>
              <w:rPr>
                <w:sz w:val="18"/>
                <w:szCs w:val="18"/>
              </w:rPr>
            </w:pPr>
            <w:r w:rsidRPr="001E428B">
              <w:rPr>
                <w:sz w:val="18"/>
                <w:szCs w:val="18"/>
              </w:rPr>
              <w:t>справа:</w:t>
            </w:r>
          </w:p>
        </w:tc>
        <w:tc>
          <w:tcPr>
            <w:tcW w:w="71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389B612" w14:textId="77777777" w:rsidR="00E56C3D" w:rsidRPr="001E428B" w:rsidRDefault="00E56C3D" w:rsidP="00F043C4">
            <w:pPr>
              <w:spacing w:before="2" w:after="2" w:line="240" w:lineRule="auto"/>
              <w:rPr>
                <w:sz w:val="18"/>
                <w:szCs w:val="18"/>
              </w:rPr>
            </w:pPr>
            <w:r w:rsidRPr="001E428B">
              <w:rPr>
                <w:sz w:val="18"/>
                <w:szCs w:val="18"/>
              </w:rPr>
              <w:t>слева:</w:t>
            </w:r>
          </w:p>
        </w:tc>
        <w:tc>
          <w:tcPr>
            <w:tcW w:w="712" w:type="dxa"/>
            <w:tcBorders>
              <w:top w:val="single" w:sz="4" w:space="0" w:color="auto"/>
              <w:left w:val="single" w:sz="4" w:space="0" w:color="auto"/>
              <w:bottom w:val="single" w:sz="4" w:space="0" w:color="auto"/>
              <w:right w:val="single" w:sz="4" w:space="0" w:color="auto"/>
            </w:tcBorders>
            <w:hideMark/>
          </w:tcPr>
          <w:p w14:paraId="251A9C25" w14:textId="77777777" w:rsidR="00E56C3D" w:rsidRPr="001E428B" w:rsidRDefault="00E56C3D" w:rsidP="00F043C4">
            <w:pPr>
              <w:spacing w:before="2" w:after="2" w:line="240" w:lineRule="auto"/>
              <w:rPr>
                <w:sz w:val="18"/>
                <w:szCs w:val="18"/>
              </w:rPr>
            </w:pPr>
            <w:r w:rsidRPr="001E428B">
              <w:rPr>
                <w:sz w:val="18"/>
                <w:szCs w:val="18"/>
              </w:rPr>
              <w:t>справа:</w:t>
            </w:r>
          </w:p>
        </w:tc>
        <w:tc>
          <w:tcPr>
            <w:tcW w:w="71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8E4F57C" w14:textId="77777777" w:rsidR="00E56C3D" w:rsidRPr="001E428B" w:rsidRDefault="00E56C3D" w:rsidP="00F043C4">
            <w:pPr>
              <w:spacing w:before="2" w:after="2" w:line="240" w:lineRule="auto"/>
              <w:rPr>
                <w:sz w:val="18"/>
                <w:szCs w:val="18"/>
              </w:rPr>
            </w:pPr>
            <w:r w:rsidRPr="001E428B">
              <w:rPr>
                <w:sz w:val="18"/>
                <w:szCs w:val="18"/>
              </w:rPr>
              <w:t>слева:</w:t>
            </w:r>
          </w:p>
        </w:tc>
        <w:tc>
          <w:tcPr>
            <w:tcW w:w="711" w:type="dxa"/>
            <w:tcBorders>
              <w:top w:val="single" w:sz="4" w:space="0" w:color="auto"/>
              <w:left w:val="single" w:sz="4" w:space="0" w:color="auto"/>
              <w:bottom w:val="single" w:sz="4" w:space="0" w:color="auto"/>
              <w:right w:val="single" w:sz="4" w:space="0" w:color="auto"/>
            </w:tcBorders>
            <w:hideMark/>
          </w:tcPr>
          <w:p w14:paraId="52AA58CF" w14:textId="77777777" w:rsidR="00E56C3D" w:rsidRPr="001E428B" w:rsidRDefault="00E56C3D" w:rsidP="00F043C4">
            <w:pPr>
              <w:spacing w:before="2" w:after="2" w:line="240" w:lineRule="auto"/>
              <w:rPr>
                <w:sz w:val="18"/>
                <w:szCs w:val="18"/>
              </w:rPr>
            </w:pPr>
            <w:r w:rsidRPr="001E428B">
              <w:rPr>
                <w:sz w:val="18"/>
                <w:szCs w:val="18"/>
              </w:rPr>
              <w:t>справа:</w:t>
            </w:r>
          </w:p>
        </w:tc>
        <w:tc>
          <w:tcPr>
            <w:tcW w:w="712"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C1DD0F7" w14:textId="77777777" w:rsidR="00E56C3D" w:rsidRPr="001E428B" w:rsidRDefault="00E56C3D" w:rsidP="00F043C4">
            <w:pPr>
              <w:spacing w:before="2" w:after="2" w:line="240" w:lineRule="auto"/>
              <w:rPr>
                <w:sz w:val="18"/>
                <w:szCs w:val="18"/>
              </w:rPr>
            </w:pPr>
            <w:r w:rsidRPr="001E428B">
              <w:rPr>
                <w:sz w:val="18"/>
                <w:szCs w:val="18"/>
              </w:rPr>
              <w:t>слева:</w:t>
            </w:r>
          </w:p>
        </w:tc>
        <w:tc>
          <w:tcPr>
            <w:tcW w:w="709" w:type="dxa"/>
            <w:tcBorders>
              <w:top w:val="single" w:sz="4" w:space="0" w:color="auto"/>
              <w:left w:val="single" w:sz="4" w:space="0" w:color="auto"/>
              <w:bottom w:val="single" w:sz="4" w:space="0" w:color="auto"/>
              <w:right w:val="single" w:sz="4" w:space="0" w:color="auto"/>
            </w:tcBorders>
            <w:hideMark/>
          </w:tcPr>
          <w:p w14:paraId="4EE696C8" w14:textId="77777777" w:rsidR="00E56C3D" w:rsidRPr="001E428B" w:rsidRDefault="00E56C3D" w:rsidP="00F043C4">
            <w:pPr>
              <w:spacing w:before="2" w:after="2" w:line="240" w:lineRule="auto"/>
              <w:rPr>
                <w:sz w:val="18"/>
                <w:szCs w:val="18"/>
              </w:rPr>
            </w:pPr>
            <w:r w:rsidRPr="001E428B">
              <w:rPr>
                <w:sz w:val="18"/>
                <w:szCs w:val="18"/>
              </w:rPr>
              <w:t>справа:</w:t>
            </w:r>
          </w:p>
        </w:tc>
        <w:tc>
          <w:tcPr>
            <w:tcW w:w="71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F3344A7" w14:textId="77777777" w:rsidR="00E56C3D" w:rsidRPr="001E428B" w:rsidRDefault="00E56C3D" w:rsidP="00F043C4">
            <w:pPr>
              <w:spacing w:before="2" w:after="2" w:line="240" w:lineRule="auto"/>
              <w:rPr>
                <w:sz w:val="18"/>
                <w:szCs w:val="18"/>
              </w:rPr>
            </w:pPr>
            <w:r w:rsidRPr="001E428B">
              <w:rPr>
                <w:sz w:val="18"/>
                <w:szCs w:val="18"/>
              </w:rPr>
              <w:t>слева:</w:t>
            </w:r>
          </w:p>
        </w:tc>
        <w:tc>
          <w:tcPr>
            <w:tcW w:w="820" w:type="dxa"/>
            <w:tcBorders>
              <w:top w:val="single" w:sz="4" w:space="0" w:color="auto"/>
              <w:left w:val="single" w:sz="4" w:space="0" w:color="auto"/>
              <w:bottom w:val="single" w:sz="4" w:space="0" w:color="auto"/>
              <w:right w:val="single" w:sz="12" w:space="0" w:color="auto"/>
            </w:tcBorders>
            <w:hideMark/>
          </w:tcPr>
          <w:p w14:paraId="6CDDBE3D" w14:textId="77777777" w:rsidR="00E56C3D" w:rsidRPr="001E428B" w:rsidRDefault="00E56C3D" w:rsidP="00F043C4">
            <w:pPr>
              <w:spacing w:before="2" w:after="2" w:line="240" w:lineRule="auto"/>
              <w:rPr>
                <w:sz w:val="18"/>
                <w:szCs w:val="18"/>
              </w:rPr>
            </w:pPr>
            <w:r w:rsidRPr="001E428B">
              <w:rPr>
                <w:sz w:val="18"/>
                <w:szCs w:val="18"/>
              </w:rPr>
              <w:t>справа:</w:t>
            </w:r>
          </w:p>
        </w:tc>
      </w:tr>
      <w:tr w:rsidR="00E56C3D" w:rsidRPr="007825E5" w14:paraId="2A858B40" w14:textId="77777777" w:rsidTr="00401C14">
        <w:trPr>
          <w:trHeight w:val="227"/>
        </w:trPr>
        <w:tc>
          <w:tcPr>
            <w:tcW w:w="1809"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hideMark/>
          </w:tcPr>
          <w:p w14:paraId="2CA4861F" w14:textId="77777777" w:rsidR="00E56C3D" w:rsidRPr="001E428B" w:rsidRDefault="00E56C3D" w:rsidP="00F043C4">
            <w:pPr>
              <w:spacing w:before="2" w:after="2" w:line="240" w:lineRule="auto"/>
              <w:rPr>
                <w:spacing w:val="-1"/>
                <w:sz w:val="18"/>
                <w:szCs w:val="18"/>
              </w:rPr>
            </w:pPr>
            <w:r w:rsidRPr="001E428B">
              <w:rPr>
                <w:sz w:val="18"/>
                <w:szCs w:val="18"/>
              </w:rPr>
              <w:t>Нагрузка на заднюю ось (кг)</w:t>
            </w:r>
          </w:p>
        </w:tc>
        <w:tc>
          <w:tcPr>
            <w:tcW w:w="707" w:type="dxa"/>
            <w:gridSpan w:val="2"/>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hideMark/>
          </w:tcPr>
          <w:p w14:paraId="3EBA12F4" w14:textId="77777777" w:rsidR="00E56C3D" w:rsidRPr="001E428B" w:rsidRDefault="00E56C3D" w:rsidP="00F043C4">
            <w:pPr>
              <w:spacing w:before="2" w:after="2" w:line="240" w:lineRule="auto"/>
              <w:rPr>
                <w:sz w:val="18"/>
                <w:szCs w:val="18"/>
              </w:rPr>
            </w:pPr>
            <w:r w:rsidRPr="001E428B">
              <w:rPr>
                <w:sz w:val="18"/>
                <w:szCs w:val="18"/>
              </w:rPr>
              <w:t>слева:</w:t>
            </w:r>
          </w:p>
        </w:tc>
        <w:tc>
          <w:tcPr>
            <w:tcW w:w="709" w:type="dxa"/>
            <w:tcBorders>
              <w:top w:val="single" w:sz="4" w:space="0" w:color="auto"/>
              <w:left w:val="single" w:sz="4" w:space="0" w:color="auto"/>
              <w:bottom w:val="single" w:sz="4" w:space="0" w:color="auto"/>
              <w:right w:val="single" w:sz="4" w:space="0" w:color="auto"/>
            </w:tcBorders>
            <w:hideMark/>
          </w:tcPr>
          <w:p w14:paraId="0375DD42" w14:textId="77777777" w:rsidR="00E56C3D" w:rsidRPr="001E428B" w:rsidRDefault="00E56C3D" w:rsidP="00F043C4">
            <w:pPr>
              <w:spacing w:before="2" w:after="2" w:line="240" w:lineRule="auto"/>
              <w:rPr>
                <w:sz w:val="18"/>
                <w:szCs w:val="18"/>
              </w:rPr>
            </w:pPr>
            <w:r w:rsidRPr="001E428B">
              <w:rPr>
                <w:sz w:val="18"/>
                <w:szCs w:val="18"/>
              </w:rPr>
              <w:t>справа:</w:t>
            </w:r>
          </w:p>
        </w:tc>
        <w:tc>
          <w:tcPr>
            <w:tcW w:w="71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BB5CC72" w14:textId="77777777" w:rsidR="00E56C3D" w:rsidRPr="001E428B" w:rsidRDefault="00E56C3D" w:rsidP="00F043C4">
            <w:pPr>
              <w:spacing w:before="2" w:after="2" w:line="240" w:lineRule="auto"/>
              <w:rPr>
                <w:sz w:val="18"/>
                <w:szCs w:val="18"/>
              </w:rPr>
            </w:pPr>
            <w:r w:rsidRPr="001E428B">
              <w:rPr>
                <w:sz w:val="18"/>
                <w:szCs w:val="18"/>
              </w:rPr>
              <w:t>слева:</w:t>
            </w:r>
          </w:p>
        </w:tc>
        <w:tc>
          <w:tcPr>
            <w:tcW w:w="712" w:type="dxa"/>
            <w:tcBorders>
              <w:top w:val="single" w:sz="4" w:space="0" w:color="auto"/>
              <w:left w:val="single" w:sz="4" w:space="0" w:color="auto"/>
              <w:bottom w:val="single" w:sz="4" w:space="0" w:color="auto"/>
              <w:right w:val="single" w:sz="4" w:space="0" w:color="auto"/>
            </w:tcBorders>
            <w:hideMark/>
          </w:tcPr>
          <w:p w14:paraId="68711657" w14:textId="77777777" w:rsidR="00E56C3D" w:rsidRPr="001E428B" w:rsidRDefault="00E56C3D" w:rsidP="00F043C4">
            <w:pPr>
              <w:spacing w:before="2" w:after="2" w:line="240" w:lineRule="auto"/>
              <w:rPr>
                <w:sz w:val="18"/>
                <w:szCs w:val="18"/>
              </w:rPr>
            </w:pPr>
            <w:r w:rsidRPr="001E428B">
              <w:rPr>
                <w:sz w:val="18"/>
                <w:szCs w:val="18"/>
              </w:rPr>
              <w:t>справа:</w:t>
            </w:r>
          </w:p>
        </w:tc>
        <w:tc>
          <w:tcPr>
            <w:tcW w:w="71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572FB25" w14:textId="77777777" w:rsidR="00E56C3D" w:rsidRPr="001E428B" w:rsidRDefault="00E56C3D" w:rsidP="00F043C4">
            <w:pPr>
              <w:spacing w:before="2" w:after="2" w:line="240" w:lineRule="auto"/>
              <w:rPr>
                <w:sz w:val="18"/>
                <w:szCs w:val="18"/>
              </w:rPr>
            </w:pPr>
            <w:r w:rsidRPr="001E428B">
              <w:rPr>
                <w:sz w:val="18"/>
                <w:szCs w:val="18"/>
              </w:rPr>
              <w:t>слева:</w:t>
            </w:r>
          </w:p>
        </w:tc>
        <w:tc>
          <w:tcPr>
            <w:tcW w:w="711" w:type="dxa"/>
            <w:tcBorders>
              <w:top w:val="single" w:sz="4" w:space="0" w:color="auto"/>
              <w:left w:val="single" w:sz="4" w:space="0" w:color="auto"/>
              <w:bottom w:val="single" w:sz="4" w:space="0" w:color="auto"/>
              <w:right w:val="single" w:sz="4" w:space="0" w:color="auto"/>
            </w:tcBorders>
            <w:hideMark/>
          </w:tcPr>
          <w:p w14:paraId="371997BA" w14:textId="77777777" w:rsidR="00E56C3D" w:rsidRPr="001E428B" w:rsidRDefault="00E56C3D" w:rsidP="00F043C4">
            <w:pPr>
              <w:spacing w:before="2" w:after="2" w:line="240" w:lineRule="auto"/>
              <w:rPr>
                <w:sz w:val="18"/>
                <w:szCs w:val="18"/>
              </w:rPr>
            </w:pPr>
            <w:r w:rsidRPr="001E428B">
              <w:rPr>
                <w:sz w:val="18"/>
                <w:szCs w:val="18"/>
              </w:rPr>
              <w:t>справа:</w:t>
            </w:r>
          </w:p>
        </w:tc>
        <w:tc>
          <w:tcPr>
            <w:tcW w:w="712"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BDE99E0" w14:textId="77777777" w:rsidR="00E56C3D" w:rsidRPr="001E428B" w:rsidRDefault="00E56C3D" w:rsidP="00F043C4">
            <w:pPr>
              <w:spacing w:before="2" w:after="2" w:line="240" w:lineRule="auto"/>
              <w:rPr>
                <w:sz w:val="18"/>
                <w:szCs w:val="18"/>
              </w:rPr>
            </w:pPr>
            <w:r w:rsidRPr="001E428B">
              <w:rPr>
                <w:sz w:val="18"/>
                <w:szCs w:val="18"/>
              </w:rPr>
              <w:t>слева:</w:t>
            </w:r>
          </w:p>
        </w:tc>
        <w:tc>
          <w:tcPr>
            <w:tcW w:w="709" w:type="dxa"/>
            <w:tcBorders>
              <w:top w:val="single" w:sz="4" w:space="0" w:color="auto"/>
              <w:left w:val="single" w:sz="4" w:space="0" w:color="auto"/>
              <w:bottom w:val="single" w:sz="4" w:space="0" w:color="auto"/>
              <w:right w:val="single" w:sz="4" w:space="0" w:color="auto"/>
            </w:tcBorders>
            <w:hideMark/>
          </w:tcPr>
          <w:p w14:paraId="55C22860" w14:textId="77777777" w:rsidR="00E56C3D" w:rsidRPr="001E428B" w:rsidRDefault="00E56C3D" w:rsidP="00F043C4">
            <w:pPr>
              <w:spacing w:before="2" w:after="2" w:line="240" w:lineRule="auto"/>
              <w:rPr>
                <w:sz w:val="18"/>
                <w:szCs w:val="18"/>
              </w:rPr>
            </w:pPr>
            <w:r w:rsidRPr="001E428B">
              <w:rPr>
                <w:sz w:val="18"/>
                <w:szCs w:val="18"/>
              </w:rPr>
              <w:t>справа:</w:t>
            </w:r>
          </w:p>
        </w:tc>
        <w:tc>
          <w:tcPr>
            <w:tcW w:w="71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493CA69" w14:textId="77777777" w:rsidR="00E56C3D" w:rsidRPr="001E428B" w:rsidRDefault="00E56C3D" w:rsidP="00F043C4">
            <w:pPr>
              <w:spacing w:before="2" w:after="2" w:line="240" w:lineRule="auto"/>
              <w:rPr>
                <w:sz w:val="18"/>
                <w:szCs w:val="18"/>
              </w:rPr>
            </w:pPr>
            <w:r w:rsidRPr="001E428B">
              <w:rPr>
                <w:sz w:val="18"/>
                <w:szCs w:val="18"/>
              </w:rPr>
              <w:t>слева:</w:t>
            </w:r>
          </w:p>
        </w:tc>
        <w:tc>
          <w:tcPr>
            <w:tcW w:w="820" w:type="dxa"/>
            <w:tcBorders>
              <w:top w:val="single" w:sz="4" w:space="0" w:color="auto"/>
              <w:left w:val="single" w:sz="4" w:space="0" w:color="auto"/>
              <w:bottom w:val="single" w:sz="4" w:space="0" w:color="auto"/>
              <w:right w:val="single" w:sz="12" w:space="0" w:color="auto"/>
            </w:tcBorders>
            <w:hideMark/>
          </w:tcPr>
          <w:p w14:paraId="04C8E854" w14:textId="77777777" w:rsidR="00E56C3D" w:rsidRPr="001E428B" w:rsidRDefault="00E56C3D" w:rsidP="00F043C4">
            <w:pPr>
              <w:spacing w:before="2" w:after="2" w:line="240" w:lineRule="auto"/>
              <w:rPr>
                <w:sz w:val="18"/>
                <w:szCs w:val="18"/>
              </w:rPr>
            </w:pPr>
            <w:r w:rsidRPr="001E428B">
              <w:rPr>
                <w:sz w:val="18"/>
                <w:szCs w:val="18"/>
              </w:rPr>
              <w:t>справа:</w:t>
            </w:r>
          </w:p>
        </w:tc>
      </w:tr>
      <w:tr w:rsidR="00E56C3D" w:rsidRPr="007825E5" w14:paraId="4A46AD37" w14:textId="77777777" w:rsidTr="00401C14">
        <w:trPr>
          <w:trHeight w:val="525"/>
        </w:trPr>
        <w:tc>
          <w:tcPr>
            <w:tcW w:w="1809"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tcPr>
          <w:p w14:paraId="603BDA95" w14:textId="77777777" w:rsidR="00E56C3D" w:rsidRPr="001E428B" w:rsidRDefault="00E56C3D" w:rsidP="00F043C4">
            <w:pPr>
              <w:spacing w:before="2" w:after="2" w:line="240" w:lineRule="auto"/>
              <w:rPr>
                <w:i/>
                <w:sz w:val="18"/>
                <w:szCs w:val="18"/>
              </w:rPr>
            </w:pPr>
          </w:p>
        </w:tc>
        <w:tc>
          <w:tcPr>
            <w:tcW w:w="701" w:type="dxa"/>
            <w:tcBorders>
              <w:top w:val="single" w:sz="4" w:space="0" w:color="auto"/>
              <w:left w:val="single" w:sz="8" w:space="0" w:color="auto"/>
              <w:bottom w:val="single" w:sz="4" w:space="0" w:color="auto"/>
              <w:right w:val="single" w:sz="4" w:space="0" w:color="auto"/>
            </w:tcBorders>
            <w:tcMar>
              <w:top w:w="28" w:type="dxa"/>
              <w:left w:w="0" w:type="dxa"/>
              <w:bottom w:w="28" w:type="dxa"/>
              <w:right w:w="0" w:type="dxa"/>
            </w:tcMar>
            <w:hideMark/>
          </w:tcPr>
          <w:p w14:paraId="733D7924" w14:textId="77777777" w:rsidR="00E56C3D" w:rsidRPr="001E428B" w:rsidRDefault="00E56C3D" w:rsidP="00F043C4">
            <w:pPr>
              <w:spacing w:beforeLines="10" w:before="24" w:afterLines="10" w:after="24" w:line="240" w:lineRule="auto"/>
              <w:jc w:val="center"/>
              <w:rPr>
                <w:i/>
                <w:sz w:val="18"/>
                <w:szCs w:val="18"/>
              </w:rPr>
            </w:pPr>
            <w:proofErr w:type="gramStart"/>
            <w:r w:rsidRPr="001E428B">
              <w:rPr>
                <w:i/>
                <w:iCs/>
                <w:sz w:val="18"/>
                <w:szCs w:val="18"/>
              </w:rPr>
              <w:t>Тормоз</w:t>
            </w:r>
            <w:r>
              <w:rPr>
                <w:i/>
                <w:iCs/>
                <w:sz w:val="18"/>
                <w:szCs w:val="18"/>
              </w:rPr>
              <w:t>-ной</w:t>
            </w:r>
            <w:proofErr w:type="gramEnd"/>
            <w:r w:rsidRPr="001E428B">
              <w:rPr>
                <w:i/>
                <w:iCs/>
                <w:sz w:val="18"/>
                <w:szCs w:val="18"/>
              </w:rPr>
              <w:t xml:space="preserve"> путь (м)</w:t>
            </w:r>
          </w:p>
        </w:tc>
        <w:tc>
          <w:tcPr>
            <w:tcW w:w="71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hideMark/>
          </w:tcPr>
          <w:p w14:paraId="185D5351" w14:textId="77777777" w:rsidR="00E56C3D" w:rsidRPr="001E428B" w:rsidRDefault="00E56C3D" w:rsidP="00F043C4">
            <w:pPr>
              <w:spacing w:beforeLines="10" w:before="24" w:afterLines="10" w:after="24" w:line="240" w:lineRule="auto"/>
              <w:jc w:val="center"/>
              <w:rPr>
                <w:i/>
                <w:sz w:val="18"/>
                <w:szCs w:val="18"/>
              </w:rPr>
            </w:pPr>
            <w:proofErr w:type="spellStart"/>
            <w:r w:rsidRPr="001E428B">
              <w:rPr>
                <w:i/>
                <w:iCs/>
                <w:sz w:val="18"/>
                <w:szCs w:val="18"/>
              </w:rPr>
              <w:t>BFC</w:t>
            </w:r>
            <w:r w:rsidRPr="001E428B">
              <w:rPr>
                <w:i/>
                <w:iCs/>
                <w:sz w:val="18"/>
                <w:szCs w:val="18"/>
                <w:vertAlign w:val="subscript"/>
              </w:rPr>
              <w:t>i</w:t>
            </w:r>
            <w:proofErr w:type="spellEnd"/>
          </w:p>
        </w:tc>
        <w:tc>
          <w:tcPr>
            <w:tcW w:w="70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hideMark/>
          </w:tcPr>
          <w:p w14:paraId="4F51FA01" w14:textId="77777777" w:rsidR="00E56C3D" w:rsidRPr="001E428B" w:rsidRDefault="00E56C3D" w:rsidP="00F043C4">
            <w:pPr>
              <w:spacing w:beforeLines="10" w:before="24" w:afterLines="10" w:after="24" w:line="240" w:lineRule="auto"/>
              <w:jc w:val="center"/>
              <w:rPr>
                <w:i/>
                <w:sz w:val="18"/>
                <w:szCs w:val="18"/>
              </w:rPr>
            </w:pPr>
            <w:proofErr w:type="gramStart"/>
            <w:r w:rsidRPr="001E428B">
              <w:rPr>
                <w:i/>
                <w:iCs/>
                <w:sz w:val="18"/>
                <w:szCs w:val="18"/>
              </w:rPr>
              <w:t>Тормоз</w:t>
            </w:r>
            <w:r>
              <w:rPr>
                <w:i/>
                <w:iCs/>
                <w:sz w:val="18"/>
                <w:szCs w:val="18"/>
              </w:rPr>
              <w:t>-</w:t>
            </w:r>
            <w:r w:rsidRPr="001E428B">
              <w:rPr>
                <w:i/>
                <w:iCs/>
                <w:sz w:val="18"/>
                <w:szCs w:val="18"/>
              </w:rPr>
              <w:t>ной</w:t>
            </w:r>
            <w:proofErr w:type="gramEnd"/>
            <w:r w:rsidRPr="001E428B">
              <w:rPr>
                <w:i/>
                <w:iCs/>
                <w:sz w:val="18"/>
                <w:szCs w:val="18"/>
              </w:rPr>
              <w:t xml:space="preserve"> путь (м)</w:t>
            </w:r>
          </w:p>
        </w:tc>
        <w:tc>
          <w:tcPr>
            <w:tcW w:w="718"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hideMark/>
          </w:tcPr>
          <w:p w14:paraId="16F0DF51" w14:textId="77777777" w:rsidR="00E56C3D" w:rsidRPr="001E428B" w:rsidRDefault="00E56C3D" w:rsidP="00F043C4">
            <w:pPr>
              <w:spacing w:beforeLines="10" w:before="24" w:afterLines="10" w:after="24" w:line="240" w:lineRule="auto"/>
              <w:jc w:val="center"/>
              <w:rPr>
                <w:i/>
                <w:sz w:val="18"/>
                <w:szCs w:val="18"/>
              </w:rPr>
            </w:pPr>
            <w:proofErr w:type="spellStart"/>
            <w:r w:rsidRPr="001E428B">
              <w:rPr>
                <w:i/>
                <w:iCs/>
                <w:sz w:val="18"/>
                <w:szCs w:val="18"/>
              </w:rPr>
              <w:t>BFC</w:t>
            </w:r>
            <w:r w:rsidRPr="001E428B">
              <w:rPr>
                <w:i/>
                <w:iCs/>
                <w:sz w:val="18"/>
                <w:szCs w:val="18"/>
                <w:vertAlign w:val="subscript"/>
              </w:rPr>
              <w:t>i</w:t>
            </w:r>
            <w:proofErr w:type="spellEnd"/>
          </w:p>
        </w:tc>
        <w:tc>
          <w:tcPr>
            <w:tcW w:w="70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hideMark/>
          </w:tcPr>
          <w:p w14:paraId="31B3EFEE" w14:textId="77777777" w:rsidR="00E56C3D" w:rsidRPr="001E428B" w:rsidRDefault="00E56C3D" w:rsidP="00F043C4">
            <w:pPr>
              <w:spacing w:beforeLines="10" w:before="24" w:afterLines="10" w:after="24" w:line="240" w:lineRule="auto"/>
              <w:jc w:val="center"/>
              <w:rPr>
                <w:i/>
                <w:sz w:val="18"/>
                <w:szCs w:val="18"/>
              </w:rPr>
            </w:pPr>
            <w:proofErr w:type="gramStart"/>
            <w:r w:rsidRPr="001E428B">
              <w:rPr>
                <w:i/>
                <w:iCs/>
                <w:sz w:val="18"/>
                <w:szCs w:val="18"/>
              </w:rPr>
              <w:t>Тормоз</w:t>
            </w:r>
            <w:r>
              <w:rPr>
                <w:i/>
                <w:iCs/>
                <w:sz w:val="18"/>
                <w:szCs w:val="18"/>
              </w:rPr>
              <w:t>-</w:t>
            </w:r>
            <w:r w:rsidRPr="001E428B">
              <w:rPr>
                <w:i/>
                <w:iCs/>
                <w:sz w:val="18"/>
                <w:szCs w:val="18"/>
              </w:rPr>
              <w:t>ной</w:t>
            </w:r>
            <w:proofErr w:type="gramEnd"/>
            <w:r w:rsidRPr="001E428B">
              <w:rPr>
                <w:i/>
                <w:iCs/>
                <w:sz w:val="18"/>
                <w:szCs w:val="18"/>
              </w:rPr>
              <w:t xml:space="preserve"> путь (м)</w:t>
            </w:r>
          </w:p>
        </w:tc>
        <w:tc>
          <w:tcPr>
            <w:tcW w:w="720"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hideMark/>
          </w:tcPr>
          <w:p w14:paraId="5F085E91" w14:textId="77777777" w:rsidR="00E56C3D" w:rsidRPr="001E428B" w:rsidRDefault="00E56C3D" w:rsidP="00F043C4">
            <w:pPr>
              <w:spacing w:beforeLines="10" w:before="24" w:afterLines="10" w:after="24" w:line="240" w:lineRule="auto"/>
              <w:jc w:val="center"/>
              <w:rPr>
                <w:i/>
                <w:sz w:val="18"/>
                <w:szCs w:val="18"/>
              </w:rPr>
            </w:pPr>
            <w:proofErr w:type="spellStart"/>
            <w:r w:rsidRPr="001E428B">
              <w:rPr>
                <w:i/>
                <w:iCs/>
                <w:sz w:val="18"/>
                <w:szCs w:val="18"/>
              </w:rPr>
              <w:t>BFC</w:t>
            </w:r>
            <w:r w:rsidRPr="001E428B">
              <w:rPr>
                <w:i/>
                <w:iCs/>
                <w:sz w:val="18"/>
                <w:szCs w:val="18"/>
                <w:vertAlign w:val="subscript"/>
              </w:rPr>
              <w:t>i</w:t>
            </w:r>
            <w:proofErr w:type="spellEnd"/>
          </w:p>
        </w:tc>
        <w:tc>
          <w:tcPr>
            <w:tcW w:w="696"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hideMark/>
          </w:tcPr>
          <w:p w14:paraId="5F20CA19" w14:textId="77777777" w:rsidR="00E56C3D" w:rsidRPr="001E428B" w:rsidRDefault="00E56C3D" w:rsidP="00F043C4">
            <w:pPr>
              <w:spacing w:beforeLines="10" w:before="24" w:afterLines="10" w:after="24" w:line="240" w:lineRule="auto"/>
              <w:jc w:val="center"/>
              <w:rPr>
                <w:i/>
                <w:sz w:val="18"/>
                <w:szCs w:val="18"/>
              </w:rPr>
            </w:pPr>
            <w:proofErr w:type="gramStart"/>
            <w:r w:rsidRPr="001E428B">
              <w:rPr>
                <w:i/>
                <w:iCs/>
                <w:sz w:val="18"/>
                <w:szCs w:val="18"/>
              </w:rPr>
              <w:t>Тормоз</w:t>
            </w:r>
            <w:r>
              <w:rPr>
                <w:i/>
                <w:iCs/>
                <w:sz w:val="18"/>
                <w:szCs w:val="18"/>
              </w:rPr>
              <w:t>-</w:t>
            </w:r>
            <w:r w:rsidRPr="001E428B">
              <w:rPr>
                <w:i/>
                <w:iCs/>
                <w:sz w:val="18"/>
                <w:szCs w:val="18"/>
              </w:rPr>
              <w:t>ной</w:t>
            </w:r>
            <w:proofErr w:type="gramEnd"/>
            <w:r w:rsidRPr="001E428B">
              <w:rPr>
                <w:i/>
                <w:iCs/>
                <w:sz w:val="18"/>
                <w:szCs w:val="18"/>
              </w:rPr>
              <w:t xml:space="preserve"> путь (м)</w:t>
            </w:r>
          </w:p>
        </w:tc>
        <w:tc>
          <w:tcPr>
            <w:tcW w:w="72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hideMark/>
          </w:tcPr>
          <w:p w14:paraId="07F610BB" w14:textId="77777777" w:rsidR="00E56C3D" w:rsidRPr="001E428B" w:rsidRDefault="00E56C3D" w:rsidP="00F043C4">
            <w:pPr>
              <w:spacing w:beforeLines="10" w:before="24" w:afterLines="10" w:after="24" w:line="240" w:lineRule="auto"/>
              <w:jc w:val="center"/>
              <w:rPr>
                <w:i/>
                <w:sz w:val="18"/>
                <w:szCs w:val="18"/>
              </w:rPr>
            </w:pPr>
            <w:proofErr w:type="spellStart"/>
            <w:r w:rsidRPr="001E428B">
              <w:rPr>
                <w:i/>
                <w:iCs/>
                <w:sz w:val="18"/>
                <w:szCs w:val="18"/>
              </w:rPr>
              <w:t>BFC</w:t>
            </w:r>
            <w:r w:rsidRPr="001E428B">
              <w:rPr>
                <w:i/>
                <w:iCs/>
                <w:sz w:val="18"/>
                <w:szCs w:val="18"/>
                <w:vertAlign w:val="subscript"/>
              </w:rPr>
              <w:t>i</w:t>
            </w:r>
            <w:proofErr w:type="spellEnd"/>
          </w:p>
        </w:tc>
        <w:tc>
          <w:tcPr>
            <w:tcW w:w="69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hideMark/>
          </w:tcPr>
          <w:p w14:paraId="05EC7BC7" w14:textId="77777777" w:rsidR="00E56C3D" w:rsidRPr="001E428B" w:rsidRDefault="00E56C3D" w:rsidP="00F043C4">
            <w:pPr>
              <w:spacing w:beforeLines="10" w:before="24" w:afterLines="10" w:after="24" w:line="240" w:lineRule="auto"/>
              <w:jc w:val="center"/>
              <w:rPr>
                <w:i/>
                <w:sz w:val="18"/>
                <w:szCs w:val="18"/>
              </w:rPr>
            </w:pPr>
            <w:proofErr w:type="gramStart"/>
            <w:r w:rsidRPr="001E428B">
              <w:rPr>
                <w:i/>
                <w:iCs/>
                <w:sz w:val="18"/>
                <w:szCs w:val="18"/>
              </w:rPr>
              <w:t>Тормоз</w:t>
            </w:r>
            <w:r>
              <w:rPr>
                <w:i/>
                <w:iCs/>
                <w:sz w:val="18"/>
                <w:szCs w:val="18"/>
              </w:rPr>
              <w:t>-</w:t>
            </w:r>
            <w:r w:rsidRPr="001E428B">
              <w:rPr>
                <w:i/>
                <w:iCs/>
                <w:sz w:val="18"/>
                <w:szCs w:val="18"/>
              </w:rPr>
              <w:t>ной</w:t>
            </w:r>
            <w:proofErr w:type="gramEnd"/>
            <w:r w:rsidRPr="001E428B">
              <w:rPr>
                <w:i/>
                <w:iCs/>
                <w:sz w:val="18"/>
                <w:szCs w:val="18"/>
              </w:rPr>
              <w:t xml:space="preserve"> путь (м)</w:t>
            </w:r>
          </w:p>
        </w:tc>
        <w:tc>
          <w:tcPr>
            <w:tcW w:w="836" w:type="dxa"/>
            <w:gridSpan w:val="2"/>
            <w:tcBorders>
              <w:top w:val="single" w:sz="4" w:space="0" w:color="auto"/>
              <w:left w:val="single" w:sz="4" w:space="0" w:color="auto"/>
              <w:bottom w:val="single" w:sz="4" w:space="0" w:color="auto"/>
              <w:right w:val="single" w:sz="12" w:space="0" w:color="auto"/>
            </w:tcBorders>
            <w:tcMar>
              <w:top w:w="28" w:type="dxa"/>
              <w:left w:w="0" w:type="dxa"/>
              <w:bottom w:w="28" w:type="dxa"/>
              <w:right w:w="0" w:type="dxa"/>
            </w:tcMar>
            <w:hideMark/>
          </w:tcPr>
          <w:p w14:paraId="5C552A5A" w14:textId="77777777" w:rsidR="00E56C3D" w:rsidRPr="001E428B" w:rsidRDefault="00E56C3D" w:rsidP="00F043C4">
            <w:pPr>
              <w:spacing w:beforeLines="10" w:before="24" w:afterLines="10" w:after="24" w:line="240" w:lineRule="auto"/>
              <w:jc w:val="center"/>
              <w:rPr>
                <w:i/>
                <w:sz w:val="18"/>
                <w:szCs w:val="18"/>
              </w:rPr>
            </w:pPr>
            <w:proofErr w:type="spellStart"/>
            <w:r w:rsidRPr="001E428B">
              <w:rPr>
                <w:i/>
                <w:iCs/>
                <w:sz w:val="18"/>
                <w:szCs w:val="18"/>
              </w:rPr>
              <w:t>BFC</w:t>
            </w:r>
            <w:r w:rsidRPr="001E428B">
              <w:rPr>
                <w:i/>
                <w:iCs/>
                <w:sz w:val="18"/>
                <w:szCs w:val="18"/>
                <w:vertAlign w:val="subscript"/>
              </w:rPr>
              <w:t>i</w:t>
            </w:r>
            <w:proofErr w:type="spellEnd"/>
          </w:p>
        </w:tc>
      </w:tr>
      <w:tr w:rsidR="00E56C3D" w:rsidRPr="007825E5" w14:paraId="43FA3D08" w14:textId="77777777" w:rsidTr="00401C14">
        <w:trPr>
          <w:trHeight w:val="227"/>
        </w:trPr>
        <w:tc>
          <w:tcPr>
            <w:tcW w:w="1128" w:type="dxa"/>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hideMark/>
          </w:tcPr>
          <w:p w14:paraId="146FEDC0" w14:textId="77777777" w:rsidR="00E56C3D" w:rsidRPr="001E428B" w:rsidRDefault="00E56C3D" w:rsidP="00F043C4">
            <w:pPr>
              <w:spacing w:before="2" w:after="2" w:line="240" w:lineRule="auto"/>
              <w:rPr>
                <w:sz w:val="18"/>
                <w:szCs w:val="18"/>
              </w:rPr>
            </w:pPr>
            <w:r w:rsidRPr="001E428B">
              <w:rPr>
                <w:sz w:val="18"/>
                <w:szCs w:val="18"/>
              </w:rPr>
              <w:t>Измерение</w:t>
            </w:r>
          </w:p>
        </w:tc>
        <w:tc>
          <w:tcPr>
            <w:tcW w:w="681" w:type="dxa"/>
            <w:tcBorders>
              <w:top w:val="single" w:sz="4" w:space="0" w:color="auto"/>
              <w:left w:val="single" w:sz="4" w:space="0" w:color="auto"/>
              <w:bottom w:val="single" w:sz="4" w:space="0" w:color="auto"/>
              <w:right w:val="single" w:sz="8" w:space="0" w:color="auto"/>
            </w:tcBorders>
            <w:tcMar>
              <w:top w:w="28" w:type="dxa"/>
              <w:left w:w="57" w:type="dxa"/>
              <w:bottom w:w="28" w:type="dxa"/>
              <w:right w:w="57" w:type="dxa"/>
            </w:tcMar>
            <w:hideMark/>
          </w:tcPr>
          <w:p w14:paraId="25009F44" w14:textId="77777777" w:rsidR="00E56C3D" w:rsidRPr="001E428B" w:rsidRDefault="00E56C3D" w:rsidP="00F043C4">
            <w:pPr>
              <w:spacing w:before="2" w:after="2" w:line="240" w:lineRule="auto"/>
              <w:rPr>
                <w:sz w:val="18"/>
                <w:szCs w:val="18"/>
              </w:rPr>
            </w:pPr>
            <w:r w:rsidRPr="001E428B">
              <w:rPr>
                <w:sz w:val="18"/>
                <w:szCs w:val="18"/>
              </w:rPr>
              <w:t>1</w:t>
            </w:r>
          </w:p>
        </w:tc>
        <w:tc>
          <w:tcPr>
            <w:tcW w:w="701" w:type="dxa"/>
            <w:tcBorders>
              <w:top w:val="single" w:sz="4" w:space="0" w:color="auto"/>
              <w:left w:val="single" w:sz="8" w:space="0" w:color="auto"/>
              <w:bottom w:val="single" w:sz="4" w:space="0" w:color="auto"/>
              <w:right w:val="single" w:sz="4" w:space="0" w:color="auto"/>
            </w:tcBorders>
            <w:tcMar>
              <w:top w:w="28" w:type="dxa"/>
              <w:left w:w="0" w:type="dxa"/>
              <w:bottom w:w="28" w:type="dxa"/>
              <w:right w:w="0" w:type="dxa"/>
            </w:tcMar>
          </w:tcPr>
          <w:p w14:paraId="23EAB63E" w14:textId="77777777" w:rsidR="00E56C3D" w:rsidRPr="001E428B" w:rsidRDefault="00E56C3D" w:rsidP="00F043C4">
            <w:pPr>
              <w:tabs>
                <w:tab w:val="left" w:pos="2016"/>
              </w:tabs>
              <w:spacing w:before="2" w:after="2" w:line="240" w:lineRule="auto"/>
              <w:rPr>
                <w:sz w:val="18"/>
                <w:szCs w:val="18"/>
              </w:rPr>
            </w:pPr>
          </w:p>
        </w:tc>
        <w:tc>
          <w:tcPr>
            <w:tcW w:w="71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7E5E2763" w14:textId="77777777" w:rsidR="00E56C3D" w:rsidRPr="001E428B" w:rsidRDefault="00E56C3D" w:rsidP="00F043C4">
            <w:pPr>
              <w:tabs>
                <w:tab w:val="left" w:pos="2016"/>
              </w:tabs>
              <w:spacing w:before="2" w:after="2" w:line="240" w:lineRule="auto"/>
              <w:rPr>
                <w:sz w:val="18"/>
                <w:szCs w:val="18"/>
              </w:rPr>
            </w:pPr>
          </w:p>
        </w:tc>
        <w:tc>
          <w:tcPr>
            <w:tcW w:w="70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7D19EA03" w14:textId="77777777" w:rsidR="00E56C3D" w:rsidRPr="001E428B" w:rsidRDefault="00E56C3D" w:rsidP="00F043C4">
            <w:pPr>
              <w:tabs>
                <w:tab w:val="left" w:pos="2016"/>
              </w:tabs>
              <w:spacing w:before="2" w:after="2" w:line="240" w:lineRule="auto"/>
              <w:rPr>
                <w:sz w:val="18"/>
                <w:szCs w:val="18"/>
              </w:rPr>
            </w:pPr>
          </w:p>
        </w:tc>
        <w:tc>
          <w:tcPr>
            <w:tcW w:w="718"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66336867" w14:textId="77777777" w:rsidR="00E56C3D" w:rsidRPr="001E428B" w:rsidRDefault="00E56C3D" w:rsidP="00F043C4">
            <w:pPr>
              <w:tabs>
                <w:tab w:val="left" w:pos="2016"/>
              </w:tabs>
              <w:spacing w:before="2" w:after="2" w:line="240" w:lineRule="auto"/>
              <w:rPr>
                <w:sz w:val="18"/>
                <w:szCs w:val="18"/>
              </w:rPr>
            </w:pPr>
          </w:p>
        </w:tc>
        <w:tc>
          <w:tcPr>
            <w:tcW w:w="70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5D39263C" w14:textId="77777777" w:rsidR="00E56C3D" w:rsidRPr="001E428B" w:rsidRDefault="00E56C3D" w:rsidP="00F043C4">
            <w:pPr>
              <w:tabs>
                <w:tab w:val="left" w:pos="2016"/>
              </w:tabs>
              <w:spacing w:before="2" w:after="2" w:line="240" w:lineRule="auto"/>
              <w:rPr>
                <w:sz w:val="18"/>
                <w:szCs w:val="18"/>
              </w:rPr>
            </w:pPr>
          </w:p>
        </w:tc>
        <w:tc>
          <w:tcPr>
            <w:tcW w:w="720"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747CBE6F" w14:textId="77777777" w:rsidR="00E56C3D" w:rsidRPr="001E428B" w:rsidRDefault="00E56C3D" w:rsidP="00F043C4">
            <w:pPr>
              <w:tabs>
                <w:tab w:val="left" w:pos="2016"/>
              </w:tabs>
              <w:spacing w:before="2" w:after="2" w:line="240" w:lineRule="auto"/>
              <w:rPr>
                <w:sz w:val="18"/>
                <w:szCs w:val="18"/>
              </w:rPr>
            </w:pPr>
          </w:p>
        </w:tc>
        <w:tc>
          <w:tcPr>
            <w:tcW w:w="696"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70A2A514" w14:textId="77777777" w:rsidR="00E56C3D" w:rsidRPr="001E428B" w:rsidRDefault="00E56C3D" w:rsidP="00F043C4">
            <w:pPr>
              <w:tabs>
                <w:tab w:val="left" w:pos="2016"/>
              </w:tabs>
              <w:spacing w:before="2" w:after="2" w:line="240" w:lineRule="auto"/>
              <w:rPr>
                <w:sz w:val="18"/>
                <w:szCs w:val="18"/>
              </w:rPr>
            </w:pPr>
          </w:p>
        </w:tc>
        <w:tc>
          <w:tcPr>
            <w:tcW w:w="72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2AA3DABE" w14:textId="77777777" w:rsidR="00E56C3D" w:rsidRPr="001E428B" w:rsidRDefault="00E56C3D" w:rsidP="00F043C4">
            <w:pPr>
              <w:tabs>
                <w:tab w:val="left" w:pos="2016"/>
              </w:tabs>
              <w:spacing w:before="2" w:after="2" w:line="240" w:lineRule="auto"/>
              <w:rPr>
                <w:sz w:val="18"/>
                <w:szCs w:val="18"/>
              </w:rPr>
            </w:pPr>
          </w:p>
        </w:tc>
        <w:tc>
          <w:tcPr>
            <w:tcW w:w="69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6B0B62D8" w14:textId="77777777" w:rsidR="00E56C3D" w:rsidRPr="001E428B" w:rsidRDefault="00E56C3D" w:rsidP="00F043C4">
            <w:pPr>
              <w:tabs>
                <w:tab w:val="left" w:pos="2016"/>
              </w:tabs>
              <w:spacing w:before="2" w:after="2" w:line="240" w:lineRule="auto"/>
              <w:rPr>
                <w:sz w:val="18"/>
                <w:szCs w:val="18"/>
              </w:rPr>
            </w:pPr>
          </w:p>
        </w:tc>
        <w:tc>
          <w:tcPr>
            <w:tcW w:w="836" w:type="dxa"/>
            <w:gridSpan w:val="2"/>
            <w:tcBorders>
              <w:top w:val="single" w:sz="4" w:space="0" w:color="auto"/>
              <w:left w:val="single" w:sz="4" w:space="0" w:color="auto"/>
              <w:bottom w:val="single" w:sz="4" w:space="0" w:color="auto"/>
              <w:right w:val="single" w:sz="12" w:space="0" w:color="auto"/>
            </w:tcBorders>
            <w:tcMar>
              <w:top w:w="28" w:type="dxa"/>
              <w:left w:w="0" w:type="dxa"/>
              <w:bottom w:w="28" w:type="dxa"/>
              <w:right w:w="0" w:type="dxa"/>
            </w:tcMar>
          </w:tcPr>
          <w:p w14:paraId="2EDBDEAC" w14:textId="77777777" w:rsidR="00E56C3D" w:rsidRPr="001E428B" w:rsidRDefault="00E56C3D" w:rsidP="00F043C4">
            <w:pPr>
              <w:tabs>
                <w:tab w:val="left" w:pos="2016"/>
              </w:tabs>
              <w:spacing w:before="2" w:after="2" w:line="240" w:lineRule="auto"/>
              <w:rPr>
                <w:sz w:val="18"/>
                <w:szCs w:val="18"/>
              </w:rPr>
            </w:pPr>
          </w:p>
        </w:tc>
      </w:tr>
      <w:tr w:rsidR="00E56C3D" w:rsidRPr="007825E5" w14:paraId="5BD645AB" w14:textId="77777777" w:rsidTr="00401C14">
        <w:trPr>
          <w:trHeight w:val="227"/>
        </w:trPr>
        <w:tc>
          <w:tcPr>
            <w:tcW w:w="1128" w:type="dxa"/>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72043FDC" w14:textId="77777777" w:rsidR="00E56C3D" w:rsidRPr="001E428B" w:rsidRDefault="00E56C3D" w:rsidP="00F043C4">
            <w:pPr>
              <w:spacing w:before="2" w:after="2" w:line="240" w:lineRule="auto"/>
              <w:rPr>
                <w:sz w:val="18"/>
                <w:szCs w:val="18"/>
              </w:rPr>
            </w:pPr>
          </w:p>
        </w:tc>
        <w:tc>
          <w:tcPr>
            <w:tcW w:w="681" w:type="dxa"/>
            <w:tcBorders>
              <w:top w:val="single" w:sz="4" w:space="0" w:color="auto"/>
              <w:left w:val="single" w:sz="4" w:space="0" w:color="auto"/>
              <w:bottom w:val="single" w:sz="4" w:space="0" w:color="auto"/>
              <w:right w:val="single" w:sz="8" w:space="0" w:color="auto"/>
            </w:tcBorders>
            <w:tcMar>
              <w:top w:w="28" w:type="dxa"/>
              <w:left w:w="57" w:type="dxa"/>
              <w:bottom w:w="28" w:type="dxa"/>
              <w:right w:w="57" w:type="dxa"/>
            </w:tcMar>
            <w:hideMark/>
          </w:tcPr>
          <w:p w14:paraId="2812C09A" w14:textId="77777777" w:rsidR="00E56C3D" w:rsidRPr="001E428B" w:rsidRDefault="00E56C3D" w:rsidP="00F043C4">
            <w:pPr>
              <w:spacing w:before="2" w:after="2" w:line="240" w:lineRule="auto"/>
              <w:rPr>
                <w:sz w:val="18"/>
                <w:szCs w:val="18"/>
              </w:rPr>
            </w:pPr>
            <w:r w:rsidRPr="001E428B">
              <w:rPr>
                <w:sz w:val="18"/>
                <w:szCs w:val="18"/>
              </w:rPr>
              <w:t>2</w:t>
            </w:r>
          </w:p>
        </w:tc>
        <w:tc>
          <w:tcPr>
            <w:tcW w:w="701" w:type="dxa"/>
            <w:tcBorders>
              <w:top w:val="single" w:sz="4" w:space="0" w:color="auto"/>
              <w:left w:val="single" w:sz="8" w:space="0" w:color="auto"/>
              <w:bottom w:val="single" w:sz="4" w:space="0" w:color="auto"/>
              <w:right w:val="single" w:sz="4" w:space="0" w:color="auto"/>
            </w:tcBorders>
            <w:tcMar>
              <w:top w:w="28" w:type="dxa"/>
              <w:left w:w="0" w:type="dxa"/>
              <w:bottom w:w="28" w:type="dxa"/>
              <w:right w:w="0" w:type="dxa"/>
            </w:tcMar>
          </w:tcPr>
          <w:p w14:paraId="72739A26" w14:textId="77777777" w:rsidR="00E56C3D" w:rsidRPr="001E428B" w:rsidRDefault="00E56C3D" w:rsidP="00F043C4">
            <w:pPr>
              <w:tabs>
                <w:tab w:val="left" w:pos="2016"/>
              </w:tabs>
              <w:spacing w:before="2" w:after="2" w:line="240" w:lineRule="auto"/>
              <w:rPr>
                <w:sz w:val="18"/>
                <w:szCs w:val="18"/>
              </w:rPr>
            </w:pPr>
          </w:p>
        </w:tc>
        <w:tc>
          <w:tcPr>
            <w:tcW w:w="71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57EDAB93" w14:textId="77777777" w:rsidR="00E56C3D" w:rsidRPr="001E428B" w:rsidRDefault="00E56C3D" w:rsidP="00F043C4">
            <w:pPr>
              <w:tabs>
                <w:tab w:val="left" w:pos="2016"/>
              </w:tabs>
              <w:spacing w:before="2" w:after="2" w:line="240" w:lineRule="auto"/>
              <w:rPr>
                <w:sz w:val="18"/>
                <w:szCs w:val="18"/>
              </w:rPr>
            </w:pPr>
          </w:p>
        </w:tc>
        <w:tc>
          <w:tcPr>
            <w:tcW w:w="70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53DC0556" w14:textId="77777777" w:rsidR="00E56C3D" w:rsidRPr="001E428B" w:rsidRDefault="00E56C3D" w:rsidP="00F043C4">
            <w:pPr>
              <w:tabs>
                <w:tab w:val="left" w:pos="2016"/>
              </w:tabs>
              <w:spacing w:before="2" w:after="2" w:line="240" w:lineRule="auto"/>
              <w:rPr>
                <w:sz w:val="18"/>
                <w:szCs w:val="18"/>
              </w:rPr>
            </w:pPr>
          </w:p>
        </w:tc>
        <w:tc>
          <w:tcPr>
            <w:tcW w:w="718"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3AC59367" w14:textId="77777777" w:rsidR="00E56C3D" w:rsidRPr="001E428B" w:rsidRDefault="00E56C3D" w:rsidP="00F043C4">
            <w:pPr>
              <w:tabs>
                <w:tab w:val="left" w:pos="2016"/>
              </w:tabs>
              <w:spacing w:before="2" w:after="2" w:line="240" w:lineRule="auto"/>
              <w:rPr>
                <w:sz w:val="18"/>
                <w:szCs w:val="18"/>
              </w:rPr>
            </w:pPr>
          </w:p>
        </w:tc>
        <w:tc>
          <w:tcPr>
            <w:tcW w:w="70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48B4A41E" w14:textId="77777777" w:rsidR="00E56C3D" w:rsidRPr="001E428B" w:rsidRDefault="00E56C3D" w:rsidP="00F043C4">
            <w:pPr>
              <w:tabs>
                <w:tab w:val="left" w:pos="2016"/>
              </w:tabs>
              <w:spacing w:before="2" w:after="2" w:line="240" w:lineRule="auto"/>
              <w:rPr>
                <w:sz w:val="18"/>
                <w:szCs w:val="18"/>
              </w:rPr>
            </w:pPr>
          </w:p>
        </w:tc>
        <w:tc>
          <w:tcPr>
            <w:tcW w:w="720"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5508FA99" w14:textId="77777777" w:rsidR="00E56C3D" w:rsidRPr="001E428B" w:rsidRDefault="00E56C3D" w:rsidP="00F043C4">
            <w:pPr>
              <w:tabs>
                <w:tab w:val="left" w:pos="2016"/>
              </w:tabs>
              <w:spacing w:before="2" w:after="2" w:line="240" w:lineRule="auto"/>
              <w:rPr>
                <w:sz w:val="18"/>
                <w:szCs w:val="18"/>
              </w:rPr>
            </w:pPr>
          </w:p>
        </w:tc>
        <w:tc>
          <w:tcPr>
            <w:tcW w:w="696"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5482A868" w14:textId="77777777" w:rsidR="00E56C3D" w:rsidRPr="001E428B" w:rsidRDefault="00E56C3D" w:rsidP="00F043C4">
            <w:pPr>
              <w:tabs>
                <w:tab w:val="left" w:pos="2016"/>
              </w:tabs>
              <w:spacing w:before="2" w:after="2" w:line="240" w:lineRule="auto"/>
              <w:rPr>
                <w:sz w:val="18"/>
                <w:szCs w:val="18"/>
              </w:rPr>
            </w:pPr>
          </w:p>
        </w:tc>
        <w:tc>
          <w:tcPr>
            <w:tcW w:w="72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33837C0B" w14:textId="77777777" w:rsidR="00E56C3D" w:rsidRPr="001E428B" w:rsidRDefault="00E56C3D" w:rsidP="00F043C4">
            <w:pPr>
              <w:tabs>
                <w:tab w:val="left" w:pos="2016"/>
              </w:tabs>
              <w:spacing w:before="2" w:after="2" w:line="240" w:lineRule="auto"/>
              <w:rPr>
                <w:sz w:val="18"/>
                <w:szCs w:val="18"/>
              </w:rPr>
            </w:pPr>
          </w:p>
        </w:tc>
        <w:tc>
          <w:tcPr>
            <w:tcW w:w="69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563A78CD" w14:textId="77777777" w:rsidR="00E56C3D" w:rsidRPr="001E428B" w:rsidRDefault="00E56C3D" w:rsidP="00F043C4">
            <w:pPr>
              <w:tabs>
                <w:tab w:val="left" w:pos="2016"/>
              </w:tabs>
              <w:spacing w:before="2" w:after="2" w:line="240" w:lineRule="auto"/>
              <w:rPr>
                <w:sz w:val="18"/>
                <w:szCs w:val="18"/>
              </w:rPr>
            </w:pPr>
          </w:p>
        </w:tc>
        <w:tc>
          <w:tcPr>
            <w:tcW w:w="836" w:type="dxa"/>
            <w:gridSpan w:val="2"/>
            <w:tcBorders>
              <w:top w:val="single" w:sz="4" w:space="0" w:color="auto"/>
              <w:left w:val="single" w:sz="4" w:space="0" w:color="auto"/>
              <w:bottom w:val="single" w:sz="4" w:space="0" w:color="auto"/>
              <w:right w:val="single" w:sz="12" w:space="0" w:color="auto"/>
            </w:tcBorders>
            <w:tcMar>
              <w:top w:w="28" w:type="dxa"/>
              <w:left w:w="0" w:type="dxa"/>
              <w:bottom w:w="28" w:type="dxa"/>
              <w:right w:w="0" w:type="dxa"/>
            </w:tcMar>
          </w:tcPr>
          <w:p w14:paraId="1C394344" w14:textId="77777777" w:rsidR="00E56C3D" w:rsidRPr="001E428B" w:rsidRDefault="00E56C3D" w:rsidP="00F043C4">
            <w:pPr>
              <w:tabs>
                <w:tab w:val="left" w:pos="2016"/>
              </w:tabs>
              <w:spacing w:before="2" w:after="2" w:line="240" w:lineRule="auto"/>
              <w:rPr>
                <w:sz w:val="18"/>
                <w:szCs w:val="18"/>
              </w:rPr>
            </w:pPr>
          </w:p>
        </w:tc>
      </w:tr>
      <w:tr w:rsidR="00E56C3D" w:rsidRPr="007825E5" w14:paraId="5CC1F5A9" w14:textId="77777777" w:rsidTr="00401C14">
        <w:trPr>
          <w:trHeight w:val="227"/>
        </w:trPr>
        <w:tc>
          <w:tcPr>
            <w:tcW w:w="1128" w:type="dxa"/>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463B9347" w14:textId="77777777" w:rsidR="00E56C3D" w:rsidRPr="001E428B" w:rsidRDefault="00E56C3D" w:rsidP="00F043C4">
            <w:pPr>
              <w:spacing w:before="2" w:after="2" w:line="240" w:lineRule="auto"/>
              <w:rPr>
                <w:sz w:val="18"/>
                <w:szCs w:val="18"/>
              </w:rPr>
            </w:pPr>
          </w:p>
        </w:tc>
        <w:tc>
          <w:tcPr>
            <w:tcW w:w="681" w:type="dxa"/>
            <w:tcBorders>
              <w:top w:val="single" w:sz="4" w:space="0" w:color="auto"/>
              <w:left w:val="single" w:sz="4" w:space="0" w:color="auto"/>
              <w:bottom w:val="single" w:sz="4" w:space="0" w:color="auto"/>
              <w:right w:val="single" w:sz="8" w:space="0" w:color="auto"/>
            </w:tcBorders>
            <w:tcMar>
              <w:top w:w="28" w:type="dxa"/>
              <w:left w:w="57" w:type="dxa"/>
              <w:bottom w:w="28" w:type="dxa"/>
              <w:right w:w="57" w:type="dxa"/>
            </w:tcMar>
            <w:hideMark/>
          </w:tcPr>
          <w:p w14:paraId="768DE2AE" w14:textId="77777777" w:rsidR="00E56C3D" w:rsidRPr="001E428B" w:rsidRDefault="00E56C3D" w:rsidP="00F043C4">
            <w:pPr>
              <w:spacing w:before="2" w:after="2" w:line="240" w:lineRule="auto"/>
              <w:rPr>
                <w:sz w:val="18"/>
                <w:szCs w:val="18"/>
              </w:rPr>
            </w:pPr>
            <w:r w:rsidRPr="001E428B">
              <w:rPr>
                <w:sz w:val="18"/>
                <w:szCs w:val="18"/>
              </w:rPr>
              <w:t>3</w:t>
            </w:r>
          </w:p>
        </w:tc>
        <w:tc>
          <w:tcPr>
            <w:tcW w:w="701" w:type="dxa"/>
            <w:tcBorders>
              <w:top w:val="single" w:sz="4" w:space="0" w:color="auto"/>
              <w:left w:val="single" w:sz="8" w:space="0" w:color="auto"/>
              <w:bottom w:val="single" w:sz="4" w:space="0" w:color="auto"/>
              <w:right w:val="single" w:sz="4" w:space="0" w:color="auto"/>
            </w:tcBorders>
            <w:tcMar>
              <w:top w:w="28" w:type="dxa"/>
              <w:left w:w="0" w:type="dxa"/>
              <w:bottom w:w="28" w:type="dxa"/>
              <w:right w:w="0" w:type="dxa"/>
            </w:tcMar>
          </w:tcPr>
          <w:p w14:paraId="3C3E2FE3" w14:textId="77777777" w:rsidR="00E56C3D" w:rsidRPr="001E428B" w:rsidRDefault="00E56C3D" w:rsidP="00F043C4">
            <w:pPr>
              <w:tabs>
                <w:tab w:val="left" w:pos="2016"/>
              </w:tabs>
              <w:spacing w:before="2" w:after="2" w:line="240" w:lineRule="auto"/>
              <w:rPr>
                <w:sz w:val="18"/>
                <w:szCs w:val="18"/>
              </w:rPr>
            </w:pPr>
          </w:p>
        </w:tc>
        <w:tc>
          <w:tcPr>
            <w:tcW w:w="71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38BFE8EA" w14:textId="77777777" w:rsidR="00E56C3D" w:rsidRPr="001E428B" w:rsidRDefault="00E56C3D" w:rsidP="00F043C4">
            <w:pPr>
              <w:tabs>
                <w:tab w:val="left" w:pos="2016"/>
              </w:tabs>
              <w:spacing w:before="2" w:after="2" w:line="240" w:lineRule="auto"/>
              <w:rPr>
                <w:sz w:val="18"/>
                <w:szCs w:val="18"/>
              </w:rPr>
            </w:pPr>
          </w:p>
        </w:tc>
        <w:tc>
          <w:tcPr>
            <w:tcW w:w="70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35571D7E" w14:textId="77777777" w:rsidR="00E56C3D" w:rsidRPr="001E428B" w:rsidRDefault="00E56C3D" w:rsidP="00F043C4">
            <w:pPr>
              <w:tabs>
                <w:tab w:val="left" w:pos="2016"/>
              </w:tabs>
              <w:spacing w:before="2" w:after="2" w:line="240" w:lineRule="auto"/>
              <w:rPr>
                <w:sz w:val="18"/>
                <w:szCs w:val="18"/>
              </w:rPr>
            </w:pPr>
          </w:p>
        </w:tc>
        <w:tc>
          <w:tcPr>
            <w:tcW w:w="718"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6A13455C" w14:textId="77777777" w:rsidR="00E56C3D" w:rsidRPr="001E428B" w:rsidRDefault="00E56C3D" w:rsidP="00F043C4">
            <w:pPr>
              <w:tabs>
                <w:tab w:val="left" w:pos="2016"/>
              </w:tabs>
              <w:spacing w:before="2" w:after="2" w:line="240" w:lineRule="auto"/>
              <w:rPr>
                <w:sz w:val="18"/>
                <w:szCs w:val="18"/>
              </w:rPr>
            </w:pPr>
          </w:p>
        </w:tc>
        <w:tc>
          <w:tcPr>
            <w:tcW w:w="70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0058CB6B" w14:textId="77777777" w:rsidR="00E56C3D" w:rsidRPr="001E428B" w:rsidRDefault="00E56C3D" w:rsidP="00F043C4">
            <w:pPr>
              <w:tabs>
                <w:tab w:val="left" w:pos="2016"/>
              </w:tabs>
              <w:spacing w:before="2" w:after="2" w:line="240" w:lineRule="auto"/>
              <w:rPr>
                <w:sz w:val="18"/>
                <w:szCs w:val="18"/>
              </w:rPr>
            </w:pPr>
          </w:p>
        </w:tc>
        <w:tc>
          <w:tcPr>
            <w:tcW w:w="720"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6980780C" w14:textId="77777777" w:rsidR="00E56C3D" w:rsidRPr="001E428B" w:rsidRDefault="00E56C3D" w:rsidP="00F043C4">
            <w:pPr>
              <w:tabs>
                <w:tab w:val="left" w:pos="2016"/>
              </w:tabs>
              <w:spacing w:before="2" w:after="2" w:line="240" w:lineRule="auto"/>
              <w:rPr>
                <w:sz w:val="18"/>
                <w:szCs w:val="18"/>
              </w:rPr>
            </w:pPr>
          </w:p>
        </w:tc>
        <w:tc>
          <w:tcPr>
            <w:tcW w:w="696"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008A5CB3" w14:textId="77777777" w:rsidR="00E56C3D" w:rsidRPr="001E428B" w:rsidRDefault="00E56C3D" w:rsidP="00F043C4">
            <w:pPr>
              <w:tabs>
                <w:tab w:val="left" w:pos="2016"/>
              </w:tabs>
              <w:spacing w:before="2" w:after="2" w:line="240" w:lineRule="auto"/>
              <w:rPr>
                <w:sz w:val="18"/>
                <w:szCs w:val="18"/>
              </w:rPr>
            </w:pPr>
          </w:p>
        </w:tc>
        <w:tc>
          <w:tcPr>
            <w:tcW w:w="72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5712F5F3" w14:textId="77777777" w:rsidR="00E56C3D" w:rsidRPr="001E428B" w:rsidRDefault="00E56C3D" w:rsidP="00F043C4">
            <w:pPr>
              <w:tabs>
                <w:tab w:val="left" w:pos="2016"/>
              </w:tabs>
              <w:spacing w:before="2" w:after="2" w:line="240" w:lineRule="auto"/>
              <w:rPr>
                <w:sz w:val="18"/>
                <w:szCs w:val="18"/>
              </w:rPr>
            </w:pPr>
          </w:p>
        </w:tc>
        <w:tc>
          <w:tcPr>
            <w:tcW w:w="69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0D724A97" w14:textId="77777777" w:rsidR="00E56C3D" w:rsidRPr="001E428B" w:rsidRDefault="00E56C3D" w:rsidP="00F043C4">
            <w:pPr>
              <w:tabs>
                <w:tab w:val="left" w:pos="2016"/>
              </w:tabs>
              <w:spacing w:before="2" w:after="2" w:line="240" w:lineRule="auto"/>
              <w:rPr>
                <w:sz w:val="18"/>
                <w:szCs w:val="18"/>
              </w:rPr>
            </w:pPr>
          </w:p>
        </w:tc>
        <w:tc>
          <w:tcPr>
            <w:tcW w:w="836" w:type="dxa"/>
            <w:gridSpan w:val="2"/>
            <w:tcBorders>
              <w:top w:val="single" w:sz="4" w:space="0" w:color="auto"/>
              <w:left w:val="single" w:sz="4" w:space="0" w:color="auto"/>
              <w:bottom w:val="single" w:sz="4" w:space="0" w:color="auto"/>
              <w:right w:val="single" w:sz="12" w:space="0" w:color="auto"/>
            </w:tcBorders>
            <w:tcMar>
              <w:top w:w="28" w:type="dxa"/>
              <w:left w:w="0" w:type="dxa"/>
              <w:bottom w:w="28" w:type="dxa"/>
              <w:right w:w="0" w:type="dxa"/>
            </w:tcMar>
          </w:tcPr>
          <w:p w14:paraId="74A44397" w14:textId="77777777" w:rsidR="00E56C3D" w:rsidRPr="001E428B" w:rsidRDefault="00E56C3D" w:rsidP="00F043C4">
            <w:pPr>
              <w:tabs>
                <w:tab w:val="left" w:pos="2016"/>
              </w:tabs>
              <w:spacing w:before="2" w:after="2" w:line="240" w:lineRule="auto"/>
              <w:rPr>
                <w:sz w:val="18"/>
                <w:szCs w:val="18"/>
              </w:rPr>
            </w:pPr>
          </w:p>
        </w:tc>
      </w:tr>
      <w:tr w:rsidR="00E56C3D" w:rsidRPr="007825E5" w14:paraId="389D7CFB" w14:textId="77777777" w:rsidTr="00401C14">
        <w:trPr>
          <w:trHeight w:val="227"/>
        </w:trPr>
        <w:tc>
          <w:tcPr>
            <w:tcW w:w="1128" w:type="dxa"/>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17FA2D56" w14:textId="77777777" w:rsidR="00E56C3D" w:rsidRPr="001E428B" w:rsidRDefault="00E56C3D" w:rsidP="00F043C4">
            <w:pPr>
              <w:spacing w:before="2" w:after="2" w:line="240" w:lineRule="auto"/>
              <w:rPr>
                <w:sz w:val="18"/>
                <w:szCs w:val="18"/>
              </w:rPr>
            </w:pPr>
          </w:p>
        </w:tc>
        <w:tc>
          <w:tcPr>
            <w:tcW w:w="681" w:type="dxa"/>
            <w:tcBorders>
              <w:top w:val="single" w:sz="4" w:space="0" w:color="auto"/>
              <w:left w:val="single" w:sz="4" w:space="0" w:color="auto"/>
              <w:bottom w:val="single" w:sz="4" w:space="0" w:color="auto"/>
              <w:right w:val="single" w:sz="8" w:space="0" w:color="auto"/>
            </w:tcBorders>
            <w:tcMar>
              <w:top w:w="28" w:type="dxa"/>
              <w:left w:w="57" w:type="dxa"/>
              <w:bottom w:w="28" w:type="dxa"/>
              <w:right w:w="57" w:type="dxa"/>
            </w:tcMar>
            <w:hideMark/>
          </w:tcPr>
          <w:p w14:paraId="73AA0705" w14:textId="77777777" w:rsidR="00E56C3D" w:rsidRPr="001E428B" w:rsidRDefault="00E56C3D" w:rsidP="00F043C4">
            <w:pPr>
              <w:spacing w:before="2" w:after="2" w:line="240" w:lineRule="auto"/>
              <w:rPr>
                <w:sz w:val="18"/>
                <w:szCs w:val="18"/>
              </w:rPr>
            </w:pPr>
            <w:r w:rsidRPr="001E428B">
              <w:rPr>
                <w:sz w:val="18"/>
                <w:szCs w:val="18"/>
              </w:rPr>
              <w:t>4</w:t>
            </w:r>
          </w:p>
        </w:tc>
        <w:tc>
          <w:tcPr>
            <w:tcW w:w="701" w:type="dxa"/>
            <w:tcBorders>
              <w:top w:val="single" w:sz="4" w:space="0" w:color="auto"/>
              <w:left w:val="single" w:sz="8" w:space="0" w:color="auto"/>
              <w:bottom w:val="single" w:sz="4" w:space="0" w:color="auto"/>
              <w:right w:val="single" w:sz="4" w:space="0" w:color="auto"/>
            </w:tcBorders>
            <w:tcMar>
              <w:top w:w="28" w:type="dxa"/>
              <w:left w:w="0" w:type="dxa"/>
              <w:bottom w:w="28" w:type="dxa"/>
              <w:right w:w="0" w:type="dxa"/>
            </w:tcMar>
          </w:tcPr>
          <w:p w14:paraId="5CDC2F4B" w14:textId="77777777" w:rsidR="00E56C3D" w:rsidRPr="001E428B" w:rsidRDefault="00E56C3D" w:rsidP="00F043C4">
            <w:pPr>
              <w:tabs>
                <w:tab w:val="left" w:pos="2016"/>
              </w:tabs>
              <w:spacing w:before="2" w:after="2" w:line="240" w:lineRule="auto"/>
              <w:rPr>
                <w:sz w:val="18"/>
                <w:szCs w:val="18"/>
              </w:rPr>
            </w:pPr>
          </w:p>
        </w:tc>
        <w:tc>
          <w:tcPr>
            <w:tcW w:w="71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060F406B" w14:textId="77777777" w:rsidR="00E56C3D" w:rsidRPr="001E428B" w:rsidRDefault="00E56C3D" w:rsidP="00F043C4">
            <w:pPr>
              <w:tabs>
                <w:tab w:val="left" w:pos="2016"/>
              </w:tabs>
              <w:spacing w:before="2" w:after="2" w:line="240" w:lineRule="auto"/>
              <w:rPr>
                <w:sz w:val="18"/>
                <w:szCs w:val="18"/>
              </w:rPr>
            </w:pPr>
          </w:p>
        </w:tc>
        <w:tc>
          <w:tcPr>
            <w:tcW w:w="70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1226F921" w14:textId="77777777" w:rsidR="00E56C3D" w:rsidRPr="001E428B" w:rsidRDefault="00E56C3D" w:rsidP="00F043C4">
            <w:pPr>
              <w:tabs>
                <w:tab w:val="left" w:pos="2016"/>
              </w:tabs>
              <w:spacing w:before="2" w:after="2" w:line="240" w:lineRule="auto"/>
              <w:rPr>
                <w:sz w:val="18"/>
                <w:szCs w:val="18"/>
              </w:rPr>
            </w:pPr>
          </w:p>
        </w:tc>
        <w:tc>
          <w:tcPr>
            <w:tcW w:w="718"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7C301990" w14:textId="77777777" w:rsidR="00E56C3D" w:rsidRPr="001E428B" w:rsidRDefault="00E56C3D" w:rsidP="00F043C4">
            <w:pPr>
              <w:tabs>
                <w:tab w:val="left" w:pos="2016"/>
              </w:tabs>
              <w:spacing w:before="2" w:after="2" w:line="240" w:lineRule="auto"/>
              <w:rPr>
                <w:sz w:val="18"/>
                <w:szCs w:val="18"/>
              </w:rPr>
            </w:pPr>
          </w:p>
        </w:tc>
        <w:tc>
          <w:tcPr>
            <w:tcW w:w="70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5C519A74" w14:textId="77777777" w:rsidR="00E56C3D" w:rsidRPr="001E428B" w:rsidRDefault="00E56C3D" w:rsidP="00F043C4">
            <w:pPr>
              <w:tabs>
                <w:tab w:val="left" w:pos="2016"/>
              </w:tabs>
              <w:spacing w:before="2" w:after="2" w:line="240" w:lineRule="auto"/>
              <w:rPr>
                <w:sz w:val="18"/>
                <w:szCs w:val="18"/>
              </w:rPr>
            </w:pPr>
          </w:p>
        </w:tc>
        <w:tc>
          <w:tcPr>
            <w:tcW w:w="720"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419F38C5" w14:textId="77777777" w:rsidR="00E56C3D" w:rsidRPr="001E428B" w:rsidRDefault="00E56C3D" w:rsidP="00F043C4">
            <w:pPr>
              <w:tabs>
                <w:tab w:val="left" w:pos="2016"/>
              </w:tabs>
              <w:spacing w:before="2" w:after="2" w:line="240" w:lineRule="auto"/>
              <w:rPr>
                <w:sz w:val="18"/>
                <w:szCs w:val="18"/>
              </w:rPr>
            </w:pPr>
          </w:p>
        </w:tc>
        <w:tc>
          <w:tcPr>
            <w:tcW w:w="696"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1451B53C" w14:textId="77777777" w:rsidR="00E56C3D" w:rsidRPr="001E428B" w:rsidRDefault="00E56C3D" w:rsidP="00F043C4">
            <w:pPr>
              <w:tabs>
                <w:tab w:val="left" w:pos="2016"/>
              </w:tabs>
              <w:spacing w:before="2" w:after="2" w:line="240" w:lineRule="auto"/>
              <w:rPr>
                <w:sz w:val="18"/>
                <w:szCs w:val="18"/>
              </w:rPr>
            </w:pPr>
          </w:p>
        </w:tc>
        <w:tc>
          <w:tcPr>
            <w:tcW w:w="72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1DA28635" w14:textId="77777777" w:rsidR="00E56C3D" w:rsidRPr="001E428B" w:rsidRDefault="00E56C3D" w:rsidP="00F043C4">
            <w:pPr>
              <w:tabs>
                <w:tab w:val="left" w:pos="2016"/>
              </w:tabs>
              <w:spacing w:before="2" w:after="2" w:line="240" w:lineRule="auto"/>
              <w:rPr>
                <w:sz w:val="18"/>
                <w:szCs w:val="18"/>
              </w:rPr>
            </w:pPr>
          </w:p>
        </w:tc>
        <w:tc>
          <w:tcPr>
            <w:tcW w:w="69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7F0356B3" w14:textId="77777777" w:rsidR="00E56C3D" w:rsidRPr="001E428B" w:rsidRDefault="00E56C3D" w:rsidP="00F043C4">
            <w:pPr>
              <w:tabs>
                <w:tab w:val="left" w:pos="2016"/>
              </w:tabs>
              <w:spacing w:before="2" w:after="2" w:line="240" w:lineRule="auto"/>
              <w:rPr>
                <w:sz w:val="18"/>
                <w:szCs w:val="18"/>
              </w:rPr>
            </w:pPr>
          </w:p>
        </w:tc>
        <w:tc>
          <w:tcPr>
            <w:tcW w:w="836" w:type="dxa"/>
            <w:gridSpan w:val="2"/>
            <w:tcBorders>
              <w:top w:val="single" w:sz="4" w:space="0" w:color="auto"/>
              <w:left w:val="single" w:sz="4" w:space="0" w:color="auto"/>
              <w:bottom w:val="single" w:sz="4" w:space="0" w:color="auto"/>
              <w:right w:val="single" w:sz="12" w:space="0" w:color="auto"/>
            </w:tcBorders>
            <w:tcMar>
              <w:top w:w="28" w:type="dxa"/>
              <w:left w:w="0" w:type="dxa"/>
              <w:bottom w:w="28" w:type="dxa"/>
              <w:right w:w="0" w:type="dxa"/>
            </w:tcMar>
          </w:tcPr>
          <w:p w14:paraId="3E21FAC0" w14:textId="77777777" w:rsidR="00E56C3D" w:rsidRPr="001E428B" w:rsidRDefault="00E56C3D" w:rsidP="00F043C4">
            <w:pPr>
              <w:tabs>
                <w:tab w:val="left" w:pos="2016"/>
              </w:tabs>
              <w:spacing w:before="2" w:after="2" w:line="240" w:lineRule="auto"/>
              <w:rPr>
                <w:sz w:val="18"/>
                <w:szCs w:val="18"/>
              </w:rPr>
            </w:pPr>
          </w:p>
        </w:tc>
      </w:tr>
      <w:tr w:rsidR="00E56C3D" w:rsidRPr="007825E5" w14:paraId="51BE8ACF" w14:textId="77777777" w:rsidTr="00401C14">
        <w:trPr>
          <w:trHeight w:val="227"/>
        </w:trPr>
        <w:tc>
          <w:tcPr>
            <w:tcW w:w="1128" w:type="dxa"/>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0CD06BE0" w14:textId="77777777" w:rsidR="00E56C3D" w:rsidRPr="001E428B" w:rsidRDefault="00E56C3D" w:rsidP="00F043C4">
            <w:pPr>
              <w:spacing w:before="2" w:after="2" w:line="240" w:lineRule="auto"/>
              <w:rPr>
                <w:sz w:val="18"/>
                <w:szCs w:val="18"/>
              </w:rPr>
            </w:pPr>
          </w:p>
        </w:tc>
        <w:tc>
          <w:tcPr>
            <w:tcW w:w="681" w:type="dxa"/>
            <w:tcBorders>
              <w:top w:val="single" w:sz="4" w:space="0" w:color="auto"/>
              <w:left w:val="single" w:sz="4" w:space="0" w:color="auto"/>
              <w:bottom w:val="single" w:sz="4" w:space="0" w:color="auto"/>
              <w:right w:val="single" w:sz="8" w:space="0" w:color="auto"/>
            </w:tcBorders>
            <w:tcMar>
              <w:top w:w="28" w:type="dxa"/>
              <w:left w:w="57" w:type="dxa"/>
              <w:bottom w:w="28" w:type="dxa"/>
              <w:right w:w="57" w:type="dxa"/>
            </w:tcMar>
            <w:hideMark/>
          </w:tcPr>
          <w:p w14:paraId="32C716D0" w14:textId="77777777" w:rsidR="00E56C3D" w:rsidRPr="001E428B" w:rsidRDefault="00E56C3D" w:rsidP="00F043C4">
            <w:pPr>
              <w:spacing w:before="2" w:after="2" w:line="240" w:lineRule="auto"/>
              <w:rPr>
                <w:sz w:val="18"/>
                <w:szCs w:val="18"/>
              </w:rPr>
            </w:pPr>
            <w:r w:rsidRPr="001E428B">
              <w:rPr>
                <w:sz w:val="18"/>
                <w:szCs w:val="18"/>
              </w:rPr>
              <w:t>5</w:t>
            </w:r>
          </w:p>
        </w:tc>
        <w:tc>
          <w:tcPr>
            <w:tcW w:w="701" w:type="dxa"/>
            <w:tcBorders>
              <w:top w:val="single" w:sz="4" w:space="0" w:color="auto"/>
              <w:left w:val="single" w:sz="8" w:space="0" w:color="auto"/>
              <w:bottom w:val="single" w:sz="4" w:space="0" w:color="auto"/>
              <w:right w:val="single" w:sz="4" w:space="0" w:color="auto"/>
            </w:tcBorders>
            <w:tcMar>
              <w:top w:w="28" w:type="dxa"/>
              <w:left w:w="0" w:type="dxa"/>
              <w:bottom w:w="28" w:type="dxa"/>
              <w:right w:w="0" w:type="dxa"/>
            </w:tcMar>
          </w:tcPr>
          <w:p w14:paraId="1AC30A5F" w14:textId="77777777" w:rsidR="00E56C3D" w:rsidRPr="001E428B" w:rsidRDefault="00E56C3D" w:rsidP="00F043C4">
            <w:pPr>
              <w:tabs>
                <w:tab w:val="left" w:pos="2016"/>
              </w:tabs>
              <w:spacing w:before="2" w:after="2" w:line="240" w:lineRule="auto"/>
              <w:rPr>
                <w:sz w:val="18"/>
                <w:szCs w:val="18"/>
              </w:rPr>
            </w:pPr>
          </w:p>
        </w:tc>
        <w:tc>
          <w:tcPr>
            <w:tcW w:w="71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4771AC10" w14:textId="77777777" w:rsidR="00E56C3D" w:rsidRPr="001E428B" w:rsidRDefault="00E56C3D" w:rsidP="00F043C4">
            <w:pPr>
              <w:tabs>
                <w:tab w:val="left" w:pos="2016"/>
              </w:tabs>
              <w:spacing w:before="2" w:after="2" w:line="240" w:lineRule="auto"/>
              <w:rPr>
                <w:sz w:val="18"/>
                <w:szCs w:val="18"/>
              </w:rPr>
            </w:pPr>
          </w:p>
        </w:tc>
        <w:tc>
          <w:tcPr>
            <w:tcW w:w="70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6EE2BB93" w14:textId="77777777" w:rsidR="00E56C3D" w:rsidRPr="001E428B" w:rsidRDefault="00E56C3D" w:rsidP="00F043C4">
            <w:pPr>
              <w:tabs>
                <w:tab w:val="left" w:pos="2016"/>
              </w:tabs>
              <w:spacing w:before="2" w:after="2" w:line="240" w:lineRule="auto"/>
              <w:rPr>
                <w:sz w:val="18"/>
                <w:szCs w:val="18"/>
              </w:rPr>
            </w:pPr>
          </w:p>
        </w:tc>
        <w:tc>
          <w:tcPr>
            <w:tcW w:w="718"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0B42E779" w14:textId="77777777" w:rsidR="00E56C3D" w:rsidRPr="001E428B" w:rsidRDefault="00E56C3D" w:rsidP="00F043C4">
            <w:pPr>
              <w:tabs>
                <w:tab w:val="left" w:pos="2016"/>
              </w:tabs>
              <w:spacing w:before="2" w:after="2" w:line="240" w:lineRule="auto"/>
              <w:rPr>
                <w:sz w:val="18"/>
                <w:szCs w:val="18"/>
              </w:rPr>
            </w:pPr>
          </w:p>
        </w:tc>
        <w:tc>
          <w:tcPr>
            <w:tcW w:w="70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20B6C42E" w14:textId="77777777" w:rsidR="00E56C3D" w:rsidRPr="001E428B" w:rsidRDefault="00E56C3D" w:rsidP="00F043C4">
            <w:pPr>
              <w:tabs>
                <w:tab w:val="left" w:pos="2016"/>
              </w:tabs>
              <w:spacing w:before="2" w:after="2" w:line="240" w:lineRule="auto"/>
              <w:rPr>
                <w:sz w:val="18"/>
                <w:szCs w:val="18"/>
              </w:rPr>
            </w:pPr>
          </w:p>
        </w:tc>
        <w:tc>
          <w:tcPr>
            <w:tcW w:w="720"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1E90ED88" w14:textId="77777777" w:rsidR="00E56C3D" w:rsidRPr="001E428B" w:rsidRDefault="00E56C3D" w:rsidP="00F043C4">
            <w:pPr>
              <w:tabs>
                <w:tab w:val="left" w:pos="2016"/>
              </w:tabs>
              <w:spacing w:before="2" w:after="2" w:line="240" w:lineRule="auto"/>
              <w:rPr>
                <w:sz w:val="18"/>
                <w:szCs w:val="18"/>
              </w:rPr>
            </w:pPr>
          </w:p>
        </w:tc>
        <w:tc>
          <w:tcPr>
            <w:tcW w:w="696"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38F5458F" w14:textId="77777777" w:rsidR="00E56C3D" w:rsidRPr="001E428B" w:rsidRDefault="00E56C3D" w:rsidP="00F043C4">
            <w:pPr>
              <w:tabs>
                <w:tab w:val="left" w:pos="2016"/>
              </w:tabs>
              <w:spacing w:before="2" w:after="2" w:line="240" w:lineRule="auto"/>
              <w:rPr>
                <w:sz w:val="18"/>
                <w:szCs w:val="18"/>
              </w:rPr>
            </w:pPr>
          </w:p>
        </w:tc>
        <w:tc>
          <w:tcPr>
            <w:tcW w:w="72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347A5FE8" w14:textId="77777777" w:rsidR="00E56C3D" w:rsidRPr="001E428B" w:rsidRDefault="00E56C3D" w:rsidP="00F043C4">
            <w:pPr>
              <w:tabs>
                <w:tab w:val="left" w:pos="2016"/>
              </w:tabs>
              <w:spacing w:before="2" w:after="2" w:line="240" w:lineRule="auto"/>
              <w:rPr>
                <w:sz w:val="18"/>
                <w:szCs w:val="18"/>
              </w:rPr>
            </w:pPr>
          </w:p>
        </w:tc>
        <w:tc>
          <w:tcPr>
            <w:tcW w:w="69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55BE22C5" w14:textId="77777777" w:rsidR="00E56C3D" w:rsidRPr="001E428B" w:rsidRDefault="00E56C3D" w:rsidP="00F043C4">
            <w:pPr>
              <w:tabs>
                <w:tab w:val="left" w:pos="2016"/>
              </w:tabs>
              <w:spacing w:before="2" w:after="2" w:line="240" w:lineRule="auto"/>
              <w:rPr>
                <w:sz w:val="18"/>
                <w:szCs w:val="18"/>
              </w:rPr>
            </w:pPr>
          </w:p>
        </w:tc>
        <w:tc>
          <w:tcPr>
            <w:tcW w:w="836" w:type="dxa"/>
            <w:gridSpan w:val="2"/>
            <w:tcBorders>
              <w:top w:val="single" w:sz="4" w:space="0" w:color="auto"/>
              <w:left w:val="single" w:sz="4" w:space="0" w:color="auto"/>
              <w:bottom w:val="single" w:sz="4" w:space="0" w:color="auto"/>
              <w:right w:val="single" w:sz="12" w:space="0" w:color="auto"/>
            </w:tcBorders>
            <w:tcMar>
              <w:top w:w="28" w:type="dxa"/>
              <w:left w:w="0" w:type="dxa"/>
              <w:bottom w:w="28" w:type="dxa"/>
              <w:right w:w="0" w:type="dxa"/>
            </w:tcMar>
          </w:tcPr>
          <w:p w14:paraId="7A48B116" w14:textId="77777777" w:rsidR="00E56C3D" w:rsidRPr="001E428B" w:rsidRDefault="00E56C3D" w:rsidP="00F043C4">
            <w:pPr>
              <w:tabs>
                <w:tab w:val="left" w:pos="2016"/>
              </w:tabs>
              <w:spacing w:before="2" w:after="2" w:line="240" w:lineRule="auto"/>
              <w:rPr>
                <w:sz w:val="18"/>
                <w:szCs w:val="18"/>
              </w:rPr>
            </w:pPr>
          </w:p>
        </w:tc>
      </w:tr>
      <w:tr w:rsidR="00E56C3D" w:rsidRPr="007825E5" w14:paraId="4594B9E3" w14:textId="77777777" w:rsidTr="00401C14">
        <w:trPr>
          <w:trHeight w:val="227"/>
        </w:trPr>
        <w:tc>
          <w:tcPr>
            <w:tcW w:w="1128" w:type="dxa"/>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15DFFDBF" w14:textId="77777777" w:rsidR="00E56C3D" w:rsidRPr="001E428B" w:rsidRDefault="00E56C3D" w:rsidP="00F043C4">
            <w:pPr>
              <w:spacing w:before="2" w:after="2" w:line="240" w:lineRule="auto"/>
              <w:rPr>
                <w:sz w:val="18"/>
                <w:szCs w:val="18"/>
              </w:rPr>
            </w:pPr>
          </w:p>
        </w:tc>
        <w:tc>
          <w:tcPr>
            <w:tcW w:w="681" w:type="dxa"/>
            <w:tcBorders>
              <w:top w:val="single" w:sz="4" w:space="0" w:color="auto"/>
              <w:left w:val="single" w:sz="4" w:space="0" w:color="auto"/>
              <w:bottom w:val="single" w:sz="4" w:space="0" w:color="auto"/>
              <w:right w:val="single" w:sz="8" w:space="0" w:color="auto"/>
            </w:tcBorders>
            <w:tcMar>
              <w:top w:w="28" w:type="dxa"/>
              <w:left w:w="57" w:type="dxa"/>
              <w:bottom w:w="28" w:type="dxa"/>
              <w:right w:w="57" w:type="dxa"/>
            </w:tcMar>
            <w:hideMark/>
          </w:tcPr>
          <w:p w14:paraId="4D1633FF" w14:textId="77777777" w:rsidR="00E56C3D" w:rsidRPr="001E428B" w:rsidRDefault="00E56C3D" w:rsidP="00F043C4">
            <w:pPr>
              <w:spacing w:before="2" w:after="2" w:line="240" w:lineRule="auto"/>
              <w:rPr>
                <w:sz w:val="18"/>
                <w:szCs w:val="18"/>
              </w:rPr>
            </w:pPr>
            <w:r w:rsidRPr="001E428B">
              <w:rPr>
                <w:sz w:val="18"/>
                <w:szCs w:val="18"/>
              </w:rPr>
              <w:t>6</w:t>
            </w:r>
          </w:p>
        </w:tc>
        <w:tc>
          <w:tcPr>
            <w:tcW w:w="701" w:type="dxa"/>
            <w:tcBorders>
              <w:top w:val="single" w:sz="4" w:space="0" w:color="auto"/>
              <w:left w:val="single" w:sz="8" w:space="0" w:color="auto"/>
              <w:bottom w:val="single" w:sz="4" w:space="0" w:color="auto"/>
              <w:right w:val="single" w:sz="4" w:space="0" w:color="auto"/>
            </w:tcBorders>
            <w:tcMar>
              <w:top w:w="28" w:type="dxa"/>
              <w:left w:w="0" w:type="dxa"/>
              <w:bottom w:w="28" w:type="dxa"/>
              <w:right w:w="0" w:type="dxa"/>
            </w:tcMar>
          </w:tcPr>
          <w:p w14:paraId="67D58C89" w14:textId="77777777" w:rsidR="00E56C3D" w:rsidRPr="001E428B" w:rsidRDefault="00E56C3D" w:rsidP="00F043C4">
            <w:pPr>
              <w:tabs>
                <w:tab w:val="left" w:pos="2016"/>
              </w:tabs>
              <w:spacing w:before="2" w:after="2" w:line="240" w:lineRule="auto"/>
              <w:rPr>
                <w:sz w:val="18"/>
                <w:szCs w:val="18"/>
              </w:rPr>
            </w:pPr>
          </w:p>
        </w:tc>
        <w:tc>
          <w:tcPr>
            <w:tcW w:w="71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067D47E1" w14:textId="77777777" w:rsidR="00E56C3D" w:rsidRPr="001E428B" w:rsidRDefault="00E56C3D" w:rsidP="00F043C4">
            <w:pPr>
              <w:tabs>
                <w:tab w:val="left" w:pos="2016"/>
              </w:tabs>
              <w:spacing w:before="2" w:after="2" w:line="240" w:lineRule="auto"/>
              <w:rPr>
                <w:sz w:val="18"/>
                <w:szCs w:val="18"/>
              </w:rPr>
            </w:pPr>
          </w:p>
        </w:tc>
        <w:tc>
          <w:tcPr>
            <w:tcW w:w="70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0F3B29A1" w14:textId="77777777" w:rsidR="00E56C3D" w:rsidRPr="001E428B" w:rsidRDefault="00E56C3D" w:rsidP="00F043C4">
            <w:pPr>
              <w:tabs>
                <w:tab w:val="left" w:pos="2016"/>
              </w:tabs>
              <w:spacing w:before="2" w:after="2" w:line="240" w:lineRule="auto"/>
              <w:rPr>
                <w:sz w:val="18"/>
                <w:szCs w:val="18"/>
              </w:rPr>
            </w:pPr>
          </w:p>
        </w:tc>
        <w:tc>
          <w:tcPr>
            <w:tcW w:w="718"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6BB8C360" w14:textId="77777777" w:rsidR="00E56C3D" w:rsidRPr="001E428B" w:rsidRDefault="00E56C3D" w:rsidP="00F043C4">
            <w:pPr>
              <w:tabs>
                <w:tab w:val="left" w:pos="2016"/>
              </w:tabs>
              <w:spacing w:before="2" w:after="2" w:line="240" w:lineRule="auto"/>
              <w:rPr>
                <w:sz w:val="18"/>
                <w:szCs w:val="18"/>
              </w:rPr>
            </w:pPr>
          </w:p>
        </w:tc>
        <w:tc>
          <w:tcPr>
            <w:tcW w:w="70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2A2C3B6D" w14:textId="77777777" w:rsidR="00E56C3D" w:rsidRPr="001E428B" w:rsidRDefault="00E56C3D" w:rsidP="00F043C4">
            <w:pPr>
              <w:tabs>
                <w:tab w:val="left" w:pos="2016"/>
              </w:tabs>
              <w:spacing w:before="2" w:after="2" w:line="240" w:lineRule="auto"/>
              <w:rPr>
                <w:sz w:val="18"/>
                <w:szCs w:val="18"/>
              </w:rPr>
            </w:pPr>
          </w:p>
        </w:tc>
        <w:tc>
          <w:tcPr>
            <w:tcW w:w="720"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7DF0A0AE" w14:textId="77777777" w:rsidR="00E56C3D" w:rsidRPr="001E428B" w:rsidRDefault="00E56C3D" w:rsidP="00F043C4">
            <w:pPr>
              <w:tabs>
                <w:tab w:val="left" w:pos="2016"/>
              </w:tabs>
              <w:spacing w:before="2" w:after="2" w:line="240" w:lineRule="auto"/>
              <w:rPr>
                <w:sz w:val="18"/>
                <w:szCs w:val="18"/>
              </w:rPr>
            </w:pPr>
          </w:p>
        </w:tc>
        <w:tc>
          <w:tcPr>
            <w:tcW w:w="696"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13513C7C" w14:textId="77777777" w:rsidR="00E56C3D" w:rsidRPr="001E428B" w:rsidRDefault="00E56C3D" w:rsidP="00F043C4">
            <w:pPr>
              <w:tabs>
                <w:tab w:val="left" w:pos="2016"/>
              </w:tabs>
              <w:spacing w:before="2" w:after="2" w:line="240" w:lineRule="auto"/>
              <w:rPr>
                <w:sz w:val="18"/>
                <w:szCs w:val="18"/>
              </w:rPr>
            </w:pPr>
          </w:p>
        </w:tc>
        <w:tc>
          <w:tcPr>
            <w:tcW w:w="72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2E8A0B88" w14:textId="77777777" w:rsidR="00E56C3D" w:rsidRPr="001E428B" w:rsidRDefault="00E56C3D" w:rsidP="00F043C4">
            <w:pPr>
              <w:tabs>
                <w:tab w:val="left" w:pos="2016"/>
              </w:tabs>
              <w:spacing w:before="2" w:after="2" w:line="240" w:lineRule="auto"/>
              <w:rPr>
                <w:sz w:val="18"/>
                <w:szCs w:val="18"/>
              </w:rPr>
            </w:pPr>
          </w:p>
        </w:tc>
        <w:tc>
          <w:tcPr>
            <w:tcW w:w="69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00E939E0" w14:textId="77777777" w:rsidR="00E56C3D" w:rsidRPr="001E428B" w:rsidRDefault="00E56C3D" w:rsidP="00F043C4">
            <w:pPr>
              <w:tabs>
                <w:tab w:val="left" w:pos="2016"/>
              </w:tabs>
              <w:spacing w:before="2" w:after="2" w:line="240" w:lineRule="auto"/>
              <w:rPr>
                <w:sz w:val="18"/>
                <w:szCs w:val="18"/>
              </w:rPr>
            </w:pPr>
          </w:p>
        </w:tc>
        <w:tc>
          <w:tcPr>
            <w:tcW w:w="836" w:type="dxa"/>
            <w:gridSpan w:val="2"/>
            <w:tcBorders>
              <w:top w:val="single" w:sz="4" w:space="0" w:color="auto"/>
              <w:left w:val="single" w:sz="4" w:space="0" w:color="auto"/>
              <w:bottom w:val="single" w:sz="4" w:space="0" w:color="auto"/>
              <w:right w:val="single" w:sz="12" w:space="0" w:color="auto"/>
            </w:tcBorders>
            <w:tcMar>
              <w:top w:w="28" w:type="dxa"/>
              <w:left w:w="0" w:type="dxa"/>
              <w:bottom w:w="28" w:type="dxa"/>
              <w:right w:w="0" w:type="dxa"/>
            </w:tcMar>
          </w:tcPr>
          <w:p w14:paraId="0E5DF535" w14:textId="77777777" w:rsidR="00E56C3D" w:rsidRPr="001E428B" w:rsidRDefault="00E56C3D" w:rsidP="00F043C4">
            <w:pPr>
              <w:tabs>
                <w:tab w:val="left" w:pos="2016"/>
              </w:tabs>
              <w:spacing w:before="2" w:after="2" w:line="240" w:lineRule="auto"/>
              <w:rPr>
                <w:sz w:val="18"/>
                <w:szCs w:val="18"/>
              </w:rPr>
            </w:pPr>
          </w:p>
        </w:tc>
      </w:tr>
      <w:tr w:rsidR="00E56C3D" w:rsidRPr="007825E5" w14:paraId="70C45D49" w14:textId="77777777" w:rsidTr="00401C14">
        <w:trPr>
          <w:trHeight w:val="227"/>
        </w:trPr>
        <w:tc>
          <w:tcPr>
            <w:tcW w:w="1128" w:type="dxa"/>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75AC1151" w14:textId="77777777" w:rsidR="00E56C3D" w:rsidRPr="001E428B" w:rsidRDefault="00E56C3D" w:rsidP="00F043C4">
            <w:pPr>
              <w:spacing w:before="2" w:after="2" w:line="240" w:lineRule="auto"/>
              <w:rPr>
                <w:sz w:val="18"/>
                <w:szCs w:val="18"/>
              </w:rPr>
            </w:pPr>
          </w:p>
        </w:tc>
        <w:tc>
          <w:tcPr>
            <w:tcW w:w="681" w:type="dxa"/>
            <w:tcBorders>
              <w:top w:val="single" w:sz="4" w:space="0" w:color="auto"/>
              <w:left w:val="single" w:sz="4" w:space="0" w:color="auto"/>
              <w:bottom w:val="single" w:sz="4" w:space="0" w:color="auto"/>
              <w:right w:val="single" w:sz="8" w:space="0" w:color="auto"/>
            </w:tcBorders>
            <w:tcMar>
              <w:top w:w="28" w:type="dxa"/>
              <w:left w:w="57" w:type="dxa"/>
              <w:bottom w:w="28" w:type="dxa"/>
              <w:right w:w="57" w:type="dxa"/>
            </w:tcMar>
            <w:hideMark/>
          </w:tcPr>
          <w:p w14:paraId="65213C78" w14:textId="77777777" w:rsidR="00E56C3D" w:rsidRPr="001E428B" w:rsidRDefault="00E56C3D" w:rsidP="00F043C4">
            <w:pPr>
              <w:spacing w:before="2" w:after="2" w:line="240" w:lineRule="auto"/>
              <w:rPr>
                <w:sz w:val="18"/>
                <w:szCs w:val="18"/>
              </w:rPr>
            </w:pPr>
            <w:r w:rsidRPr="001E428B">
              <w:rPr>
                <w:sz w:val="18"/>
                <w:szCs w:val="18"/>
              </w:rPr>
              <w:t>7</w:t>
            </w:r>
          </w:p>
        </w:tc>
        <w:tc>
          <w:tcPr>
            <w:tcW w:w="701" w:type="dxa"/>
            <w:tcBorders>
              <w:top w:val="single" w:sz="4" w:space="0" w:color="auto"/>
              <w:left w:val="single" w:sz="8" w:space="0" w:color="auto"/>
              <w:bottom w:val="single" w:sz="4" w:space="0" w:color="auto"/>
              <w:right w:val="single" w:sz="4" w:space="0" w:color="auto"/>
            </w:tcBorders>
            <w:tcMar>
              <w:top w:w="28" w:type="dxa"/>
              <w:left w:w="0" w:type="dxa"/>
              <w:bottom w:w="28" w:type="dxa"/>
              <w:right w:w="0" w:type="dxa"/>
            </w:tcMar>
          </w:tcPr>
          <w:p w14:paraId="4719C519" w14:textId="77777777" w:rsidR="00E56C3D" w:rsidRPr="001E428B" w:rsidRDefault="00E56C3D" w:rsidP="00F043C4">
            <w:pPr>
              <w:tabs>
                <w:tab w:val="left" w:pos="2016"/>
              </w:tabs>
              <w:spacing w:before="2" w:after="2" w:line="240" w:lineRule="auto"/>
              <w:rPr>
                <w:sz w:val="18"/>
                <w:szCs w:val="18"/>
              </w:rPr>
            </w:pPr>
          </w:p>
        </w:tc>
        <w:tc>
          <w:tcPr>
            <w:tcW w:w="71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42AB3370" w14:textId="77777777" w:rsidR="00E56C3D" w:rsidRPr="001E428B" w:rsidRDefault="00E56C3D" w:rsidP="00F043C4">
            <w:pPr>
              <w:tabs>
                <w:tab w:val="left" w:pos="2016"/>
              </w:tabs>
              <w:spacing w:before="2" w:after="2" w:line="240" w:lineRule="auto"/>
              <w:rPr>
                <w:sz w:val="18"/>
                <w:szCs w:val="18"/>
              </w:rPr>
            </w:pPr>
          </w:p>
        </w:tc>
        <w:tc>
          <w:tcPr>
            <w:tcW w:w="70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3CE123FB" w14:textId="77777777" w:rsidR="00E56C3D" w:rsidRPr="001E428B" w:rsidRDefault="00E56C3D" w:rsidP="00F043C4">
            <w:pPr>
              <w:tabs>
                <w:tab w:val="left" w:pos="2016"/>
              </w:tabs>
              <w:spacing w:before="2" w:after="2" w:line="240" w:lineRule="auto"/>
              <w:rPr>
                <w:sz w:val="18"/>
                <w:szCs w:val="18"/>
              </w:rPr>
            </w:pPr>
          </w:p>
        </w:tc>
        <w:tc>
          <w:tcPr>
            <w:tcW w:w="718"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242E3B49" w14:textId="77777777" w:rsidR="00E56C3D" w:rsidRPr="001E428B" w:rsidRDefault="00E56C3D" w:rsidP="00F043C4">
            <w:pPr>
              <w:tabs>
                <w:tab w:val="left" w:pos="2016"/>
              </w:tabs>
              <w:spacing w:before="2" w:after="2" w:line="240" w:lineRule="auto"/>
              <w:rPr>
                <w:sz w:val="18"/>
                <w:szCs w:val="18"/>
              </w:rPr>
            </w:pPr>
          </w:p>
        </w:tc>
        <w:tc>
          <w:tcPr>
            <w:tcW w:w="70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1CA536F7" w14:textId="77777777" w:rsidR="00E56C3D" w:rsidRPr="001E428B" w:rsidRDefault="00E56C3D" w:rsidP="00F043C4">
            <w:pPr>
              <w:tabs>
                <w:tab w:val="left" w:pos="2016"/>
              </w:tabs>
              <w:spacing w:before="2" w:after="2" w:line="240" w:lineRule="auto"/>
              <w:rPr>
                <w:sz w:val="18"/>
                <w:szCs w:val="18"/>
              </w:rPr>
            </w:pPr>
          </w:p>
        </w:tc>
        <w:tc>
          <w:tcPr>
            <w:tcW w:w="720"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093A543C" w14:textId="77777777" w:rsidR="00E56C3D" w:rsidRPr="001E428B" w:rsidRDefault="00E56C3D" w:rsidP="00F043C4">
            <w:pPr>
              <w:tabs>
                <w:tab w:val="left" w:pos="2016"/>
              </w:tabs>
              <w:spacing w:before="2" w:after="2" w:line="240" w:lineRule="auto"/>
              <w:rPr>
                <w:sz w:val="18"/>
                <w:szCs w:val="18"/>
              </w:rPr>
            </w:pPr>
          </w:p>
        </w:tc>
        <w:tc>
          <w:tcPr>
            <w:tcW w:w="696"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1DBE459C" w14:textId="77777777" w:rsidR="00E56C3D" w:rsidRPr="001E428B" w:rsidRDefault="00E56C3D" w:rsidP="00F043C4">
            <w:pPr>
              <w:tabs>
                <w:tab w:val="left" w:pos="2016"/>
              </w:tabs>
              <w:spacing w:before="2" w:after="2" w:line="240" w:lineRule="auto"/>
              <w:rPr>
                <w:sz w:val="18"/>
                <w:szCs w:val="18"/>
              </w:rPr>
            </w:pPr>
          </w:p>
        </w:tc>
        <w:tc>
          <w:tcPr>
            <w:tcW w:w="72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278133E9" w14:textId="77777777" w:rsidR="00E56C3D" w:rsidRPr="001E428B" w:rsidRDefault="00E56C3D" w:rsidP="00F043C4">
            <w:pPr>
              <w:tabs>
                <w:tab w:val="left" w:pos="2016"/>
              </w:tabs>
              <w:spacing w:before="2" w:after="2" w:line="240" w:lineRule="auto"/>
              <w:rPr>
                <w:sz w:val="18"/>
                <w:szCs w:val="18"/>
              </w:rPr>
            </w:pPr>
          </w:p>
        </w:tc>
        <w:tc>
          <w:tcPr>
            <w:tcW w:w="69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22B13B00" w14:textId="77777777" w:rsidR="00E56C3D" w:rsidRPr="001E428B" w:rsidRDefault="00E56C3D" w:rsidP="00F043C4">
            <w:pPr>
              <w:tabs>
                <w:tab w:val="left" w:pos="2016"/>
              </w:tabs>
              <w:spacing w:before="2" w:after="2" w:line="240" w:lineRule="auto"/>
              <w:rPr>
                <w:sz w:val="18"/>
                <w:szCs w:val="18"/>
              </w:rPr>
            </w:pPr>
          </w:p>
        </w:tc>
        <w:tc>
          <w:tcPr>
            <w:tcW w:w="836" w:type="dxa"/>
            <w:gridSpan w:val="2"/>
            <w:tcBorders>
              <w:top w:val="single" w:sz="4" w:space="0" w:color="auto"/>
              <w:left w:val="single" w:sz="4" w:space="0" w:color="auto"/>
              <w:bottom w:val="single" w:sz="4" w:space="0" w:color="auto"/>
              <w:right w:val="single" w:sz="12" w:space="0" w:color="auto"/>
            </w:tcBorders>
            <w:tcMar>
              <w:top w:w="28" w:type="dxa"/>
              <w:left w:w="0" w:type="dxa"/>
              <w:bottom w:w="28" w:type="dxa"/>
              <w:right w:w="0" w:type="dxa"/>
            </w:tcMar>
          </w:tcPr>
          <w:p w14:paraId="0431422D" w14:textId="77777777" w:rsidR="00E56C3D" w:rsidRPr="001E428B" w:rsidRDefault="00E56C3D" w:rsidP="00F043C4">
            <w:pPr>
              <w:tabs>
                <w:tab w:val="left" w:pos="2016"/>
              </w:tabs>
              <w:spacing w:before="2" w:after="2" w:line="240" w:lineRule="auto"/>
              <w:rPr>
                <w:sz w:val="18"/>
                <w:szCs w:val="18"/>
              </w:rPr>
            </w:pPr>
          </w:p>
        </w:tc>
      </w:tr>
      <w:tr w:rsidR="00E56C3D" w:rsidRPr="007825E5" w14:paraId="0C83F9A7" w14:textId="77777777" w:rsidTr="00401C14">
        <w:trPr>
          <w:trHeight w:val="227"/>
        </w:trPr>
        <w:tc>
          <w:tcPr>
            <w:tcW w:w="1128" w:type="dxa"/>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383BA86A" w14:textId="77777777" w:rsidR="00E56C3D" w:rsidRPr="001E428B" w:rsidRDefault="00E56C3D" w:rsidP="00F043C4">
            <w:pPr>
              <w:spacing w:before="2" w:after="2" w:line="240" w:lineRule="auto"/>
              <w:rPr>
                <w:sz w:val="18"/>
                <w:szCs w:val="18"/>
              </w:rPr>
            </w:pPr>
          </w:p>
        </w:tc>
        <w:tc>
          <w:tcPr>
            <w:tcW w:w="681" w:type="dxa"/>
            <w:tcBorders>
              <w:top w:val="single" w:sz="4" w:space="0" w:color="auto"/>
              <w:left w:val="single" w:sz="4" w:space="0" w:color="auto"/>
              <w:bottom w:val="single" w:sz="4" w:space="0" w:color="auto"/>
              <w:right w:val="single" w:sz="8" w:space="0" w:color="auto"/>
            </w:tcBorders>
            <w:tcMar>
              <w:top w:w="28" w:type="dxa"/>
              <w:left w:w="57" w:type="dxa"/>
              <w:bottom w:w="28" w:type="dxa"/>
              <w:right w:w="57" w:type="dxa"/>
            </w:tcMar>
            <w:hideMark/>
          </w:tcPr>
          <w:p w14:paraId="63B8BDC0" w14:textId="77777777" w:rsidR="00E56C3D" w:rsidRPr="001E428B" w:rsidRDefault="00E56C3D" w:rsidP="00F043C4">
            <w:pPr>
              <w:spacing w:before="2" w:after="2" w:line="240" w:lineRule="auto"/>
              <w:rPr>
                <w:sz w:val="18"/>
                <w:szCs w:val="18"/>
              </w:rPr>
            </w:pPr>
            <w:r w:rsidRPr="001E428B">
              <w:rPr>
                <w:sz w:val="18"/>
                <w:szCs w:val="18"/>
              </w:rPr>
              <w:t>8</w:t>
            </w:r>
          </w:p>
        </w:tc>
        <w:tc>
          <w:tcPr>
            <w:tcW w:w="701" w:type="dxa"/>
            <w:tcBorders>
              <w:top w:val="single" w:sz="4" w:space="0" w:color="auto"/>
              <w:left w:val="single" w:sz="8" w:space="0" w:color="auto"/>
              <w:bottom w:val="single" w:sz="4" w:space="0" w:color="auto"/>
              <w:right w:val="single" w:sz="4" w:space="0" w:color="auto"/>
            </w:tcBorders>
            <w:tcMar>
              <w:top w:w="28" w:type="dxa"/>
              <w:left w:w="0" w:type="dxa"/>
              <w:bottom w:w="28" w:type="dxa"/>
              <w:right w:w="0" w:type="dxa"/>
            </w:tcMar>
          </w:tcPr>
          <w:p w14:paraId="41546763" w14:textId="77777777" w:rsidR="00E56C3D" w:rsidRPr="001E428B" w:rsidRDefault="00E56C3D" w:rsidP="00F043C4">
            <w:pPr>
              <w:tabs>
                <w:tab w:val="left" w:pos="2016"/>
              </w:tabs>
              <w:spacing w:before="2" w:after="2" w:line="240" w:lineRule="auto"/>
              <w:rPr>
                <w:sz w:val="18"/>
                <w:szCs w:val="18"/>
              </w:rPr>
            </w:pPr>
          </w:p>
        </w:tc>
        <w:tc>
          <w:tcPr>
            <w:tcW w:w="71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5E0F055F" w14:textId="77777777" w:rsidR="00E56C3D" w:rsidRPr="001E428B" w:rsidRDefault="00E56C3D" w:rsidP="00F043C4">
            <w:pPr>
              <w:tabs>
                <w:tab w:val="left" w:pos="2016"/>
              </w:tabs>
              <w:spacing w:before="2" w:after="2" w:line="240" w:lineRule="auto"/>
              <w:rPr>
                <w:sz w:val="18"/>
                <w:szCs w:val="18"/>
              </w:rPr>
            </w:pPr>
          </w:p>
        </w:tc>
        <w:tc>
          <w:tcPr>
            <w:tcW w:w="70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014E0780" w14:textId="77777777" w:rsidR="00E56C3D" w:rsidRPr="001E428B" w:rsidRDefault="00E56C3D" w:rsidP="00F043C4">
            <w:pPr>
              <w:tabs>
                <w:tab w:val="left" w:pos="2016"/>
              </w:tabs>
              <w:spacing w:before="2" w:after="2" w:line="240" w:lineRule="auto"/>
              <w:rPr>
                <w:sz w:val="18"/>
                <w:szCs w:val="18"/>
              </w:rPr>
            </w:pPr>
          </w:p>
        </w:tc>
        <w:tc>
          <w:tcPr>
            <w:tcW w:w="718"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298261E3" w14:textId="77777777" w:rsidR="00E56C3D" w:rsidRPr="001E428B" w:rsidRDefault="00E56C3D" w:rsidP="00F043C4">
            <w:pPr>
              <w:tabs>
                <w:tab w:val="left" w:pos="2016"/>
              </w:tabs>
              <w:spacing w:before="2" w:after="2" w:line="240" w:lineRule="auto"/>
              <w:rPr>
                <w:sz w:val="18"/>
                <w:szCs w:val="18"/>
              </w:rPr>
            </w:pPr>
          </w:p>
        </w:tc>
        <w:tc>
          <w:tcPr>
            <w:tcW w:w="70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09F217A3" w14:textId="77777777" w:rsidR="00E56C3D" w:rsidRPr="001E428B" w:rsidRDefault="00E56C3D" w:rsidP="00F043C4">
            <w:pPr>
              <w:tabs>
                <w:tab w:val="left" w:pos="2016"/>
              </w:tabs>
              <w:spacing w:before="2" w:after="2" w:line="240" w:lineRule="auto"/>
              <w:rPr>
                <w:sz w:val="18"/>
                <w:szCs w:val="18"/>
              </w:rPr>
            </w:pPr>
          </w:p>
        </w:tc>
        <w:tc>
          <w:tcPr>
            <w:tcW w:w="720"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278182D9" w14:textId="77777777" w:rsidR="00E56C3D" w:rsidRPr="001E428B" w:rsidRDefault="00E56C3D" w:rsidP="00F043C4">
            <w:pPr>
              <w:tabs>
                <w:tab w:val="left" w:pos="2016"/>
              </w:tabs>
              <w:spacing w:before="2" w:after="2" w:line="240" w:lineRule="auto"/>
              <w:rPr>
                <w:sz w:val="18"/>
                <w:szCs w:val="18"/>
              </w:rPr>
            </w:pPr>
          </w:p>
        </w:tc>
        <w:tc>
          <w:tcPr>
            <w:tcW w:w="696"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2E858AA0" w14:textId="77777777" w:rsidR="00E56C3D" w:rsidRPr="001E428B" w:rsidRDefault="00E56C3D" w:rsidP="00F043C4">
            <w:pPr>
              <w:tabs>
                <w:tab w:val="left" w:pos="2016"/>
              </w:tabs>
              <w:spacing w:before="2" w:after="2" w:line="240" w:lineRule="auto"/>
              <w:rPr>
                <w:sz w:val="18"/>
                <w:szCs w:val="18"/>
              </w:rPr>
            </w:pPr>
          </w:p>
        </w:tc>
        <w:tc>
          <w:tcPr>
            <w:tcW w:w="72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5423D867" w14:textId="77777777" w:rsidR="00E56C3D" w:rsidRPr="001E428B" w:rsidRDefault="00E56C3D" w:rsidP="00F043C4">
            <w:pPr>
              <w:tabs>
                <w:tab w:val="left" w:pos="2016"/>
              </w:tabs>
              <w:spacing w:before="2" w:after="2" w:line="240" w:lineRule="auto"/>
              <w:rPr>
                <w:sz w:val="18"/>
                <w:szCs w:val="18"/>
              </w:rPr>
            </w:pPr>
          </w:p>
        </w:tc>
        <w:tc>
          <w:tcPr>
            <w:tcW w:w="69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7E31D96B" w14:textId="77777777" w:rsidR="00E56C3D" w:rsidRPr="001E428B" w:rsidRDefault="00E56C3D" w:rsidP="00F043C4">
            <w:pPr>
              <w:tabs>
                <w:tab w:val="left" w:pos="2016"/>
              </w:tabs>
              <w:spacing w:before="2" w:after="2" w:line="240" w:lineRule="auto"/>
              <w:rPr>
                <w:sz w:val="18"/>
                <w:szCs w:val="18"/>
              </w:rPr>
            </w:pPr>
          </w:p>
        </w:tc>
        <w:tc>
          <w:tcPr>
            <w:tcW w:w="836" w:type="dxa"/>
            <w:gridSpan w:val="2"/>
            <w:tcBorders>
              <w:top w:val="single" w:sz="4" w:space="0" w:color="auto"/>
              <w:left w:val="single" w:sz="4" w:space="0" w:color="auto"/>
              <w:bottom w:val="single" w:sz="4" w:space="0" w:color="auto"/>
              <w:right w:val="single" w:sz="12" w:space="0" w:color="auto"/>
            </w:tcBorders>
            <w:tcMar>
              <w:top w:w="28" w:type="dxa"/>
              <w:left w:w="0" w:type="dxa"/>
              <w:bottom w:w="28" w:type="dxa"/>
              <w:right w:w="0" w:type="dxa"/>
            </w:tcMar>
          </w:tcPr>
          <w:p w14:paraId="596ED8E7" w14:textId="77777777" w:rsidR="00E56C3D" w:rsidRPr="001E428B" w:rsidRDefault="00E56C3D" w:rsidP="00F043C4">
            <w:pPr>
              <w:tabs>
                <w:tab w:val="left" w:pos="2016"/>
              </w:tabs>
              <w:spacing w:before="2" w:after="2" w:line="240" w:lineRule="auto"/>
              <w:rPr>
                <w:sz w:val="18"/>
                <w:szCs w:val="18"/>
              </w:rPr>
            </w:pPr>
          </w:p>
        </w:tc>
      </w:tr>
      <w:tr w:rsidR="00E56C3D" w:rsidRPr="007825E5" w14:paraId="7267F3EB" w14:textId="77777777" w:rsidTr="00401C14">
        <w:trPr>
          <w:trHeight w:val="227"/>
        </w:trPr>
        <w:tc>
          <w:tcPr>
            <w:tcW w:w="1128" w:type="dxa"/>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3E0D2614" w14:textId="77777777" w:rsidR="00E56C3D" w:rsidRPr="001E428B" w:rsidRDefault="00E56C3D" w:rsidP="00F043C4">
            <w:pPr>
              <w:spacing w:before="2" w:after="2" w:line="240" w:lineRule="auto"/>
              <w:rPr>
                <w:sz w:val="18"/>
                <w:szCs w:val="18"/>
              </w:rPr>
            </w:pPr>
          </w:p>
        </w:tc>
        <w:tc>
          <w:tcPr>
            <w:tcW w:w="681" w:type="dxa"/>
            <w:tcBorders>
              <w:top w:val="single" w:sz="4" w:space="0" w:color="auto"/>
              <w:left w:val="single" w:sz="4" w:space="0" w:color="auto"/>
              <w:bottom w:val="single" w:sz="4" w:space="0" w:color="auto"/>
              <w:right w:val="single" w:sz="8" w:space="0" w:color="auto"/>
            </w:tcBorders>
            <w:tcMar>
              <w:top w:w="28" w:type="dxa"/>
              <w:left w:w="57" w:type="dxa"/>
              <w:bottom w:w="28" w:type="dxa"/>
              <w:right w:w="57" w:type="dxa"/>
            </w:tcMar>
            <w:hideMark/>
          </w:tcPr>
          <w:p w14:paraId="197A9FC4" w14:textId="77777777" w:rsidR="00E56C3D" w:rsidRPr="001E428B" w:rsidRDefault="00E56C3D" w:rsidP="00F043C4">
            <w:pPr>
              <w:spacing w:before="2" w:after="2" w:line="240" w:lineRule="auto"/>
              <w:rPr>
                <w:sz w:val="18"/>
                <w:szCs w:val="18"/>
              </w:rPr>
            </w:pPr>
            <w:r w:rsidRPr="001E428B">
              <w:rPr>
                <w:sz w:val="18"/>
                <w:szCs w:val="18"/>
              </w:rPr>
              <w:t>9</w:t>
            </w:r>
          </w:p>
        </w:tc>
        <w:tc>
          <w:tcPr>
            <w:tcW w:w="701" w:type="dxa"/>
            <w:tcBorders>
              <w:top w:val="single" w:sz="4" w:space="0" w:color="auto"/>
              <w:left w:val="single" w:sz="8" w:space="0" w:color="auto"/>
              <w:bottom w:val="single" w:sz="4" w:space="0" w:color="auto"/>
              <w:right w:val="single" w:sz="4" w:space="0" w:color="auto"/>
            </w:tcBorders>
            <w:tcMar>
              <w:top w:w="28" w:type="dxa"/>
              <w:left w:w="0" w:type="dxa"/>
              <w:bottom w:w="28" w:type="dxa"/>
              <w:right w:w="0" w:type="dxa"/>
            </w:tcMar>
          </w:tcPr>
          <w:p w14:paraId="104FD528" w14:textId="77777777" w:rsidR="00E56C3D" w:rsidRPr="001E428B" w:rsidRDefault="00E56C3D" w:rsidP="00F043C4">
            <w:pPr>
              <w:tabs>
                <w:tab w:val="left" w:pos="2016"/>
              </w:tabs>
              <w:spacing w:before="2" w:after="2" w:line="240" w:lineRule="auto"/>
              <w:rPr>
                <w:sz w:val="18"/>
                <w:szCs w:val="18"/>
              </w:rPr>
            </w:pPr>
          </w:p>
        </w:tc>
        <w:tc>
          <w:tcPr>
            <w:tcW w:w="71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61B126C9" w14:textId="77777777" w:rsidR="00E56C3D" w:rsidRPr="001E428B" w:rsidRDefault="00E56C3D" w:rsidP="00F043C4">
            <w:pPr>
              <w:tabs>
                <w:tab w:val="left" w:pos="2016"/>
              </w:tabs>
              <w:spacing w:before="2" w:after="2" w:line="240" w:lineRule="auto"/>
              <w:rPr>
                <w:sz w:val="18"/>
                <w:szCs w:val="18"/>
              </w:rPr>
            </w:pPr>
          </w:p>
        </w:tc>
        <w:tc>
          <w:tcPr>
            <w:tcW w:w="70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6429E341" w14:textId="77777777" w:rsidR="00E56C3D" w:rsidRPr="001E428B" w:rsidRDefault="00E56C3D" w:rsidP="00F043C4">
            <w:pPr>
              <w:tabs>
                <w:tab w:val="left" w:pos="2016"/>
              </w:tabs>
              <w:spacing w:before="2" w:after="2" w:line="240" w:lineRule="auto"/>
              <w:rPr>
                <w:sz w:val="18"/>
                <w:szCs w:val="18"/>
              </w:rPr>
            </w:pPr>
          </w:p>
        </w:tc>
        <w:tc>
          <w:tcPr>
            <w:tcW w:w="718"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36002695" w14:textId="77777777" w:rsidR="00E56C3D" w:rsidRPr="001E428B" w:rsidRDefault="00E56C3D" w:rsidP="00F043C4">
            <w:pPr>
              <w:tabs>
                <w:tab w:val="left" w:pos="2016"/>
              </w:tabs>
              <w:spacing w:before="2" w:after="2" w:line="240" w:lineRule="auto"/>
              <w:rPr>
                <w:sz w:val="18"/>
                <w:szCs w:val="18"/>
              </w:rPr>
            </w:pPr>
          </w:p>
        </w:tc>
        <w:tc>
          <w:tcPr>
            <w:tcW w:w="70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3ED4E02C" w14:textId="77777777" w:rsidR="00E56C3D" w:rsidRPr="001E428B" w:rsidRDefault="00E56C3D" w:rsidP="00F043C4">
            <w:pPr>
              <w:tabs>
                <w:tab w:val="left" w:pos="2016"/>
              </w:tabs>
              <w:spacing w:before="2" w:after="2" w:line="240" w:lineRule="auto"/>
              <w:rPr>
                <w:sz w:val="18"/>
                <w:szCs w:val="18"/>
              </w:rPr>
            </w:pPr>
          </w:p>
        </w:tc>
        <w:tc>
          <w:tcPr>
            <w:tcW w:w="720"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07A8BAC0" w14:textId="77777777" w:rsidR="00E56C3D" w:rsidRPr="001E428B" w:rsidRDefault="00E56C3D" w:rsidP="00F043C4">
            <w:pPr>
              <w:tabs>
                <w:tab w:val="left" w:pos="2016"/>
              </w:tabs>
              <w:spacing w:before="2" w:after="2" w:line="240" w:lineRule="auto"/>
              <w:rPr>
                <w:sz w:val="18"/>
                <w:szCs w:val="18"/>
              </w:rPr>
            </w:pPr>
          </w:p>
        </w:tc>
        <w:tc>
          <w:tcPr>
            <w:tcW w:w="696"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6F110527" w14:textId="77777777" w:rsidR="00E56C3D" w:rsidRPr="001E428B" w:rsidRDefault="00E56C3D" w:rsidP="00F043C4">
            <w:pPr>
              <w:tabs>
                <w:tab w:val="left" w:pos="2016"/>
              </w:tabs>
              <w:spacing w:before="2" w:after="2" w:line="240" w:lineRule="auto"/>
              <w:rPr>
                <w:sz w:val="18"/>
                <w:szCs w:val="18"/>
              </w:rPr>
            </w:pPr>
          </w:p>
        </w:tc>
        <w:tc>
          <w:tcPr>
            <w:tcW w:w="72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7AFFAC37" w14:textId="77777777" w:rsidR="00E56C3D" w:rsidRPr="001E428B" w:rsidRDefault="00E56C3D" w:rsidP="00F043C4">
            <w:pPr>
              <w:tabs>
                <w:tab w:val="left" w:pos="2016"/>
              </w:tabs>
              <w:spacing w:before="2" w:after="2" w:line="240" w:lineRule="auto"/>
              <w:rPr>
                <w:sz w:val="18"/>
                <w:szCs w:val="18"/>
              </w:rPr>
            </w:pPr>
          </w:p>
        </w:tc>
        <w:tc>
          <w:tcPr>
            <w:tcW w:w="69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3D7EAE58" w14:textId="77777777" w:rsidR="00E56C3D" w:rsidRPr="001E428B" w:rsidRDefault="00E56C3D" w:rsidP="00F043C4">
            <w:pPr>
              <w:tabs>
                <w:tab w:val="left" w:pos="2016"/>
              </w:tabs>
              <w:spacing w:before="2" w:after="2" w:line="240" w:lineRule="auto"/>
              <w:rPr>
                <w:sz w:val="18"/>
                <w:szCs w:val="18"/>
              </w:rPr>
            </w:pPr>
          </w:p>
        </w:tc>
        <w:tc>
          <w:tcPr>
            <w:tcW w:w="836" w:type="dxa"/>
            <w:gridSpan w:val="2"/>
            <w:tcBorders>
              <w:top w:val="single" w:sz="4" w:space="0" w:color="auto"/>
              <w:left w:val="single" w:sz="4" w:space="0" w:color="auto"/>
              <w:bottom w:val="single" w:sz="4" w:space="0" w:color="auto"/>
              <w:right w:val="single" w:sz="12" w:space="0" w:color="auto"/>
            </w:tcBorders>
            <w:tcMar>
              <w:top w:w="28" w:type="dxa"/>
              <w:left w:w="0" w:type="dxa"/>
              <w:bottom w:w="28" w:type="dxa"/>
              <w:right w:w="0" w:type="dxa"/>
            </w:tcMar>
          </w:tcPr>
          <w:p w14:paraId="3FF34341" w14:textId="77777777" w:rsidR="00E56C3D" w:rsidRPr="001E428B" w:rsidRDefault="00E56C3D" w:rsidP="00F043C4">
            <w:pPr>
              <w:tabs>
                <w:tab w:val="left" w:pos="2016"/>
              </w:tabs>
              <w:spacing w:before="2" w:after="2" w:line="240" w:lineRule="auto"/>
              <w:rPr>
                <w:sz w:val="18"/>
                <w:szCs w:val="18"/>
              </w:rPr>
            </w:pPr>
          </w:p>
        </w:tc>
      </w:tr>
      <w:tr w:rsidR="00E56C3D" w:rsidRPr="007825E5" w14:paraId="71D85467" w14:textId="77777777" w:rsidTr="00401C14">
        <w:trPr>
          <w:trHeight w:val="227"/>
        </w:trPr>
        <w:tc>
          <w:tcPr>
            <w:tcW w:w="1128" w:type="dxa"/>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19058060" w14:textId="77777777" w:rsidR="00E56C3D" w:rsidRPr="001E428B" w:rsidRDefault="00E56C3D" w:rsidP="00F043C4">
            <w:pPr>
              <w:spacing w:before="2" w:after="2" w:line="240" w:lineRule="auto"/>
              <w:rPr>
                <w:sz w:val="18"/>
                <w:szCs w:val="18"/>
              </w:rPr>
            </w:pPr>
          </w:p>
        </w:tc>
        <w:tc>
          <w:tcPr>
            <w:tcW w:w="681" w:type="dxa"/>
            <w:tcBorders>
              <w:top w:val="single" w:sz="4" w:space="0" w:color="auto"/>
              <w:left w:val="single" w:sz="4" w:space="0" w:color="auto"/>
              <w:bottom w:val="single" w:sz="4" w:space="0" w:color="auto"/>
              <w:right w:val="single" w:sz="8" w:space="0" w:color="auto"/>
            </w:tcBorders>
            <w:tcMar>
              <w:top w:w="28" w:type="dxa"/>
              <w:left w:w="57" w:type="dxa"/>
              <w:bottom w:w="28" w:type="dxa"/>
              <w:right w:w="57" w:type="dxa"/>
            </w:tcMar>
            <w:hideMark/>
          </w:tcPr>
          <w:p w14:paraId="031A9C0D" w14:textId="77777777" w:rsidR="00E56C3D" w:rsidRPr="001E428B" w:rsidRDefault="00E56C3D" w:rsidP="00F043C4">
            <w:pPr>
              <w:spacing w:before="2" w:after="2" w:line="240" w:lineRule="auto"/>
              <w:rPr>
                <w:sz w:val="18"/>
                <w:szCs w:val="18"/>
              </w:rPr>
            </w:pPr>
            <w:r w:rsidRPr="001E428B">
              <w:rPr>
                <w:sz w:val="18"/>
                <w:szCs w:val="18"/>
              </w:rPr>
              <w:t>10</w:t>
            </w:r>
          </w:p>
        </w:tc>
        <w:tc>
          <w:tcPr>
            <w:tcW w:w="701" w:type="dxa"/>
            <w:tcBorders>
              <w:top w:val="single" w:sz="4" w:space="0" w:color="auto"/>
              <w:left w:val="single" w:sz="8" w:space="0" w:color="auto"/>
              <w:bottom w:val="single" w:sz="4" w:space="0" w:color="auto"/>
              <w:right w:val="single" w:sz="4" w:space="0" w:color="auto"/>
            </w:tcBorders>
            <w:tcMar>
              <w:top w:w="28" w:type="dxa"/>
              <w:left w:w="0" w:type="dxa"/>
              <w:bottom w:w="28" w:type="dxa"/>
              <w:right w:w="0" w:type="dxa"/>
            </w:tcMar>
          </w:tcPr>
          <w:p w14:paraId="2EE1428A" w14:textId="77777777" w:rsidR="00E56C3D" w:rsidRPr="001E428B" w:rsidRDefault="00E56C3D" w:rsidP="00F043C4">
            <w:pPr>
              <w:spacing w:before="2" w:after="2" w:line="240" w:lineRule="auto"/>
              <w:rPr>
                <w:sz w:val="18"/>
                <w:szCs w:val="18"/>
              </w:rPr>
            </w:pPr>
          </w:p>
        </w:tc>
        <w:tc>
          <w:tcPr>
            <w:tcW w:w="71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12C27B3C" w14:textId="77777777" w:rsidR="00E56C3D" w:rsidRPr="001E428B" w:rsidRDefault="00E56C3D" w:rsidP="00F043C4">
            <w:pPr>
              <w:spacing w:before="2" w:after="2" w:line="240" w:lineRule="auto"/>
              <w:rPr>
                <w:sz w:val="18"/>
                <w:szCs w:val="18"/>
              </w:rPr>
            </w:pPr>
          </w:p>
        </w:tc>
        <w:tc>
          <w:tcPr>
            <w:tcW w:w="70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49FE61C5" w14:textId="77777777" w:rsidR="00E56C3D" w:rsidRPr="001E428B" w:rsidRDefault="00E56C3D" w:rsidP="00F043C4">
            <w:pPr>
              <w:spacing w:before="2" w:after="2" w:line="240" w:lineRule="auto"/>
              <w:rPr>
                <w:sz w:val="18"/>
                <w:szCs w:val="18"/>
              </w:rPr>
            </w:pPr>
          </w:p>
        </w:tc>
        <w:tc>
          <w:tcPr>
            <w:tcW w:w="718"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3EF9AC84" w14:textId="77777777" w:rsidR="00E56C3D" w:rsidRPr="001E428B" w:rsidRDefault="00E56C3D" w:rsidP="00F043C4">
            <w:pPr>
              <w:spacing w:before="2" w:after="2" w:line="240" w:lineRule="auto"/>
              <w:rPr>
                <w:sz w:val="18"/>
                <w:szCs w:val="18"/>
              </w:rPr>
            </w:pPr>
          </w:p>
        </w:tc>
        <w:tc>
          <w:tcPr>
            <w:tcW w:w="70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0B5C17A7" w14:textId="77777777" w:rsidR="00E56C3D" w:rsidRPr="001E428B" w:rsidRDefault="00E56C3D" w:rsidP="00F043C4">
            <w:pPr>
              <w:spacing w:before="2" w:after="2" w:line="240" w:lineRule="auto"/>
              <w:rPr>
                <w:sz w:val="18"/>
                <w:szCs w:val="18"/>
              </w:rPr>
            </w:pPr>
          </w:p>
        </w:tc>
        <w:tc>
          <w:tcPr>
            <w:tcW w:w="720"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67041105" w14:textId="77777777" w:rsidR="00E56C3D" w:rsidRPr="001E428B" w:rsidRDefault="00E56C3D" w:rsidP="00F043C4">
            <w:pPr>
              <w:spacing w:before="2" w:after="2" w:line="240" w:lineRule="auto"/>
              <w:rPr>
                <w:sz w:val="18"/>
                <w:szCs w:val="18"/>
              </w:rPr>
            </w:pPr>
          </w:p>
        </w:tc>
        <w:tc>
          <w:tcPr>
            <w:tcW w:w="696"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220DE53A" w14:textId="77777777" w:rsidR="00E56C3D" w:rsidRPr="001E428B" w:rsidRDefault="00E56C3D" w:rsidP="00F043C4">
            <w:pPr>
              <w:spacing w:before="2" w:after="2" w:line="240" w:lineRule="auto"/>
              <w:rPr>
                <w:sz w:val="18"/>
                <w:szCs w:val="18"/>
              </w:rPr>
            </w:pPr>
          </w:p>
        </w:tc>
        <w:tc>
          <w:tcPr>
            <w:tcW w:w="72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0A1FB7F1" w14:textId="77777777" w:rsidR="00E56C3D" w:rsidRPr="001E428B" w:rsidRDefault="00E56C3D" w:rsidP="00F043C4">
            <w:pPr>
              <w:spacing w:before="2" w:after="2" w:line="240" w:lineRule="auto"/>
              <w:rPr>
                <w:sz w:val="18"/>
                <w:szCs w:val="18"/>
              </w:rPr>
            </w:pPr>
          </w:p>
        </w:tc>
        <w:tc>
          <w:tcPr>
            <w:tcW w:w="69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7DE0522B" w14:textId="77777777" w:rsidR="00E56C3D" w:rsidRPr="001E428B" w:rsidRDefault="00E56C3D" w:rsidP="00F043C4">
            <w:pPr>
              <w:spacing w:before="2" w:after="2" w:line="240" w:lineRule="auto"/>
              <w:rPr>
                <w:sz w:val="18"/>
                <w:szCs w:val="18"/>
              </w:rPr>
            </w:pPr>
          </w:p>
        </w:tc>
        <w:tc>
          <w:tcPr>
            <w:tcW w:w="836" w:type="dxa"/>
            <w:gridSpan w:val="2"/>
            <w:tcBorders>
              <w:top w:val="single" w:sz="4" w:space="0" w:color="auto"/>
              <w:left w:val="single" w:sz="4" w:space="0" w:color="auto"/>
              <w:bottom w:val="single" w:sz="4" w:space="0" w:color="auto"/>
              <w:right w:val="single" w:sz="12" w:space="0" w:color="auto"/>
            </w:tcBorders>
            <w:tcMar>
              <w:top w:w="28" w:type="dxa"/>
              <w:left w:w="0" w:type="dxa"/>
              <w:bottom w:w="28" w:type="dxa"/>
              <w:right w:w="0" w:type="dxa"/>
            </w:tcMar>
          </w:tcPr>
          <w:p w14:paraId="21BD2F9D" w14:textId="77777777" w:rsidR="00E56C3D" w:rsidRPr="001E428B" w:rsidRDefault="00E56C3D" w:rsidP="00F043C4">
            <w:pPr>
              <w:spacing w:before="2" w:after="2" w:line="240" w:lineRule="auto"/>
              <w:rPr>
                <w:sz w:val="18"/>
                <w:szCs w:val="18"/>
              </w:rPr>
            </w:pPr>
          </w:p>
        </w:tc>
      </w:tr>
      <w:tr w:rsidR="00E56C3D" w:rsidRPr="007825E5" w14:paraId="3E21414C" w14:textId="77777777" w:rsidTr="00401C14">
        <w:trPr>
          <w:trHeight w:val="227"/>
        </w:trPr>
        <w:tc>
          <w:tcPr>
            <w:tcW w:w="1809"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vAlign w:val="center"/>
            <w:hideMark/>
          </w:tcPr>
          <w:p w14:paraId="132AE05E" w14:textId="77777777" w:rsidR="00E56C3D" w:rsidRPr="001E428B" w:rsidRDefault="00E56C3D" w:rsidP="00F043C4">
            <w:pPr>
              <w:spacing w:before="2" w:after="2" w:line="240" w:lineRule="auto"/>
              <w:rPr>
                <w:sz w:val="18"/>
                <w:szCs w:val="18"/>
              </w:rPr>
            </w:pPr>
            <m:oMath>
              <m:acc>
                <m:accPr>
                  <m:chr m:val="̅"/>
                  <m:ctrlPr>
                    <w:rPr>
                      <w:rFonts w:ascii="Cambria Math" w:hAnsi="Cambria Math"/>
                      <w:i/>
                      <w:sz w:val="18"/>
                      <w:szCs w:val="18"/>
                    </w:rPr>
                  </m:ctrlPr>
                </m:accPr>
                <m:e>
                  <m:sSub>
                    <m:sSubPr>
                      <m:ctrlPr>
                        <w:rPr>
                          <w:rFonts w:ascii="Cambria Math" w:hAnsi="Cambria Math"/>
                          <w:i/>
                          <w:sz w:val="18"/>
                          <w:szCs w:val="18"/>
                        </w:rPr>
                      </m:ctrlPr>
                    </m:sSubPr>
                    <m:e>
                      <m:r>
                        <w:rPr>
                          <w:rFonts w:ascii="Cambria Math" w:hAnsi="Cambria Math"/>
                          <w:sz w:val="18"/>
                          <w:szCs w:val="18"/>
                        </w:rPr>
                        <m:t>BFC</m:t>
                      </m:r>
                    </m:e>
                    <m:sub>
                      <m:r>
                        <w:rPr>
                          <w:rFonts w:ascii="Cambria Math" w:hAnsi="Cambria Math"/>
                          <w:sz w:val="18"/>
                          <w:szCs w:val="18"/>
                        </w:rPr>
                        <m:t>ave</m:t>
                      </m:r>
                    </m:sub>
                  </m:sSub>
                </m:e>
              </m:acc>
            </m:oMath>
            <w:r w:rsidRPr="001E428B">
              <w:rPr>
                <w:sz w:val="18"/>
                <w:szCs w:val="18"/>
              </w:rPr>
              <w:t xml:space="preserve"> </w:t>
            </w:r>
          </w:p>
        </w:tc>
        <w:tc>
          <w:tcPr>
            <w:tcW w:w="1416" w:type="dxa"/>
            <w:gridSpan w:val="3"/>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6EEE2DD1" w14:textId="77777777" w:rsidR="00E56C3D" w:rsidRPr="001E428B" w:rsidRDefault="00E56C3D" w:rsidP="00F043C4">
            <w:pPr>
              <w:spacing w:before="2" w:after="2" w:line="240" w:lineRule="auto"/>
              <w:rPr>
                <w:sz w:val="18"/>
                <w:szCs w:val="18"/>
              </w:rPr>
            </w:pPr>
          </w:p>
        </w:tc>
        <w:tc>
          <w:tcPr>
            <w:tcW w:w="142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260A98E" w14:textId="77777777" w:rsidR="00E56C3D" w:rsidRPr="001E428B" w:rsidRDefault="00E56C3D" w:rsidP="00F043C4">
            <w:pPr>
              <w:spacing w:before="2" w:after="2" w:line="240" w:lineRule="auto"/>
              <w:rPr>
                <w:sz w:val="18"/>
                <w:szCs w:val="18"/>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1558587" w14:textId="77777777" w:rsidR="00E56C3D" w:rsidRPr="001E428B" w:rsidRDefault="00E56C3D" w:rsidP="00F043C4">
            <w:pPr>
              <w:spacing w:before="2" w:after="2" w:line="240" w:lineRule="auto"/>
              <w:rPr>
                <w:sz w:val="18"/>
                <w:szCs w:val="18"/>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8F056D3" w14:textId="77777777" w:rsidR="00E56C3D" w:rsidRPr="001E428B" w:rsidRDefault="00E56C3D" w:rsidP="00F043C4">
            <w:pPr>
              <w:spacing w:before="2" w:after="2" w:line="240" w:lineRule="auto"/>
              <w:rPr>
                <w:sz w:val="18"/>
                <w:szCs w:val="18"/>
              </w:rPr>
            </w:pPr>
          </w:p>
        </w:tc>
        <w:tc>
          <w:tcPr>
            <w:tcW w:w="1530" w:type="dxa"/>
            <w:gridSpan w:val="3"/>
            <w:tcBorders>
              <w:top w:val="single" w:sz="4" w:space="0" w:color="auto"/>
              <w:left w:val="single" w:sz="4" w:space="0" w:color="auto"/>
              <w:bottom w:val="single" w:sz="4" w:space="0" w:color="auto"/>
              <w:right w:val="single" w:sz="12" w:space="0" w:color="auto"/>
            </w:tcBorders>
            <w:tcMar>
              <w:top w:w="28" w:type="dxa"/>
              <w:left w:w="57" w:type="dxa"/>
              <w:bottom w:w="28" w:type="dxa"/>
              <w:right w:w="57" w:type="dxa"/>
            </w:tcMar>
          </w:tcPr>
          <w:p w14:paraId="573F9AC4" w14:textId="77777777" w:rsidR="00E56C3D" w:rsidRPr="001E428B" w:rsidRDefault="00E56C3D" w:rsidP="00F043C4">
            <w:pPr>
              <w:spacing w:before="2" w:after="2" w:line="240" w:lineRule="auto"/>
              <w:rPr>
                <w:sz w:val="18"/>
                <w:szCs w:val="18"/>
              </w:rPr>
            </w:pPr>
          </w:p>
        </w:tc>
      </w:tr>
      <w:tr w:rsidR="00E56C3D" w:rsidRPr="007825E5" w14:paraId="0CA0B879" w14:textId="77777777" w:rsidTr="00401C14">
        <w:trPr>
          <w:trHeight w:val="227"/>
        </w:trPr>
        <w:tc>
          <w:tcPr>
            <w:tcW w:w="1809"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vAlign w:val="center"/>
            <w:hideMark/>
          </w:tcPr>
          <w:p w14:paraId="1CD2D043" w14:textId="77777777" w:rsidR="00E56C3D" w:rsidRPr="001E428B" w:rsidRDefault="00E56C3D" w:rsidP="00F043C4">
            <w:pPr>
              <w:spacing w:before="2" w:after="2" w:line="240" w:lineRule="auto"/>
              <w:rPr>
                <w:sz w:val="18"/>
                <w:szCs w:val="18"/>
              </w:rPr>
            </w:pPr>
            <w:r w:rsidRPr="001E428B">
              <w:rPr>
                <w:sz w:val="18"/>
                <w:szCs w:val="18"/>
              </w:rPr>
              <w:t xml:space="preserve">Стандартное отклонение, </w:t>
            </w:r>
            <w:proofErr w:type="spellStart"/>
            <w:r w:rsidRPr="001E428B">
              <w:rPr>
                <w:sz w:val="18"/>
                <w:szCs w:val="18"/>
              </w:rPr>
              <w:t>σ</w:t>
            </w:r>
            <w:r w:rsidRPr="001E428B">
              <w:rPr>
                <w:sz w:val="18"/>
                <w:szCs w:val="18"/>
                <w:vertAlign w:val="subscript"/>
              </w:rPr>
              <w:t>BFC</w:t>
            </w:r>
            <w:proofErr w:type="spellEnd"/>
          </w:p>
        </w:tc>
        <w:tc>
          <w:tcPr>
            <w:tcW w:w="1416" w:type="dxa"/>
            <w:gridSpan w:val="3"/>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5E8C5109" w14:textId="77777777" w:rsidR="00E56C3D" w:rsidRPr="001E428B" w:rsidRDefault="00E56C3D" w:rsidP="00F043C4">
            <w:pPr>
              <w:spacing w:before="2" w:after="2" w:line="240" w:lineRule="auto"/>
              <w:rPr>
                <w:sz w:val="18"/>
                <w:szCs w:val="18"/>
              </w:rPr>
            </w:pPr>
          </w:p>
        </w:tc>
        <w:tc>
          <w:tcPr>
            <w:tcW w:w="142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80DB709" w14:textId="77777777" w:rsidR="00E56C3D" w:rsidRPr="001E428B" w:rsidRDefault="00E56C3D" w:rsidP="00F043C4">
            <w:pPr>
              <w:spacing w:before="2" w:after="2" w:line="240" w:lineRule="auto"/>
              <w:rPr>
                <w:sz w:val="18"/>
                <w:szCs w:val="18"/>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33BC45" w14:textId="77777777" w:rsidR="00E56C3D" w:rsidRPr="001E428B" w:rsidRDefault="00E56C3D" w:rsidP="00F043C4">
            <w:pPr>
              <w:spacing w:before="2" w:after="2" w:line="240" w:lineRule="auto"/>
              <w:rPr>
                <w:sz w:val="18"/>
                <w:szCs w:val="18"/>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8CA8167" w14:textId="77777777" w:rsidR="00E56C3D" w:rsidRPr="001E428B" w:rsidRDefault="00E56C3D" w:rsidP="00F043C4">
            <w:pPr>
              <w:spacing w:before="2" w:after="2" w:line="240" w:lineRule="auto"/>
              <w:rPr>
                <w:sz w:val="18"/>
                <w:szCs w:val="18"/>
              </w:rPr>
            </w:pPr>
          </w:p>
        </w:tc>
        <w:tc>
          <w:tcPr>
            <w:tcW w:w="1530" w:type="dxa"/>
            <w:gridSpan w:val="3"/>
            <w:tcBorders>
              <w:top w:val="single" w:sz="4" w:space="0" w:color="auto"/>
              <w:left w:val="single" w:sz="4" w:space="0" w:color="auto"/>
              <w:bottom w:val="single" w:sz="4" w:space="0" w:color="auto"/>
              <w:right w:val="single" w:sz="12" w:space="0" w:color="auto"/>
            </w:tcBorders>
            <w:tcMar>
              <w:top w:w="28" w:type="dxa"/>
              <w:left w:w="57" w:type="dxa"/>
              <w:bottom w:w="28" w:type="dxa"/>
              <w:right w:w="57" w:type="dxa"/>
            </w:tcMar>
          </w:tcPr>
          <w:p w14:paraId="1BD31A32" w14:textId="77777777" w:rsidR="00E56C3D" w:rsidRPr="001E428B" w:rsidRDefault="00E56C3D" w:rsidP="00F043C4">
            <w:pPr>
              <w:spacing w:before="2" w:after="2" w:line="240" w:lineRule="auto"/>
              <w:rPr>
                <w:sz w:val="18"/>
                <w:szCs w:val="18"/>
              </w:rPr>
            </w:pPr>
          </w:p>
        </w:tc>
      </w:tr>
      <w:tr w:rsidR="00E56C3D" w:rsidRPr="007825E5" w14:paraId="0EA2FE7D" w14:textId="77777777" w:rsidTr="00401C14">
        <w:trPr>
          <w:trHeight w:val="227"/>
        </w:trPr>
        <w:tc>
          <w:tcPr>
            <w:tcW w:w="1809"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vAlign w:val="center"/>
            <w:hideMark/>
          </w:tcPr>
          <w:p w14:paraId="0CD1B84D" w14:textId="77777777" w:rsidR="00E56C3D" w:rsidRPr="001E428B" w:rsidRDefault="00E56C3D" w:rsidP="00F043C4">
            <w:pPr>
              <w:spacing w:before="2" w:after="2" w:line="240" w:lineRule="auto"/>
              <w:rPr>
                <w:sz w:val="18"/>
                <w:szCs w:val="18"/>
              </w:rPr>
            </w:pPr>
            <w:r w:rsidRPr="001E428B">
              <w:rPr>
                <w:i/>
                <w:iCs/>
                <w:sz w:val="18"/>
                <w:szCs w:val="18"/>
              </w:rPr>
              <w:t>CV</w:t>
            </w:r>
            <w:r w:rsidRPr="001E428B">
              <w:rPr>
                <w:i/>
                <w:iCs/>
                <w:sz w:val="18"/>
                <w:szCs w:val="18"/>
                <w:vertAlign w:val="subscript"/>
              </w:rPr>
              <w:t>BFC</w:t>
            </w:r>
            <w:r w:rsidRPr="001E428B">
              <w:rPr>
                <w:sz w:val="18"/>
                <w:szCs w:val="18"/>
              </w:rPr>
              <w:t xml:space="preserve"> ≤ 4 % </w:t>
            </w:r>
            <w:r w:rsidRPr="001E428B">
              <w:rPr>
                <w:sz w:val="18"/>
                <w:szCs w:val="18"/>
                <w:vertAlign w:val="superscript"/>
              </w:rPr>
              <w:t>2)</w:t>
            </w:r>
          </w:p>
        </w:tc>
        <w:tc>
          <w:tcPr>
            <w:tcW w:w="1416" w:type="dxa"/>
            <w:gridSpan w:val="3"/>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64981A3E" w14:textId="77777777" w:rsidR="00E56C3D" w:rsidRPr="001E428B" w:rsidRDefault="00E56C3D" w:rsidP="00F043C4">
            <w:pPr>
              <w:spacing w:before="2" w:after="2" w:line="240" w:lineRule="auto"/>
              <w:rPr>
                <w:sz w:val="18"/>
                <w:szCs w:val="18"/>
              </w:rPr>
            </w:pPr>
          </w:p>
        </w:tc>
        <w:tc>
          <w:tcPr>
            <w:tcW w:w="142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A33A62C" w14:textId="77777777" w:rsidR="00E56C3D" w:rsidRPr="001E428B" w:rsidRDefault="00E56C3D" w:rsidP="00F043C4">
            <w:pPr>
              <w:spacing w:before="2" w:after="2" w:line="240" w:lineRule="auto"/>
              <w:rPr>
                <w:sz w:val="18"/>
                <w:szCs w:val="18"/>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7AC42B" w14:textId="77777777" w:rsidR="00E56C3D" w:rsidRPr="001E428B" w:rsidRDefault="00E56C3D" w:rsidP="00F043C4">
            <w:pPr>
              <w:spacing w:before="2" w:after="2" w:line="240" w:lineRule="auto"/>
              <w:rPr>
                <w:sz w:val="18"/>
                <w:szCs w:val="18"/>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C48BD4" w14:textId="77777777" w:rsidR="00E56C3D" w:rsidRPr="001E428B" w:rsidRDefault="00E56C3D" w:rsidP="00F043C4">
            <w:pPr>
              <w:spacing w:before="2" w:after="2" w:line="240" w:lineRule="auto"/>
              <w:rPr>
                <w:sz w:val="18"/>
                <w:szCs w:val="18"/>
              </w:rPr>
            </w:pPr>
          </w:p>
        </w:tc>
        <w:tc>
          <w:tcPr>
            <w:tcW w:w="1530" w:type="dxa"/>
            <w:gridSpan w:val="3"/>
            <w:tcBorders>
              <w:top w:val="single" w:sz="4" w:space="0" w:color="auto"/>
              <w:left w:val="single" w:sz="4" w:space="0" w:color="auto"/>
              <w:bottom w:val="single" w:sz="4" w:space="0" w:color="auto"/>
              <w:right w:val="single" w:sz="12" w:space="0" w:color="auto"/>
            </w:tcBorders>
            <w:tcMar>
              <w:top w:w="28" w:type="dxa"/>
              <w:left w:w="57" w:type="dxa"/>
              <w:bottom w:w="28" w:type="dxa"/>
              <w:right w:w="57" w:type="dxa"/>
            </w:tcMar>
          </w:tcPr>
          <w:p w14:paraId="4934EE33" w14:textId="77777777" w:rsidR="00E56C3D" w:rsidRPr="001E428B" w:rsidRDefault="00E56C3D" w:rsidP="00F043C4">
            <w:pPr>
              <w:spacing w:before="2" w:after="2" w:line="240" w:lineRule="auto"/>
              <w:rPr>
                <w:sz w:val="18"/>
                <w:szCs w:val="18"/>
              </w:rPr>
            </w:pPr>
          </w:p>
        </w:tc>
      </w:tr>
      <w:tr w:rsidR="00E56C3D" w:rsidRPr="007825E5" w14:paraId="49767B8F" w14:textId="77777777" w:rsidTr="00401C14">
        <w:trPr>
          <w:trHeight w:val="227"/>
        </w:trPr>
        <w:tc>
          <w:tcPr>
            <w:tcW w:w="1809"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vAlign w:val="center"/>
            <w:hideMark/>
          </w:tcPr>
          <w:p w14:paraId="1E09B15E" w14:textId="77777777" w:rsidR="00E56C3D" w:rsidRPr="001E428B" w:rsidRDefault="00E56C3D" w:rsidP="00F043C4">
            <w:pPr>
              <w:spacing w:before="2" w:after="2" w:line="240" w:lineRule="auto"/>
              <w:rPr>
                <w:spacing w:val="-1"/>
                <w:sz w:val="18"/>
                <w:szCs w:val="18"/>
              </w:rPr>
            </w:pPr>
            <w:proofErr w:type="spellStart"/>
            <w:proofErr w:type="gramStart"/>
            <w:r w:rsidRPr="001E428B">
              <w:rPr>
                <w:i/>
                <w:iCs/>
                <w:sz w:val="18"/>
                <w:szCs w:val="18"/>
              </w:rPr>
              <w:t>CVal</w:t>
            </w:r>
            <w:proofErr w:type="spellEnd"/>
            <w:r w:rsidRPr="001E428B">
              <w:rPr>
                <w:sz w:val="18"/>
                <w:szCs w:val="18"/>
              </w:rPr>
              <w:t>(</w:t>
            </w:r>
            <w:proofErr w:type="spellStart"/>
            <w:proofErr w:type="gramEnd"/>
            <w:r w:rsidRPr="001E428B">
              <w:rPr>
                <w:i/>
                <w:iCs/>
                <w:sz w:val="18"/>
                <w:szCs w:val="18"/>
              </w:rPr>
              <w:t>BFC</w:t>
            </w:r>
            <w:r w:rsidRPr="001E428B">
              <w:rPr>
                <w:sz w:val="18"/>
                <w:szCs w:val="18"/>
                <w:vertAlign w:val="subscript"/>
              </w:rPr>
              <w:t>ave</w:t>
            </w:r>
            <w:proofErr w:type="spellEnd"/>
            <w:r w:rsidRPr="001E428B">
              <w:rPr>
                <w:sz w:val="18"/>
                <w:szCs w:val="18"/>
              </w:rPr>
              <w:t xml:space="preserve">) ≤ 5 % </w:t>
            </w:r>
            <w:r w:rsidRPr="001E428B">
              <w:rPr>
                <w:sz w:val="18"/>
                <w:szCs w:val="18"/>
                <w:vertAlign w:val="superscript"/>
              </w:rPr>
              <w:t>3)</w:t>
            </w:r>
          </w:p>
        </w:tc>
        <w:tc>
          <w:tcPr>
            <w:tcW w:w="1416" w:type="dxa"/>
            <w:gridSpan w:val="3"/>
            <w:tcBorders>
              <w:top w:val="single" w:sz="4" w:space="0" w:color="auto"/>
              <w:left w:val="single" w:sz="8" w:space="0" w:color="auto"/>
              <w:bottom w:val="single" w:sz="4" w:space="0" w:color="auto"/>
              <w:right w:val="single" w:sz="4" w:space="0" w:color="auto"/>
              <w:tl2br w:val="single" w:sz="4" w:space="0" w:color="000000"/>
              <w:tr2bl w:val="single" w:sz="4" w:space="0" w:color="000000"/>
            </w:tcBorders>
            <w:tcMar>
              <w:top w:w="28" w:type="dxa"/>
              <w:left w:w="57" w:type="dxa"/>
              <w:bottom w:w="28" w:type="dxa"/>
              <w:right w:w="57" w:type="dxa"/>
            </w:tcMar>
          </w:tcPr>
          <w:p w14:paraId="74E62036" w14:textId="77777777" w:rsidR="00E56C3D" w:rsidRPr="001E428B" w:rsidRDefault="00E56C3D" w:rsidP="00F043C4">
            <w:pPr>
              <w:spacing w:before="2" w:after="2" w:line="240" w:lineRule="auto"/>
              <w:rPr>
                <w:sz w:val="18"/>
                <w:szCs w:val="18"/>
              </w:rPr>
            </w:pPr>
          </w:p>
        </w:tc>
        <w:tc>
          <w:tcPr>
            <w:tcW w:w="1422" w:type="dxa"/>
            <w:gridSpan w:val="3"/>
            <w:tcBorders>
              <w:top w:val="single" w:sz="4" w:space="0" w:color="auto"/>
              <w:left w:val="single" w:sz="4" w:space="0" w:color="auto"/>
              <w:bottom w:val="single" w:sz="4" w:space="0" w:color="auto"/>
              <w:right w:val="single" w:sz="4" w:space="0" w:color="auto"/>
              <w:tl2br w:val="single" w:sz="4" w:space="0" w:color="000000"/>
              <w:tr2bl w:val="single" w:sz="4" w:space="0" w:color="000000"/>
            </w:tcBorders>
            <w:tcMar>
              <w:top w:w="28" w:type="dxa"/>
              <w:left w:w="57" w:type="dxa"/>
              <w:bottom w:w="28" w:type="dxa"/>
              <w:right w:w="57" w:type="dxa"/>
            </w:tcMar>
          </w:tcPr>
          <w:p w14:paraId="3B6EB93E" w14:textId="77777777" w:rsidR="00E56C3D" w:rsidRPr="001E428B" w:rsidRDefault="00E56C3D" w:rsidP="00F043C4">
            <w:pPr>
              <w:spacing w:before="2" w:after="2" w:line="240" w:lineRule="auto"/>
              <w:rPr>
                <w:sz w:val="18"/>
                <w:szCs w:val="18"/>
              </w:rPr>
            </w:pPr>
          </w:p>
        </w:tc>
        <w:tc>
          <w:tcPr>
            <w:tcW w:w="1421" w:type="dxa"/>
            <w:gridSpan w:val="3"/>
            <w:tcBorders>
              <w:top w:val="single" w:sz="4" w:space="0" w:color="auto"/>
              <w:left w:val="single" w:sz="4" w:space="0" w:color="auto"/>
              <w:bottom w:val="single" w:sz="4" w:space="0" w:color="auto"/>
              <w:right w:val="single" w:sz="4" w:space="0" w:color="auto"/>
              <w:tl2br w:val="single" w:sz="4" w:space="0" w:color="000000"/>
              <w:tr2bl w:val="single" w:sz="4" w:space="0" w:color="000000"/>
            </w:tcBorders>
            <w:tcMar>
              <w:top w:w="28" w:type="dxa"/>
              <w:left w:w="57" w:type="dxa"/>
              <w:bottom w:w="28" w:type="dxa"/>
              <w:right w:w="57" w:type="dxa"/>
            </w:tcMar>
          </w:tcPr>
          <w:p w14:paraId="21C562A8" w14:textId="77777777" w:rsidR="00E56C3D" w:rsidRPr="001E428B" w:rsidRDefault="00E56C3D" w:rsidP="00F043C4">
            <w:pPr>
              <w:spacing w:before="2" w:after="2" w:line="240" w:lineRule="auto"/>
              <w:rPr>
                <w:sz w:val="18"/>
                <w:szCs w:val="18"/>
              </w:rPr>
            </w:pPr>
          </w:p>
        </w:tc>
        <w:tc>
          <w:tcPr>
            <w:tcW w:w="1421" w:type="dxa"/>
            <w:gridSpan w:val="3"/>
            <w:tcBorders>
              <w:top w:val="single" w:sz="4" w:space="0" w:color="auto"/>
              <w:left w:val="single" w:sz="4" w:space="0" w:color="auto"/>
              <w:bottom w:val="single" w:sz="4" w:space="0" w:color="auto"/>
              <w:right w:val="single" w:sz="4" w:space="0" w:color="auto"/>
              <w:tl2br w:val="single" w:sz="4" w:space="0" w:color="000000"/>
              <w:tr2bl w:val="single" w:sz="4" w:space="0" w:color="000000"/>
            </w:tcBorders>
            <w:tcMar>
              <w:top w:w="28" w:type="dxa"/>
              <w:left w:w="57" w:type="dxa"/>
              <w:bottom w:w="28" w:type="dxa"/>
              <w:right w:w="57" w:type="dxa"/>
            </w:tcMar>
          </w:tcPr>
          <w:p w14:paraId="2C66866C" w14:textId="77777777" w:rsidR="00E56C3D" w:rsidRPr="001E428B" w:rsidRDefault="00E56C3D" w:rsidP="00F043C4">
            <w:pPr>
              <w:spacing w:before="2" w:after="2" w:line="240" w:lineRule="auto"/>
              <w:rPr>
                <w:sz w:val="18"/>
                <w:szCs w:val="18"/>
              </w:rPr>
            </w:pPr>
          </w:p>
        </w:tc>
        <w:tc>
          <w:tcPr>
            <w:tcW w:w="1530" w:type="dxa"/>
            <w:gridSpan w:val="3"/>
            <w:tcBorders>
              <w:top w:val="single" w:sz="4" w:space="0" w:color="auto"/>
              <w:left w:val="single" w:sz="4" w:space="0" w:color="auto"/>
              <w:bottom w:val="single" w:sz="4" w:space="0" w:color="auto"/>
              <w:right w:val="single" w:sz="12" w:space="0" w:color="auto"/>
            </w:tcBorders>
            <w:tcMar>
              <w:top w:w="28" w:type="dxa"/>
              <w:left w:w="57" w:type="dxa"/>
              <w:bottom w:w="28" w:type="dxa"/>
              <w:right w:w="57" w:type="dxa"/>
            </w:tcMar>
          </w:tcPr>
          <w:p w14:paraId="743FAA55" w14:textId="77777777" w:rsidR="00E56C3D" w:rsidRPr="001E428B" w:rsidRDefault="00E56C3D" w:rsidP="00F043C4">
            <w:pPr>
              <w:spacing w:before="2" w:after="2" w:line="240" w:lineRule="auto"/>
              <w:rPr>
                <w:sz w:val="18"/>
                <w:szCs w:val="18"/>
              </w:rPr>
            </w:pPr>
          </w:p>
        </w:tc>
      </w:tr>
      <w:tr w:rsidR="00E56C3D" w:rsidRPr="007825E5" w14:paraId="0314EFB6" w14:textId="77777777" w:rsidTr="00401C14">
        <w:trPr>
          <w:trHeight w:val="227"/>
        </w:trPr>
        <w:tc>
          <w:tcPr>
            <w:tcW w:w="1809"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vAlign w:val="center"/>
            <w:hideMark/>
          </w:tcPr>
          <w:p w14:paraId="616F0061" w14:textId="77777777" w:rsidR="00E56C3D" w:rsidRPr="001E428B" w:rsidRDefault="00E56C3D" w:rsidP="00F043C4">
            <w:pPr>
              <w:spacing w:before="2" w:after="2" w:line="240" w:lineRule="auto"/>
              <w:rPr>
                <w:spacing w:val="-1"/>
                <w:sz w:val="18"/>
                <w:szCs w:val="18"/>
              </w:rPr>
            </w:pPr>
            <w:proofErr w:type="spellStart"/>
            <w:proofErr w:type="gramStart"/>
            <w:r w:rsidRPr="001E428B">
              <w:rPr>
                <w:i/>
                <w:iCs/>
                <w:sz w:val="18"/>
                <w:szCs w:val="18"/>
              </w:rPr>
              <w:t>BFC</w:t>
            </w:r>
            <w:r w:rsidRPr="001E428B">
              <w:rPr>
                <w:sz w:val="18"/>
                <w:szCs w:val="18"/>
                <w:vertAlign w:val="subscript"/>
              </w:rPr>
              <w:t>ave,corr</w:t>
            </w:r>
            <w:proofErr w:type="spellEnd"/>
            <w:proofErr w:type="gramEnd"/>
            <w:r w:rsidRPr="001E428B">
              <w:rPr>
                <w:sz w:val="18"/>
                <w:szCs w:val="18"/>
              </w:rPr>
              <w:t>(R)</w:t>
            </w:r>
          </w:p>
        </w:tc>
        <w:tc>
          <w:tcPr>
            <w:tcW w:w="1416" w:type="dxa"/>
            <w:gridSpan w:val="3"/>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7A6E647F" w14:textId="77777777" w:rsidR="00E56C3D" w:rsidRPr="001E428B" w:rsidRDefault="00E56C3D" w:rsidP="00F043C4">
            <w:pPr>
              <w:spacing w:before="2" w:after="2" w:line="240" w:lineRule="auto"/>
              <w:rPr>
                <w:sz w:val="18"/>
                <w:szCs w:val="18"/>
              </w:rPr>
            </w:pPr>
          </w:p>
        </w:tc>
        <w:tc>
          <w:tcPr>
            <w:tcW w:w="1422" w:type="dxa"/>
            <w:gridSpan w:val="3"/>
            <w:tcBorders>
              <w:top w:val="single" w:sz="4" w:space="0" w:color="auto"/>
              <w:left w:val="single" w:sz="4" w:space="0" w:color="auto"/>
              <w:bottom w:val="single" w:sz="4" w:space="0" w:color="auto"/>
              <w:right w:val="single" w:sz="4" w:space="0" w:color="auto"/>
              <w:tl2br w:val="single" w:sz="4" w:space="0" w:color="000000"/>
              <w:tr2bl w:val="single" w:sz="4" w:space="0" w:color="000000"/>
            </w:tcBorders>
            <w:tcMar>
              <w:top w:w="28" w:type="dxa"/>
              <w:left w:w="57" w:type="dxa"/>
              <w:bottom w:w="28" w:type="dxa"/>
              <w:right w:w="57" w:type="dxa"/>
            </w:tcMar>
          </w:tcPr>
          <w:p w14:paraId="7812657A" w14:textId="77777777" w:rsidR="00E56C3D" w:rsidRPr="001E428B" w:rsidRDefault="00E56C3D" w:rsidP="00F043C4">
            <w:pPr>
              <w:spacing w:before="2" w:after="2" w:line="240" w:lineRule="auto"/>
              <w:rPr>
                <w:sz w:val="18"/>
                <w:szCs w:val="18"/>
              </w:rPr>
            </w:pPr>
          </w:p>
        </w:tc>
        <w:tc>
          <w:tcPr>
            <w:tcW w:w="1421" w:type="dxa"/>
            <w:gridSpan w:val="3"/>
            <w:tcBorders>
              <w:top w:val="single" w:sz="4" w:space="0" w:color="auto"/>
              <w:left w:val="single" w:sz="4" w:space="0" w:color="auto"/>
              <w:bottom w:val="single" w:sz="4" w:space="0" w:color="auto"/>
              <w:right w:val="single" w:sz="4" w:space="0" w:color="auto"/>
              <w:tl2br w:val="single" w:sz="4" w:space="0" w:color="000000"/>
              <w:tr2bl w:val="single" w:sz="4" w:space="0" w:color="000000"/>
            </w:tcBorders>
            <w:tcMar>
              <w:top w:w="28" w:type="dxa"/>
              <w:left w:w="57" w:type="dxa"/>
              <w:bottom w:w="28" w:type="dxa"/>
              <w:right w:w="57" w:type="dxa"/>
            </w:tcMar>
          </w:tcPr>
          <w:p w14:paraId="74CBF792" w14:textId="77777777" w:rsidR="00E56C3D" w:rsidRPr="001E428B" w:rsidRDefault="00E56C3D" w:rsidP="00F043C4">
            <w:pPr>
              <w:spacing w:before="2" w:after="2" w:line="240" w:lineRule="auto"/>
              <w:rPr>
                <w:sz w:val="18"/>
                <w:szCs w:val="18"/>
              </w:rPr>
            </w:pPr>
          </w:p>
        </w:tc>
        <w:tc>
          <w:tcPr>
            <w:tcW w:w="1421" w:type="dxa"/>
            <w:gridSpan w:val="3"/>
            <w:tcBorders>
              <w:top w:val="single" w:sz="4" w:space="0" w:color="auto"/>
              <w:left w:val="single" w:sz="4" w:space="0" w:color="auto"/>
              <w:bottom w:val="single" w:sz="4" w:space="0" w:color="auto"/>
              <w:right w:val="single" w:sz="4" w:space="0" w:color="auto"/>
              <w:tl2br w:val="single" w:sz="4" w:space="0" w:color="000000"/>
              <w:tr2bl w:val="single" w:sz="4" w:space="0" w:color="000000"/>
            </w:tcBorders>
            <w:tcMar>
              <w:top w:w="28" w:type="dxa"/>
              <w:left w:w="57" w:type="dxa"/>
              <w:bottom w:w="28" w:type="dxa"/>
              <w:right w:w="57" w:type="dxa"/>
            </w:tcMar>
          </w:tcPr>
          <w:p w14:paraId="4FE59ECA" w14:textId="77777777" w:rsidR="00E56C3D" w:rsidRPr="001E428B" w:rsidRDefault="00E56C3D" w:rsidP="00F043C4">
            <w:pPr>
              <w:spacing w:before="2" w:after="2" w:line="240" w:lineRule="auto"/>
              <w:rPr>
                <w:sz w:val="18"/>
                <w:szCs w:val="18"/>
              </w:rPr>
            </w:pPr>
          </w:p>
        </w:tc>
        <w:tc>
          <w:tcPr>
            <w:tcW w:w="1530" w:type="dxa"/>
            <w:gridSpan w:val="3"/>
            <w:tcBorders>
              <w:top w:val="single" w:sz="4" w:space="0" w:color="auto"/>
              <w:left w:val="single" w:sz="4" w:space="0" w:color="auto"/>
              <w:bottom w:val="single" w:sz="4" w:space="0" w:color="auto"/>
              <w:right w:val="single" w:sz="12" w:space="0" w:color="auto"/>
            </w:tcBorders>
            <w:tcMar>
              <w:top w:w="28" w:type="dxa"/>
              <w:left w:w="57" w:type="dxa"/>
              <w:bottom w:w="28" w:type="dxa"/>
              <w:right w:w="57" w:type="dxa"/>
            </w:tcMar>
          </w:tcPr>
          <w:p w14:paraId="370983E0" w14:textId="77777777" w:rsidR="00E56C3D" w:rsidRPr="001E428B" w:rsidRDefault="00E56C3D" w:rsidP="00F043C4">
            <w:pPr>
              <w:spacing w:before="2" w:after="2" w:line="240" w:lineRule="auto"/>
              <w:rPr>
                <w:sz w:val="18"/>
                <w:szCs w:val="18"/>
              </w:rPr>
            </w:pPr>
          </w:p>
        </w:tc>
      </w:tr>
      <w:tr w:rsidR="00E56C3D" w:rsidRPr="007825E5" w14:paraId="079AC333" w14:textId="77777777" w:rsidTr="00401C14">
        <w:trPr>
          <w:trHeight w:val="227"/>
        </w:trPr>
        <w:tc>
          <w:tcPr>
            <w:tcW w:w="1809"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vAlign w:val="center"/>
            <w:hideMark/>
          </w:tcPr>
          <w:p w14:paraId="553CC998" w14:textId="77777777" w:rsidR="00E56C3D" w:rsidRPr="001E428B" w:rsidRDefault="00E56C3D" w:rsidP="00F043C4">
            <w:pPr>
              <w:spacing w:before="2" w:after="2" w:line="240" w:lineRule="auto"/>
              <w:rPr>
                <w:sz w:val="18"/>
                <w:szCs w:val="18"/>
              </w:rPr>
            </w:pPr>
            <w:proofErr w:type="spellStart"/>
            <w:r w:rsidRPr="001E428B">
              <w:rPr>
                <w:i/>
                <w:iCs/>
                <w:sz w:val="18"/>
                <w:szCs w:val="18"/>
              </w:rPr>
              <w:t>BFC</w:t>
            </w:r>
            <w:r w:rsidRPr="001E428B">
              <w:rPr>
                <w:sz w:val="18"/>
                <w:szCs w:val="18"/>
                <w:vertAlign w:val="subscript"/>
              </w:rPr>
              <w:t>adj</w:t>
            </w:r>
            <w:proofErr w:type="spellEnd"/>
            <w:r w:rsidRPr="001E428B">
              <w:rPr>
                <w:sz w:val="18"/>
                <w:szCs w:val="18"/>
              </w:rPr>
              <w:t>(R)</w:t>
            </w:r>
          </w:p>
        </w:tc>
        <w:tc>
          <w:tcPr>
            <w:tcW w:w="1416" w:type="dxa"/>
            <w:gridSpan w:val="3"/>
            <w:tcBorders>
              <w:top w:val="single" w:sz="4" w:space="0" w:color="auto"/>
              <w:left w:val="single" w:sz="8" w:space="0" w:color="auto"/>
              <w:bottom w:val="single" w:sz="4" w:space="0" w:color="auto"/>
              <w:right w:val="single" w:sz="4" w:space="0" w:color="auto"/>
              <w:tl2br w:val="single" w:sz="4" w:space="0" w:color="auto"/>
              <w:tr2bl w:val="single" w:sz="4" w:space="0" w:color="auto"/>
            </w:tcBorders>
            <w:tcMar>
              <w:top w:w="28" w:type="dxa"/>
              <w:left w:w="57" w:type="dxa"/>
              <w:bottom w:w="28" w:type="dxa"/>
              <w:right w:w="57" w:type="dxa"/>
            </w:tcMar>
          </w:tcPr>
          <w:p w14:paraId="180EBA12" w14:textId="77777777" w:rsidR="00E56C3D" w:rsidRPr="001E428B" w:rsidRDefault="00E56C3D" w:rsidP="00F043C4">
            <w:pPr>
              <w:spacing w:before="2" w:after="2" w:line="240" w:lineRule="auto"/>
              <w:rPr>
                <w:sz w:val="18"/>
                <w:szCs w:val="18"/>
              </w:rPr>
            </w:pPr>
          </w:p>
        </w:tc>
        <w:tc>
          <w:tcPr>
            <w:tcW w:w="142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804F399" w14:textId="77777777" w:rsidR="00E56C3D" w:rsidRPr="001E428B" w:rsidRDefault="00E56C3D" w:rsidP="00F043C4">
            <w:pPr>
              <w:spacing w:before="2" w:after="2" w:line="240" w:lineRule="auto"/>
              <w:rPr>
                <w:sz w:val="18"/>
                <w:szCs w:val="18"/>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101EAC1" w14:textId="77777777" w:rsidR="00E56C3D" w:rsidRPr="001E428B" w:rsidRDefault="00E56C3D" w:rsidP="00F043C4">
            <w:pPr>
              <w:spacing w:before="2" w:after="2" w:line="240" w:lineRule="auto"/>
              <w:rPr>
                <w:sz w:val="18"/>
                <w:szCs w:val="18"/>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197D478" w14:textId="77777777" w:rsidR="00E56C3D" w:rsidRPr="001E428B" w:rsidRDefault="00E56C3D" w:rsidP="00F043C4">
            <w:pPr>
              <w:spacing w:before="2" w:after="2" w:line="240" w:lineRule="auto"/>
              <w:rPr>
                <w:sz w:val="18"/>
                <w:szCs w:val="18"/>
              </w:rPr>
            </w:pPr>
          </w:p>
        </w:tc>
        <w:tc>
          <w:tcPr>
            <w:tcW w:w="1530" w:type="dxa"/>
            <w:gridSpan w:val="3"/>
            <w:tcBorders>
              <w:top w:val="single" w:sz="4" w:space="0" w:color="auto"/>
              <w:left w:val="single" w:sz="4" w:space="0" w:color="auto"/>
              <w:bottom w:val="single" w:sz="4" w:space="0" w:color="auto"/>
              <w:right w:val="single" w:sz="12" w:space="0" w:color="auto"/>
              <w:tl2br w:val="single" w:sz="4" w:space="0" w:color="auto"/>
              <w:tr2bl w:val="single" w:sz="4" w:space="0" w:color="auto"/>
            </w:tcBorders>
            <w:tcMar>
              <w:top w:w="28" w:type="dxa"/>
              <w:left w:w="57" w:type="dxa"/>
              <w:bottom w:w="28" w:type="dxa"/>
              <w:right w:w="57" w:type="dxa"/>
            </w:tcMar>
          </w:tcPr>
          <w:p w14:paraId="38BEB7B7" w14:textId="77777777" w:rsidR="00E56C3D" w:rsidRPr="001E428B" w:rsidRDefault="00E56C3D" w:rsidP="00F043C4">
            <w:pPr>
              <w:spacing w:before="2" w:after="2" w:line="240" w:lineRule="auto"/>
              <w:rPr>
                <w:sz w:val="18"/>
                <w:szCs w:val="18"/>
              </w:rPr>
            </w:pPr>
          </w:p>
        </w:tc>
      </w:tr>
      <w:tr w:rsidR="00E56C3D" w:rsidRPr="007825E5" w14:paraId="6A3911D7" w14:textId="77777777" w:rsidTr="00401C14">
        <w:trPr>
          <w:trHeight w:val="227"/>
        </w:trPr>
        <w:tc>
          <w:tcPr>
            <w:tcW w:w="1809" w:type="dxa"/>
            <w:gridSpan w:val="2"/>
            <w:tcBorders>
              <w:top w:val="single" w:sz="4" w:space="0" w:color="auto"/>
              <w:left w:val="single" w:sz="8" w:space="0" w:color="auto"/>
              <w:bottom w:val="single" w:sz="4" w:space="0" w:color="auto"/>
              <w:right w:val="single" w:sz="8" w:space="0" w:color="auto"/>
            </w:tcBorders>
            <w:shd w:val="clear" w:color="auto" w:fill="auto"/>
            <w:tcMar>
              <w:top w:w="28" w:type="dxa"/>
              <w:left w:w="57" w:type="dxa"/>
              <w:bottom w:w="28" w:type="dxa"/>
              <w:right w:w="57" w:type="dxa"/>
            </w:tcMar>
            <w:vAlign w:val="center"/>
          </w:tcPr>
          <w:p w14:paraId="573F20B1" w14:textId="77777777" w:rsidR="00E56C3D" w:rsidRPr="001E428B" w:rsidRDefault="00E56C3D" w:rsidP="00F043C4">
            <w:pPr>
              <w:spacing w:before="20" w:after="20"/>
              <w:rPr>
                <w:i/>
                <w:iCs/>
                <w:sz w:val="18"/>
                <w:szCs w:val="18"/>
              </w:rPr>
            </w:pPr>
            <w:r w:rsidRPr="001E428B">
              <w:rPr>
                <w:i/>
                <w:iCs/>
                <w:sz w:val="18"/>
                <w:szCs w:val="18"/>
              </w:rPr>
              <w:t>f</w:t>
            </w:r>
          </w:p>
        </w:tc>
        <w:tc>
          <w:tcPr>
            <w:tcW w:w="1416" w:type="dxa"/>
            <w:gridSpan w:val="3"/>
            <w:tcBorders>
              <w:top w:val="single" w:sz="4" w:space="0" w:color="auto"/>
              <w:left w:val="single" w:sz="8" w:space="0" w:color="auto"/>
              <w:bottom w:val="single" w:sz="4" w:space="0" w:color="auto"/>
              <w:right w:val="single" w:sz="4" w:space="0" w:color="auto"/>
              <w:tl2br w:val="nil"/>
              <w:tr2bl w:val="nil"/>
            </w:tcBorders>
            <w:shd w:val="clear" w:color="auto" w:fill="auto"/>
            <w:tcMar>
              <w:top w:w="28" w:type="dxa"/>
              <w:left w:w="57" w:type="dxa"/>
              <w:bottom w:w="28" w:type="dxa"/>
              <w:right w:w="57" w:type="dxa"/>
            </w:tcMar>
          </w:tcPr>
          <w:p w14:paraId="2BD603BD" w14:textId="77777777" w:rsidR="00E56C3D" w:rsidRPr="001E428B" w:rsidRDefault="00E56C3D" w:rsidP="00F043C4">
            <w:pPr>
              <w:spacing w:before="2" w:after="2" w:line="240" w:lineRule="auto"/>
              <w:rPr>
                <w:sz w:val="18"/>
                <w:szCs w:val="18"/>
              </w:rPr>
            </w:pPr>
          </w:p>
        </w:tc>
        <w:tc>
          <w:tcPr>
            <w:tcW w:w="1422" w:type="dxa"/>
            <w:gridSpan w:val="3"/>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tcMar>
              <w:top w:w="28" w:type="dxa"/>
              <w:left w:w="57" w:type="dxa"/>
              <w:bottom w:w="28" w:type="dxa"/>
              <w:right w:w="57" w:type="dxa"/>
            </w:tcMar>
          </w:tcPr>
          <w:p w14:paraId="4C5A308B" w14:textId="77777777" w:rsidR="00E56C3D" w:rsidRPr="001E428B" w:rsidRDefault="00E56C3D" w:rsidP="00F043C4">
            <w:pPr>
              <w:spacing w:before="2" w:after="2" w:line="240" w:lineRule="auto"/>
              <w:rPr>
                <w:sz w:val="18"/>
                <w:szCs w:val="18"/>
              </w:rPr>
            </w:pPr>
          </w:p>
        </w:tc>
        <w:tc>
          <w:tcPr>
            <w:tcW w:w="1421" w:type="dxa"/>
            <w:gridSpan w:val="3"/>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tcMar>
              <w:top w:w="28" w:type="dxa"/>
              <w:left w:w="57" w:type="dxa"/>
              <w:bottom w:w="28" w:type="dxa"/>
              <w:right w:w="57" w:type="dxa"/>
            </w:tcMar>
          </w:tcPr>
          <w:p w14:paraId="3B0517E4" w14:textId="77777777" w:rsidR="00E56C3D" w:rsidRPr="001E428B" w:rsidRDefault="00E56C3D" w:rsidP="00F043C4">
            <w:pPr>
              <w:spacing w:before="2" w:after="2" w:line="240" w:lineRule="auto"/>
              <w:rPr>
                <w:sz w:val="18"/>
                <w:szCs w:val="18"/>
              </w:rPr>
            </w:pPr>
          </w:p>
        </w:tc>
        <w:tc>
          <w:tcPr>
            <w:tcW w:w="1421" w:type="dxa"/>
            <w:gridSpan w:val="3"/>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tcMar>
              <w:top w:w="28" w:type="dxa"/>
              <w:left w:w="57" w:type="dxa"/>
              <w:bottom w:w="28" w:type="dxa"/>
              <w:right w:w="57" w:type="dxa"/>
            </w:tcMar>
          </w:tcPr>
          <w:p w14:paraId="4D726609" w14:textId="77777777" w:rsidR="00E56C3D" w:rsidRPr="001E428B" w:rsidRDefault="00E56C3D" w:rsidP="00F043C4">
            <w:pPr>
              <w:spacing w:before="2" w:after="2" w:line="240" w:lineRule="auto"/>
              <w:rPr>
                <w:sz w:val="18"/>
                <w:szCs w:val="18"/>
              </w:rPr>
            </w:pPr>
          </w:p>
        </w:tc>
        <w:tc>
          <w:tcPr>
            <w:tcW w:w="1530" w:type="dxa"/>
            <w:gridSpan w:val="3"/>
            <w:tcBorders>
              <w:top w:val="single" w:sz="4" w:space="0" w:color="auto"/>
              <w:left w:val="single" w:sz="4" w:space="0" w:color="auto"/>
              <w:bottom w:val="single" w:sz="4" w:space="0" w:color="auto"/>
              <w:right w:val="single" w:sz="12" w:space="0" w:color="auto"/>
              <w:tl2br w:val="single" w:sz="2" w:space="0" w:color="auto"/>
              <w:tr2bl w:val="single" w:sz="2" w:space="0" w:color="auto"/>
            </w:tcBorders>
            <w:shd w:val="clear" w:color="auto" w:fill="auto"/>
            <w:tcMar>
              <w:top w:w="28" w:type="dxa"/>
              <w:left w:w="57" w:type="dxa"/>
              <w:bottom w:w="28" w:type="dxa"/>
              <w:right w:w="57" w:type="dxa"/>
            </w:tcMar>
          </w:tcPr>
          <w:p w14:paraId="38C149CD" w14:textId="77777777" w:rsidR="00E56C3D" w:rsidRPr="001E428B" w:rsidRDefault="00E56C3D" w:rsidP="00F043C4">
            <w:pPr>
              <w:spacing w:before="2" w:after="2" w:line="240" w:lineRule="auto"/>
              <w:rPr>
                <w:sz w:val="18"/>
                <w:szCs w:val="18"/>
              </w:rPr>
            </w:pPr>
          </w:p>
        </w:tc>
      </w:tr>
      <w:tr w:rsidR="00E56C3D" w:rsidRPr="00890016" w14:paraId="3F5B5774" w14:textId="77777777" w:rsidTr="00401C14">
        <w:trPr>
          <w:trHeight w:val="227"/>
        </w:trPr>
        <w:tc>
          <w:tcPr>
            <w:tcW w:w="1809"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vAlign w:val="center"/>
            <w:hideMark/>
          </w:tcPr>
          <w:p w14:paraId="2A6E532D" w14:textId="77777777" w:rsidR="00E56C3D" w:rsidRPr="001E428B" w:rsidRDefault="00E56C3D" w:rsidP="00F043C4">
            <w:pPr>
              <w:spacing w:before="20" w:after="20"/>
              <w:rPr>
                <w:sz w:val="18"/>
                <w:szCs w:val="18"/>
              </w:rPr>
            </w:pPr>
            <w:r w:rsidRPr="001E428B">
              <w:rPr>
                <w:sz w:val="18"/>
                <w:szCs w:val="18"/>
              </w:rPr>
              <w:t>Коэффициент сцепления с мокрым дорожным покрытием</w:t>
            </w:r>
          </w:p>
        </w:tc>
        <w:tc>
          <w:tcPr>
            <w:tcW w:w="1416" w:type="dxa"/>
            <w:gridSpan w:val="3"/>
            <w:tcBorders>
              <w:top w:val="single" w:sz="4" w:space="0" w:color="auto"/>
              <w:left w:val="single" w:sz="8" w:space="0" w:color="auto"/>
              <w:bottom w:val="single" w:sz="4" w:space="0" w:color="auto"/>
              <w:right w:val="single" w:sz="4" w:space="0" w:color="auto"/>
              <w:tl2br w:val="single" w:sz="4" w:space="0" w:color="auto"/>
              <w:tr2bl w:val="single" w:sz="4" w:space="0" w:color="auto"/>
            </w:tcBorders>
            <w:tcMar>
              <w:top w:w="28" w:type="dxa"/>
              <w:left w:w="57" w:type="dxa"/>
              <w:bottom w:w="28" w:type="dxa"/>
              <w:right w:w="57" w:type="dxa"/>
            </w:tcMar>
          </w:tcPr>
          <w:p w14:paraId="6579B8AA" w14:textId="77777777" w:rsidR="00E56C3D" w:rsidRPr="001E428B" w:rsidRDefault="00E56C3D" w:rsidP="00F043C4">
            <w:pPr>
              <w:spacing w:before="2" w:after="2" w:line="240" w:lineRule="auto"/>
              <w:rPr>
                <w:sz w:val="18"/>
                <w:szCs w:val="18"/>
              </w:rPr>
            </w:pPr>
          </w:p>
        </w:tc>
        <w:tc>
          <w:tcPr>
            <w:tcW w:w="142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9AE515D" w14:textId="77777777" w:rsidR="00E56C3D" w:rsidRPr="001E428B" w:rsidRDefault="00E56C3D" w:rsidP="00F043C4">
            <w:pPr>
              <w:spacing w:before="2" w:after="2" w:line="240" w:lineRule="auto"/>
              <w:rPr>
                <w:sz w:val="18"/>
                <w:szCs w:val="18"/>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F741D12" w14:textId="77777777" w:rsidR="00E56C3D" w:rsidRPr="001E428B" w:rsidRDefault="00E56C3D" w:rsidP="00F043C4">
            <w:pPr>
              <w:spacing w:before="2" w:after="2" w:line="240" w:lineRule="auto"/>
              <w:rPr>
                <w:sz w:val="18"/>
                <w:szCs w:val="18"/>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48C35E6" w14:textId="77777777" w:rsidR="00E56C3D" w:rsidRPr="001E428B" w:rsidRDefault="00E56C3D" w:rsidP="00F043C4">
            <w:pPr>
              <w:spacing w:before="2" w:after="2" w:line="240" w:lineRule="auto"/>
              <w:rPr>
                <w:sz w:val="18"/>
                <w:szCs w:val="18"/>
              </w:rPr>
            </w:pPr>
          </w:p>
        </w:tc>
        <w:tc>
          <w:tcPr>
            <w:tcW w:w="1530" w:type="dxa"/>
            <w:gridSpan w:val="3"/>
            <w:tcBorders>
              <w:top w:val="single" w:sz="4" w:space="0" w:color="auto"/>
              <w:left w:val="single" w:sz="4" w:space="0" w:color="auto"/>
              <w:bottom w:val="single" w:sz="4" w:space="0" w:color="auto"/>
              <w:right w:val="single" w:sz="12" w:space="0" w:color="auto"/>
              <w:tl2br w:val="single" w:sz="4" w:space="0" w:color="auto"/>
              <w:tr2bl w:val="single" w:sz="4" w:space="0" w:color="auto"/>
            </w:tcBorders>
            <w:tcMar>
              <w:top w:w="28" w:type="dxa"/>
              <w:left w:w="57" w:type="dxa"/>
              <w:bottom w:w="28" w:type="dxa"/>
              <w:right w:w="57" w:type="dxa"/>
            </w:tcMar>
          </w:tcPr>
          <w:p w14:paraId="31FC83DC" w14:textId="77777777" w:rsidR="00E56C3D" w:rsidRPr="001E428B" w:rsidRDefault="00E56C3D" w:rsidP="00F043C4">
            <w:pPr>
              <w:spacing w:before="2" w:after="2" w:line="240" w:lineRule="auto"/>
              <w:rPr>
                <w:sz w:val="18"/>
                <w:szCs w:val="18"/>
              </w:rPr>
            </w:pPr>
          </w:p>
        </w:tc>
      </w:tr>
      <w:tr w:rsidR="00E56C3D" w:rsidRPr="00890016" w14:paraId="231EE92B" w14:textId="77777777" w:rsidTr="00401C14">
        <w:trPr>
          <w:trHeight w:val="227"/>
        </w:trPr>
        <w:tc>
          <w:tcPr>
            <w:tcW w:w="1809"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vAlign w:val="center"/>
            <w:hideMark/>
          </w:tcPr>
          <w:p w14:paraId="2E36D063" w14:textId="77777777" w:rsidR="00E56C3D" w:rsidRPr="001E428B" w:rsidRDefault="00E56C3D" w:rsidP="00F043C4">
            <w:pPr>
              <w:spacing w:before="20" w:after="20"/>
              <w:rPr>
                <w:sz w:val="18"/>
                <w:szCs w:val="18"/>
              </w:rPr>
            </w:pPr>
            <w:r w:rsidRPr="001E428B">
              <w:rPr>
                <w:sz w:val="18"/>
                <w:szCs w:val="18"/>
              </w:rPr>
              <w:t xml:space="preserve">Темп. мокрой поверхности (°C): </w:t>
            </w:r>
          </w:p>
        </w:tc>
        <w:tc>
          <w:tcPr>
            <w:tcW w:w="1416" w:type="dxa"/>
            <w:gridSpan w:val="3"/>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vAlign w:val="center"/>
          </w:tcPr>
          <w:p w14:paraId="07E5383D" w14:textId="77777777" w:rsidR="00E56C3D" w:rsidRPr="001E428B" w:rsidRDefault="00E56C3D" w:rsidP="00F043C4">
            <w:pPr>
              <w:spacing w:before="2" w:after="2" w:line="240" w:lineRule="auto"/>
              <w:rPr>
                <w:sz w:val="18"/>
                <w:szCs w:val="18"/>
              </w:rPr>
            </w:pPr>
          </w:p>
        </w:tc>
        <w:tc>
          <w:tcPr>
            <w:tcW w:w="142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AB4091" w14:textId="77777777" w:rsidR="00E56C3D" w:rsidRPr="001E428B" w:rsidRDefault="00E56C3D" w:rsidP="00F043C4">
            <w:pPr>
              <w:spacing w:before="2" w:after="2" w:line="240" w:lineRule="auto"/>
              <w:rPr>
                <w:sz w:val="18"/>
                <w:szCs w:val="18"/>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D8F4A8" w14:textId="77777777" w:rsidR="00E56C3D" w:rsidRPr="001E428B" w:rsidRDefault="00E56C3D" w:rsidP="00F043C4">
            <w:pPr>
              <w:spacing w:before="2" w:after="2" w:line="240" w:lineRule="auto"/>
              <w:rPr>
                <w:sz w:val="18"/>
                <w:szCs w:val="18"/>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2EC626" w14:textId="77777777" w:rsidR="00E56C3D" w:rsidRPr="001E428B" w:rsidRDefault="00E56C3D" w:rsidP="00F043C4">
            <w:pPr>
              <w:spacing w:before="2" w:after="2" w:line="240" w:lineRule="auto"/>
              <w:rPr>
                <w:sz w:val="18"/>
                <w:szCs w:val="18"/>
              </w:rPr>
            </w:pPr>
          </w:p>
        </w:tc>
        <w:tc>
          <w:tcPr>
            <w:tcW w:w="1530" w:type="dxa"/>
            <w:gridSpan w:val="3"/>
            <w:tcBorders>
              <w:top w:val="single" w:sz="4" w:space="0" w:color="auto"/>
              <w:left w:val="single" w:sz="4" w:space="0" w:color="auto"/>
              <w:bottom w:val="single" w:sz="4" w:space="0" w:color="auto"/>
              <w:right w:val="single" w:sz="12" w:space="0" w:color="auto"/>
            </w:tcBorders>
            <w:tcMar>
              <w:top w:w="28" w:type="dxa"/>
              <w:left w:w="57" w:type="dxa"/>
              <w:bottom w:w="28" w:type="dxa"/>
              <w:right w:w="57" w:type="dxa"/>
            </w:tcMar>
            <w:vAlign w:val="center"/>
          </w:tcPr>
          <w:p w14:paraId="62744F9B" w14:textId="77777777" w:rsidR="00E56C3D" w:rsidRPr="001E428B" w:rsidRDefault="00E56C3D" w:rsidP="00F043C4">
            <w:pPr>
              <w:spacing w:before="2" w:after="2" w:line="240" w:lineRule="auto"/>
              <w:rPr>
                <w:sz w:val="18"/>
                <w:szCs w:val="18"/>
              </w:rPr>
            </w:pPr>
          </w:p>
        </w:tc>
      </w:tr>
      <w:tr w:rsidR="00E56C3D" w:rsidRPr="007825E5" w14:paraId="085B9FDB" w14:textId="77777777" w:rsidTr="00401C14">
        <w:trPr>
          <w:trHeight w:val="227"/>
        </w:trPr>
        <w:tc>
          <w:tcPr>
            <w:tcW w:w="1809"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vAlign w:val="center"/>
            <w:hideMark/>
          </w:tcPr>
          <w:p w14:paraId="73E3D3C2" w14:textId="77777777" w:rsidR="00E56C3D" w:rsidRPr="001E428B" w:rsidRDefault="00E56C3D" w:rsidP="00F043C4">
            <w:pPr>
              <w:spacing w:before="20" w:after="20"/>
              <w:rPr>
                <w:sz w:val="18"/>
                <w:szCs w:val="18"/>
              </w:rPr>
            </w:pPr>
            <w:r w:rsidRPr="001E428B">
              <w:rPr>
                <w:sz w:val="18"/>
                <w:szCs w:val="18"/>
              </w:rPr>
              <w:t>Темп</w:t>
            </w:r>
            <w:proofErr w:type="gramStart"/>
            <w:r w:rsidRPr="001E428B">
              <w:rPr>
                <w:sz w:val="18"/>
                <w:szCs w:val="18"/>
              </w:rPr>
              <w:t>.</w:t>
            </w:r>
            <w:proofErr w:type="gramEnd"/>
            <w:r w:rsidRPr="001E428B">
              <w:rPr>
                <w:sz w:val="18"/>
                <w:szCs w:val="18"/>
              </w:rPr>
              <w:t xml:space="preserve"> окружающей среды (°C)</w:t>
            </w:r>
          </w:p>
        </w:tc>
        <w:tc>
          <w:tcPr>
            <w:tcW w:w="1416" w:type="dxa"/>
            <w:gridSpan w:val="3"/>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063FC213" w14:textId="77777777" w:rsidR="00E56C3D" w:rsidRPr="001E428B" w:rsidRDefault="00E56C3D" w:rsidP="00F043C4">
            <w:pPr>
              <w:spacing w:before="2" w:after="2" w:line="240" w:lineRule="auto"/>
              <w:rPr>
                <w:sz w:val="18"/>
                <w:szCs w:val="18"/>
              </w:rPr>
            </w:pPr>
          </w:p>
        </w:tc>
        <w:tc>
          <w:tcPr>
            <w:tcW w:w="142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050B79" w14:textId="77777777" w:rsidR="00E56C3D" w:rsidRPr="001E428B" w:rsidRDefault="00E56C3D" w:rsidP="00F043C4">
            <w:pPr>
              <w:spacing w:before="2" w:after="2" w:line="240" w:lineRule="auto"/>
              <w:rPr>
                <w:sz w:val="18"/>
                <w:szCs w:val="18"/>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796001D" w14:textId="77777777" w:rsidR="00E56C3D" w:rsidRPr="001E428B" w:rsidRDefault="00E56C3D" w:rsidP="00F043C4">
            <w:pPr>
              <w:spacing w:before="2" w:after="2" w:line="240" w:lineRule="auto"/>
              <w:rPr>
                <w:sz w:val="18"/>
                <w:szCs w:val="18"/>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08F4C99" w14:textId="77777777" w:rsidR="00E56C3D" w:rsidRPr="001E428B" w:rsidRDefault="00E56C3D" w:rsidP="00F043C4">
            <w:pPr>
              <w:spacing w:before="2" w:after="2" w:line="240" w:lineRule="auto"/>
              <w:rPr>
                <w:sz w:val="18"/>
                <w:szCs w:val="18"/>
              </w:rPr>
            </w:pPr>
          </w:p>
        </w:tc>
        <w:tc>
          <w:tcPr>
            <w:tcW w:w="1530" w:type="dxa"/>
            <w:gridSpan w:val="3"/>
            <w:tcBorders>
              <w:top w:val="single" w:sz="4" w:space="0" w:color="auto"/>
              <w:left w:val="single" w:sz="4" w:space="0" w:color="auto"/>
              <w:bottom w:val="single" w:sz="4" w:space="0" w:color="auto"/>
              <w:right w:val="single" w:sz="12" w:space="0" w:color="auto"/>
            </w:tcBorders>
            <w:tcMar>
              <w:top w:w="28" w:type="dxa"/>
              <w:left w:w="57" w:type="dxa"/>
              <w:bottom w:w="28" w:type="dxa"/>
              <w:right w:w="57" w:type="dxa"/>
            </w:tcMar>
          </w:tcPr>
          <w:p w14:paraId="247A715C" w14:textId="77777777" w:rsidR="00E56C3D" w:rsidRPr="001E428B" w:rsidRDefault="00E56C3D" w:rsidP="00F043C4">
            <w:pPr>
              <w:spacing w:before="2" w:after="2" w:line="240" w:lineRule="auto"/>
              <w:rPr>
                <w:sz w:val="18"/>
                <w:szCs w:val="18"/>
              </w:rPr>
            </w:pPr>
          </w:p>
        </w:tc>
      </w:tr>
      <w:tr w:rsidR="00E56C3D" w:rsidRPr="007825E5" w14:paraId="7AF161BD" w14:textId="77777777" w:rsidTr="00401C14">
        <w:trPr>
          <w:trHeight w:val="349"/>
        </w:trPr>
        <w:tc>
          <w:tcPr>
            <w:tcW w:w="1809" w:type="dxa"/>
            <w:gridSpan w:val="2"/>
            <w:tcBorders>
              <w:top w:val="single" w:sz="4" w:space="0" w:color="auto"/>
              <w:left w:val="single" w:sz="8" w:space="0" w:color="auto"/>
              <w:bottom w:val="single" w:sz="12" w:space="0" w:color="auto"/>
              <w:right w:val="single" w:sz="8" w:space="0" w:color="auto"/>
            </w:tcBorders>
            <w:tcMar>
              <w:top w:w="28" w:type="dxa"/>
              <w:left w:w="57" w:type="dxa"/>
              <w:bottom w:w="28" w:type="dxa"/>
              <w:right w:w="57" w:type="dxa"/>
            </w:tcMar>
            <w:vAlign w:val="center"/>
            <w:hideMark/>
          </w:tcPr>
          <w:p w14:paraId="3E104856" w14:textId="77777777" w:rsidR="00E56C3D" w:rsidRPr="001E428B" w:rsidRDefault="00E56C3D" w:rsidP="00F043C4">
            <w:pPr>
              <w:spacing w:before="2" w:after="2" w:line="240" w:lineRule="auto"/>
              <w:rPr>
                <w:sz w:val="18"/>
                <w:szCs w:val="18"/>
              </w:rPr>
            </w:pPr>
            <w:r w:rsidRPr="001E428B">
              <w:rPr>
                <w:sz w:val="18"/>
                <w:szCs w:val="18"/>
              </w:rPr>
              <w:t>Замечания</w:t>
            </w:r>
          </w:p>
        </w:tc>
        <w:tc>
          <w:tcPr>
            <w:tcW w:w="1416" w:type="dxa"/>
            <w:gridSpan w:val="3"/>
            <w:tcBorders>
              <w:top w:val="single" w:sz="4" w:space="0" w:color="auto"/>
              <w:left w:val="single" w:sz="8" w:space="0" w:color="auto"/>
              <w:bottom w:val="single" w:sz="12" w:space="0" w:color="auto"/>
              <w:right w:val="single" w:sz="4" w:space="0" w:color="auto"/>
            </w:tcBorders>
            <w:tcMar>
              <w:top w:w="28" w:type="dxa"/>
              <w:left w:w="57" w:type="dxa"/>
              <w:bottom w:w="28" w:type="dxa"/>
              <w:right w:w="57" w:type="dxa"/>
            </w:tcMar>
          </w:tcPr>
          <w:p w14:paraId="11B3D26D" w14:textId="77777777" w:rsidR="00E56C3D" w:rsidRPr="001E428B" w:rsidRDefault="00E56C3D" w:rsidP="00F043C4">
            <w:pPr>
              <w:spacing w:before="2" w:after="2" w:line="240" w:lineRule="auto"/>
              <w:rPr>
                <w:sz w:val="18"/>
                <w:szCs w:val="18"/>
              </w:rPr>
            </w:pPr>
          </w:p>
        </w:tc>
        <w:tc>
          <w:tcPr>
            <w:tcW w:w="1422" w:type="dxa"/>
            <w:gridSpan w:val="3"/>
            <w:tcBorders>
              <w:top w:val="single" w:sz="4" w:space="0" w:color="auto"/>
              <w:left w:val="single" w:sz="4" w:space="0" w:color="auto"/>
              <w:bottom w:val="single" w:sz="12" w:space="0" w:color="auto"/>
              <w:right w:val="single" w:sz="4" w:space="0" w:color="auto"/>
            </w:tcBorders>
            <w:tcMar>
              <w:top w:w="28" w:type="dxa"/>
              <w:left w:w="57" w:type="dxa"/>
              <w:bottom w:w="28" w:type="dxa"/>
              <w:right w:w="57" w:type="dxa"/>
            </w:tcMar>
          </w:tcPr>
          <w:p w14:paraId="3A9C6881" w14:textId="77777777" w:rsidR="00E56C3D" w:rsidRPr="001E428B" w:rsidRDefault="00E56C3D" w:rsidP="00F043C4">
            <w:pPr>
              <w:spacing w:before="2" w:after="2" w:line="240" w:lineRule="auto"/>
              <w:rPr>
                <w:sz w:val="18"/>
                <w:szCs w:val="18"/>
              </w:rPr>
            </w:pPr>
          </w:p>
        </w:tc>
        <w:tc>
          <w:tcPr>
            <w:tcW w:w="1421" w:type="dxa"/>
            <w:gridSpan w:val="3"/>
            <w:tcBorders>
              <w:top w:val="single" w:sz="4" w:space="0" w:color="auto"/>
              <w:left w:val="single" w:sz="4" w:space="0" w:color="auto"/>
              <w:bottom w:val="single" w:sz="12" w:space="0" w:color="auto"/>
              <w:right w:val="single" w:sz="4" w:space="0" w:color="auto"/>
            </w:tcBorders>
            <w:tcMar>
              <w:top w:w="28" w:type="dxa"/>
              <w:left w:w="57" w:type="dxa"/>
              <w:bottom w:w="28" w:type="dxa"/>
              <w:right w:w="57" w:type="dxa"/>
            </w:tcMar>
          </w:tcPr>
          <w:p w14:paraId="1D61EC97" w14:textId="77777777" w:rsidR="00E56C3D" w:rsidRPr="001E428B" w:rsidRDefault="00E56C3D" w:rsidP="00F043C4">
            <w:pPr>
              <w:spacing w:before="2" w:after="2" w:line="240" w:lineRule="auto"/>
              <w:rPr>
                <w:sz w:val="18"/>
                <w:szCs w:val="18"/>
              </w:rPr>
            </w:pPr>
          </w:p>
        </w:tc>
        <w:tc>
          <w:tcPr>
            <w:tcW w:w="1421" w:type="dxa"/>
            <w:gridSpan w:val="3"/>
            <w:tcBorders>
              <w:top w:val="single" w:sz="4" w:space="0" w:color="auto"/>
              <w:left w:val="single" w:sz="4" w:space="0" w:color="auto"/>
              <w:bottom w:val="single" w:sz="12" w:space="0" w:color="auto"/>
              <w:right w:val="single" w:sz="4" w:space="0" w:color="auto"/>
            </w:tcBorders>
            <w:tcMar>
              <w:top w:w="28" w:type="dxa"/>
              <w:left w:w="57" w:type="dxa"/>
              <w:bottom w:w="28" w:type="dxa"/>
              <w:right w:w="57" w:type="dxa"/>
            </w:tcMar>
          </w:tcPr>
          <w:p w14:paraId="50BE1A85" w14:textId="77777777" w:rsidR="00E56C3D" w:rsidRPr="001E428B" w:rsidRDefault="00E56C3D" w:rsidP="00F043C4">
            <w:pPr>
              <w:spacing w:before="2" w:after="2" w:line="240" w:lineRule="auto"/>
              <w:rPr>
                <w:sz w:val="18"/>
                <w:szCs w:val="18"/>
              </w:rPr>
            </w:pPr>
          </w:p>
        </w:tc>
        <w:tc>
          <w:tcPr>
            <w:tcW w:w="1530" w:type="dxa"/>
            <w:gridSpan w:val="3"/>
            <w:tcBorders>
              <w:top w:val="single" w:sz="4" w:space="0" w:color="auto"/>
              <w:left w:val="single" w:sz="4" w:space="0" w:color="auto"/>
              <w:bottom w:val="single" w:sz="12" w:space="0" w:color="auto"/>
              <w:right w:val="single" w:sz="12" w:space="0" w:color="auto"/>
            </w:tcBorders>
            <w:tcMar>
              <w:top w:w="28" w:type="dxa"/>
              <w:left w:w="57" w:type="dxa"/>
              <w:bottom w:w="28" w:type="dxa"/>
              <w:right w:w="57" w:type="dxa"/>
            </w:tcMar>
          </w:tcPr>
          <w:p w14:paraId="280C4CF7" w14:textId="77777777" w:rsidR="00E56C3D" w:rsidRPr="001E428B" w:rsidRDefault="00E56C3D" w:rsidP="00F043C4">
            <w:pPr>
              <w:spacing w:before="2" w:after="2" w:line="240" w:lineRule="auto"/>
              <w:rPr>
                <w:sz w:val="18"/>
                <w:szCs w:val="18"/>
              </w:rPr>
            </w:pPr>
          </w:p>
        </w:tc>
      </w:tr>
    </w:tbl>
    <w:p w14:paraId="193F90D7" w14:textId="77777777" w:rsidR="00E56C3D" w:rsidRPr="007C5AE4" w:rsidRDefault="00E56C3D" w:rsidP="00E56C3D">
      <w:pPr>
        <w:pStyle w:val="SingleTxtG"/>
        <w:spacing w:before="120" w:after="0" w:line="220" w:lineRule="atLeast"/>
        <w:jc w:val="left"/>
        <w:rPr>
          <w:sz w:val="18"/>
          <w:szCs w:val="18"/>
        </w:rPr>
      </w:pPr>
      <w:r w:rsidRPr="007C5AE4">
        <w:rPr>
          <w:sz w:val="18"/>
          <w:szCs w:val="18"/>
          <w:vertAlign w:val="superscript"/>
        </w:rPr>
        <w:t>1)</w:t>
      </w:r>
      <w:r w:rsidRPr="007C5AE4">
        <w:rPr>
          <w:sz w:val="18"/>
          <w:szCs w:val="18"/>
        </w:rPr>
        <w:t xml:space="preserve">  Для шин классов C2 и C3: соответствующее указанному давлению в маркировке на боковине согласно пункту 4.1 настоящих Правил.</w:t>
      </w:r>
    </w:p>
    <w:p w14:paraId="36A44147" w14:textId="77777777" w:rsidR="00E56C3D" w:rsidRPr="007C5AE4" w:rsidRDefault="00E56C3D" w:rsidP="00E56C3D">
      <w:pPr>
        <w:pStyle w:val="SingleTxtG"/>
        <w:spacing w:after="0" w:line="220" w:lineRule="atLeast"/>
        <w:jc w:val="left"/>
        <w:rPr>
          <w:sz w:val="18"/>
          <w:szCs w:val="18"/>
        </w:rPr>
      </w:pPr>
      <w:r w:rsidRPr="007C5AE4">
        <w:rPr>
          <w:sz w:val="18"/>
          <w:szCs w:val="18"/>
          <w:vertAlign w:val="superscript"/>
        </w:rPr>
        <w:t>2)</w:t>
      </w:r>
      <w:r w:rsidRPr="007C5AE4">
        <w:rPr>
          <w:sz w:val="18"/>
          <w:szCs w:val="18"/>
        </w:rPr>
        <w:t xml:space="preserve">  Для шин классов C2 и C3: предельное значение составляет 3 %.</w:t>
      </w:r>
    </w:p>
    <w:p w14:paraId="56690AF9" w14:textId="77777777" w:rsidR="00E56C3D" w:rsidRPr="007C5AE4" w:rsidRDefault="00E56C3D" w:rsidP="00E56C3D">
      <w:pPr>
        <w:pStyle w:val="SingleTxtG"/>
        <w:spacing w:after="0" w:line="220" w:lineRule="atLeast"/>
        <w:jc w:val="left"/>
        <w:rPr>
          <w:sz w:val="18"/>
          <w:szCs w:val="18"/>
        </w:rPr>
      </w:pPr>
      <w:r w:rsidRPr="007C5AE4">
        <w:rPr>
          <w:sz w:val="18"/>
          <w:szCs w:val="18"/>
          <w:vertAlign w:val="superscript"/>
        </w:rPr>
        <w:t>3)</w:t>
      </w:r>
      <w:r w:rsidRPr="007C5AE4">
        <w:rPr>
          <w:sz w:val="18"/>
          <w:szCs w:val="18"/>
        </w:rPr>
        <w:t xml:space="preserve">  Для шин классов C2 и C3: коэффициент </w:t>
      </w:r>
      <w:proofErr w:type="spellStart"/>
      <w:proofErr w:type="gramStart"/>
      <w:r w:rsidRPr="007C5AE4">
        <w:rPr>
          <w:i/>
          <w:iCs/>
          <w:sz w:val="18"/>
          <w:szCs w:val="18"/>
        </w:rPr>
        <w:t>CVal</w:t>
      </w:r>
      <w:proofErr w:type="spellEnd"/>
      <w:r w:rsidRPr="007C5AE4">
        <w:rPr>
          <w:i/>
          <w:iCs/>
          <w:sz w:val="18"/>
          <w:szCs w:val="18"/>
        </w:rPr>
        <w:t>(</w:t>
      </w:r>
      <w:proofErr w:type="spellStart"/>
      <w:proofErr w:type="gramEnd"/>
      <w:r w:rsidRPr="007C5AE4">
        <w:rPr>
          <w:i/>
          <w:iCs/>
          <w:sz w:val="18"/>
          <w:szCs w:val="18"/>
        </w:rPr>
        <w:t>BFC</w:t>
      </w:r>
      <w:r w:rsidRPr="007C5AE4">
        <w:rPr>
          <w:i/>
          <w:iCs/>
          <w:sz w:val="18"/>
          <w:szCs w:val="18"/>
          <w:vertAlign w:val="subscript"/>
        </w:rPr>
        <w:t>ave</w:t>
      </w:r>
      <w:proofErr w:type="spellEnd"/>
      <w:r w:rsidRPr="007C5AE4">
        <w:rPr>
          <w:i/>
          <w:iCs/>
          <w:sz w:val="18"/>
          <w:szCs w:val="18"/>
        </w:rPr>
        <w:t>)</w:t>
      </w:r>
      <w:r w:rsidRPr="007C5AE4">
        <w:rPr>
          <w:sz w:val="18"/>
          <w:szCs w:val="18"/>
        </w:rPr>
        <w:t xml:space="preserve"> не определяется и не применяется.</w:t>
      </w:r>
    </w:p>
    <w:p w14:paraId="16D6C58E" w14:textId="77777777" w:rsidR="00E56C3D" w:rsidRPr="007C5AE4" w:rsidRDefault="00E56C3D" w:rsidP="00E56C3D">
      <w:pPr>
        <w:pStyle w:val="SingleTxtG"/>
        <w:spacing w:after="0" w:line="220" w:lineRule="atLeast"/>
        <w:jc w:val="left"/>
        <w:rPr>
          <w:sz w:val="18"/>
          <w:szCs w:val="18"/>
        </w:rPr>
      </w:pPr>
      <w:r w:rsidRPr="007C5AE4">
        <w:rPr>
          <w:sz w:val="18"/>
          <w:szCs w:val="18"/>
          <w:vertAlign w:val="superscript"/>
        </w:rPr>
        <w:t xml:space="preserve">4)  </w:t>
      </w:r>
      <w:r w:rsidRPr="007C5AE4">
        <w:rPr>
          <w:sz w:val="18"/>
          <w:szCs w:val="18"/>
        </w:rPr>
        <w:t xml:space="preserve">Для шин классов C2 и C3: в зависимости от применения пункта 1.1.1.1 или 1.1.1.2. </w:t>
      </w:r>
    </w:p>
    <w:p w14:paraId="48659CEC" w14:textId="77777777" w:rsidR="00E56C3D" w:rsidRPr="00890016" w:rsidRDefault="00E56C3D" w:rsidP="00E56C3D">
      <w:pPr>
        <w:pStyle w:val="SingleTxtG"/>
        <w:spacing w:after="0" w:line="220" w:lineRule="atLeast"/>
        <w:jc w:val="left"/>
        <w:rPr>
          <w:bCs/>
          <w:i/>
          <w:iCs/>
        </w:rPr>
      </w:pPr>
      <w:r w:rsidRPr="007C5AE4">
        <w:rPr>
          <w:sz w:val="18"/>
          <w:szCs w:val="18"/>
          <w:vertAlign w:val="superscript"/>
        </w:rPr>
        <w:t>5)</w:t>
      </w:r>
      <w:r w:rsidRPr="00086AEC">
        <w:rPr>
          <w:sz w:val="18"/>
          <w:szCs w:val="18"/>
        </w:rPr>
        <w:t xml:space="preserve">  </w:t>
      </w:r>
      <w:r w:rsidRPr="007C5AE4">
        <w:rPr>
          <w:sz w:val="18"/>
          <w:szCs w:val="18"/>
        </w:rPr>
        <w:t xml:space="preserve">Для шин классов C2 и C3: коэффициент </w:t>
      </w:r>
      <w:proofErr w:type="spellStart"/>
      <w:proofErr w:type="gramStart"/>
      <w:r w:rsidRPr="007C5AE4">
        <w:rPr>
          <w:i/>
          <w:iCs/>
          <w:sz w:val="18"/>
          <w:szCs w:val="18"/>
        </w:rPr>
        <w:t>BFC</w:t>
      </w:r>
      <w:r w:rsidRPr="007C5AE4">
        <w:rPr>
          <w:i/>
          <w:iCs/>
          <w:sz w:val="18"/>
          <w:szCs w:val="18"/>
          <w:vertAlign w:val="subscript"/>
        </w:rPr>
        <w:t>ave,corr</w:t>
      </w:r>
      <w:proofErr w:type="spellEnd"/>
      <w:proofErr w:type="gramEnd"/>
      <w:r w:rsidRPr="007C5AE4">
        <w:rPr>
          <w:i/>
          <w:iCs/>
          <w:sz w:val="18"/>
          <w:szCs w:val="18"/>
        </w:rPr>
        <w:t xml:space="preserve"> </w:t>
      </w:r>
      <w:r w:rsidRPr="007C5AE4">
        <w:rPr>
          <w:sz w:val="18"/>
          <w:szCs w:val="18"/>
        </w:rPr>
        <w:t>не определяется и не применяется</w:t>
      </w:r>
      <w:r>
        <w:t>».</w:t>
      </w:r>
    </w:p>
    <w:p w14:paraId="7D41D662" w14:textId="77777777" w:rsidR="00E56C3D" w:rsidRPr="007C5AE4" w:rsidRDefault="00E56C3D" w:rsidP="00E56C3D">
      <w:pPr>
        <w:pStyle w:val="SingleTxtG"/>
        <w:spacing w:before="120"/>
        <w:rPr>
          <w:bCs/>
          <w:i/>
          <w:iCs/>
        </w:rPr>
      </w:pPr>
      <w:r w:rsidRPr="007C5AE4">
        <w:rPr>
          <w:i/>
          <w:iCs/>
        </w:rPr>
        <w:t xml:space="preserve">Приложение 6 </w:t>
      </w:r>
    </w:p>
    <w:p w14:paraId="61CA66D5" w14:textId="77777777" w:rsidR="00E56C3D" w:rsidRPr="00890016" w:rsidRDefault="00E56C3D" w:rsidP="00E56C3D">
      <w:pPr>
        <w:pStyle w:val="SingleTxtG"/>
        <w:rPr>
          <w:bCs/>
        </w:rPr>
      </w:pPr>
      <w:r w:rsidRPr="001D13EE">
        <w:rPr>
          <w:i/>
          <w:iCs/>
        </w:rPr>
        <w:t>Пункт 2.2</w:t>
      </w:r>
      <w:r>
        <w:t xml:space="preserve"> изменить следующим образом:</w:t>
      </w:r>
    </w:p>
    <w:p w14:paraId="2CD7F5B0" w14:textId="77777777" w:rsidR="00E56C3D" w:rsidRPr="00890016" w:rsidRDefault="00E56C3D" w:rsidP="00E56C3D">
      <w:pPr>
        <w:keepNext/>
        <w:keepLines/>
        <w:spacing w:after="120"/>
        <w:ind w:left="2268" w:right="1139" w:hanging="1134"/>
        <w:jc w:val="both"/>
      </w:pPr>
      <w:r>
        <w:t>«2.2</w:t>
      </w:r>
      <w:r>
        <w:tab/>
        <w:t>Измерительный обод</w:t>
      </w:r>
    </w:p>
    <w:p w14:paraId="73F92186" w14:textId="77777777" w:rsidR="00E56C3D" w:rsidRPr="00890016" w:rsidRDefault="00E56C3D" w:rsidP="00E56C3D">
      <w:pPr>
        <w:spacing w:after="120"/>
        <w:ind w:left="2268" w:right="1139"/>
        <w:jc w:val="both"/>
        <w:rPr>
          <w:bCs/>
        </w:rPr>
      </w:pPr>
      <w:r>
        <w:t>Шину монтируют на измерительный обод, выполненный из стали или легкого сплава, с соблюдением следующих требований:</w:t>
      </w:r>
    </w:p>
    <w:p w14:paraId="3788018C" w14:textId="77777777" w:rsidR="00E56C3D" w:rsidRPr="00890016" w:rsidRDefault="00E56C3D" w:rsidP="00E56C3D">
      <w:pPr>
        <w:spacing w:after="120"/>
        <w:ind w:left="2835" w:right="1139" w:hanging="567"/>
        <w:jc w:val="both"/>
        <w:rPr>
          <w:bCs/>
        </w:rPr>
      </w:pPr>
      <w:r>
        <w:t>a)</w:t>
      </w:r>
      <w:r>
        <w:tab/>
        <w:t xml:space="preserve">для шин класса C1 обод должен иметь ширину, установленную в стандарте ISO </w:t>
      </w:r>
      <w:proofErr w:type="gramStart"/>
      <w:r>
        <w:t>4000-1</w:t>
      </w:r>
      <w:proofErr w:type="gramEnd"/>
      <w:r>
        <w:t>:2021,</w:t>
      </w:r>
    </w:p>
    <w:p w14:paraId="77B0390A" w14:textId="77777777" w:rsidR="00E56C3D" w:rsidRPr="00890016" w:rsidRDefault="00E56C3D" w:rsidP="00E56C3D">
      <w:pPr>
        <w:spacing w:after="120"/>
        <w:ind w:left="2835" w:right="1139" w:hanging="567"/>
        <w:jc w:val="both"/>
        <w:rPr>
          <w:bCs/>
          <w:dstrike/>
        </w:rPr>
      </w:pPr>
      <w:r>
        <w:t>b)</w:t>
      </w:r>
      <w:r>
        <w:tab/>
      </w:r>
      <w:r>
        <w:tab/>
        <w:t xml:space="preserve">для шин класса С2 и C3 обод должен иметь ширину, установленную в стандарте ISO </w:t>
      </w:r>
      <w:proofErr w:type="gramStart"/>
      <w:r>
        <w:t>4209-1</w:t>
      </w:r>
      <w:proofErr w:type="gramEnd"/>
      <w:r>
        <w:t>:2001.</w:t>
      </w:r>
    </w:p>
    <w:p w14:paraId="3E892507" w14:textId="77777777" w:rsidR="00E56C3D" w:rsidRPr="00890016" w:rsidRDefault="00E56C3D" w:rsidP="00E56C3D">
      <w:pPr>
        <w:pStyle w:val="SingleTxtG"/>
        <w:keepNext/>
        <w:keepLines/>
        <w:ind w:left="2268"/>
      </w:pPr>
      <w:r>
        <w:t>В тех случаях, когда в вышеупомянутых стандартах ИСО ширина не установлена, может быть использована ширина обода, установленная одной из организаций по стандартизации, указанных в добавлении 4».</w:t>
      </w:r>
    </w:p>
    <w:p w14:paraId="2E5E42B4" w14:textId="77777777" w:rsidR="00E56C3D" w:rsidRPr="00890016" w:rsidRDefault="00E56C3D" w:rsidP="00E56C3D">
      <w:pPr>
        <w:pStyle w:val="SingleTxtG"/>
        <w:ind w:left="567" w:firstLine="567"/>
        <w:rPr>
          <w:bCs/>
        </w:rPr>
      </w:pPr>
      <w:r>
        <w:rPr>
          <w:i/>
          <w:iCs/>
        </w:rPr>
        <w:t>Пункт 4.5</w:t>
      </w:r>
      <w:r>
        <w:t xml:space="preserve"> изменить следующим образом:</w:t>
      </w:r>
    </w:p>
    <w:p w14:paraId="7131BFF7" w14:textId="77777777" w:rsidR="00E56C3D" w:rsidRPr="00890016" w:rsidRDefault="00E56C3D" w:rsidP="00E56C3D">
      <w:pPr>
        <w:pStyle w:val="SingleTxtG"/>
        <w:spacing w:before="120"/>
        <w:ind w:left="2268" w:hanging="1134"/>
      </w:pPr>
      <w:r>
        <w:t>«4.5</w:t>
      </w:r>
      <w:r>
        <w:tab/>
        <w:t>Измерение и регистрация показаний</w:t>
      </w:r>
    </w:p>
    <w:p w14:paraId="1C9E5900" w14:textId="77777777" w:rsidR="00E56C3D" w:rsidRPr="00890016" w:rsidRDefault="00E56C3D" w:rsidP="00E56C3D">
      <w:pPr>
        <w:pStyle w:val="SingleTxtG"/>
        <w:spacing w:before="120"/>
        <w:ind w:left="2268" w:hanging="1134"/>
      </w:pPr>
      <w:r>
        <w:tab/>
        <w:t>Измеряют и регистрируют следующие показания (см. рис.1):</w:t>
      </w:r>
    </w:p>
    <w:p w14:paraId="01C908A1" w14:textId="77777777" w:rsidR="00E56C3D" w:rsidRPr="00890016" w:rsidRDefault="00E56C3D" w:rsidP="00E56C3D">
      <w:pPr>
        <w:pStyle w:val="SingleTxtG"/>
        <w:spacing w:before="120"/>
        <w:ind w:left="2835" w:hanging="1134"/>
      </w:pPr>
      <w:r>
        <w:t>a)</w:t>
      </w:r>
      <w:r>
        <w:tab/>
        <w:t xml:space="preserve">испытательная скорость </w:t>
      </w:r>
      <w:proofErr w:type="spellStart"/>
      <w:r>
        <w:t>U</w:t>
      </w:r>
      <w:r>
        <w:rPr>
          <w:vertAlign w:val="subscript"/>
        </w:rPr>
        <w:t>n</w:t>
      </w:r>
      <w:proofErr w:type="spellEnd"/>
      <w:r>
        <w:t>;</w:t>
      </w:r>
    </w:p>
    <w:p w14:paraId="185CC1BC" w14:textId="77777777" w:rsidR="00E56C3D" w:rsidRPr="00890016" w:rsidRDefault="00E56C3D" w:rsidP="00E56C3D">
      <w:pPr>
        <w:pStyle w:val="SingleTxtG"/>
        <w:spacing w:before="120"/>
        <w:ind w:left="2835" w:hanging="1134"/>
      </w:pPr>
      <w:r>
        <w:t>b)</w:t>
      </w:r>
      <w:r>
        <w:tab/>
        <w:t xml:space="preserve">нагрузка на шину перпендикулярно поверхности барабана </w:t>
      </w:r>
      <w:proofErr w:type="spellStart"/>
      <w:r>
        <w:t>L</w:t>
      </w:r>
      <w:r>
        <w:rPr>
          <w:vertAlign w:val="subscript"/>
        </w:rPr>
        <w:t>m</w:t>
      </w:r>
      <w:proofErr w:type="spellEnd"/>
      <w:r>
        <w:t>;</w:t>
      </w:r>
    </w:p>
    <w:p w14:paraId="39811A73" w14:textId="77777777" w:rsidR="00E56C3D" w:rsidRPr="00890016" w:rsidRDefault="00E56C3D" w:rsidP="00E56C3D">
      <w:pPr>
        <w:pStyle w:val="SingleTxtG"/>
        <w:spacing w:before="120"/>
        <w:ind w:left="2268" w:hanging="567"/>
      </w:pPr>
      <w:r>
        <w:t>c)</w:t>
      </w:r>
      <w:r>
        <w:tab/>
        <w:t>первоначальное испытательное внутреннее давление, определенное в пункте 3.3 выше;</w:t>
      </w:r>
    </w:p>
    <w:p w14:paraId="28E06D65" w14:textId="77777777" w:rsidR="00E56C3D" w:rsidRPr="007825E5" w:rsidRDefault="00E56C3D" w:rsidP="00E56C3D">
      <w:pPr>
        <w:pStyle w:val="SingleTxtG"/>
        <w:spacing w:before="120"/>
        <w:ind w:left="2268" w:hanging="567"/>
      </w:pPr>
      <w:r>
        <w:t>d)</w:t>
      </w:r>
      <w:r>
        <w:tab/>
        <w:t xml:space="preserve">измеренный коэффициент сопротивления качению </w:t>
      </w:r>
      <w:proofErr w:type="spellStart"/>
      <w:r>
        <w:t>C</w:t>
      </w:r>
      <w:r w:rsidRPr="00842303">
        <w:t>r</w:t>
      </w:r>
      <w:proofErr w:type="spellEnd"/>
      <w:r>
        <w:t xml:space="preserve"> и его скорректированное значение </w:t>
      </w:r>
      <w:proofErr w:type="spellStart"/>
      <w:r>
        <w:t>C</w:t>
      </w:r>
      <w:r w:rsidRPr="00842303">
        <w:t>rc</w:t>
      </w:r>
      <w:proofErr w:type="spellEnd"/>
      <w:r>
        <w:t xml:space="preserve"> при 25 °C и диаметре барабана 2 м;</w:t>
      </w:r>
    </w:p>
    <w:p w14:paraId="44D17756" w14:textId="03148E28" w:rsidR="00E56C3D" w:rsidRPr="00890016" w:rsidRDefault="00E56C3D" w:rsidP="00E56C3D">
      <w:pPr>
        <w:pStyle w:val="SingleTxtG"/>
        <w:spacing w:before="120"/>
        <w:ind w:left="2268" w:hanging="567"/>
      </w:pPr>
      <w:r>
        <w:t>e)</w:t>
      </w:r>
      <w:r>
        <w:tab/>
        <w:t xml:space="preserve">расстояние от оси шины до наружной поверхности барабана в установившемся режиме </w:t>
      </w:r>
      <w:proofErr w:type="spellStart"/>
      <w:r>
        <w:t>r</w:t>
      </w:r>
      <w:r>
        <w:rPr>
          <w:vertAlign w:val="subscript"/>
        </w:rPr>
        <w:t>L</w:t>
      </w:r>
      <w:proofErr w:type="spellEnd"/>
      <w:r>
        <w:t>;</w:t>
      </w:r>
    </w:p>
    <w:p w14:paraId="32DBE833" w14:textId="77777777" w:rsidR="00E56C3D" w:rsidRPr="00890016" w:rsidRDefault="00E56C3D" w:rsidP="00E56C3D">
      <w:pPr>
        <w:pStyle w:val="SingleTxtG"/>
        <w:spacing w:before="120"/>
        <w:ind w:left="2835" w:hanging="1134"/>
        <w:rPr>
          <w:vertAlign w:val="subscript"/>
        </w:rPr>
      </w:pPr>
      <w:r>
        <w:t>f)</w:t>
      </w:r>
      <w:r>
        <w:tab/>
        <w:t xml:space="preserve">температура окружающего воздуха </w:t>
      </w:r>
      <w:proofErr w:type="spellStart"/>
      <w:r>
        <w:t>t</w:t>
      </w:r>
      <w:r>
        <w:rPr>
          <w:vertAlign w:val="subscript"/>
        </w:rPr>
        <w:t>amb</w:t>
      </w:r>
      <w:proofErr w:type="spellEnd"/>
      <w:r>
        <w:t>;</w:t>
      </w:r>
    </w:p>
    <w:p w14:paraId="3967AAB8" w14:textId="77777777" w:rsidR="00E56C3D" w:rsidRPr="00890016" w:rsidRDefault="00E56C3D" w:rsidP="00E56C3D">
      <w:pPr>
        <w:pStyle w:val="SingleTxtG"/>
        <w:spacing w:before="120"/>
        <w:ind w:left="2835" w:hanging="1134"/>
      </w:pPr>
      <w:r>
        <w:t>g)</w:t>
      </w:r>
      <w:r>
        <w:tab/>
        <w:t>радиус испытательного барабана R;</w:t>
      </w:r>
    </w:p>
    <w:p w14:paraId="590D258A" w14:textId="77777777" w:rsidR="00E56C3D" w:rsidRPr="00890016" w:rsidRDefault="00E56C3D" w:rsidP="00E56C3D">
      <w:pPr>
        <w:pStyle w:val="SingleTxtG"/>
        <w:spacing w:before="120"/>
        <w:ind w:left="2835" w:hanging="1134"/>
      </w:pPr>
      <w:r>
        <w:t>h)</w:t>
      </w:r>
      <w:r>
        <w:tab/>
        <w:t>выбранный метод испытания;</w:t>
      </w:r>
    </w:p>
    <w:p w14:paraId="68661106" w14:textId="77777777" w:rsidR="00E56C3D" w:rsidRPr="00890016" w:rsidRDefault="00E56C3D" w:rsidP="00E56C3D">
      <w:pPr>
        <w:pStyle w:val="SingleTxtG"/>
        <w:spacing w:before="120"/>
        <w:ind w:left="2835" w:hanging="1134"/>
      </w:pPr>
      <w:r>
        <w:t>i)</w:t>
      </w:r>
      <w:r>
        <w:tab/>
        <w:t>испытательный обод (размер и материал);</w:t>
      </w:r>
    </w:p>
    <w:p w14:paraId="2EA7F09E" w14:textId="77777777" w:rsidR="00E56C3D" w:rsidRPr="00890016" w:rsidRDefault="00E56C3D" w:rsidP="00E56C3D">
      <w:pPr>
        <w:pStyle w:val="SingleTxtG"/>
        <w:spacing w:before="120"/>
        <w:ind w:left="2268" w:hanging="567"/>
      </w:pPr>
      <w:r>
        <w:t>j)</w:t>
      </w:r>
      <w:r>
        <w:tab/>
        <w:t>шина: размер, изготовитель, тип, идентификационный номер (если таковой существует), индекс категории скорости, индекс несущей способности, номер DOT (Министерство транспорта).</w:t>
      </w:r>
    </w:p>
    <w:p w14:paraId="7BC6A447" w14:textId="77777777" w:rsidR="00E56C3D" w:rsidRPr="007825E5" w:rsidRDefault="00E56C3D" w:rsidP="00E56C3D">
      <w:pPr>
        <w:pStyle w:val="SingleTxtG"/>
        <w:keepNext/>
        <w:keepLines/>
        <w:spacing w:before="120"/>
        <w:ind w:left="2835" w:hanging="567"/>
      </w:pPr>
      <w:r>
        <w:lastRenderedPageBreak/>
        <w:t>Рис. 1</w:t>
      </w:r>
    </w:p>
    <w:p w14:paraId="0E99318E" w14:textId="77777777" w:rsidR="00E56C3D" w:rsidRPr="007825E5" w:rsidRDefault="00E56C3D" w:rsidP="00E56C3D">
      <w:pPr>
        <w:pStyle w:val="SingleTxtG"/>
        <w:spacing w:before="120"/>
        <w:ind w:left="2835" w:hanging="567"/>
      </w:pPr>
      <w:r>
        <w:rPr>
          <w:noProof/>
        </w:rPr>
        <mc:AlternateContent>
          <mc:Choice Requires="wps">
            <w:drawing>
              <wp:anchor distT="0" distB="0" distL="114300" distR="114300" simplePos="0" relativeHeight="251660288" behindDoc="0" locked="0" layoutInCell="1" allowOverlap="1" wp14:anchorId="05AF8EDE" wp14:editId="3B087F37">
                <wp:simplePos x="0" y="0"/>
                <wp:positionH relativeFrom="column">
                  <wp:posOffset>3259455</wp:posOffset>
                </wp:positionH>
                <wp:positionV relativeFrom="paragraph">
                  <wp:posOffset>535305</wp:posOffset>
                </wp:positionV>
                <wp:extent cx="390525" cy="140970"/>
                <wp:effectExtent l="0" t="0" r="9525"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525" cy="140970"/>
                        </a:xfrm>
                        <a:prstGeom prst="rect">
                          <a:avLst/>
                        </a:prstGeom>
                        <a:solidFill>
                          <a:srgbClr val="FFFFFF"/>
                        </a:solidFill>
                        <a:ln w="9525" cap="flat" cmpd="sng" algn="ctr">
                          <a:noFill/>
                          <a:prstDash val="solid"/>
                          <a:round/>
                          <a:headEnd type="none" w="med" len="med"/>
                          <a:tailEnd type="none" w="med" len="med"/>
                        </a:ln>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1290747F" w14:textId="77777777" w:rsidR="00E56C3D" w:rsidRPr="00842303" w:rsidRDefault="00E56C3D" w:rsidP="00E56C3D">
                            <w:pPr>
                              <w:spacing w:line="200" w:lineRule="exact"/>
                              <w:rPr>
                                <w:sz w:val="16"/>
                                <w:szCs w:val="16"/>
                              </w:rPr>
                            </w:pPr>
                            <w:r w:rsidRPr="00842303">
                              <w:rPr>
                                <w:sz w:val="16"/>
                                <w:szCs w:val="16"/>
                              </w:rPr>
                              <w:t>шина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F8EDE" id="Надпись 4" o:spid="_x0000_s1046" type="#_x0000_t202" style="position:absolute;left:0;text-align:left;margin-left:256.65pt;margin-top:42.15pt;width:30.75pt;height:1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" stroked="f">
                <v:stroke joinstyle="round"/>
                <v:path arrowok="t"/>
                <v:textbox inset="0,0,0,0">
                  <w:txbxContent>
                    <w:p w14:paraId="1290747F" w14:textId="77777777" w:rsidR="00E56C3D" w:rsidRPr="00842303" w:rsidRDefault="00E56C3D" w:rsidP="00E56C3D">
                      <w:pPr>
                        <w:spacing w:line="200" w:lineRule="exact"/>
                        <w:rPr>
                          <w:sz w:val="16"/>
                          <w:szCs w:val="16"/>
                        </w:rPr>
                      </w:pPr>
                      <w:r w:rsidRPr="00842303">
                        <w:rPr>
                          <w:sz w:val="16"/>
                          <w:szCs w:val="16"/>
                        </w:rPr>
                        <w:t>шина</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0052D08" wp14:editId="719D73C1">
                <wp:simplePos x="0" y="0"/>
                <wp:positionH relativeFrom="column">
                  <wp:posOffset>3475717</wp:posOffset>
                </wp:positionH>
                <wp:positionV relativeFrom="paragraph">
                  <wp:posOffset>1671048</wp:posOffset>
                </wp:positionV>
                <wp:extent cx="391069" cy="141515"/>
                <wp:effectExtent l="0" t="0" r="9525"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069" cy="141515"/>
                        </a:xfrm>
                        <a:prstGeom prst="rect">
                          <a:avLst/>
                        </a:prstGeom>
                        <a:solidFill>
                          <a:srgbClr val="FFFFFF"/>
                        </a:solidFill>
                        <a:ln w="9525" cap="flat" cmpd="sng" algn="ctr">
                          <a:noFill/>
                          <a:prstDash val="solid"/>
                          <a:round/>
                          <a:headEnd type="none" w="med" len="med"/>
                          <a:tailEnd type="none" w="med" len="med"/>
                        </a:ln>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73CC558E" w14:textId="77777777" w:rsidR="00E56C3D" w:rsidRPr="00842303" w:rsidRDefault="00E56C3D" w:rsidP="00E56C3D">
                            <w:pPr>
                              <w:spacing w:line="200" w:lineRule="exact"/>
                              <w:rPr>
                                <w:sz w:val="16"/>
                                <w:szCs w:val="16"/>
                              </w:rPr>
                            </w:pPr>
                            <w:r>
                              <w:rPr>
                                <w:sz w:val="16"/>
                                <w:szCs w:val="16"/>
                              </w:rPr>
                              <w:t>барабан</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52D08" id="Надпись 5" o:spid="_x0000_s1047" type="#_x0000_t202" style="position:absolute;left:0;text-align:left;margin-left:273.7pt;margin-top:131.6pt;width:30.8pt;height:1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" stroked="f">
                <v:stroke joinstyle="round"/>
                <v:path arrowok="t"/>
                <v:textbox inset="0,0,0,0">
                  <w:txbxContent>
                    <w:p w14:paraId="73CC558E" w14:textId="77777777" w:rsidR="00E56C3D" w:rsidRPr="00842303" w:rsidRDefault="00E56C3D" w:rsidP="00E56C3D">
                      <w:pPr>
                        <w:spacing w:line="200" w:lineRule="exact"/>
                        <w:rPr>
                          <w:sz w:val="16"/>
                          <w:szCs w:val="16"/>
                        </w:rPr>
                      </w:pPr>
                      <w:r>
                        <w:rPr>
                          <w:sz w:val="16"/>
                          <w:szCs w:val="16"/>
                        </w:rPr>
                        <w:t>барабан</w:t>
                      </w:r>
                    </w:p>
                  </w:txbxContent>
                </v:textbox>
              </v:shape>
            </w:pict>
          </mc:Fallback>
        </mc:AlternateContent>
      </w:r>
      <w:r w:rsidRPr="007825E5">
        <w:rPr>
          <w:noProof/>
        </w:rPr>
        <w:drawing>
          <wp:inline distT="0" distB="0" distL="0" distR="0" wp14:anchorId="406EA9E0" wp14:editId="7077CC77">
            <wp:extent cx="2066925" cy="2876550"/>
            <wp:effectExtent l="0" t="4762"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0" cstate="print">
                      <a:extLst>
                        <a:ext uri="{28A0092B-C50C-407E-A947-70E740481C1C}">
                          <a14:useLocalDpi xmlns:a14="http://schemas.microsoft.com/office/drawing/2010/main" val="0"/>
                        </a:ext>
                      </a:extLst>
                    </a:blip>
                    <a:srcRect l="13623" t="7764" r="3642" b="9346"/>
                    <a:stretch>
                      <a:fillRect/>
                    </a:stretch>
                  </pic:blipFill>
                  <pic:spPr bwMode="auto">
                    <a:xfrm rot="-5400000">
                      <a:off x="0" y="0"/>
                      <a:ext cx="2066925" cy="2876550"/>
                    </a:xfrm>
                    <a:prstGeom prst="rect">
                      <a:avLst/>
                    </a:prstGeom>
                    <a:noFill/>
                    <a:ln>
                      <a:noFill/>
                    </a:ln>
                  </pic:spPr>
                </pic:pic>
              </a:graphicData>
            </a:graphic>
          </wp:inline>
        </w:drawing>
      </w:r>
    </w:p>
    <w:p w14:paraId="260ECE82" w14:textId="77777777" w:rsidR="00E56C3D" w:rsidRPr="00890016" w:rsidRDefault="00E56C3D" w:rsidP="00E56C3D">
      <w:pPr>
        <w:pStyle w:val="SingleTxtG"/>
        <w:spacing w:before="120"/>
        <w:ind w:left="2268"/>
      </w:pPr>
      <w:r>
        <w:t>Все механические параметры (силы, крутящие моменты) будут ориентированы в соответствии с системами координат, указанными в стандарте ISO 8855:2011.</w:t>
      </w:r>
      <w:bookmarkStart w:id="7" w:name="_Hlk148357841"/>
      <w:bookmarkEnd w:id="7"/>
    </w:p>
    <w:p w14:paraId="2115145D" w14:textId="2CC175D3" w:rsidR="00E56C3D" w:rsidRPr="00890016" w:rsidRDefault="00E56C3D" w:rsidP="00E56C3D">
      <w:pPr>
        <w:pStyle w:val="SingleTxtG"/>
        <w:spacing w:before="120"/>
        <w:ind w:left="2268" w:hanging="1134"/>
      </w:pPr>
      <w:r>
        <w:tab/>
      </w:r>
      <w:r w:rsidR="004A06E4">
        <w:tab/>
      </w:r>
      <w:r>
        <w:t>Направленные шины должны вращаться в указанном направлении вращения».</w:t>
      </w:r>
    </w:p>
    <w:p w14:paraId="40BB0409" w14:textId="77777777" w:rsidR="00E56C3D" w:rsidRPr="00890016" w:rsidRDefault="00E56C3D" w:rsidP="00501D57">
      <w:pPr>
        <w:pStyle w:val="SingleTxtG"/>
        <w:ind w:left="2410" w:hanging="1276"/>
        <w:rPr>
          <w:bCs/>
        </w:rPr>
      </w:pPr>
      <w:r>
        <w:rPr>
          <w:i/>
          <w:iCs/>
        </w:rPr>
        <w:t>Пункты 5.1.1 и 5.1.2</w:t>
      </w:r>
      <w:r>
        <w:t xml:space="preserve"> изменить следующим образом:</w:t>
      </w:r>
    </w:p>
    <w:p w14:paraId="61969559" w14:textId="77777777" w:rsidR="00E56C3D" w:rsidRPr="00890016" w:rsidRDefault="00E56C3D" w:rsidP="00E56C3D">
      <w:pPr>
        <w:pStyle w:val="SingleTxtG"/>
        <w:spacing w:before="120"/>
        <w:ind w:left="2268" w:hanging="1134"/>
        <w:rPr>
          <w:bCs/>
        </w:rPr>
      </w:pPr>
      <w:r>
        <w:t>«5.1.1</w:t>
      </w:r>
      <w:r>
        <w:tab/>
      </w:r>
      <w:r>
        <w:tab/>
        <w:t>Общие условия</w:t>
      </w:r>
    </w:p>
    <w:p w14:paraId="68EC6D7E" w14:textId="77777777" w:rsidR="00E56C3D" w:rsidRPr="00890016" w:rsidRDefault="00E56C3D" w:rsidP="00E56C3D">
      <w:pPr>
        <w:pStyle w:val="SingleTxtG"/>
        <w:spacing w:before="120"/>
        <w:ind w:left="2268" w:hanging="567"/>
        <w:rPr>
          <w:bCs/>
        </w:rPr>
      </w:pPr>
      <w:r>
        <w:tab/>
      </w:r>
      <w:r>
        <w:tab/>
        <w:t>Лаборатория должна провести измерения, описанные в пункте 4.6.1 выше</w:t>
      </w:r>
      <w:r>
        <w:rPr>
          <w:lang w:val="es-ES_tradnl"/>
        </w:rPr>
        <w:t xml:space="preserve"> </w:t>
      </w:r>
      <w:r>
        <w:t>для метода</w:t>
      </w:r>
      <w:r>
        <w:rPr>
          <w:lang w:val="es-ES_tradnl"/>
        </w:rPr>
        <w:t xml:space="preserve"> </w:t>
      </w:r>
      <w:r>
        <w:t>определения силы, момента качения и мощности, либо измерения, описанные в пункте 4.6.2 для метода выбега, чтобы точно определить в условиях испытаний (нагрузка, скорость, температура) трение на оси вращения шины, аэродинамические потери шины и колеса, опорное трение барабанов (и в соответствующих случаях двигателя и/или сцепления) и аэродинамические потери барабана.</w:t>
      </w:r>
    </w:p>
    <w:p w14:paraId="513165C5" w14:textId="77777777" w:rsidR="00E56C3D" w:rsidRPr="00890016" w:rsidRDefault="00E56C3D" w:rsidP="00E56C3D">
      <w:pPr>
        <w:pStyle w:val="SingleTxtG"/>
        <w:spacing w:before="120"/>
        <w:ind w:left="2268" w:hanging="1134"/>
        <w:rPr>
          <w:bCs/>
        </w:rPr>
      </w:pPr>
      <w:r>
        <w:tab/>
      </w:r>
      <w:r>
        <w:tab/>
        <w:t xml:space="preserve">Паразитные потери, связанные с зоной </w:t>
      </w:r>
      <w:proofErr w:type="gramStart"/>
      <w:r>
        <w:t>контакта</w:t>
      </w:r>
      <w:proofErr w:type="gramEnd"/>
      <w:r>
        <w:t xml:space="preserve"> шина/барабан </w:t>
      </w:r>
      <w:proofErr w:type="spellStart"/>
      <w:r>
        <w:t>F</w:t>
      </w:r>
      <w:r>
        <w:rPr>
          <w:vertAlign w:val="subscript"/>
        </w:rPr>
        <w:t>pl</w:t>
      </w:r>
      <w:proofErr w:type="spellEnd"/>
      <w:r>
        <w:t xml:space="preserve">, выраженные в ньютонах, рассчитывают на основе значений момента силы </w:t>
      </w:r>
      <w:proofErr w:type="spellStart"/>
      <w:r>
        <w:t>F</w:t>
      </w:r>
      <w:r>
        <w:rPr>
          <w:vertAlign w:val="subscript"/>
        </w:rPr>
        <w:t>t</w:t>
      </w:r>
      <w:proofErr w:type="spellEnd"/>
      <w:r>
        <w:t>, мощности или замедления, как показано в пунктах 5.1.2–5.1.5 ниже.</w:t>
      </w:r>
    </w:p>
    <w:p w14:paraId="6F1A1F17" w14:textId="77777777" w:rsidR="00E56C3D" w:rsidRPr="00890016" w:rsidRDefault="00E56C3D" w:rsidP="00E56C3D">
      <w:pPr>
        <w:pStyle w:val="SingleTxtG"/>
        <w:spacing w:before="120"/>
        <w:ind w:left="2268" w:hanging="1134"/>
      </w:pPr>
      <w:r>
        <w:t>5.1.2</w:t>
      </w:r>
      <w:r>
        <w:tab/>
      </w:r>
      <w:r>
        <w:tab/>
        <w:t>Метод сил на оси вращения шины</w:t>
      </w:r>
    </w:p>
    <w:p w14:paraId="58279E1B" w14:textId="77777777" w:rsidR="00E56C3D" w:rsidRPr="00890016" w:rsidRDefault="00E56C3D" w:rsidP="00E56C3D">
      <w:pPr>
        <w:pStyle w:val="SingleTxtG"/>
        <w:spacing w:before="120"/>
        <w:ind w:left="2268" w:hanging="1134"/>
      </w:pPr>
      <w:r>
        <w:tab/>
      </w:r>
      <w:r>
        <w:tab/>
        <w:t xml:space="preserve">Рассчитать: </w:t>
      </w:r>
      <w:proofErr w:type="spellStart"/>
      <w:r>
        <w:t>F</w:t>
      </w:r>
      <w:r>
        <w:rPr>
          <w:vertAlign w:val="subscript"/>
        </w:rPr>
        <w:t>pl</w:t>
      </w:r>
      <w:proofErr w:type="spellEnd"/>
      <w:r>
        <w:t xml:space="preserve"> = </w:t>
      </w:r>
      <w:proofErr w:type="spellStart"/>
      <w:r>
        <w:t>F</w:t>
      </w:r>
      <w:r>
        <w:rPr>
          <w:vertAlign w:val="subscript"/>
        </w:rPr>
        <w:t>t</w:t>
      </w:r>
      <w:proofErr w:type="spellEnd"/>
      <w:r>
        <w:t xml:space="preserve"> (1 + </w:t>
      </w:r>
      <w:proofErr w:type="spellStart"/>
      <w:r>
        <w:t>r</w:t>
      </w:r>
      <w:r>
        <w:rPr>
          <w:vertAlign w:val="subscript"/>
        </w:rPr>
        <w:t>L</w:t>
      </w:r>
      <w:proofErr w:type="spellEnd"/>
      <w:r>
        <w:t>/R),</w:t>
      </w:r>
    </w:p>
    <w:p w14:paraId="02E94941" w14:textId="77777777" w:rsidR="00E56C3D" w:rsidRPr="00890016" w:rsidRDefault="00E56C3D" w:rsidP="00E56C3D">
      <w:pPr>
        <w:pStyle w:val="SingleTxtG"/>
        <w:spacing w:before="120"/>
        <w:ind w:left="2835" w:hanging="567"/>
      </w:pPr>
      <w:r>
        <w:t>где:</w:t>
      </w:r>
    </w:p>
    <w:p w14:paraId="4AABF51D" w14:textId="77777777" w:rsidR="00E56C3D" w:rsidRPr="00890016" w:rsidRDefault="00E56C3D" w:rsidP="00E56C3D">
      <w:pPr>
        <w:pStyle w:val="SingleTxtG"/>
        <w:spacing w:before="120"/>
        <w:ind w:left="2835" w:hanging="567"/>
      </w:pPr>
      <w:proofErr w:type="spellStart"/>
      <w:r>
        <w:t>F</w:t>
      </w:r>
      <w:r>
        <w:rPr>
          <w:vertAlign w:val="subscript"/>
        </w:rPr>
        <w:t>t</w:t>
      </w:r>
      <w:proofErr w:type="spellEnd"/>
      <w:r>
        <w:tab/>
        <w:t>сила на оси вращения шины, в ньютонах (см. пункт 4.6.1 выше);</w:t>
      </w:r>
    </w:p>
    <w:p w14:paraId="41E743B6" w14:textId="77777777" w:rsidR="00E56C3D" w:rsidRPr="007825E5" w:rsidRDefault="00E56C3D" w:rsidP="00E56C3D">
      <w:pPr>
        <w:pStyle w:val="SingleTxtG"/>
        <w:spacing w:before="120"/>
        <w:ind w:left="2835" w:hanging="567"/>
      </w:pPr>
      <w:proofErr w:type="spellStart"/>
      <w:r>
        <w:t>r</w:t>
      </w:r>
      <w:r>
        <w:rPr>
          <w:vertAlign w:val="subscript"/>
        </w:rPr>
        <w:t>L</w:t>
      </w:r>
      <w:proofErr w:type="spellEnd"/>
      <w:r>
        <w:tab/>
        <w:t>расстояние от оси шины до наружной поверхности барабана в установившемся режиме, в метрах;</w:t>
      </w:r>
    </w:p>
    <w:p w14:paraId="601D765B" w14:textId="77777777" w:rsidR="00E56C3D" w:rsidRPr="007825E5" w:rsidRDefault="00E56C3D" w:rsidP="00E56C3D">
      <w:pPr>
        <w:pStyle w:val="SingleTxtG"/>
        <w:spacing w:before="120"/>
        <w:ind w:left="2835" w:hanging="567"/>
        <w:rPr>
          <w:bCs/>
        </w:rPr>
      </w:pPr>
      <w:r>
        <w:t>R</w:t>
      </w:r>
      <w:r>
        <w:tab/>
        <w:t>радиус испытательного барабана, в метрах».</w:t>
      </w:r>
    </w:p>
    <w:p w14:paraId="655267B5" w14:textId="77777777" w:rsidR="00E56C3D" w:rsidRPr="007825E5" w:rsidRDefault="00E56C3D" w:rsidP="00E56C3D">
      <w:pPr>
        <w:pStyle w:val="SingleTxtG"/>
        <w:ind w:left="2410" w:hanging="1276"/>
        <w:rPr>
          <w:bCs/>
        </w:rPr>
      </w:pPr>
      <w:r>
        <w:rPr>
          <w:i/>
          <w:iCs/>
        </w:rPr>
        <w:t>Пункт 5.2.1</w:t>
      </w:r>
      <w:r>
        <w:t xml:space="preserve"> изменить следующим образом:</w:t>
      </w:r>
    </w:p>
    <w:p w14:paraId="2561851D" w14:textId="77777777" w:rsidR="00E56C3D" w:rsidRPr="007825E5" w:rsidRDefault="00E56C3D" w:rsidP="00E56C3D">
      <w:pPr>
        <w:pStyle w:val="SingleTxtG"/>
        <w:spacing w:before="120"/>
        <w:ind w:left="2268" w:hanging="1134"/>
      </w:pPr>
      <w:r>
        <w:t>«5.2.1</w:t>
      </w:r>
      <w:r>
        <w:tab/>
      </w:r>
      <w:r>
        <w:tab/>
        <w:t>Общие условия</w:t>
      </w:r>
    </w:p>
    <w:p w14:paraId="293C74C4" w14:textId="77777777" w:rsidR="00E56C3D" w:rsidRPr="007825E5" w:rsidRDefault="00E56C3D" w:rsidP="00E56C3D">
      <w:pPr>
        <w:pStyle w:val="SingleTxtG"/>
        <w:spacing w:before="120"/>
        <w:ind w:left="2268" w:hanging="1134"/>
      </w:pPr>
      <w:r>
        <w:tab/>
      </w:r>
      <w:r>
        <w:tab/>
        <w:t xml:space="preserve">Сопротивление качению </w:t>
      </w:r>
      <w:proofErr w:type="spellStart"/>
      <w:r>
        <w:t>F</w:t>
      </w:r>
      <w:r>
        <w:rPr>
          <w:vertAlign w:val="subscript"/>
        </w:rPr>
        <w:t>r</w:t>
      </w:r>
      <w:proofErr w:type="spellEnd"/>
      <w:r>
        <w:t xml:space="preserve">, выраженное в ньютонах, рассчитывают с использованием значений, полученных при испытании шины в условиях, указанных в настоящих Правилах, и путем вычитания соответствующих паразитных потерь </w:t>
      </w:r>
      <w:proofErr w:type="spellStart"/>
      <w:r>
        <w:t>F</w:t>
      </w:r>
      <w:r>
        <w:rPr>
          <w:vertAlign w:val="subscript"/>
        </w:rPr>
        <w:t>pl</w:t>
      </w:r>
      <w:proofErr w:type="spellEnd"/>
      <w:r>
        <w:t>, полученных в соответствии с пунктом 5.1 выше».</w:t>
      </w:r>
    </w:p>
    <w:p w14:paraId="0F5844C5" w14:textId="77777777" w:rsidR="00E56C3D" w:rsidRPr="007825E5" w:rsidRDefault="00E56C3D" w:rsidP="00E56C3D">
      <w:pPr>
        <w:pStyle w:val="SingleTxtG"/>
        <w:ind w:left="2410" w:hanging="1276"/>
        <w:rPr>
          <w:bCs/>
        </w:rPr>
      </w:pPr>
      <w:r>
        <w:rPr>
          <w:i/>
          <w:iCs/>
        </w:rPr>
        <w:t>Пункт 6.1</w:t>
      </w:r>
      <w:r>
        <w:t xml:space="preserve"> изменить следующим образом:</w:t>
      </w:r>
    </w:p>
    <w:p w14:paraId="4852EA92" w14:textId="77777777" w:rsidR="00E56C3D" w:rsidRPr="007825E5" w:rsidRDefault="00E56C3D" w:rsidP="00E56C3D">
      <w:pPr>
        <w:pStyle w:val="SingleTxtG"/>
        <w:spacing w:before="120"/>
        <w:ind w:left="2268" w:hanging="1134"/>
      </w:pPr>
      <w:r>
        <w:t>«6.1</w:t>
      </w:r>
      <w:r>
        <w:tab/>
      </w:r>
      <w:r>
        <w:tab/>
        <w:t>Коэффициент сопротивления качению</w:t>
      </w:r>
    </w:p>
    <w:p w14:paraId="2FFDB4F0" w14:textId="77777777" w:rsidR="00E56C3D" w:rsidRPr="007825E5" w:rsidRDefault="00E56C3D" w:rsidP="00E56C3D">
      <w:pPr>
        <w:pStyle w:val="SingleTxtG"/>
        <w:spacing w:before="120"/>
        <w:ind w:left="2268" w:hanging="1134"/>
      </w:pPr>
      <w:r>
        <w:tab/>
      </w:r>
      <w:r>
        <w:tab/>
        <w:t xml:space="preserve">Рассчитать коэффициент сопротивления качению </w:t>
      </w:r>
      <w:proofErr w:type="spellStart"/>
      <w:r>
        <w:t>C</w:t>
      </w:r>
      <w:r>
        <w:rPr>
          <w:vertAlign w:val="subscript"/>
        </w:rPr>
        <w:t>r</w:t>
      </w:r>
      <w:proofErr w:type="spellEnd"/>
      <w:r>
        <w:t xml:space="preserve"> путем деления сопротивления качению на нагрузку на шину:</w:t>
      </w:r>
    </w:p>
    <w:p w14:paraId="3313231F" w14:textId="77777777" w:rsidR="00E56C3D" w:rsidRPr="003D69C1" w:rsidRDefault="00E56C3D" w:rsidP="00E56C3D">
      <w:pPr>
        <w:pStyle w:val="SingleTxtG"/>
        <w:spacing w:before="120"/>
        <w:ind w:left="2268"/>
        <w:jc w:val="left"/>
      </w:pPr>
      <m:oMath>
        <m:sSub>
          <m:sSubPr>
            <m:ctrlPr>
              <w:rPr>
                <w:rFonts w:ascii="Cambria Math" w:hAnsi="Cambria Math"/>
                <w:i/>
              </w:rPr>
            </m:ctrlPr>
          </m:sSubPr>
          <m:e>
            <m:r>
              <w:rPr>
                <w:rFonts w:ascii="Cambria Math" w:hAnsi="Cambria Math"/>
              </w:rPr>
              <m:t>C</m:t>
            </m:r>
          </m:e>
          <m:sub>
            <m:r>
              <w:rPr>
                <w:rFonts w:ascii="Cambria Math" w:hAnsi="Cambria Math"/>
              </w:rPr>
              <m:t>r</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r</m:t>
                </m:r>
              </m:sub>
            </m:sSub>
          </m:num>
          <m:den>
            <m:sSub>
              <m:sSubPr>
                <m:ctrlPr>
                  <w:rPr>
                    <w:rFonts w:ascii="Cambria Math" w:hAnsi="Cambria Math"/>
                    <w:i/>
                  </w:rPr>
                </m:ctrlPr>
              </m:sSubPr>
              <m:e>
                <m:r>
                  <w:rPr>
                    <w:rFonts w:ascii="Cambria Math" w:hAnsi="Cambria Math"/>
                  </w:rPr>
                  <m:t>L</m:t>
                </m:r>
              </m:e>
              <m:sub>
                <m:r>
                  <w:rPr>
                    <w:rFonts w:ascii="Cambria Math" w:hAnsi="Cambria Math"/>
                  </w:rPr>
                  <m:t>m</m:t>
                </m:r>
              </m:sub>
            </m:sSub>
          </m:den>
        </m:f>
      </m:oMath>
      <w:r>
        <w:t>,</w:t>
      </w:r>
    </w:p>
    <w:p w14:paraId="00371E21" w14:textId="77777777" w:rsidR="00E56C3D" w:rsidRPr="007825E5" w:rsidRDefault="00E56C3D" w:rsidP="00E56C3D">
      <w:pPr>
        <w:pStyle w:val="SingleTxtG"/>
        <w:keepNext/>
        <w:spacing w:before="120"/>
        <w:ind w:left="2268"/>
        <w:jc w:val="left"/>
      </w:pPr>
      <w:r>
        <w:t>где:</w:t>
      </w:r>
    </w:p>
    <w:p w14:paraId="5D8B7E80" w14:textId="77777777" w:rsidR="00E56C3D" w:rsidRPr="007825E5" w:rsidRDefault="00E56C3D" w:rsidP="00E56C3D">
      <w:pPr>
        <w:pStyle w:val="SingleTxtG"/>
        <w:spacing w:before="120"/>
        <w:ind w:left="2268"/>
        <w:jc w:val="left"/>
      </w:pPr>
      <w:proofErr w:type="spellStart"/>
      <w:r>
        <w:rPr>
          <w:i/>
          <w:iCs/>
        </w:rPr>
        <w:t>F</w:t>
      </w:r>
      <w:r>
        <w:rPr>
          <w:i/>
          <w:iCs/>
          <w:vertAlign w:val="subscript"/>
        </w:rPr>
        <w:t>r</w:t>
      </w:r>
      <w:proofErr w:type="spellEnd"/>
      <w:r>
        <w:tab/>
        <w:t>сопротивление качению, в ньютонах,</w:t>
      </w:r>
    </w:p>
    <w:p w14:paraId="4B80DC47" w14:textId="77777777" w:rsidR="00E56C3D" w:rsidRPr="007825E5" w:rsidRDefault="00E56C3D" w:rsidP="00E56C3D">
      <w:pPr>
        <w:pStyle w:val="SingleTxtG"/>
        <w:spacing w:before="120"/>
        <w:ind w:left="2268"/>
        <w:jc w:val="left"/>
      </w:pPr>
      <w:proofErr w:type="spellStart"/>
      <w:r>
        <w:rPr>
          <w:i/>
          <w:iCs/>
        </w:rPr>
        <w:t>L</w:t>
      </w:r>
      <w:r>
        <w:rPr>
          <w:i/>
          <w:iCs/>
          <w:vertAlign w:val="subscript"/>
        </w:rPr>
        <w:t>m</w:t>
      </w:r>
      <w:proofErr w:type="spellEnd"/>
      <w:r>
        <w:tab/>
        <w:t>испытательная нагрузка, в кН».</w:t>
      </w:r>
    </w:p>
    <w:p w14:paraId="298F679C" w14:textId="77777777" w:rsidR="00E56C3D" w:rsidRPr="007825E5" w:rsidRDefault="00E56C3D" w:rsidP="00E56C3D">
      <w:pPr>
        <w:pStyle w:val="SingleTxtG"/>
        <w:spacing w:before="120"/>
        <w:ind w:left="2268" w:hanging="1134"/>
      </w:pPr>
      <w:r>
        <w:rPr>
          <w:i/>
          <w:iCs/>
        </w:rPr>
        <w:t>Приложение 6, добавление 1, пункт 2.1</w:t>
      </w:r>
      <w:r>
        <w:t xml:space="preserve"> изменить следующим образом:</w:t>
      </w:r>
    </w:p>
    <w:p w14:paraId="7D86A103" w14:textId="77777777" w:rsidR="00E56C3D" w:rsidRPr="007825E5" w:rsidRDefault="00E56C3D" w:rsidP="00E56C3D">
      <w:pPr>
        <w:tabs>
          <w:tab w:val="left" w:pos="2268"/>
        </w:tabs>
        <w:suppressAutoHyphens w:val="0"/>
        <w:autoSpaceDE w:val="0"/>
        <w:autoSpaceDN w:val="0"/>
        <w:adjustRightInd w:val="0"/>
        <w:spacing w:line="240" w:lineRule="auto"/>
        <w:ind w:left="1134" w:right="1139"/>
        <w:jc w:val="both"/>
      </w:pPr>
      <w:r>
        <w:t>«2.1</w:t>
      </w:r>
      <w:r>
        <w:tab/>
        <w:t>Ширина</w:t>
      </w:r>
    </w:p>
    <w:p w14:paraId="30DBEC06" w14:textId="77777777" w:rsidR="00E56C3D" w:rsidRPr="007825E5" w:rsidRDefault="00E56C3D" w:rsidP="00E56C3D">
      <w:pPr>
        <w:spacing w:before="120" w:after="120"/>
        <w:ind w:left="2268" w:right="1134"/>
        <w:jc w:val="both"/>
      </w:pPr>
      <w:bookmarkStart w:id="8" w:name="_Hlk148358155"/>
      <w:r>
        <w:t xml:space="preserve">Для ободьев колес легковых автомобилей (шины класса С1) ширина испытательного обода должна соответствовать ширине измерительного обода, определенного в пункте 6.2.2 стандарта ISO </w:t>
      </w:r>
      <w:proofErr w:type="gramStart"/>
      <w:r>
        <w:t>4000-1</w:t>
      </w:r>
      <w:proofErr w:type="gramEnd"/>
      <w:r>
        <w:t>:2021.</w:t>
      </w:r>
    </w:p>
    <w:bookmarkEnd w:id="8"/>
    <w:p w14:paraId="7FFA6670" w14:textId="77777777" w:rsidR="00E56C3D" w:rsidRPr="007825E5" w:rsidRDefault="00E56C3D" w:rsidP="00E56C3D">
      <w:pPr>
        <w:spacing w:before="120" w:after="120"/>
        <w:ind w:left="2268" w:right="1134"/>
        <w:jc w:val="both"/>
      </w:pPr>
      <w:r>
        <w:t xml:space="preserve">Для шин грузовых автомобилей и автобусов (классов С2 и С3) ширина обода должна соответствовать ширине измерительного обода, определенного в пункте 5.1.3 стандарта ISO </w:t>
      </w:r>
      <w:proofErr w:type="gramStart"/>
      <w:r>
        <w:t>4209-1</w:t>
      </w:r>
      <w:proofErr w:type="gramEnd"/>
      <w:r>
        <w:t>:2001.</w:t>
      </w:r>
    </w:p>
    <w:p w14:paraId="4438C2BC" w14:textId="77777777" w:rsidR="00E56C3D" w:rsidRPr="007825E5" w:rsidRDefault="00E56C3D" w:rsidP="00E56C3D">
      <w:pPr>
        <w:pStyle w:val="SingleTxtG"/>
        <w:spacing w:before="120"/>
        <w:ind w:left="2268"/>
        <w:rPr>
          <w:i/>
          <w:iCs/>
        </w:rPr>
      </w:pPr>
      <w:r>
        <w:t>В тех случаях, когда в вышеупомянутых стандартах ИСО ширина не установлена, может быть использована ширина обода, установленная одной из организаций по стандартизации, указанных в добавлении 4 к приложению 6».</w:t>
      </w:r>
    </w:p>
    <w:p w14:paraId="50937D70" w14:textId="77777777" w:rsidR="00E56C3D" w:rsidRPr="00531B9A" w:rsidRDefault="00E56C3D" w:rsidP="00E56C3D">
      <w:pPr>
        <w:pStyle w:val="SingleTxtG"/>
        <w:rPr>
          <w:rFonts w:eastAsia="MS Mincho"/>
          <w:i/>
          <w:iCs/>
          <w:kern w:val="2"/>
          <w:lang w:eastAsia="ja-JP"/>
        </w:rPr>
      </w:pPr>
      <w:r w:rsidRPr="00531B9A">
        <w:rPr>
          <w:i/>
          <w:iCs/>
        </w:rPr>
        <w:t>Приложение 7</w:t>
      </w:r>
      <w:r w:rsidRPr="00531B9A">
        <w:rPr>
          <w:rFonts w:eastAsia="MS Mincho"/>
          <w:i/>
          <w:iCs/>
          <w:kern w:val="2"/>
          <w:lang w:eastAsia="ja-JP"/>
        </w:rPr>
        <w:t xml:space="preserve"> </w:t>
      </w:r>
    </w:p>
    <w:p w14:paraId="4540150B" w14:textId="77777777" w:rsidR="00E56C3D" w:rsidRPr="007825E5" w:rsidRDefault="00E56C3D" w:rsidP="00E56C3D">
      <w:pPr>
        <w:pStyle w:val="SingleTxtG"/>
        <w:spacing w:before="120"/>
        <w:ind w:left="2268" w:hanging="1134"/>
      </w:pPr>
      <w:r w:rsidRPr="00531B9A">
        <w:rPr>
          <w:i/>
          <w:iCs/>
        </w:rPr>
        <w:t>Пункт 4.5.1</w:t>
      </w:r>
      <w:r w:rsidRPr="00531B9A">
        <w:t xml:space="preserve"> изменить следующим образом:</w:t>
      </w:r>
    </w:p>
    <w:p w14:paraId="46741B4A" w14:textId="77777777" w:rsidR="00E56C3D" w:rsidRPr="007825E5" w:rsidRDefault="00E56C3D" w:rsidP="00A14C34">
      <w:pPr>
        <w:pStyle w:val="SingleTxtG"/>
        <w:spacing w:before="120"/>
        <w:ind w:left="2268" w:hanging="1134"/>
      </w:pPr>
      <w:r>
        <w:t>«4.5.1</w:t>
      </w:r>
      <w:r>
        <w:tab/>
      </w:r>
      <w:r>
        <w:tab/>
        <w:t xml:space="preserve">Установить испытательные шины на ободья в соответствии со стандартом ISO </w:t>
      </w:r>
      <w:proofErr w:type="gramStart"/>
      <w:r>
        <w:t>4209-1</w:t>
      </w:r>
      <w:proofErr w:type="gramEnd"/>
      <w:r>
        <w:t>:2001, используя обычные методы монтажа. Обеспечить надлежащую посадку шин на седло обода путем использования подходящего смазочного материала. Следует избегать чрезмерного использования смазки, с тем чтобы шины не проскальзывали на ободе колеса».</w:t>
      </w:r>
      <w:bookmarkStart w:id="9" w:name="_Hlk148357888"/>
      <w:bookmarkEnd w:id="9"/>
    </w:p>
    <w:p w14:paraId="6F47CCFB" w14:textId="77777777" w:rsidR="00E56C3D" w:rsidRPr="007825E5" w:rsidRDefault="00E56C3D" w:rsidP="00E56C3D">
      <w:pPr>
        <w:pStyle w:val="SingleTxtG"/>
        <w:ind w:left="2410" w:hanging="1276"/>
        <w:rPr>
          <w:bCs/>
        </w:rPr>
      </w:pPr>
      <w:r>
        <w:rPr>
          <w:i/>
          <w:iCs/>
        </w:rPr>
        <w:t>Пункт 4.8.4</w:t>
      </w:r>
      <w:r>
        <w:t xml:space="preserve"> изменить следующим образом:</w:t>
      </w:r>
    </w:p>
    <w:p w14:paraId="308FB6FD" w14:textId="77777777" w:rsidR="00E56C3D" w:rsidRPr="007825E5" w:rsidRDefault="00E56C3D" w:rsidP="00CB3D99">
      <w:pPr>
        <w:spacing w:before="120" w:after="120"/>
        <w:ind w:left="2268" w:right="1134" w:hanging="1134"/>
        <w:jc w:val="both"/>
      </w:pPr>
      <w:r>
        <w:t>«4.8.4</w:t>
      </w:r>
      <w:r>
        <w:tab/>
        <w:t>Расчет относительного коэффициента сцепления шины с заснеженным дорожным покрытием</w:t>
      </w:r>
    </w:p>
    <w:p w14:paraId="146BE0DA" w14:textId="77777777" w:rsidR="00E56C3D" w:rsidRPr="007825E5" w:rsidRDefault="00E56C3D" w:rsidP="00A14C34">
      <w:pPr>
        <w:spacing w:before="120" w:after="120"/>
        <w:ind w:left="2268" w:right="1134"/>
        <w:jc w:val="both"/>
      </w:pPr>
      <w:r>
        <w:t xml:space="preserve">Коэффициент сцепления с заснеженным дорожным покрытием представляет собой относительную характеристику потенциальной шины по сравнению с эталонной шиной. </w:t>
      </w:r>
    </w:p>
    <w:p w14:paraId="099DD5FA" w14:textId="77777777" w:rsidR="00E56C3D" w:rsidRPr="00304B81" w:rsidRDefault="00E56C3D" w:rsidP="00CB3D99">
      <w:pPr>
        <w:pStyle w:val="SingleTxtG"/>
        <w:spacing w:before="120"/>
        <w:ind w:left="2268" w:hanging="1134"/>
        <w:jc w:val="center"/>
        <w:rPr>
          <w:bCs/>
        </w:rPr>
      </w:pPr>
      <m:oMath>
        <m:r>
          <w:rPr>
            <w:rFonts w:ascii="Cambria Math" w:hAnsi="Cambria Math"/>
          </w:rPr>
          <m:t>SG</m:t>
        </m:r>
        <m:d>
          <m:dPr>
            <m:ctrlPr>
              <w:rPr>
                <w:rFonts w:ascii="Cambria Math" w:hAnsi="Cambria Math"/>
                <w:bCs/>
                <w:i/>
              </w:rPr>
            </m:ctrlPr>
          </m:dPr>
          <m:e>
            <m:r>
              <m:rPr>
                <m:sty m:val="p"/>
              </m:rPr>
              <w:rPr>
                <w:rFonts w:ascii="Cambria Math" w:hAnsi="Cambria Math"/>
              </w:rPr>
              <m:t>Tn</m:t>
            </m:r>
          </m:e>
        </m:d>
        <m:r>
          <w:rPr>
            <w:rFonts w:ascii="Cambria Math" w:hAnsi="Cambria Math"/>
          </w:rPr>
          <m:t>=f∙</m:t>
        </m:r>
        <m:f>
          <m:fPr>
            <m:ctrlPr>
              <w:rPr>
                <w:rFonts w:ascii="Cambria Math" w:hAnsi="Cambria Math"/>
                <w:bCs/>
                <w:i/>
              </w:rPr>
            </m:ctrlPr>
          </m:fPr>
          <m:num>
            <m:acc>
              <m:accPr>
                <m:chr m:val="̅"/>
                <m:ctrlPr>
                  <w:rPr>
                    <w:rFonts w:ascii="Cambria Math" w:hAnsi="Cambria Math"/>
                    <w:bCs/>
                    <w:i/>
                  </w:rPr>
                </m:ctrlPr>
              </m:accPr>
              <m:e>
                <m:sSub>
                  <m:sSubPr>
                    <m:ctrlPr>
                      <w:rPr>
                        <w:rFonts w:ascii="Cambria Math" w:hAnsi="Cambria Math"/>
                        <w:bCs/>
                        <w:i/>
                      </w:rPr>
                    </m:ctrlPr>
                  </m:sSubPr>
                  <m:e>
                    <m:r>
                      <w:rPr>
                        <w:rFonts w:ascii="Cambria Math" w:hAnsi="Cambria Math"/>
                      </w:rPr>
                      <m:t>AA</m:t>
                    </m:r>
                  </m:e>
                  <m:sub>
                    <m:r>
                      <m:rPr>
                        <m:sty m:val="p"/>
                      </m:rPr>
                      <w:rPr>
                        <w:rFonts w:ascii="Cambria Math" w:hAnsi="Cambria Math"/>
                      </w:rPr>
                      <m:t>Tn</m:t>
                    </m:r>
                  </m:sub>
                </m:sSub>
              </m:e>
            </m:acc>
          </m:num>
          <m:den>
            <m:sSub>
              <m:sSubPr>
                <m:ctrlPr>
                  <w:rPr>
                    <w:rFonts w:ascii="Cambria Math" w:hAnsi="Cambria Math"/>
                    <w:bCs/>
                    <w:i/>
                  </w:rPr>
                </m:ctrlPr>
              </m:sSubPr>
              <m:e>
                <m:r>
                  <w:rPr>
                    <w:rFonts w:ascii="Cambria Math" w:hAnsi="Cambria Math"/>
                  </w:rPr>
                  <m:t>wa</m:t>
                </m:r>
              </m:e>
              <m:sub>
                <m:r>
                  <m:rPr>
                    <m:sty m:val="p"/>
                  </m:rPr>
                  <w:rPr>
                    <w:rFonts w:ascii="Cambria Math" w:hAnsi="Cambria Math"/>
                  </w:rPr>
                  <m:t>SRTT</m:t>
                </m:r>
              </m:sub>
            </m:sSub>
          </m:den>
        </m:f>
      </m:oMath>
      <w:r>
        <w:rPr>
          <w:bCs/>
        </w:rPr>
        <w:t>,</w:t>
      </w:r>
    </w:p>
    <w:p w14:paraId="072695F1" w14:textId="77777777" w:rsidR="00E56C3D" w:rsidRPr="007825E5" w:rsidRDefault="00E56C3D" w:rsidP="00CB3D99">
      <w:pPr>
        <w:pStyle w:val="SingleTxtG"/>
        <w:spacing w:before="120"/>
        <w:ind w:left="2268" w:hanging="1134"/>
        <w:jc w:val="center"/>
        <w:rPr>
          <w:bCs/>
        </w:rPr>
      </w:pPr>
    </w:p>
    <w:p w14:paraId="6E52E1EA" w14:textId="77777777" w:rsidR="00E56C3D" w:rsidRPr="007825E5" w:rsidRDefault="00E56C3D" w:rsidP="00CB3D99">
      <w:pPr>
        <w:spacing w:before="120" w:after="120"/>
        <w:ind w:left="2268" w:right="1134"/>
        <w:jc w:val="both"/>
        <w:rPr>
          <w:bCs/>
        </w:rPr>
      </w:pPr>
      <w:r>
        <w:t xml:space="preserve">где </w:t>
      </w:r>
      <m:oMath>
        <m:acc>
          <m:accPr>
            <m:chr m:val="̅"/>
            <m:ctrlPr>
              <w:rPr>
                <w:rFonts w:ascii="Cambria Math" w:hAnsi="Cambria Math"/>
                <w:bCs/>
                <w:i/>
              </w:rPr>
            </m:ctrlPr>
          </m:accPr>
          <m:e>
            <m:sSub>
              <m:sSubPr>
                <m:ctrlPr>
                  <w:rPr>
                    <w:rFonts w:ascii="Cambria Math" w:hAnsi="Cambria Math"/>
                    <w:bCs/>
                    <w:i/>
                  </w:rPr>
                </m:ctrlPr>
              </m:sSubPr>
              <m:e>
                <m:r>
                  <w:rPr>
                    <w:rFonts w:ascii="Cambria Math" w:hAnsi="Cambria Math"/>
                  </w:rPr>
                  <m:t>AA</m:t>
                </m:r>
              </m:e>
              <m:sub>
                <m:r>
                  <w:rPr>
                    <w:rFonts w:ascii="Cambria Math" w:hAnsi="Cambria Math"/>
                  </w:rPr>
                  <m:t>Tn</m:t>
                </m:r>
              </m:sub>
            </m:sSub>
          </m:e>
        </m:acc>
      </m:oMath>
      <w:r>
        <w:t xml:space="preserve"> — среднее арифметическое значение средних ускорений </w:t>
      </w:r>
      <w:r>
        <w:br/>
        <w:t xml:space="preserve">n-ой потенциальной шины, </w:t>
      </w:r>
    </w:p>
    <w:p w14:paraId="7CB1C404" w14:textId="77777777" w:rsidR="00E56C3D" w:rsidRPr="007825E5" w:rsidRDefault="00E56C3D" w:rsidP="00CB3D99">
      <w:pPr>
        <w:spacing w:before="120" w:after="120"/>
        <w:ind w:left="2268" w:right="1134"/>
        <w:jc w:val="both"/>
        <w:rPr>
          <w:bCs/>
        </w:rPr>
      </w:pPr>
      <w:r>
        <w:t xml:space="preserve">а значение </w:t>
      </w:r>
      <w:r w:rsidRPr="00304B81">
        <w:rPr>
          <w:i/>
          <w:iCs/>
        </w:rPr>
        <w:t>f</w:t>
      </w:r>
      <w:r>
        <w:t xml:space="preserve"> приводится в следующей таблице:</w:t>
      </w:r>
    </w:p>
    <w:tbl>
      <w:tblPr>
        <w:tblStyle w:val="TableGrid1"/>
        <w:tblW w:w="5524" w:type="dxa"/>
        <w:tblInd w:w="2268" w:type="dxa"/>
        <w:tblLayout w:type="fixed"/>
        <w:tblLook w:val="04A0" w:firstRow="1" w:lastRow="0" w:firstColumn="1" w:lastColumn="0" w:noHBand="0" w:noVBand="1"/>
      </w:tblPr>
      <w:tblGrid>
        <w:gridCol w:w="3397"/>
        <w:gridCol w:w="2127"/>
      </w:tblGrid>
      <w:tr w:rsidR="00E56C3D" w:rsidRPr="007825E5" w14:paraId="5B0120D7" w14:textId="77777777" w:rsidTr="00F043C4">
        <w:tc>
          <w:tcPr>
            <w:tcW w:w="3397" w:type="dxa"/>
            <w:tcBorders>
              <w:bottom w:val="single" w:sz="12" w:space="0" w:color="auto"/>
            </w:tcBorders>
            <w:vAlign w:val="center"/>
          </w:tcPr>
          <w:p w14:paraId="4AB9D0F4" w14:textId="77777777" w:rsidR="00E56C3D" w:rsidRPr="00920F77" w:rsidRDefault="00E56C3D" w:rsidP="00CB3D99">
            <w:pPr>
              <w:suppressAutoHyphens w:val="0"/>
              <w:spacing w:before="80" w:after="80" w:line="200" w:lineRule="exact"/>
              <w:ind w:left="113" w:right="113"/>
              <w:jc w:val="center"/>
              <w:rPr>
                <w:bCs/>
                <w:i/>
                <w:sz w:val="16"/>
                <w:szCs w:val="16"/>
              </w:rPr>
            </w:pPr>
            <w:r w:rsidRPr="00920F77">
              <w:rPr>
                <w:i/>
                <w:iCs/>
                <w:sz w:val="16"/>
                <w:szCs w:val="16"/>
              </w:rPr>
              <w:t>Эталонная шина</w:t>
            </w:r>
          </w:p>
        </w:tc>
        <w:tc>
          <w:tcPr>
            <w:tcW w:w="2127" w:type="dxa"/>
            <w:tcBorders>
              <w:bottom w:val="single" w:sz="12" w:space="0" w:color="auto"/>
            </w:tcBorders>
            <w:vAlign w:val="center"/>
          </w:tcPr>
          <w:p w14:paraId="5591F216" w14:textId="77777777" w:rsidR="00E56C3D" w:rsidRPr="00920F77" w:rsidRDefault="00E56C3D" w:rsidP="00CB3D99">
            <w:pPr>
              <w:suppressAutoHyphens w:val="0"/>
              <w:spacing w:before="80" w:after="80" w:line="200" w:lineRule="exact"/>
              <w:ind w:left="113" w:right="113"/>
              <w:jc w:val="center"/>
              <w:rPr>
                <w:bCs/>
                <w:i/>
                <w:sz w:val="16"/>
                <w:szCs w:val="16"/>
              </w:rPr>
            </w:pPr>
            <w:r w:rsidRPr="00920F77">
              <w:rPr>
                <w:i/>
                <w:iCs/>
                <w:sz w:val="16"/>
                <w:szCs w:val="16"/>
              </w:rPr>
              <w:t>Коэффициент</w:t>
            </w:r>
          </w:p>
        </w:tc>
      </w:tr>
      <w:tr w:rsidR="00E56C3D" w:rsidRPr="007825E5" w14:paraId="66CB10C9" w14:textId="77777777" w:rsidTr="00F043C4">
        <w:tc>
          <w:tcPr>
            <w:tcW w:w="3397" w:type="dxa"/>
            <w:tcBorders>
              <w:top w:val="single" w:sz="12" w:space="0" w:color="auto"/>
            </w:tcBorders>
            <w:vAlign w:val="center"/>
          </w:tcPr>
          <w:p w14:paraId="5555B2B1" w14:textId="77777777" w:rsidR="00E56C3D" w:rsidRPr="00AB567C" w:rsidRDefault="00E56C3D" w:rsidP="00F043C4">
            <w:pPr>
              <w:spacing w:before="40" w:after="120" w:line="240" w:lineRule="auto"/>
              <w:ind w:right="42"/>
              <w:jc w:val="center"/>
              <w:rPr>
                <w:bCs/>
                <w:sz w:val="18"/>
                <w:szCs w:val="18"/>
              </w:rPr>
            </w:pPr>
            <w:r>
              <w:t>СЭИШ19,5, СЭИШ22,5</w:t>
            </w:r>
          </w:p>
        </w:tc>
        <w:tc>
          <w:tcPr>
            <w:tcW w:w="2127" w:type="dxa"/>
            <w:tcBorders>
              <w:top w:val="single" w:sz="12" w:space="0" w:color="auto"/>
            </w:tcBorders>
          </w:tcPr>
          <w:p w14:paraId="53B5214B" w14:textId="77777777" w:rsidR="00E56C3D" w:rsidRPr="00AB567C" w:rsidRDefault="00E56C3D" w:rsidP="00F043C4">
            <w:pPr>
              <w:keepNext/>
              <w:keepLines/>
              <w:suppressAutoHyphens w:val="0"/>
              <w:spacing w:before="40" w:after="40" w:line="220" w:lineRule="exact"/>
              <w:ind w:left="113" w:right="113"/>
              <w:jc w:val="center"/>
              <w:rPr>
                <w:bCs/>
                <w:sz w:val="18"/>
                <w:szCs w:val="18"/>
              </w:rPr>
            </w:pPr>
            <m:oMath>
              <m:r>
                <w:rPr>
                  <w:rFonts w:ascii="Cambria Math" w:hAnsi="Cambria Math"/>
                  <w:sz w:val="18"/>
                  <w:szCs w:val="18"/>
                </w:rPr>
                <m:t>f</m:t>
              </m:r>
              <m:r>
                <m:rPr>
                  <m:sty m:val="p"/>
                </m:rPr>
                <w:rPr>
                  <w:rFonts w:ascii="Cambria Math" w:hAnsi="Cambria Math"/>
                  <w:sz w:val="18"/>
                  <w:szCs w:val="18"/>
                </w:rPr>
                <m:t>=1</m:t>
              </m:r>
            </m:oMath>
            <w:r>
              <w:t>,000</w:t>
            </w:r>
          </w:p>
        </w:tc>
      </w:tr>
      <w:tr w:rsidR="00E56C3D" w:rsidRPr="007825E5" w14:paraId="04DA071D" w14:textId="77777777" w:rsidTr="00F043C4">
        <w:tc>
          <w:tcPr>
            <w:tcW w:w="3397" w:type="dxa"/>
            <w:shd w:val="clear" w:color="auto" w:fill="auto"/>
            <w:vAlign w:val="center"/>
          </w:tcPr>
          <w:p w14:paraId="174FE75B" w14:textId="2F0AD776" w:rsidR="00E56C3D" w:rsidRPr="00AB567C" w:rsidRDefault="00E56C3D" w:rsidP="00F043C4">
            <w:pPr>
              <w:spacing w:before="40" w:after="120" w:line="240" w:lineRule="auto"/>
              <w:ind w:right="42"/>
              <w:jc w:val="center"/>
              <w:rPr>
                <w:bCs/>
                <w:sz w:val="18"/>
                <w:szCs w:val="18"/>
              </w:rPr>
            </w:pPr>
            <w:r>
              <w:t>СЭИШ19,5 с узкими прорезями</w:t>
            </w:r>
          </w:p>
        </w:tc>
        <w:tc>
          <w:tcPr>
            <w:tcW w:w="2127" w:type="dxa"/>
            <w:shd w:val="clear" w:color="auto" w:fill="auto"/>
          </w:tcPr>
          <w:p w14:paraId="6F6B5CF5" w14:textId="77777777" w:rsidR="00E56C3D" w:rsidRPr="00AB567C" w:rsidRDefault="00E56C3D" w:rsidP="00F043C4">
            <w:pPr>
              <w:keepNext/>
              <w:keepLines/>
              <w:suppressAutoHyphens w:val="0"/>
              <w:spacing w:before="40" w:after="40" w:line="220" w:lineRule="exact"/>
              <w:ind w:left="113" w:right="113"/>
              <w:jc w:val="center"/>
              <w:rPr>
                <w:bCs/>
                <w:sz w:val="18"/>
                <w:szCs w:val="18"/>
              </w:rPr>
            </w:pPr>
            <m:oMathPara>
              <m:oMath>
                <m:r>
                  <w:rPr>
                    <w:rFonts w:ascii="Cambria Math" w:hAnsi="Cambria Math"/>
                    <w:sz w:val="18"/>
                    <w:szCs w:val="18"/>
                  </w:rPr>
                  <m:t>f</m:t>
                </m:r>
                <m:r>
                  <m:rPr>
                    <m:sty m:val="p"/>
                  </m:rPr>
                  <w:rPr>
                    <w:rFonts w:ascii="Cambria Math" w:hAnsi="Cambria Math"/>
                    <w:sz w:val="18"/>
                    <w:szCs w:val="18"/>
                  </w:rPr>
                  <m:t>=1,570</m:t>
                </m:r>
              </m:oMath>
            </m:oMathPara>
          </w:p>
        </w:tc>
      </w:tr>
      <w:tr w:rsidR="00E56C3D" w:rsidRPr="007825E5" w14:paraId="05D6D79A" w14:textId="77777777" w:rsidTr="00F043C4">
        <w:tc>
          <w:tcPr>
            <w:tcW w:w="3397" w:type="dxa"/>
            <w:tcBorders>
              <w:bottom w:val="single" w:sz="4" w:space="0" w:color="auto"/>
            </w:tcBorders>
            <w:shd w:val="clear" w:color="auto" w:fill="auto"/>
            <w:vAlign w:val="center"/>
          </w:tcPr>
          <w:p w14:paraId="3B4F8A6C" w14:textId="4DF8873C" w:rsidR="00E56C3D" w:rsidRPr="00AB567C" w:rsidRDefault="00E56C3D" w:rsidP="00F043C4">
            <w:pPr>
              <w:spacing w:before="40" w:after="120" w:line="240" w:lineRule="auto"/>
              <w:ind w:right="42"/>
              <w:jc w:val="center"/>
              <w:rPr>
                <w:bCs/>
                <w:sz w:val="18"/>
                <w:szCs w:val="18"/>
              </w:rPr>
            </w:pPr>
            <w:r>
              <w:t>СЭИШ22,5 с узкими прорезями</w:t>
            </w:r>
          </w:p>
        </w:tc>
        <w:tc>
          <w:tcPr>
            <w:tcW w:w="2127" w:type="dxa"/>
            <w:tcBorders>
              <w:bottom w:val="single" w:sz="4" w:space="0" w:color="auto"/>
            </w:tcBorders>
            <w:shd w:val="clear" w:color="auto" w:fill="auto"/>
          </w:tcPr>
          <w:p w14:paraId="757E357C" w14:textId="77777777" w:rsidR="00E56C3D" w:rsidRPr="00AB567C" w:rsidRDefault="00E56C3D" w:rsidP="00F043C4">
            <w:pPr>
              <w:keepNext/>
              <w:keepLines/>
              <w:suppressAutoHyphens w:val="0"/>
              <w:spacing w:before="40" w:after="40" w:line="220" w:lineRule="exact"/>
              <w:ind w:left="113" w:right="113"/>
              <w:jc w:val="center"/>
              <w:rPr>
                <w:bCs/>
                <w:sz w:val="18"/>
                <w:szCs w:val="18"/>
              </w:rPr>
            </w:pPr>
            <m:oMathPara>
              <m:oMath>
                <m:r>
                  <w:rPr>
                    <w:rFonts w:ascii="Cambria Math" w:hAnsi="Cambria Math"/>
                    <w:sz w:val="18"/>
                    <w:szCs w:val="18"/>
                  </w:rPr>
                  <m:t>f</m:t>
                </m:r>
                <m:r>
                  <m:rPr>
                    <m:sty m:val="p"/>
                  </m:rPr>
                  <w:rPr>
                    <w:rFonts w:ascii="Cambria Math" w:hAnsi="Cambria Math"/>
                    <w:sz w:val="18"/>
                    <w:szCs w:val="18"/>
                  </w:rPr>
                  <m:t>=1,680</m:t>
                </m:r>
              </m:oMath>
            </m:oMathPara>
          </w:p>
        </w:tc>
      </w:tr>
    </w:tbl>
    <w:p w14:paraId="1E19E4AC" w14:textId="4B088487" w:rsidR="00E56C3D" w:rsidRPr="00310F76" w:rsidRDefault="00E56C3D" w:rsidP="00F42522">
      <w:pPr>
        <w:pStyle w:val="SingleTxtG"/>
        <w:ind w:left="2410" w:right="1841" w:hanging="1276"/>
        <w:jc w:val="right"/>
        <w:rPr>
          <w:bCs/>
        </w:rPr>
      </w:pPr>
      <w:r>
        <w:rPr>
          <w:bCs/>
        </w:rPr>
        <w:t>»</w:t>
      </w:r>
    </w:p>
    <w:p w14:paraId="62665706" w14:textId="77777777" w:rsidR="00E56C3D" w:rsidRPr="007825E5" w:rsidRDefault="00E56C3D" w:rsidP="00593295">
      <w:pPr>
        <w:pStyle w:val="SingleTxtG"/>
        <w:keepNext/>
        <w:keepLines/>
        <w:ind w:left="2410" w:hanging="1276"/>
        <w:rPr>
          <w:bCs/>
        </w:rPr>
      </w:pPr>
      <w:r w:rsidRPr="00310F76">
        <w:rPr>
          <w:i/>
          <w:iCs/>
        </w:rPr>
        <w:lastRenderedPageBreak/>
        <w:t>Пункт 4.9.2</w:t>
      </w:r>
      <w:r>
        <w:t xml:space="preserve"> изменить следующим образом:</w:t>
      </w:r>
    </w:p>
    <w:p w14:paraId="0B257865" w14:textId="77777777" w:rsidR="00E56C3D" w:rsidRPr="007825E5" w:rsidRDefault="00E56C3D" w:rsidP="00593295">
      <w:pPr>
        <w:keepNext/>
        <w:keepLines/>
        <w:spacing w:before="120" w:after="120"/>
        <w:ind w:left="2268" w:right="1134" w:hanging="1134"/>
        <w:jc w:val="both"/>
      </w:pPr>
      <w:r>
        <w:t>«4.9.2</w:t>
      </w:r>
      <w:r>
        <w:tab/>
        <w:t>Принцип подхода</w:t>
      </w:r>
    </w:p>
    <w:p w14:paraId="37886DCB" w14:textId="77777777" w:rsidR="00E56C3D" w:rsidRPr="007825E5" w:rsidRDefault="00E56C3D" w:rsidP="00593295">
      <w:pPr>
        <w:keepNext/>
        <w:keepLines/>
        <w:spacing w:before="120" w:after="120"/>
        <w:ind w:left="2268" w:right="1134"/>
        <w:jc w:val="both"/>
      </w:pPr>
      <w:r>
        <w:t>В основу данного принципа положено использование контрольной шины и двух различных транспортных средств для оценки потенциальной шины в сравнении с эталонной шиной.</w:t>
      </w:r>
    </w:p>
    <w:p w14:paraId="07E8D9F1" w14:textId="77777777" w:rsidR="00E56C3D" w:rsidRPr="007825E5" w:rsidRDefault="00E56C3D" w:rsidP="00E56C3D">
      <w:pPr>
        <w:spacing w:before="120" w:after="120"/>
        <w:ind w:left="2268" w:right="1134"/>
        <w:jc w:val="both"/>
      </w:pPr>
      <w:r>
        <w:t>Одно транспортное средство может быть оснащено эталонной шиной и контрольной шиной, а другое — контрольной шиной и потенциальной шиной. Все условия соответствуют пункту 4.7 выше.</w:t>
      </w:r>
    </w:p>
    <w:p w14:paraId="0AFDBA30" w14:textId="77777777" w:rsidR="00E56C3D" w:rsidRPr="007825E5" w:rsidRDefault="00E56C3D" w:rsidP="00E56C3D">
      <w:pPr>
        <w:spacing w:before="120" w:after="120"/>
        <w:ind w:left="2268" w:right="1134"/>
        <w:jc w:val="both"/>
      </w:pPr>
      <w:r>
        <w:t>В ходе первой оценки контрольную шину C сравнивают с эталонной шиной. Полученный результат (коэффициент сцепления с заснеженным дорожным покрытием SG1) представляет собой относительную эффективность контрольной шины по сравнению с эталонной шиной.</w:t>
      </w:r>
    </w:p>
    <w:p w14:paraId="42DC696D" w14:textId="77777777" w:rsidR="00E56C3D" w:rsidRPr="00310F76" w:rsidRDefault="00E56C3D" w:rsidP="00E56C3D">
      <w:pPr>
        <w:spacing w:after="120" w:line="240" w:lineRule="auto"/>
        <w:ind w:left="2268" w:right="1133"/>
        <w:jc w:val="center"/>
      </w:pPr>
      <m:oMathPara>
        <m:oMath>
          <m:r>
            <w:rPr>
              <w:rFonts w:ascii="Cambria Math" w:hAnsi="Cambria Math"/>
            </w:rPr>
            <m:t>SG1=f∙</m:t>
          </m:r>
          <m:f>
            <m:fPr>
              <m:ctrlPr>
                <w:rPr>
                  <w:rFonts w:ascii="Cambria Math" w:hAnsi="Cambria Math"/>
                  <w:i/>
                </w:rPr>
              </m:ctrlPr>
            </m:fPr>
            <m:num>
              <m:acc>
                <m:accPr>
                  <m:chr m:val="̅"/>
                  <m:ctrlPr>
                    <w:rPr>
                      <w:rFonts w:ascii="Cambria Math" w:hAnsi="Cambria Math"/>
                      <w:i/>
                    </w:rPr>
                  </m:ctrlPr>
                </m:accPr>
                <m:e>
                  <m:sSub>
                    <m:sSubPr>
                      <m:ctrlPr>
                        <w:rPr>
                          <w:rFonts w:ascii="Cambria Math" w:hAnsi="Cambria Math"/>
                          <w:i/>
                        </w:rPr>
                      </m:ctrlPr>
                    </m:sSubPr>
                    <m:e>
                      <m:r>
                        <w:rPr>
                          <w:rFonts w:ascii="Cambria Math" w:hAnsi="Cambria Math"/>
                        </w:rPr>
                        <m:t>AA</m:t>
                      </m:r>
                    </m:e>
                    <m:sub>
                      <m:r>
                        <m:rPr>
                          <m:sty m:val="p"/>
                        </m:rPr>
                        <w:rPr>
                          <w:rFonts w:ascii="Cambria Math" w:hAnsi="Cambria Math"/>
                        </w:rPr>
                        <m:t>C</m:t>
                      </m:r>
                    </m:sub>
                  </m:sSub>
                </m:e>
              </m:acc>
            </m:num>
            <m:den>
              <m:sSub>
                <m:sSubPr>
                  <m:ctrlPr>
                    <w:rPr>
                      <w:rFonts w:ascii="Cambria Math" w:hAnsi="Cambria Math"/>
                      <w:i/>
                    </w:rPr>
                  </m:ctrlPr>
                </m:sSubPr>
                <m:e>
                  <m:r>
                    <w:rPr>
                      <w:rFonts w:ascii="Cambria Math" w:hAnsi="Cambria Math"/>
                    </w:rPr>
                    <m:t>wa</m:t>
                  </m:r>
                </m:e>
                <m:sub>
                  <m:r>
                    <m:rPr>
                      <m:sty m:val="p"/>
                    </m:rPr>
                    <w:rPr>
                      <w:rFonts w:ascii="Cambria Math" w:hAnsi="Cambria Math"/>
                    </w:rPr>
                    <m:t>SRTT</m:t>
                  </m:r>
                </m:sub>
              </m:sSub>
            </m:den>
          </m:f>
        </m:oMath>
      </m:oMathPara>
    </w:p>
    <w:p w14:paraId="1CC557F6" w14:textId="77777777" w:rsidR="00E56C3D" w:rsidRPr="007825E5" w:rsidRDefault="00E56C3D" w:rsidP="00C37F33">
      <w:pPr>
        <w:spacing w:before="120" w:after="120"/>
        <w:ind w:left="2268" w:right="1134"/>
        <w:jc w:val="both"/>
      </w:pPr>
      <w:r>
        <w:t xml:space="preserve">В ходе второй оценки потенциальную шину </w:t>
      </w:r>
      <w:proofErr w:type="spellStart"/>
      <w:r>
        <w:t>Tn</w:t>
      </w:r>
      <w:proofErr w:type="spellEnd"/>
      <w:r>
        <w:t xml:space="preserve"> сравнивают с контрольной шиной C. Полученный результат (коэффициент сцепления с заснеженным дорожным покрытием SG2) представляет собой относительную эффективность потенциальной шины по сравнению с контрольной шиной.</w:t>
      </w:r>
    </w:p>
    <w:p w14:paraId="59CC3848" w14:textId="77777777" w:rsidR="00E56C3D" w:rsidRPr="00310F76" w:rsidRDefault="00E56C3D" w:rsidP="00E56C3D">
      <w:pPr>
        <w:spacing w:after="120" w:line="240" w:lineRule="auto"/>
        <w:ind w:left="2268" w:right="1133"/>
        <w:jc w:val="center"/>
      </w:pPr>
      <m:oMathPara>
        <m:oMath>
          <m:r>
            <w:rPr>
              <w:rFonts w:ascii="Cambria Math" w:hAnsi="Cambria Math"/>
            </w:rPr>
            <m:t>SG2=</m:t>
          </m:r>
          <m:f>
            <m:fPr>
              <m:ctrlPr>
                <w:rPr>
                  <w:rFonts w:ascii="Cambria Math" w:hAnsi="Cambria Math"/>
                  <w:i/>
                </w:rPr>
              </m:ctrlPr>
            </m:fPr>
            <m:num>
              <m:acc>
                <m:accPr>
                  <m:chr m:val="̅"/>
                  <m:ctrlPr>
                    <w:rPr>
                      <w:rFonts w:ascii="Cambria Math" w:hAnsi="Cambria Math"/>
                      <w:i/>
                    </w:rPr>
                  </m:ctrlPr>
                </m:accPr>
                <m:e>
                  <m:sSub>
                    <m:sSubPr>
                      <m:ctrlPr>
                        <w:rPr>
                          <w:rFonts w:ascii="Cambria Math" w:hAnsi="Cambria Math"/>
                          <w:i/>
                        </w:rPr>
                      </m:ctrlPr>
                    </m:sSubPr>
                    <m:e>
                      <m:r>
                        <w:rPr>
                          <w:rFonts w:ascii="Cambria Math" w:hAnsi="Cambria Math"/>
                        </w:rPr>
                        <m:t>AA</m:t>
                      </m:r>
                    </m:e>
                    <m:sub>
                      <m:r>
                        <m:rPr>
                          <m:sty m:val="p"/>
                        </m:rPr>
                        <w:rPr>
                          <w:rFonts w:ascii="Cambria Math" w:hAnsi="Cambria Math"/>
                        </w:rPr>
                        <m:t>Tn</m:t>
                      </m:r>
                    </m:sub>
                  </m:sSub>
                </m:e>
              </m:acc>
            </m:num>
            <m:den>
              <m:acc>
                <m:accPr>
                  <m:chr m:val="̅"/>
                  <m:ctrlPr>
                    <w:rPr>
                      <w:rFonts w:ascii="Cambria Math" w:hAnsi="Cambria Math"/>
                      <w:i/>
                    </w:rPr>
                  </m:ctrlPr>
                </m:accPr>
                <m:e>
                  <m:sSub>
                    <m:sSubPr>
                      <m:ctrlPr>
                        <w:rPr>
                          <w:rFonts w:ascii="Cambria Math" w:hAnsi="Cambria Math"/>
                          <w:i/>
                        </w:rPr>
                      </m:ctrlPr>
                    </m:sSubPr>
                    <m:e>
                      <m:r>
                        <w:rPr>
                          <w:rFonts w:ascii="Cambria Math" w:hAnsi="Cambria Math"/>
                        </w:rPr>
                        <m:t>AA</m:t>
                      </m:r>
                    </m:e>
                    <m:sub>
                      <m:r>
                        <m:rPr>
                          <m:sty m:val="p"/>
                        </m:rPr>
                        <w:rPr>
                          <w:rFonts w:ascii="Cambria Math" w:hAnsi="Cambria Math"/>
                        </w:rPr>
                        <m:t>C</m:t>
                      </m:r>
                    </m:sub>
                  </m:sSub>
                </m:e>
              </m:acc>
            </m:den>
          </m:f>
        </m:oMath>
      </m:oMathPara>
    </w:p>
    <w:p w14:paraId="0A97F9AD" w14:textId="77777777" w:rsidR="00E56C3D" w:rsidRPr="007825E5" w:rsidRDefault="00E56C3D" w:rsidP="00E56C3D">
      <w:pPr>
        <w:spacing w:before="120" w:after="120"/>
        <w:ind w:left="2268" w:right="1134"/>
        <w:jc w:val="both"/>
      </w:pPr>
      <w:r>
        <w:t>Вторая оценка проводится на том же треке, что и первая. Температура воздуха должна быть в диапазоне ±5 °С от температуры первой оценки. Комплект контрольных шин должен быть тем же, что и комплект, использованный для первой оценки.</w:t>
      </w:r>
    </w:p>
    <w:p w14:paraId="03521B52" w14:textId="77777777" w:rsidR="00E56C3D" w:rsidRPr="007825E5" w:rsidRDefault="00E56C3D" w:rsidP="00E56C3D">
      <w:pPr>
        <w:spacing w:before="120" w:after="120"/>
        <w:ind w:left="2268" w:right="1134"/>
        <w:jc w:val="both"/>
      </w:pPr>
      <w:r>
        <w:t xml:space="preserve">Коэффициент сцепления с заснеженным дорожным покрытием </w:t>
      </w:r>
      <m:oMath>
        <m:r>
          <m:rPr>
            <m:nor/>
          </m:rPr>
          <w:rPr>
            <w:rFonts w:ascii="Cambria Math" w:hAnsi="Helv" w:cs="Helv"/>
          </w:rPr>
          <m:t>SG</m:t>
        </m:r>
      </m:oMath>
      <w:r>
        <w:t xml:space="preserve"> потенциальной шины по сравнению с эталонной шиной выводят путем умножения значений относительной эффективности, рассчитанных выше:</w:t>
      </w:r>
    </w:p>
    <w:p w14:paraId="7FEED879" w14:textId="77777777" w:rsidR="00E56C3D" w:rsidRPr="007825E5" w:rsidRDefault="00E56C3D" w:rsidP="00E56C3D">
      <w:pPr>
        <w:spacing w:after="120"/>
        <w:ind w:left="2268" w:right="1134"/>
      </w:pPr>
      <m:oMathPara>
        <m:oMath>
          <m:r>
            <m:rPr>
              <m:nor/>
            </m:rPr>
            <w:rPr>
              <w:rFonts w:ascii="Cambria Math" w:hAnsi="Helv" w:cs="Helv"/>
            </w:rPr>
            <m:t>SG</m:t>
          </m:r>
          <m:r>
            <m:rPr>
              <m:sty m:val="p"/>
            </m:rPr>
            <w:rPr>
              <w:rFonts w:ascii="Cambria Math" w:hAnsi="Helv" w:cs="Helv"/>
            </w:rPr>
            <m:t>=</m:t>
          </m:r>
          <m:r>
            <m:rPr>
              <m:nor/>
            </m:rPr>
            <w:rPr>
              <w:rFonts w:ascii="Cambria Math" w:hAnsi="Helv" w:cs="Helv"/>
            </w:rPr>
            <m:t>SG1</m:t>
          </m:r>
          <m:r>
            <m:rPr>
              <m:sty m:val="p"/>
            </m:rPr>
            <w:rPr>
              <w:rFonts w:ascii="Cambria Math" w:hAnsi="Cambria Math" w:cs="Helv"/>
            </w:rPr>
            <m:t>∙</m:t>
          </m:r>
          <m:r>
            <m:rPr>
              <m:nor/>
            </m:rPr>
            <w:rPr>
              <w:rFonts w:ascii="Cambria Math" w:hAnsi="Helv" w:cs="Helv"/>
            </w:rPr>
            <m:t>SG2</m:t>
          </m:r>
        </m:oMath>
      </m:oMathPara>
    </w:p>
    <w:p w14:paraId="08F3A94D" w14:textId="717C148F" w:rsidR="00E56C3D" w:rsidRPr="00A82332" w:rsidRDefault="00E56C3D" w:rsidP="00E56C3D">
      <w:pPr>
        <w:pStyle w:val="SingleTxtG"/>
        <w:ind w:left="2268"/>
        <w:jc w:val="right"/>
        <w:rPr>
          <w:bCs/>
        </w:rPr>
      </w:pPr>
      <w:r>
        <w:rPr>
          <w:bCs/>
        </w:rPr>
        <w:t>»</w:t>
      </w:r>
    </w:p>
    <w:p w14:paraId="06B2A573" w14:textId="77777777" w:rsidR="00E56C3D" w:rsidRPr="007825E5" w:rsidRDefault="00E56C3D" w:rsidP="00E56C3D">
      <w:pPr>
        <w:pStyle w:val="SingleTxtG"/>
        <w:ind w:left="2410" w:hanging="1276"/>
        <w:rPr>
          <w:bCs/>
        </w:rPr>
      </w:pPr>
      <w:r>
        <w:rPr>
          <w:i/>
          <w:iCs/>
        </w:rPr>
        <w:t xml:space="preserve">Приложение 7, добавление 3, часть 5 </w:t>
      </w:r>
      <w:r>
        <w:t>изменить следующим образом:</w:t>
      </w:r>
    </w:p>
    <w:p w14:paraId="0E81E248" w14:textId="77777777" w:rsidR="00E56C3D" w:rsidRPr="007825E5" w:rsidRDefault="00E56C3D" w:rsidP="00E56C3D">
      <w:pPr>
        <w:spacing w:after="120"/>
        <w:ind w:left="2268" w:right="1134" w:hanging="1134"/>
        <w:jc w:val="both"/>
      </w:pPr>
      <w:r>
        <w:t>«5.</w:t>
      </w:r>
      <w:r>
        <w:tab/>
        <w:t>Результаты испытаний: среднее значений ускорений (м ∙ с</w:t>
      </w:r>
      <w:r>
        <w:rPr>
          <w:vertAlign w:val="superscript"/>
        </w:rPr>
        <w:noBreakHyphen/>
        <w:t>2</w:t>
      </w:r>
      <w:r>
        <w:t>)</w:t>
      </w: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77"/>
        <w:gridCol w:w="1330"/>
        <w:gridCol w:w="1386"/>
        <w:gridCol w:w="1330"/>
        <w:gridCol w:w="1287"/>
        <w:gridCol w:w="1288"/>
        <w:gridCol w:w="1344"/>
      </w:tblGrid>
      <w:tr w:rsidR="00E56C3D" w:rsidRPr="007825E5" w14:paraId="0A54E1D9" w14:textId="77777777" w:rsidTr="001B39EC">
        <w:trPr>
          <w:jc w:val="center"/>
        </w:trPr>
        <w:tc>
          <w:tcPr>
            <w:tcW w:w="1577" w:type="dxa"/>
            <w:tcBorders>
              <w:bottom w:val="single" w:sz="12" w:space="0" w:color="auto"/>
            </w:tcBorders>
            <w:shd w:val="clear" w:color="auto" w:fill="auto"/>
            <w:vAlign w:val="bottom"/>
          </w:tcPr>
          <w:p w14:paraId="27D28BCC" w14:textId="77777777" w:rsidR="00E56C3D" w:rsidRPr="00BB0C73" w:rsidRDefault="00E56C3D" w:rsidP="00F043C4">
            <w:pPr>
              <w:keepLines/>
              <w:spacing w:before="80" w:after="80" w:line="200" w:lineRule="exact"/>
              <w:jc w:val="center"/>
              <w:rPr>
                <w:bCs/>
                <w:i/>
                <w:sz w:val="16"/>
                <w:szCs w:val="16"/>
              </w:rPr>
            </w:pPr>
            <w:r w:rsidRPr="00BB0C73">
              <w:rPr>
                <w:i/>
                <w:iCs/>
                <w:sz w:val="16"/>
                <w:szCs w:val="16"/>
              </w:rPr>
              <w:t>Номер прогона</w:t>
            </w:r>
          </w:p>
        </w:tc>
        <w:tc>
          <w:tcPr>
            <w:tcW w:w="1330" w:type="dxa"/>
            <w:tcBorders>
              <w:bottom w:val="single" w:sz="12" w:space="0" w:color="auto"/>
            </w:tcBorders>
            <w:shd w:val="clear" w:color="auto" w:fill="auto"/>
            <w:vAlign w:val="bottom"/>
          </w:tcPr>
          <w:p w14:paraId="5349C7F5" w14:textId="77777777" w:rsidR="00E56C3D" w:rsidRPr="00BB0C73" w:rsidRDefault="00E56C3D" w:rsidP="00F043C4">
            <w:pPr>
              <w:keepLines/>
              <w:spacing w:before="80" w:after="80" w:line="200" w:lineRule="exact"/>
              <w:jc w:val="center"/>
              <w:rPr>
                <w:bCs/>
                <w:i/>
                <w:sz w:val="16"/>
                <w:szCs w:val="16"/>
              </w:rPr>
            </w:pPr>
            <w:r w:rsidRPr="00BB0C73">
              <w:rPr>
                <w:i/>
                <w:iCs/>
                <w:sz w:val="16"/>
                <w:szCs w:val="16"/>
              </w:rPr>
              <w:t>Технические требования</w:t>
            </w:r>
          </w:p>
        </w:tc>
        <w:tc>
          <w:tcPr>
            <w:tcW w:w="1386" w:type="dxa"/>
            <w:tcBorders>
              <w:bottom w:val="single" w:sz="12" w:space="0" w:color="auto"/>
            </w:tcBorders>
            <w:vAlign w:val="bottom"/>
          </w:tcPr>
          <w:p w14:paraId="5088DA58" w14:textId="77777777" w:rsidR="00E56C3D" w:rsidRPr="00BB0C73" w:rsidRDefault="00E56C3D" w:rsidP="00F043C4">
            <w:pPr>
              <w:keepLines/>
              <w:spacing w:before="80" w:after="80" w:line="200" w:lineRule="exact"/>
              <w:jc w:val="center"/>
              <w:rPr>
                <w:bCs/>
                <w:i/>
                <w:sz w:val="16"/>
                <w:szCs w:val="16"/>
              </w:rPr>
            </w:pPr>
            <w:r w:rsidRPr="00BB0C73">
              <w:rPr>
                <w:i/>
                <w:iCs/>
                <w:sz w:val="16"/>
                <w:szCs w:val="16"/>
              </w:rPr>
              <w:t>СЭИШ</w:t>
            </w:r>
            <w:r w:rsidRPr="00BB0C73">
              <w:rPr>
                <w:i/>
                <w:iCs/>
                <w:sz w:val="16"/>
                <w:szCs w:val="16"/>
              </w:rPr>
              <w:br/>
              <w:t>(1-е испытание)</w:t>
            </w:r>
          </w:p>
        </w:tc>
        <w:tc>
          <w:tcPr>
            <w:tcW w:w="1330" w:type="dxa"/>
            <w:tcBorders>
              <w:bottom w:val="single" w:sz="12" w:space="0" w:color="auto"/>
            </w:tcBorders>
            <w:vAlign w:val="bottom"/>
          </w:tcPr>
          <w:p w14:paraId="2D2D41BB" w14:textId="77777777" w:rsidR="00E56C3D" w:rsidRPr="00BB0C73" w:rsidRDefault="00E56C3D" w:rsidP="00F043C4">
            <w:pPr>
              <w:keepLines/>
              <w:spacing w:before="80" w:after="80" w:line="200" w:lineRule="exact"/>
              <w:jc w:val="center"/>
              <w:rPr>
                <w:bCs/>
                <w:i/>
                <w:sz w:val="16"/>
                <w:szCs w:val="16"/>
              </w:rPr>
            </w:pPr>
            <w:r w:rsidRPr="00BB0C73">
              <w:rPr>
                <w:i/>
                <w:iCs/>
                <w:sz w:val="16"/>
                <w:szCs w:val="16"/>
              </w:rPr>
              <w:t>Потенциальная шина 1</w:t>
            </w:r>
          </w:p>
        </w:tc>
        <w:tc>
          <w:tcPr>
            <w:tcW w:w="1287" w:type="dxa"/>
            <w:tcBorders>
              <w:bottom w:val="single" w:sz="12" w:space="0" w:color="auto"/>
            </w:tcBorders>
            <w:vAlign w:val="bottom"/>
          </w:tcPr>
          <w:p w14:paraId="3C3F5BA8" w14:textId="77777777" w:rsidR="00E56C3D" w:rsidRPr="00BB0C73" w:rsidRDefault="00E56C3D" w:rsidP="00F043C4">
            <w:pPr>
              <w:keepLines/>
              <w:spacing w:before="80" w:after="80" w:line="200" w:lineRule="exact"/>
              <w:jc w:val="center"/>
              <w:rPr>
                <w:bCs/>
                <w:i/>
                <w:sz w:val="16"/>
                <w:szCs w:val="16"/>
              </w:rPr>
            </w:pPr>
            <w:r w:rsidRPr="00BB0C73">
              <w:rPr>
                <w:i/>
                <w:iCs/>
                <w:sz w:val="16"/>
                <w:szCs w:val="16"/>
              </w:rPr>
              <w:t>Потенциальная шина 2</w:t>
            </w:r>
          </w:p>
        </w:tc>
        <w:tc>
          <w:tcPr>
            <w:tcW w:w="1288" w:type="dxa"/>
            <w:tcBorders>
              <w:bottom w:val="single" w:sz="12" w:space="0" w:color="auto"/>
            </w:tcBorders>
            <w:vAlign w:val="bottom"/>
          </w:tcPr>
          <w:p w14:paraId="65AC02C3" w14:textId="77777777" w:rsidR="00E56C3D" w:rsidRPr="00BB0C73" w:rsidRDefault="00E56C3D" w:rsidP="00F043C4">
            <w:pPr>
              <w:keepLines/>
              <w:spacing w:before="80" w:after="80" w:line="200" w:lineRule="exact"/>
              <w:jc w:val="center"/>
              <w:rPr>
                <w:bCs/>
                <w:i/>
                <w:sz w:val="16"/>
                <w:szCs w:val="16"/>
              </w:rPr>
            </w:pPr>
            <w:r w:rsidRPr="00BB0C73">
              <w:rPr>
                <w:i/>
                <w:iCs/>
                <w:sz w:val="16"/>
                <w:szCs w:val="16"/>
              </w:rPr>
              <w:t>Потенциальная шина 3</w:t>
            </w:r>
          </w:p>
        </w:tc>
        <w:tc>
          <w:tcPr>
            <w:tcW w:w="1344" w:type="dxa"/>
            <w:tcBorders>
              <w:bottom w:val="single" w:sz="12" w:space="0" w:color="auto"/>
            </w:tcBorders>
            <w:vAlign w:val="bottom"/>
          </w:tcPr>
          <w:p w14:paraId="12F2DEAA" w14:textId="77777777" w:rsidR="00E56C3D" w:rsidRPr="00BB0C73" w:rsidRDefault="00E56C3D" w:rsidP="00F043C4">
            <w:pPr>
              <w:keepLines/>
              <w:spacing w:before="80" w:after="80" w:line="200" w:lineRule="exact"/>
              <w:jc w:val="center"/>
              <w:rPr>
                <w:bCs/>
                <w:i/>
                <w:sz w:val="16"/>
                <w:szCs w:val="16"/>
              </w:rPr>
            </w:pPr>
            <w:r w:rsidRPr="00BB0C73">
              <w:rPr>
                <w:i/>
                <w:iCs/>
                <w:sz w:val="16"/>
                <w:szCs w:val="16"/>
              </w:rPr>
              <w:t>СЭИШ</w:t>
            </w:r>
            <w:r w:rsidRPr="00BB0C73">
              <w:rPr>
                <w:i/>
                <w:iCs/>
                <w:sz w:val="16"/>
                <w:szCs w:val="16"/>
              </w:rPr>
              <w:br/>
              <w:t>(2-е испытание)</w:t>
            </w:r>
          </w:p>
        </w:tc>
      </w:tr>
      <w:tr w:rsidR="00E56C3D" w:rsidRPr="007825E5" w14:paraId="423D47BC" w14:textId="77777777" w:rsidTr="001B39EC">
        <w:trPr>
          <w:jc w:val="center"/>
        </w:trPr>
        <w:tc>
          <w:tcPr>
            <w:tcW w:w="1577" w:type="dxa"/>
            <w:tcBorders>
              <w:top w:val="single" w:sz="12" w:space="0" w:color="auto"/>
            </w:tcBorders>
            <w:shd w:val="clear" w:color="auto" w:fill="auto"/>
            <w:tcMar>
              <w:left w:w="28" w:type="dxa"/>
            </w:tcMar>
          </w:tcPr>
          <w:p w14:paraId="7568FD3F" w14:textId="77777777" w:rsidR="00E56C3D" w:rsidRPr="00920F77" w:rsidRDefault="00E56C3D" w:rsidP="00F043C4">
            <w:pPr>
              <w:keepLines/>
              <w:spacing w:beforeLines="40" w:before="96" w:afterLines="40" w:after="96" w:line="220" w:lineRule="exact"/>
              <w:rPr>
                <w:bCs/>
                <w:sz w:val="18"/>
                <w:szCs w:val="18"/>
              </w:rPr>
            </w:pPr>
            <w:r w:rsidRPr="00920F77">
              <w:rPr>
                <w:sz w:val="18"/>
                <w:szCs w:val="18"/>
              </w:rPr>
              <w:t>1</w:t>
            </w:r>
          </w:p>
        </w:tc>
        <w:tc>
          <w:tcPr>
            <w:tcW w:w="1330" w:type="dxa"/>
            <w:tcBorders>
              <w:top w:val="single" w:sz="12" w:space="0" w:color="auto"/>
            </w:tcBorders>
            <w:shd w:val="clear" w:color="auto" w:fill="auto"/>
            <w:tcMar>
              <w:left w:w="28" w:type="dxa"/>
            </w:tcMar>
          </w:tcPr>
          <w:p w14:paraId="57C85BA9" w14:textId="77777777" w:rsidR="00E56C3D" w:rsidRPr="00920F77" w:rsidRDefault="00E56C3D" w:rsidP="003E3EB6">
            <w:pPr>
              <w:keepLines/>
              <w:spacing w:beforeLines="40" w:before="96" w:afterLines="40" w:after="96" w:line="220" w:lineRule="exact"/>
              <w:rPr>
                <w:bCs/>
                <w:sz w:val="18"/>
                <w:szCs w:val="18"/>
              </w:rPr>
            </w:pPr>
          </w:p>
        </w:tc>
        <w:tc>
          <w:tcPr>
            <w:tcW w:w="1386" w:type="dxa"/>
            <w:tcBorders>
              <w:top w:val="single" w:sz="12" w:space="0" w:color="auto"/>
            </w:tcBorders>
          </w:tcPr>
          <w:p w14:paraId="3C715350" w14:textId="77777777" w:rsidR="00E56C3D" w:rsidRPr="00920F77" w:rsidRDefault="00E56C3D" w:rsidP="00F043C4">
            <w:pPr>
              <w:keepLines/>
              <w:spacing w:beforeLines="40" w:before="96" w:afterLines="40" w:after="96" w:line="220" w:lineRule="exact"/>
              <w:jc w:val="center"/>
              <w:rPr>
                <w:bCs/>
                <w:sz w:val="18"/>
                <w:szCs w:val="18"/>
              </w:rPr>
            </w:pPr>
          </w:p>
        </w:tc>
        <w:tc>
          <w:tcPr>
            <w:tcW w:w="1330" w:type="dxa"/>
            <w:tcBorders>
              <w:top w:val="single" w:sz="12" w:space="0" w:color="auto"/>
            </w:tcBorders>
          </w:tcPr>
          <w:p w14:paraId="6295F3A2" w14:textId="77777777" w:rsidR="00E56C3D" w:rsidRPr="00920F77" w:rsidRDefault="00E56C3D" w:rsidP="00F043C4">
            <w:pPr>
              <w:keepLines/>
              <w:spacing w:beforeLines="40" w:before="96" w:afterLines="40" w:after="96" w:line="220" w:lineRule="exact"/>
              <w:jc w:val="center"/>
              <w:rPr>
                <w:bCs/>
                <w:sz w:val="18"/>
                <w:szCs w:val="18"/>
              </w:rPr>
            </w:pPr>
          </w:p>
        </w:tc>
        <w:tc>
          <w:tcPr>
            <w:tcW w:w="1287" w:type="dxa"/>
            <w:tcBorders>
              <w:top w:val="single" w:sz="12" w:space="0" w:color="auto"/>
            </w:tcBorders>
          </w:tcPr>
          <w:p w14:paraId="2DB08A4F" w14:textId="77777777" w:rsidR="00E56C3D" w:rsidRPr="00920F77" w:rsidRDefault="00E56C3D" w:rsidP="00F043C4">
            <w:pPr>
              <w:keepLines/>
              <w:spacing w:beforeLines="40" w:before="96" w:afterLines="40" w:after="96" w:line="220" w:lineRule="exact"/>
              <w:jc w:val="center"/>
              <w:rPr>
                <w:bCs/>
                <w:sz w:val="18"/>
                <w:szCs w:val="18"/>
              </w:rPr>
            </w:pPr>
          </w:p>
        </w:tc>
        <w:tc>
          <w:tcPr>
            <w:tcW w:w="1288" w:type="dxa"/>
            <w:tcBorders>
              <w:top w:val="single" w:sz="12" w:space="0" w:color="auto"/>
            </w:tcBorders>
          </w:tcPr>
          <w:p w14:paraId="68B6C739" w14:textId="77777777" w:rsidR="00E56C3D" w:rsidRPr="00920F77" w:rsidRDefault="00E56C3D" w:rsidP="00F043C4">
            <w:pPr>
              <w:keepLines/>
              <w:spacing w:beforeLines="40" w:before="96" w:afterLines="40" w:after="96" w:line="220" w:lineRule="exact"/>
              <w:jc w:val="center"/>
              <w:rPr>
                <w:bCs/>
                <w:sz w:val="18"/>
                <w:szCs w:val="18"/>
              </w:rPr>
            </w:pPr>
          </w:p>
        </w:tc>
        <w:tc>
          <w:tcPr>
            <w:tcW w:w="1344" w:type="dxa"/>
            <w:tcBorders>
              <w:top w:val="single" w:sz="12" w:space="0" w:color="auto"/>
            </w:tcBorders>
          </w:tcPr>
          <w:p w14:paraId="4705BD55" w14:textId="77777777" w:rsidR="00E56C3D" w:rsidRPr="00920F77" w:rsidRDefault="00E56C3D" w:rsidP="00F043C4">
            <w:pPr>
              <w:keepLines/>
              <w:spacing w:beforeLines="40" w:before="96" w:afterLines="40" w:after="96" w:line="220" w:lineRule="exact"/>
              <w:jc w:val="center"/>
              <w:rPr>
                <w:bCs/>
                <w:sz w:val="18"/>
                <w:szCs w:val="18"/>
              </w:rPr>
            </w:pPr>
          </w:p>
        </w:tc>
      </w:tr>
      <w:tr w:rsidR="00E56C3D" w:rsidRPr="007825E5" w14:paraId="015911AB" w14:textId="77777777" w:rsidTr="001B39EC">
        <w:trPr>
          <w:jc w:val="center"/>
        </w:trPr>
        <w:tc>
          <w:tcPr>
            <w:tcW w:w="1577" w:type="dxa"/>
            <w:shd w:val="clear" w:color="auto" w:fill="auto"/>
            <w:tcMar>
              <w:left w:w="28" w:type="dxa"/>
            </w:tcMar>
          </w:tcPr>
          <w:p w14:paraId="43F5D9AE" w14:textId="77777777" w:rsidR="00E56C3D" w:rsidRPr="00920F77" w:rsidRDefault="00E56C3D" w:rsidP="00F043C4">
            <w:pPr>
              <w:keepLines/>
              <w:spacing w:beforeLines="40" w:before="96" w:afterLines="40" w:after="96" w:line="220" w:lineRule="exact"/>
              <w:rPr>
                <w:bCs/>
                <w:sz w:val="18"/>
                <w:szCs w:val="18"/>
              </w:rPr>
            </w:pPr>
            <w:r w:rsidRPr="00920F77">
              <w:rPr>
                <w:sz w:val="18"/>
                <w:szCs w:val="18"/>
              </w:rPr>
              <w:t>2</w:t>
            </w:r>
          </w:p>
        </w:tc>
        <w:tc>
          <w:tcPr>
            <w:tcW w:w="1330" w:type="dxa"/>
            <w:shd w:val="clear" w:color="auto" w:fill="auto"/>
            <w:tcMar>
              <w:left w:w="28" w:type="dxa"/>
            </w:tcMar>
          </w:tcPr>
          <w:p w14:paraId="49ACAEA5" w14:textId="77777777" w:rsidR="00E56C3D" w:rsidRPr="00920F77" w:rsidRDefault="00E56C3D" w:rsidP="003E3EB6">
            <w:pPr>
              <w:keepLines/>
              <w:spacing w:beforeLines="40" w:before="96" w:afterLines="40" w:after="96" w:line="220" w:lineRule="exact"/>
              <w:rPr>
                <w:bCs/>
                <w:sz w:val="18"/>
                <w:szCs w:val="18"/>
              </w:rPr>
            </w:pPr>
          </w:p>
        </w:tc>
        <w:tc>
          <w:tcPr>
            <w:tcW w:w="1386" w:type="dxa"/>
          </w:tcPr>
          <w:p w14:paraId="00B4BFE5" w14:textId="77777777" w:rsidR="00E56C3D" w:rsidRPr="00920F77" w:rsidRDefault="00E56C3D" w:rsidP="00F043C4">
            <w:pPr>
              <w:keepLines/>
              <w:spacing w:beforeLines="40" w:before="96" w:afterLines="40" w:after="96" w:line="220" w:lineRule="exact"/>
              <w:jc w:val="center"/>
              <w:rPr>
                <w:bCs/>
                <w:sz w:val="18"/>
                <w:szCs w:val="18"/>
              </w:rPr>
            </w:pPr>
          </w:p>
        </w:tc>
        <w:tc>
          <w:tcPr>
            <w:tcW w:w="1330" w:type="dxa"/>
          </w:tcPr>
          <w:p w14:paraId="31326066" w14:textId="77777777" w:rsidR="00E56C3D" w:rsidRPr="00920F77" w:rsidRDefault="00E56C3D" w:rsidP="00F043C4">
            <w:pPr>
              <w:keepLines/>
              <w:spacing w:beforeLines="40" w:before="96" w:afterLines="40" w:after="96" w:line="220" w:lineRule="exact"/>
              <w:jc w:val="center"/>
              <w:rPr>
                <w:bCs/>
                <w:sz w:val="18"/>
                <w:szCs w:val="18"/>
              </w:rPr>
            </w:pPr>
          </w:p>
        </w:tc>
        <w:tc>
          <w:tcPr>
            <w:tcW w:w="1287" w:type="dxa"/>
          </w:tcPr>
          <w:p w14:paraId="74A90956" w14:textId="77777777" w:rsidR="00E56C3D" w:rsidRPr="00920F77" w:rsidRDefault="00E56C3D" w:rsidP="00F043C4">
            <w:pPr>
              <w:keepLines/>
              <w:spacing w:beforeLines="40" w:before="96" w:afterLines="40" w:after="96" w:line="220" w:lineRule="exact"/>
              <w:jc w:val="center"/>
              <w:rPr>
                <w:bCs/>
                <w:sz w:val="18"/>
                <w:szCs w:val="18"/>
              </w:rPr>
            </w:pPr>
          </w:p>
        </w:tc>
        <w:tc>
          <w:tcPr>
            <w:tcW w:w="1288" w:type="dxa"/>
          </w:tcPr>
          <w:p w14:paraId="13D81D3F" w14:textId="77777777" w:rsidR="00E56C3D" w:rsidRPr="00920F77" w:rsidRDefault="00E56C3D" w:rsidP="00F043C4">
            <w:pPr>
              <w:keepLines/>
              <w:spacing w:beforeLines="40" w:before="96" w:afterLines="40" w:after="96" w:line="220" w:lineRule="exact"/>
              <w:jc w:val="center"/>
              <w:rPr>
                <w:bCs/>
                <w:sz w:val="18"/>
                <w:szCs w:val="18"/>
              </w:rPr>
            </w:pPr>
          </w:p>
        </w:tc>
        <w:tc>
          <w:tcPr>
            <w:tcW w:w="1344" w:type="dxa"/>
          </w:tcPr>
          <w:p w14:paraId="64E6B275" w14:textId="77777777" w:rsidR="00E56C3D" w:rsidRPr="00920F77" w:rsidRDefault="00E56C3D" w:rsidP="00F043C4">
            <w:pPr>
              <w:keepLines/>
              <w:spacing w:beforeLines="40" w:before="96" w:afterLines="40" w:after="96" w:line="220" w:lineRule="exact"/>
              <w:jc w:val="center"/>
              <w:rPr>
                <w:bCs/>
                <w:sz w:val="18"/>
                <w:szCs w:val="18"/>
              </w:rPr>
            </w:pPr>
          </w:p>
        </w:tc>
      </w:tr>
      <w:tr w:rsidR="00E56C3D" w:rsidRPr="007825E5" w14:paraId="62EF8019" w14:textId="77777777" w:rsidTr="001B39EC">
        <w:trPr>
          <w:jc w:val="center"/>
        </w:trPr>
        <w:tc>
          <w:tcPr>
            <w:tcW w:w="1577" w:type="dxa"/>
            <w:shd w:val="clear" w:color="auto" w:fill="auto"/>
            <w:tcMar>
              <w:left w:w="28" w:type="dxa"/>
            </w:tcMar>
          </w:tcPr>
          <w:p w14:paraId="51077475" w14:textId="77777777" w:rsidR="00E56C3D" w:rsidRPr="00920F77" w:rsidRDefault="00E56C3D" w:rsidP="00F043C4">
            <w:pPr>
              <w:keepLines/>
              <w:spacing w:beforeLines="40" w:before="96" w:afterLines="40" w:after="96" w:line="220" w:lineRule="exact"/>
              <w:rPr>
                <w:bCs/>
                <w:sz w:val="18"/>
                <w:szCs w:val="18"/>
              </w:rPr>
            </w:pPr>
            <w:r w:rsidRPr="00920F77">
              <w:rPr>
                <w:sz w:val="18"/>
                <w:szCs w:val="18"/>
              </w:rPr>
              <w:t>3</w:t>
            </w:r>
          </w:p>
        </w:tc>
        <w:tc>
          <w:tcPr>
            <w:tcW w:w="1330" w:type="dxa"/>
            <w:shd w:val="clear" w:color="auto" w:fill="auto"/>
            <w:tcMar>
              <w:left w:w="28" w:type="dxa"/>
            </w:tcMar>
          </w:tcPr>
          <w:p w14:paraId="260B9435" w14:textId="77777777" w:rsidR="00E56C3D" w:rsidRPr="00920F77" w:rsidRDefault="00E56C3D" w:rsidP="003E3EB6">
            <w:pPr>
              <w:keepLines/>
              <w:spacing w:beforeLines="40" w:before="96" w:afterLines="40" w:after="96" w:line="220" w:lineRule="exact"/>
              <w:rPr>
                <w:bCs/>
                <w:sz w:val="18"/>
                <w:szCs w:val="18"/>
              </w:rPr>
            </w:pPr>
          </w:p>
        </w:tc>
        <w:tc>
          <w:tcPr>
            <w:tcW w:w="1386" w:type="dxa"/>
          </w:tcPr>
          <w:p w14:paraId="2541832E" w14:textId="77777777" w:rsidR="00E56C3D" w:rsidRPr="00920F77" w:rsidRDefault="00E56C3D" w:rsidP="00F043C4">
            <w:pPr>
              <w:keepLines/>
              <w:spacing w:beforeLines="40" w:before="96" w:afterLines="40" w:after="96" w:line="220" w:lineRule="exact"/>
              <w:jc w:val="center"/>
              <w:rPr>
                <w:bCs/>
                <w:sz w:val="18"/>
                <w:szCs w:val="18"/>
              </w:rPr>
            </w:pPr>
          </w:p>
        </w:tc>
        <w:tc>
          <w:tcPr>
            <w:tcW w:w="1330" w:type="dxa"/>
          </w:tcPr>
          <w:p w14:paraId="5D5251F4" w14:textId="77777777" w:rsidR="00E56C3D" w:rsidRPr="00920F77" w:rsidRDefault="00E56C3D" w:rsidP="00F043C4">
            <w:pPr>
              <w:keepLines/>
              <w:spacing w:beforeLines="40" w:before="96" w:afterLines="40" w:after="96" w:line="220" w:lineRule="exact"/>
              <w:jc w:val="center"/>
              <w:rPr>
                <w:bCs/>
                <w:sz w:val="18"/>
                <w:szCs w:val="18"/>
              </w:rPr>
            </w:pPr>
          </w:p>
        </w:tc>
        <w:tc>
          <w:tcPr>
            <w:tcW w:w="1287" w:type="dxa"/>
          </w:tcPr>
          <w:p w14:paraId="3A1EDA1A" w14:textId="77777777" w:rsidR="00E56C3D" w:rsidRPr="00920F77" w:rsidRDefault="00E56C3D" w:rsidP="00F043C4">
            <w:pPr>
              <w:keepLines/>
              <w:spacing w:beforeLines="40" w:before="96" w:afterLines="40" w:after="96" w:line="220" w:lineRule="exact"/>
              <w:jc w:val="center"/>
              <w:rPr>
                <w:bCs/>
                <w:sz w:val="18"/>
                <w:szCs w:val="18"/>
              </w:rPr>
            </w:pPr>
          </w:p>
        </w:tc>
        <w:tc>
          <w:tcPr>
            <w:tcW w:w="1288" w:type="dxa"/>
          </w:tcPr>
          <w:p w14:paraId="4CA1F6D4" w14:textId="77777777" w:rsidR="00E56C3D" w:rsidRPr="00920F77" w:rsidRDefault="00E56C3D" w:rsidP="00F043C4">
            <w:pPr>
              <w:keepLines/>
              <w:spacing w:beforeLines="40" w:before="96" w:afterLines="40" w:after="96" w:line="220" w:lineRule="exact"/>
              <w:jc w:val="center"/>
              <w:rPr>
                <w:bCs/>
                <w:sz w:val="18"/>
                <w:szCs w:val="18"/>
              </w:rPr>
            </w:pPr>
          </w:p>
        </w:tc>
        <w:tc>
          <w:tcPr>
            <w:tcW w:w="1344" w:type="dxa"/>
          </w:tcPr>
          <w:p w14:paraId="7C87059E" w14:textId="77777777" w:rsidR="00E56C3D" w:rsidRPr="00920F77" w:rsidRDefault="00E56C3D" w:rsidP="00F043C4">
            <w:pPr>
              <w:keepLines/>
              <w:spacing w:beforeLines="40" w:before="96" w:afterLines="40" w:after="96" w:line="220" w:lineRule="exact"/>
              <w:jc w:val="center"/>
              <w:rPr>
                <w:bCs/>
                <w:sz w:val="18"/>
                <w:szCs w:val="18"/>
              </w:rPr>
            </w:pPr>
          </w:p>
        </w:tc>
      </w:tr>
      <w:tr w:rsidR="00E56C3D" w:rsidRPr="007825E5" w14:paraId="1556F429" w14:textId="77777777" w:rsidTr="001B39EC">
        <w:trPr>
          <w:jc w:val="center"/>
        </w:trPr>
        <w:tc>
          <w:tcPr>
            <w:tcW w:w="1577" w:type="dxa"/>
            <w:shd w:val="clear" w:color="auto" w:fill="auto"/>
            <w:tcMar>
              <w:left w:w="28" w:type="dxa"/>
            </w:tcMar>
          </w:tcPr>
          <w:p w14:paraId="1912291C" w14:textId="77777777" w:rsidR="00E56C3D" w:rsidRPr="00920F77" w:rsidRDefault="00E56C3D" w:rsidP="00F043C4">
            <w:pPr>
              <w:keepLines/>
              <w:spacing w:beforeLines="40" w:before="96" w:afterLines="40" w:after="96" w:line="220" w:lineRule="exact"/>
              <w:rPr>
                <w:bCs/>
                <w:sz w:val="18"/>
                <w:szCs w:val="18"/>
              </w:rPr>
            </w:pPr>
            <w:r w:rsidRPr="00920F77">
              <w:rPr>
                <w:sz w:val="18"/>
                <w:szCs w:val="18"/>
              </w:rPr>
              <w:t>4</w:t>
            </w:r>
          </w:p>
        </w:tc>
        <w:tc>
          <w:tcPr>
            <w:tcW w:w="1330" w:type="dxa"/>
            <w:shd w:val="clear" w:color="auto" w:fill="auto"/>
            <w:tcMar>
              <w:left w:w="28" w:type="dxa"/>
            </w:tcMar>
          </w:tcPr>
          <w:p w14:paraId="68BFCB78" w14:textId="77777777" w:rsidR="00E56C3D" w:rsidRPr="00920F77" w:rsidRDefault="00E56C3D" w:rsidP="003E3EB6">
            <w:pPr>
              <w:keepLines/>
              <w:spacing w:beforeLines="40" w:before="96" w:afterLines="40" w:after="96" w:line="220" w:lineRule="exact"/>
              <w:rPr>
                <w:bCs/>
                <w:sz w:val="18"/>
                <w:szCs w:val="18"/>
              </w:rPr>
            </w:pPr>
          </w:p>
        </w:tc>
        <w:tc>
          <w:tcPr>
            <w:tcW w:w="1386" w:type="dxa"/>
          </w:tcPr>
          <w:p w14:paraId="20EDB28E" w14:textId="77777777" w:rsidR="00E56C3D" w:rsidRPr="00920F77" w:rsidRDefault="00E56C3D" w:rsidP="00F043C4">
            <w:pPr>
              <w:keepLines/>
              <w:spacing w:beforeLines="40" w:before="96" w:afterLines="40" w:after="96" w:line="220" w:lineRule="exact"/>
              <w:jc w:val="center"/>
              <w:rPr>
                <w:bCs/>
                <w:sz w:val="18"/>
                <w:szCs w:val="18"/>
              </w:rPr>
            </w:pPr>
          </w:p>
        </w:tc>
        <w:tc>
          <w:tcPr>
            <w:tcW w:w="1330" w:type="dxa"/>
          </w:tcPr>
          <w:p w14:paraId="59E7C401" w14:textId="77777777" w:rsidR="00E56C3D" w:rsidRPr="00920F77" w:rsidRDefault="00E56C3D" w:rsidP="00F043C4">
            <w:pPr>
              <w:keepLines/>
              <w:spacing w:beforeLines="40" w:before="96" w:afterLines="40" w:after="96" w:line="220" w:lineRule="exact"/>
              <w:jc w:val="center"/>
              <w:rPr>
                <w:bCs/>
                <w:sz w:val="18"/>
                <w:szCs w:val="18"/>
              </w:rPr>
            </w:pPr>
          </w:p>
        </w:tc>
        <w:tc>
          <w:tcPr>
            <w:tcW w:w="1287" w:type="dxa"/>
          </w:tcPr>
          <w:p w14:paraId="2B575313" w14:textId="77777777" w:rsidR="00E56C3D" w:rsidRPr="00920F77" w:rsidRDefault="00E56C3D" w:rsidP="00F043C4">
            <w:pPr>
              <w:keepLines/>
              <w:spacing w:beforeLines="40" w:before="96" w:afterLines="40" w:after="96" w:line="220" w:lineRule="exact"/>
              <w:jc w:val="center"/>
              <w:rPr>
                <w:bCs/>
                <w:sz w:val="18"/>
                <w:szCs w:val="18"/>
              </w:rPr>
            </w:pPr>
          </w:p>
        </w:tc>
        <w:tc>
          <w:tcPr>
            <w:tcW w:w="1288" w:type="dxa"/>
          </w:tcPr>
          <w:p w14:paraId="501ACB48" w14:textId="77777777" w:rsidR="00E56C3D" w:rsidRPr="00920F77" w:rsidRDefault="00E56C3D" w:rsidP="00F043C4">
            <w:pPr>
              <w:keepLines/>
              <w:spacing w:beforeLines="40" w:before="96" w:afterLines="40" w:after="96" w:line="220" w:lineRule="exact"/>
              <w:jc w:val="center"/>
              <w:rPr>
                <w:bCs/>
                <w:sz w:val="18"/>
                <w:szCs w:val="18"/>
              </w:rPr>
            </w:pPr>
          </w:p>
        </w:tc>
        <w:tc>
          <w:tcPr>
            <w:tcW w:w="1344" w:type="dxa"/>
          </w:tcPr>
          <w:p w14:paraId="2EF558A8" w14:textId="77777777" w:rsidR="00E56C3D" w:rsidRPr="00920F77" w:rsidRDefault="00E56C3D" w:rsidP="00F043C4">
            <w:pPr>
              <w:keepLines/>
              <w:spacing w:beforeLines="40" w:before="96" w:afterLines="40" w:after="96" w:line="220" w:lineRule="exact"/>
              <w:jc w:val="center"/>
              <w:rPr>
                <w:bCs/>
                <w:sz w:val="18"/>
                <w:szCs w:val="18"/>
              </w:rPr>
            </w:pPr>
          </w:p>
        </w:tc>
      </w:tr>
      <w:tr w:rsidR="00E56C3D" w:rsidRPr="007825E5" w14:paraId="41759953" w14:textId="77777777" w:rsidTr="001B39EC">
        <w:trPr>
          <w:jc w:val="center"/>
        </w:trPr>
        <w:tc>
          <w:tcPr>
            <w:tcW w:w="1577" w:type="dxa"/>
            <w:shd w:val="clear" w:color="auto" w:fill="auto"/>
            <w:tcMar>
              <w:left w:w="28" w:type="dxa"/>
            </w:tcMar>
          </w:tcPr>
          <w:p w14:paraId="43E1752D" w14:textId="77777777" w:rsidR="00E56C3D" w:rsidRPr="00920F77" w:rsidRDefault="00E56C3D" w:rsidP="00F043C4">
            <w:pPr>
              <w:keepLines/>
              <w:spacing w:beforeLines="40" w:before="96" w:afterLines="40" w:after="96" w:line="220" w:lineRule="exact"/>
              <w:rPr>
                <w:bCs/>
                <w:sz w:val="18"/>
                <w:szCs w:val="18"/>
              </w:rPr>
            </w:pPr>
            <w:r w:rsidRPr="00920F77">
              <w:rPr>
                <w:sz w:val="18"/>
                <w:szCs w:val="18"/>
              </w:rPr>
              <w:t>5</w:t>
            </w:r>
          </w:p>
        </w:tc>
        <w:tc>
          <w:tcPr>
            <w:tcW w:w="1330" w:type="dxa"/>
            <w:shd w:val="clear" w:color="auto" w:fill="auto"/>
            <w:tcMar>
              <w:left w:w="28" w:type="dxa"/>
            </w:tcMar>
          </w:tcPr>
          <w:p w14:paraId="3B592699" w14:textId="77777777" w:rsidR="00E56C3D" w:rsidRPr="00920F77" w:rsidRDefault="00E56C3D" w:rsidP="003E3EB6">
            <w:pPr>
              <w:keepLines/>
              <w:spacing w:beforeLines="40" w:before="96" w:afterLines="40" w:after="96" w:line="220" w:lineRule="exact"/>
              <w:rPr>
                <w:bCs/>
                <w:sz w:val="18"/>
                <w:szCs w:val="18"/>
              </w:rPr>
            </w:pPr>
          </w:p>
        </w:tc>
        <w:tc>
          <w:tcPr>
            <w:tcW w:w="1386" w:type="dxa"/>
          </w:tcPr>
          <w:p w14:paraId="662AA0F5" w14:textId="77777777" w:rsidR="00E56C3D" w:rsidRPr="00920F77" w:rsidRDefault="00E56C3D" w:rsidP="00F043C4">
            <w:pPr>
              <w:keepLines/>
              <w:spacing w:beforeLines="40" w:before="96" w:afterLines="40" w:after="96" w:line="220" w:lineRule="exact"/>
              <w:jc w:val="center"/>
              <w:rPr>
                <w:bCs/>
                <w:sz w:val="18"/>
                <w:szCs w:val="18"/>
              </w:rPr>
            </w:pPr>
          </w:p>
        </w:tc>
        <w:tc>
          <w:tcPr>
            <w:tcW w:w="1330" w:type="dxa"/>
          </w:tcPr>
          <w:p w14:paraId="0C6DCDFE" w14:textId="77777777" w:rsidR="00E56C3D" w:rsidRPr="00920F77" w:rsidRDefault="00E56C3D" w:rsidP="00F043C4">
            <w:pPr>
              <w:keepLines/>
              <w:spacing w:beforeLines="40" w:before="96" w:afterLines="40" w:after="96" w:line="220" w:lineRule="exact"/>
              <w:jc w:val="center"/>
              <w:rPr>
                <w:bCs/>
                <w:sz w:val="18"/>
                <w:szCs w:val="18"/>
              </w:rPr>
            </w:pPr>
          </w:p>
        </w:tc>
        <w:tc>
          <w:tcPr>
            <w:tcW w:w="1287" w:type="dxa"/>
          </w:tcPr>
          <w:p w14:paraId="6B844DD5" w14:textId="77777777" w:rsidR="00E56C3D" w:rsidRPr="00920F77" w:rsidRDefault="00E56C3D" w:rsidP="00F043C4">
            <w:pPr>
              <w:keepLines/>
              <w:spacing w:beforeLines="40" w:before="96" w:afterLines="40" w:after="96" w:line="220" w:lineRule="exact"/>
              <w:jc w:val="center"/>
              <w:rPr>
                <w:bCs/>
                <w:sz w:val="18"/>
                <w:szCs w:val="18"/>
              </w:rPr>
            </w:pPr>
          </w:p>
        </w:tc>
        <w:tc>
          <w:tcPr>
            <w:tcW w:w="1288" w:type="dxa"/>
          </w:tcPr>
          <w:p w14:paraId="4DAAC5EF" w14:textId="77777777" w:rsidR="00E56C3D" w:rsidRPr="00920F77" w:rsidRDefault="00E56C3D" w:rsidP="00F043C4">
            <w:pPr>
              <w:keepLines/>
              <w:spacing w:beforeLines="40" w:before="96" w:afterLines="40" w:after="96" w:line="220" w:lineRule="exact"/>
              <w:jc w:val="center"/>
              <w:rPr>
                <w:bCs/>
                <w:sz w:val="18"/>
                <w:szCs w:val="18"/>
              </w:rPr>
            </w:pPr>
          </w:p>
        </w:tc>
        <w:tc>
          <w:tcPr>
            <w:tcW w:w="1344" w:type="dxa"/>
          </w:tcPr>
          <w:p w14:paraId="2B784ED9" w14:textId="77777777" w:rsidR="00E56C3D" w:rsidRPr="00920F77" w:rsidRDefault="00E56C3D" w:rsidP="00F043C4">
            <w:pPr>
              <w:keepLines/>
              <w:spacing w:beforeLines="40" w:before="96" w:afterLines="40" w:after="96" w:line="220" w:lineRule="exact"/>
              <w:jc w:val="center"/>
              <w:rPr>
                <w:bCs/>
                <w:sz w:val="18"/>
                <w:szCs w:val="18"/>
              </w:rPr>
            </w:pPr>
          </w:p>
        </w:tc>
      </w:tr>
      <w:tr w:rsidR="00E56C3D" w:rsidRPr="007825E5" w14:paraId="50DAE063" w14:textId="77777777" w:rsidTr="001B39EC">
        <w:trPr>
          <w:jc w:val="center"/>
        </w:trPr>
        <w:tc>
          <w:tcPr>
            <w:tcW w:w="1577" w:type="dxa"/>
            <w:shd w:val="clear" w:color="auto" w:fill="auto"/>
            <w:tcMar>
              <w:left w:w="28" w:type="dxa"/>
            </w:tcMar>
          </w:tcPr>
          <w:p w14:paraId="5787CB5C" w14:textId="77777777" w:rsidR="00E56C3D" w:rsidRPr="00920F77" w:rsidRDefault="00E56C3D" w:rsidP="00F043C4">
            <w:pPr>
              <w:keepLines/>
              <w:spacing w:beforeLines="40" w:before="96" w:afterLines="40" w:after="96" w:line="220" w:lineRule="exact"/>
              <w:rPr>
                <w:bCs/>
                <w:sz w:val="18"/>
                <w:szCs w:val="18"/>
              </w:rPr>
            </w:pPr>
            <w:r w:rsidRPr="00920F77">
              <w:rPr>
                <w:sz w:val="18"/>
                <w:szCs w:val="18"/>
              </w:rPr>
              <w:t>6</w:t>
            </w:r>
          </w:p>
        </w:tc>
        <w:tc>
          <w:tcPr>
            <w:tcW w:w="1330" w:type="dxa"/>
            <w:shd w:val="clear" w:color="auto" w:fill="auto"/>
            <w:tcMar>
              <w:left w:w="28" w:type="dxa"/>
            </w:tcMar>
          </w:tcPr>
          <w:p w14:paraId="0F9169D5" w14:textId="77777777" w:rsidR="00E56C3D" w:rsidRPr="00920F77" w:rsidRDefault="00E56C3D" w:rsidP="003E3EB6">
            <w:pPr>
              <w:keepLines/>
              <w:spacing w:beforeLines="40" w:before="96" w:afterLines="40" w:after="96" w:line="220" w:lineRule="exact"/>
              <w:rPr>
                <w:bCs/>
                <w:sz w:val="18"/>
                <w:szCs w:val="18"/>
              </w:rPr>
            </w:pPr>
          </w:p>
        </w:tc>
        <w:tc>
          <w:tcPr>
            <w:tcW w:w="1386" w:type="dxa"/>
          </w:tcPr>
          <w:p w14:paraId="5895C8F3" w14:textId="77777777" w:rsidR="00E56C3D" w:rsidRPr="00920F77" w:rsidRDefault="00E56C3D" w:rsidP="00F043C4">
            <w:pPr>
              <w:keepLines/>
              <w:spacing w:beforeLines="40" w:before="96" w:afterLines="40" w:after="96" w:line="220" w:lineRule="exact"/>
              <w:jc w:val="center"/>
              <w:rPr>
                <w:bCs/>
                <w:sz w:val="18"/>
                <w:szCs w:val="18"/>
              </w:rPr>
            </w:pPr>
          </w:p>
        </w:tc>
        <w:tc>
          <w:tcPr>
            <w:tcW w:w="1330" w:type="dxa"/>
          </w:tcPr>
          <w:p w14:paraId="054AF171" w14:textId="77777777" w:rsidR="00E56C3D" w:rsidRPr="00920F77" w:rsidRDefault="00E56C3D" w:rsidP="00F043C4">
            <w:pPr>
              <w:keepLines/>
              <w:spacing w:beforeLines="40" w:before="96" w:afterLines="40" w:after="96" w:line="220" w:lineRule="exact"/>
              <w:jc w:val="center"/>
              <w:rPr>
                <w:bCs/>
                <w:sz w:val="18"/>
                <w:szCs w:val="18"/>
              </w:rPr>
            </w:pPr>
          </w:p>
        </w:tc>
        <w:tc>
          <w:tcPr>
            <w:tcW w:w="1287" w:type="dxa"/>
          </w:tcPr>
          <w:p w14:paraId="271D2364" w14:textId="77777777" w:rsidR="00E56C3D" w:rsidRPr="00920F77" w:rsidRDefault="00E56C3D" w:rsidP="00F043C4">
            <w:pPr>
              <w:keepLines/>
              <w:spacing w:beforeLines="40" w:before="96" w:afterLines="40" w:after="96" w:line="220" w:lineRule="exact"/>
              <w:jc w:val="center"/>
              <w:rPr>
                <w:bCs/>
                <w:sz w:val="18"/>
                <w:szCs w:val="18"/>
              </w:rPr>
            </w:pPr>
          </w:p>
        </w:tc>
        <w:tc>
          <w:tcPr>
            <w:tcW w:w="1288" w:type="dxa"/>
          </w:tcPr>
          <w:p w14:paraId="23E374AB" w14:textId="77777777" w:rsidR="00E56C3D" w:rsidRPr="00920F77" w:rsidRDefault="00E56C3D" w:rsidP="00F043C4">
            <w:pPr>
              <w:keepLines/>
              <w:spacing w:beforeLines="40" w:before="96" w:afterLines="40" w:after="96" w:line="220" w:lineRule="exact"/>
              <w:jc w:val="center"/>
              <w:rPr>
                <w:bCs/>
                <w:sz w:val="18"/>
                <w:szCs w:val="18"/>
              </w:rPr>
            </w:pPr>
          </w:p>
        </w:tc>
        <w:tc>
          <w:tcPr>
            <w:tcW w:w="1344" w:type="dxa"/>
          </w:tcPr>
          <w:p w14:paraId="67FF8695" w14:textId="77777777" w:rsidR="00E56C3D" w:rsidRPr="00920F77" w:rsidRDefault="00E56C3D" w:rsidP="00F043C4">
            <w:pPr>
              <w:keepLines/>
              <w:spacing w:beforeLines="40" w:before="96" w:afterLines="40" w:after="96" w:line="220" w:lineRule="exact"/>
              <w:jc w:val="center"/>
              <w:rPr>
                <w:bCs/>
                <w:sz w:val="18"/>
                <w:szCs w:val="18"/>
              </w:rPr>
            </w:pPr>
          </w:p>
        </w:tc>
      </w:tr>
      <w:tr w:rsidR="00E56C3D" w:rsidRPr="007825E5" w14:paraId="7E2FBB5A" w14:textId="77777777" w:rsidTr="001B39EC">
        <w:trPr>
          <w:jc w:val="center"/>
        </w:trPr>
        <w:tc>
          <w:tcPr>
            <w:tcW w:w="1577" w:type="dxa"/>
            <w:shd w:val="clear" w:color="auto" w:fill="auto"/>
            <w:tcMar>
              <w:left w:w="28" w:type="dxa"/>
            </w:tcMar>
          </w:tcPr>
          <w:p w14:paraId="77DF2322" w14:textId="77777777" w:rsidR="00E56C3D" w:rsidRPr="00920F77" w:rsidRDefault="00E56C3D" w:rsidP="00F043C4">
            <w:pPr>
              <w:keepLines/>
              <w:spacing w:beforeLines="40" w:before="96" w:afterLines="40" w:after="96" w:line="220" w:lineRule="exact"/>
              <w:rPr>
                <w:bCs/>
                <w:sz w:val="18"/>
                <w:szCs w:val="18"/>
              </w:rPr>
            </w:pPr>
          </w:p>
        </w:tc>
        <w:tc>
          <w:tcPr>
            <w:tcW w:w="1330" w:type="dxa"/>
            <w:shd w:val="clear" w:color="auto" w:fill="auto"/>
            <w:tcMar>
              <w:left w:w="28" w:type="dxa"/>
            </w:tcMar>
          </w:tcPr>
          <w:p w14:paraId="4653C224" w14:textId="77777777" w:rsidR="00E56C3D" w:rsidRPr="00920F77" w:rsidRDefault="00E56C3D" w:rsidP="003E3EB6">
            <w:pPr>
              <w:keepLines/>
              <w:spacing w:beforeLines="40" w:before="96" w:afterLines="40" w:after="96" w:line="220" w:lineRule="exact"/>
              <w:rPr>
                <w:bCs/>
                <w:sz w:val="18"/>
                <w:szCs w:val="18"/>
              </w:rPr>
            </w:pPr>
          </w:p>
        </w:tc>
        <w:tc>
          <w:tcPr>
            <w:tcW w:w="1386" w:type="dxa"/>
          </w:tcPr>
          <w:p w14:paraId="164BC369" w14:textId="77777777" w:rsidR="00E56C3D" w:rsidRPr="00920F77" w:rsidRDefault="00E56C3D" w:rsidP="00F043C4">
            <w:pPr>
              <w:keepLines/>
              <w:spacing w:beforeLines="40" w:before="96" w:afterLines="40" w:after="96" w:line="220" w:lineRule="exact"/>
              <w:jc w:val="center"/>
              <w:rPr>
                <w:bCs/>
                <w:sz w:val="18"/>
                <w:szCs w:val="18"/>
              </w:rPr>
            </w:pPr>
          </w:p>
        </w:tc>
        <w:tc>
          <w:tcPr>
            <w:tcW w:w="1330" w:type="dxa"/>
          </w:tcPr>
          <w:p w14:paraId="73944EEF" w14:textId="77777777" w:rsidR="00E56C3D" w:rsidRPr="00920F77" w:rsidRDefault="00E56C3D" w:rsidP="00F043C4">
            <w:pPr>
              <w:keepLines/>
              <w:spacing w:beforeLines="40" w:before="96" w:afterLines="40" w:after="96" w:line="220" w:lineRule="exact"/>
              <w:jc w:val="center"/>
              <w:rPr>
                <w:bCs/>
                <w:sz w:val="18"/>
                <w:szCs w:val="18"/>
              </w:rPr>
            </w:pPr>
          </w:p>
        </w:tc>
        <w:tc>
          <w:tcPr>
            <w:tcW w:w="1287" w:type="dxa"/>
          </w:tcPr>
          <w:p w14:paraId="1BA52515" w14:textId="77777777" w:rsidR="00E56C3D" w:rsidRPr="00920F77" w:rsidRDefault="00E56C3D" w:rsidP="00F043C4">
            <w:pPr>
              <w:keepLines/>
              <w:spacing w:beforeLines="40" w:before="96" w:afterLines="40" w:after="96" w:line="220" w:lineRule="exact"/>
              <w:jc w:val="center"/>
              <w:rPr>
                <w:bCs/>
                <w:sz w:val="18"/>
                <w:szCs w:val="18"/>
              </w:rPr>
            </w:pPr>
          </w:p>
        </w:tc>
        <w:tc>
          <w:tcPr>
            <w:tcW w:w="1288" w:type="dxa"/>
          </w:tcPr>
          <w:p w14:paraId="298C4CA7" w14:textId="77777777" w:rsidR="00E56C3D" w:rsidRPr="00920F77" w:rsidRDefault="00E56C3D" w:rsidP="00F043C4">
            <w:pPr>
              <w:keepLines/>
              <w:spacing w:beforeLines="40" w:before="96" w:afterLines="40" w:after="96" w:line="220" w:lineRule="exact"/>
              <w:jc w:val="center"/>
              <w:rPr>
                <w:bCs/>
                <w:sz w:val="18"/>
                <w:szCs w:val="18"/>
              </w:rPr>
            </w:pPr>
          </w:p>
        </w:tc>
        <w:tc>
          <w:tcPr>
            <w:tcW w:w="1344" w:type="dxa"/>
          </w:tcPr>
          <w:p w14:paraId="06657B16" w14:textId="77777777" w:rsidR="00E56C3D" w:rsidRPr="00920F77" w:rsidRDefault="00E56C3D" w:rsidP="00F043C4">
            <w:pPr>
              <w:keepLines/>
              <w:spacing w:beforeLines="40" w:before="96" w:afterLines="40" w:after="96" w:line="220" w:lineRule="exact"/>
              <w:jc w:val="center"/>
              <w:rPr>
                <w:bCs/>
                <w:sz w:val="18"/>
                <w:szCs w:val="18"/>
              </w:rPr>
            </w:pPr>
          </w:p>
        </w:tc>
      </w:tr>
      <w:tr w:rsidR="00E56C3D" w:rsidRPr="007825E5" w14:paraId="098B834E" w14:textId="77777777" w:rsidTr="001B39EC">
        <w:trPr>
          <w:jc w:val="center"/>
        </w:trPr>
        <w:tc>
          <w:tcPr>
            <w:tcW w:w="1577" w:type="dxa"/>
            <w:shd w:val="clear" w:color="auto" w:fill="auto"/>
            <w:tcMar>
              <w:left w:w="28" w:type="dxa"/>
            </w:tcMar>
          </w:tcPr>
          <w:p w14:paraId="08336D06" w14:textId="77777777" w:rsidR="00E56C3D" w:rsidRPr="00920F77" w:rsidRDefault="00E56C3D" w:rsidP="00F043C4">
            <w:pPr>
              <w:keepLines/>
              <w:spacing w:beforeLines="40" w:before="96" w:afterLines="40" w:after="96" w:line="220" w:lineRule="exact"/>
              <w:rPr>
                <w:bCs/>
                <w:sz w:val="18"/>
                <w:szCs w:val="18"/>
              </w:rPr>
            </w:pPr>
          </w:p>
        </w:tc>
        <w:tc>
          <w:tcPr>
            <w:tcW w:w="1330" w:type="dxa"/>
            <w:shd w:val="clear" w:color="auto" w:fill="auto"/>
            <w:tcMar>
              <w:left w:w="28" w:type="dxa"/>
            </w:tcMar>
          </w:tcPr>
          <w:p w14:paraId="37EA4670" w14:textId="77777777" w:rsidR="00E56C3D" w:rsidRPr="00920F77" w:rsidRDefault="00E56C3D" w:rsidP="003E3EB6">
            <w:pPr>
              <w:keepLines/>
              <w:spacing w:beforeLines="40" w:before="96" w:afterLines="40" w:after="96" w:line="220" w:lineRule="exact"/>
              <w:rPr>
                <w:bCs/>
                <w:sz w:val="18"/>
                <w:szCs w:val="18"/>
              </w:rPr>
            </w:pPr>
          </w:p>
        </w:tc>
        <w:tc>
          <w:tcPr>
            <w:tcW w:w="1386" w:type="dxa"/>
          </w:tcPr>
          <w:p w14:paraId="319D0690" w14:textId="77777777" w:rsidR="00E56C3D" w:rsidRPr="00920F77" w:rsidRDefault="00E56C3D" w:rsidP="00F043C4">
            <w:pPr>
              <w:keepLines/>
              <w:spacing w:beforeLines="40" w:before="96" w:afterLines="40" w:after="96" w:line="220" w:lineRule="exact"/>
              <w:jc w:val="center"/>
              <w:rPr>
                <w:bCs/>
                <w:sz w:val="18"/>
                <w:szCs w:val="18"/>
              </w:rPr>
            </w:pPr>
          </w:p>
        </w:tc>
        <w:tc>
          <w:tcPr>
            <w:tcW w:w="1330" w:type="dxa"/>
          </w:tcPr>
          <w:p w14:paraId="70118DEA" w14:textId="77777777" w:rsidR="00E56C3D" w:rsidRPr="00920F77" w:rsidRDefault="00E56C3D" w:rsidP="00F043C4">
            <w:pPr>
              <w:keepLines/>
              <w:spacing w:beforeLines="40" w:before="96" w:afterLines="40" w:after="96" w:line="220" w:lineRule="exact"/>
              <w:jc w:val="center"/>
              <w:rPr>
                <w:bCs/>
                <w:sz w:val="18"/>
                <w:szCs w:val="18"/>
              </w:rPr>
            </w:pPr>
          </w:p>
        </w:tc>
        <w:tc>
          <w:tcPr>
            <w:tcW w:w="1287" w:type="dxa"/>
          </w:tcPr>
          <w:p w14:paraId="6C7E2E69" w14:textId="77777777" w:rsidR="00E56C3D" w:rsidRPr="00920F77" w:rsidRDefault="00E56C3D" w:rsidP="00F043C4">
            <w:pPr>
              <w:keepLines/>
              <w:spacing w:beforeLines="40" w:before="96" w:afterLines="40" w:after="96" w:line="220" w:lineRule="exact"/>
              <w:jc w:val="center"/>
              <w:rPr>
                <w:bCs/>
                <w:sz w:val="18"/>
                <w:szCs w:val="18"/>
              </w:rPr>
            </w:pPr>
          </w:p>
        </w:tc>
        <w:tc>
          <w:tcPr>
            <w:tcW w:w="1288" w:type="dxa"/>
          </w:tcPr>
          <w:p w14:paraId="3FC75B45" w14:textId="77777777" w:rsidR="00E56C3D" w:rsidRPr="00920F77" w:rsidRDefault="00E56C3D" w:rsidP="00F043C4">
            <w:pPr>
              <w:keepLines/>
              <w:spacing w:beforeLines="40" w:before="96" w:afterLines="40" w:after="96" w:line="220" w:lineRule="exact"/>
              <w:jc w:val="center"/>
              <w:rPr>
                <w:bCs/>
                <w:sz w:val="18"/>
                <w:szCs w:val="18"/>
              </w:rPr>
            </w:pPr>
          </w:p>
        </w:tc>
        <w:tc>
          <w:tcPr>
            <w:tcW w:w="1344" w:type="dxa"/>
          </w:tcPr>
          <w:p w14:paraId="5E0539E9" w14:textId="77777777" w:rsidR="00E56C3D" w:rsidRPr="00920F77" w:rsidRDefault="00E56C3D" w:rsidP="00F043C4">
            <w:pPr>
              <w:keepLines/>
              <w:spacing w:beforeLines="40" w:before="96" w:afterLines="40" w:after="96" w:line="220" w:lineRule="exact"/>
              <w:jc w:val="center"/>
              <w:rPr>
                <w:bCs/>
                <w:sz w:val="18"/>
                <w:szCs w:val="18"/>
              </w:rPr>
            </w:pPr>
          </w:p>
        </w:tc>
      </w:tr>
      <w:tr w:rsidR="00E56C3D" w:rsidRPr="007825E5" w14:paraId="432ECCD1" w14:textId="77777777" w:rsidTr="001B39EC">
        <w:trPr>
          <w:jc w:val="center"/>
        </w:trPr>
        <w:tc>
          <w:tcPr>
            <w:tcW w:w="1577" w:type="dxa"/>
            <w:shd w:val="clear" w:color="auto" w:fill="auto"/>
            <w:tcMar>
              <w:left w:w="28" w:type="dxa"/>
            </w:tcMar>
          </w:tcPr>
          <w:p w14:paraId="4838EAC7" w14:textId="77777777" w:rsidR="00E56C3D" w:rsidRPr="00920F77" w:rsidRDefault="00E56C3D" w:rsidP="00F043C4">
            <w:pPr>
              <w:keepLines/>
              <w:spacing w:beforeLines="40" w:before="96" w:afterLines="40" w:after="96" w:line="220" w:lineRule="exact"/>
              <w:rPr>
                <w:bCs/>
                <w:sz w:val="18"/>
                <w:szCs w:val="18"/>
              </w:rPr>
            </w:pPr>
          </w:p>
        </w:tc>
        <w:tc>
          <w:tcPr>
            <w:tcW w:w="1330" w:type="dxa"/>
            <w:shd w:val="clear" w:color="auto" w:fill="auto"/>
            <w:tcMar>
              <w:left w:w="28" w:type="dxa"/>
            </w:tcMar>
          </w:tcPr>
          <w:p w14:paraId="4A93AAE9" w14:textId="77777777" w:rsidR="00E56C3D" w:rsidRPr="00920F77" w:rsidRDefault="00E56C3D" w:rsidP="003E3EB6">
            <w:pPr>
              <w:keepLines/>
              <w:spacing w:beforeLines="40" w:before="96" w:afterLines="40" w:after="96" w:line="220" w:lineRule="exact"/>
              <w:rPr>
                <w:bCs/>
                <w:sz w:val="18"/>
                <w:szCs w:val="18"/>
              </w:rPr>
            </w:pPr>
          </w:p>
        </w:tc>
        <w:tc>
          <w:tcPr>
            <w:tcW w:w="1386" w:type="dxa"/>
          </w:tcPr>
          <w:p w14:paraId="1E108596" w14:textId="77777777" w:rsidR="00E56C3D" w:rsidRPr="00920F77" w:rsidRDefault="00E56C3D" w:rsidP="00F043C4">
            <w:pPr>
              <w:keepLines/>
              <w:spacing w:beforeLines="40" w:before="96" w:afterLines="40" w:after="96" w:line="220" w:lineRule="exact"/>
              <w:jc w:val="center"/>
              <w:rPr>
                <w:bCs/>
                <w:sz w:val="18"/>
                <w:szCs w:val="18"/>
              </w:rPr>
            </w:pPr>
          </w:p>
        </w:tc>
        <w:tc>
          <w:tcPr>
            <w:tcW w:w="1330" w:type="dxa"/>
          </w:tcPr>
          <w:p w14:paraId="7AE19644" w14:textId="77777777" w:rsidR="00E56C3D" w:rsidRPr="00920F77" w:rsidRDefault="00E56C3D" w:rsidP="00F043C4">
            <w:pPr>
              <w:keepLines/>
              <w:spacing w:beforeLines="40" w:before="96" w:afterLines="40" w:after="96" w:line="220" w:lineRule="exact"/>
              <w:jc w:val="center"/>
              <w:rPr>
                <w:bCs/>
                <w:sz w:val="18"/>
                <w:szCs w:val="18"/>
              </w:rPr>
            </w:pPr>
          </w:p>
        </w:tc>
        <w:tc>
          <w:tcPr>
            <w:tcW w:w="1287" w:type="dxa"/>
          </w:tcPr>
          <w:p w14:paraId="3B4EB98C" w14:textId="77777777" w:rsidR="00E56C3D" w:rsidRPr="00920F77" w:rsidRDefault="00E56C3D" w:rsidP="00F043C4">
            <w:pPr>
              <w:keepLines/>
              <w:spacing w:beforeLines="40" w:before="96" w:afterLines="40" w:after="96" w:line="220" w:lineRule="exact"/>
              <w:jc w:val="center"/>
              <w:rPr>
                <w:bCs/>
                <w:sz w:val="18"/>
                <w:szCs w:val="18"/>
              </w:rPr>
            </w:pPr>
          </w:p>
        </w:tc>
        <w:tc>
          <w:tcPr>
            <w:tcW w:w="1288" w:type="dxa"/>
          </w:tcPr>
          <w:p w14:paraId="5630F9AA" w14:textId="77777777" w:rsidR="00E56C3D" w:rsidRPr="00920F77" w:rsidRDefault="00E56C3D" w:rsidP="00F043C4">
            <w:pPr>
              <w:keepLines/>
              <w:spacing w:beforeLines="40" w:before="96" w:afterLines="40" w:after="96" w:line="220" w:lineRule="exact"/>
              <w:jc w:val="center"/>
              <w:rPr>
                <w:bCs/>
                <w:sz w:val="18"/>
                <w:szCs w:val="18"/>
              </w:rPr>
            </w:pPr>
          </w:p>
        </w:tc>
        <w:tc>
          <w:tcPr>
            <w:tcW w:w="1344" w:type="dxa"/>
          </w:tcPr>
          <w:p w14:paraId="2FE6C560" w14:textId="77777777" w:rsidR="00E56C3D" w:rsidRPr="00920F77" w:rsidRDefault="00E56C3D" w:rsidP="00F043C4">
            <w:pPr>
              <w:keepLines/>
              <w:spacing w:beforeLines="40" w:before="96" w:afterLines="40" w:after="96" w:line="220" w:lineRule="exact"/>
              <w:jc w:val="center"/>
              <w:rPr>
                <w:bCs/>
                <w:sz w:val="18"/>
                <w:szCs w:val="18"/>
              </w:rPr>
            </w:pPr>
          </w:p>
        </w:tc>
      </w:tr>
      <w:tr w:rsidR="00E56C3D" w:rsidRPr="007825E5" w14:paraId="7DB709D8" w14:textId="77777777" w:rsidTr="001B39EC">
        <w:trPr>
          <w:jc w:val="center"/>
        </w:trPr>
        <w:tc>
          <w:tcPr>
            <w:tcW w:w="1577" w:type="dxa"/>
            <w:shd w:val="clear" w:color="auto" w:fill="auto"/>
            <w:tcMar>
              <w:left w:w="28" w:type="dxa"/>
            </w:tcMar>
          </w:tcPr>
          <w:p w14:paraId="757438B4" w14:textId="77777777" w:rsidR="00E56C3D" w:rsidRPr="00920F77" w:rsidRDefault="00E56C3D" w:rsidP="00F043C4">
            <w:pPr>
              <w:keepLines/>
              <w:spacing w:beforeLines="40" w:before="96" w:afterLines="40" w:after="96" w:line="220" w:lineRule="exact"/>
              <w:rPr>
                <w:bCs/>
                <w:sz w:val="18"/>
                <w:szCs w:val="18"/>
              </w:rPr>
            </w:pPr>
            <w:r w:rsidRPr="00920F77">
              <w:rPr>
                <w:sz w:val="18"/>
                <w:szCs w:val="18"/>
              </w:rPr>
              <w:t>Среднее значение</w:t>
            </w:r>
          </w:p>
        </w:tc>
        <w:tc>
          <w:tcPr>
            <w:tcW w:w="1330" w:type="dxa"/>
            <w:shd w:val="clear" w:color="auto" w:fill="auto"/>
            <w:tcMar>
              <w:left w:w="28" w:type="dxa"/>
            </w:tcMar>
          </w:tcPr>
          <w:p w14:paraId="06B035E0" w14:textId="77777777" w:rsidR="00E56C3D" w:rsidRPr="00920F77" w:rsidRDefault="00E56C3D" w:rsidP="003E3EB6">
            <w:pPr>
              <w:keepLines/>
              <w:spacing w:beforeLines="40" w:before="96" w:afterLines="40" w:after="96" w:line="220" w:lineRule="exact"/>
              <w:rPr>
                <w:bCs/>
                <w:sz w:val="18"/>
                <w:szCs w:val="18"/>
              </w:rPr>
            </w:pPr>
          </w:p>
        </w:tc>
        <w:tc>
          <w:tcPr>
            <w:tcW w:w="1386" w:type="dxa"/>
          </w:tcPr>
          <w:p w14:paraId="310F75D1" w14:textId="77777777" w:rsidR="00E56C3D" w:rsidRPr="00920F77" w:rsidRDefault="00E56C3D" w:rsidP="00F043C4">
            <w:pPr>
              <w:keepLines/>
              <w:spacing w:beforeLines="40" w:before="96" w:afterLines="40" w:after="96" w:line="220" w:lineRule="exact"/>
              <w:jc w:val="center"/>
              <w:rPr>
                <w:bCs/>
                <w:sz w:val="18"/>
                <w:szCs w:val="18"/>
              </w:rPr>
            </w:pPr>
          </w:p>
        </w:tc>
        <w:tc>
          <w:tcPr>
            <w:tcW w:w="1330" w:type="dxa"/>
          </w:tcPr>
          <w:p w14:paraId="3927A98B" w14:textId="77777777" w:rsidR="00E56C3D" w:rsidRPr="00920F77" w:rsidRDefault="00E56C3D" w:rsidP="00F043C4">
            <w:pPr>
              <w:keepLines/>
              <w:spacing w:beforeLines="40" w:before="96" w:afterLines="40" w:after="96" w:line="220" w:lineRule="exact"/>
              <w:jc w:val="center"/>
              <w:rPr>
                <w:bCs/>
                <w:sz w:val="18"/>
                <w:szCs w:val="18"/>
              </w:rPr>
            </w:pPr>
          </w:p>
        </w:tc>
        <w:tc>
          <w:tcPr>
            <w:tcW w:w="1287" w:type="dxa"/>
          </w:tcPr>
          <w:p w14:paraId="41A01270" w14:textId="77777777" w:rsidR="00E56C3D" w:rsidRPr="00920F77" w:rsidRDefault="00E56C3D" w:rsidP="00F043C4">
            <w:pPr>
              <w:keepLines/>
              <w:spacing w:beforeLines="40" w:before="96" w:afterLines="40" w:after="96" w:line="220" w:lineRule="exact"/>
              <w:jc w:val="center"/>
              <w:rPr>
                <w:bCs/>
                <w:sz w:val="18"/>
                <w:szCs w:val="18"/>
              </w:rPr>
            </w:pPr>
          </w:p>
        </w:tc>
        <w:tc>
          <w:tcPr>
            <w:tcW w:w="1288" w:type="dxa"/>
          </w:tcPr>
          <w:p w14:paraId="34F01D78" w14:textId="77777777" w:rsidR="00E56C3D" w:rsidRPr="00920F77" w:rsidRDefault="00E56C3D" w:rsidP="00F043C4">
            <w:pPr>
              <w:keepLines/>
              <w:spacing w:beforeLines="40" w:before="96" w:afterLines="40" w:after="96" w:line="220" w:lineRule="exact"/>
              <w:jc w:val="center"/>
              <w:rPr>
                <w:bCs/>
                <w:sz w:val="18"/>
                <w:szCs w:val="18"/>
              </w:rPr>
            </w:pPr>
          </w:p>
        </w:tc>
        <w:tc>
          <w:tcPr>
            <w:tcW w:w="1344" w:type="dxa"/>
          </w:tcPr>
          <w:p w14:paraId="7AA742B5" w14:textId="77777777" w:rsidR="00E56C3D" w:rsidRPr="00920F77" w:rsidRDefault="00E56C3D" w:rsidP="00F043C4">
            <w:pPr>
              <w:keepLines/>
              <w:spacing w:beforeLines="40" w:before="96" w:afterLines="40" w:after="96" w:line="220" w:lineRule="exact"/>
              <w:jc w:val="center"/>
              <w:rPr>
                <w:bCs/>
                <w:sz w:val="18"/>
                <w:szCs w:val="18"/>
              </w:rPr>
            </w:pPr>
          </w:p>
        </w:tc>
      </w:tr>
      <w:tr w:rsidR="00E56C3D" w:rsidRPr="007825E5" w14:paraId="6F9ADE54" w14:textId="77777777" w:rsidTr="001B39EC">
        <w:trPr>
          <w:jc w:val="center"/>
        </w:trPr>
        <w:tc>
          <w:tcPr>
            <w:tcW w:w="1577" w:type="dxa"/>
            <w:shd w:val="clear" w:color="auto" w:fill="auto"/>
            <w:tcMar>
              <w:left w:w="28" w:type="dxa"/>
            </w:tcMar>
          </w:tcPr>
          <w:p w14:paraId="7201997A" w14:textId="77777777" w:rsidR="00E56C3D" w:rsidRPr="00920F77" w:rsidRDefault="00E56C3D" w:rsidP="00F043C4">
            <w:pPr>
              <w:keepLines/>
              <w:spacing w:beforeLines="40" w:before="96" w:afterLines="40" w:after="96" w:line="220" w:lineRule="exact"/>
              <w:rPr>
                <w:bCs/>
                <w:sz w:val="18"/>
                <w:szCs w:val="18"/>
              </w:rPr>
            </w:pPr>
            <w:r w:rsidRPr="00920F77">
              <w:rPr>
                <w:sz w:val="18"/>
                <w:szCs w:val="18"/>
              </w:rPr>
              <w:t>Стандартное отклонение</w:t>
            </w:r>
          </w:p>
        </w:tc>
        <w:tc>
          <w:tcPr>
            <w:tcW w:w="1330" w:type="dxa"/>
            <w:shd w:val="clear" w:color="auto" w:fill="auto"/>
            <w:tcMar>
              <w:left w:w="28" w:type="dxa"/>
            </w:tcMar>
          </w:tcPr>
          <w:p w14:paraId="4269E0D2" w14:textId="77777777" w:rsidR="00E56C3D" w:rsidRPr="00920F77" w:rsidRDefault="00E56C3D" w:rsidP="003E3EB6">
            <w:pPr>
              <w:keepLines/>
              <w:spacing w:beforeLines="40" w:before="96" w:afterLines="40" w:after="96" w:line="220" w:lineRule="exact"/>
              <w:rPr>
                <w:bCs/>
                <w:sz w:val="18"/>
                <w:szCs w:val="18"/>
              </w:rPr>
            </w:pPr>
          </w:p>
        </w:tc>
        <w:tc>
          <w:tcPr>
            <w:tcW w:w="1386" w:type="dxa"/>
          </w:tcPr>
          <w:p w14:paraId="72E2A9BC" w14:textId="77777777" w:rsidR="00E56C3D" w:rsidRPr="00920F77" w:rsidRDefault="00E56C3D" w:rsidP="00F043C4">
            <w:pPr>
              <w:keepLines/>
              <w:spacing w:beforeLines="40" w:before="96" w:afterLines="40" w:after="96" w:line="220" w:lineRule="exact"/>
              <w:jc w:val="center"/>
              <w:rPr>
                <w:bCs/>
                <w:sz w:val="18"/>
                <w:szCs w:val="18"/>
              </w:rPr>
            </w:pPr>
          </w:p>
        </w:tc>
        <w:tc>
          <w:tcPr>
            <w:tcW w:w="1330" w:type="dxa"/>
          </w:tcPr>
          <w:p w14:paraId="7C967C24" w14:textId="77777777" w:rsidR="00E56C3D" w:rsidRPr="00920F77" w:rsidRDefault="00E56C3D" w:rsidP="00F043C4">
            <w:pPr>
              <w:keepLines/>
              <w:spacing w:beforeLines="40" w:before="96" w:afterLines="40" w:after="96" w:line="220" w:lineRule="exact"/>
              <w:jc w:val="center"/>
              <w:rPr>
                <w:bCs/>
                <w:sz w:val="18"/>
                <w:szCs w:val="18"/>
              </w:rPr>
            </w:pPr>
          </w:p>
        </w:tc>
        <w:tc>
          <w:tcPr>
            <w:tcW w:w="1287" w:type="dxa"/>
          </w:tcPr>
          <w:p w14:paraId="3425722E" w14:textId="77777777" w:rsidR="00E56C3D" w:rsidRPr="00920F77" w:rsidRDefault="00E56C3D" w:rsidP="00F043C4">
            <w:pPr>
              <w:keepLines/>
              <w:spacing w:beforeLines="40" w:before="96" w:afterLines="40" w:after="96" w:line="220" w:lineRule="exact"/>
              <w:jc w:val="center"/>
              <w:rPr>
                <w:bCs/>
                <w:sz w:val="18"/>
                <w:szCs w:val="18"/>
              </w:rPr>
            </w:pPr>
          </w:p>
        </w:tc>
        <w:tc>
          <w:tcPr>
            <w:tcW w:w="1288" w:type="dxa"/>
          </w:tcPr>
          <w:p w14:paraId="1B9A275B" w14:textId="77777777" w:rsidR="00E56C3D" w:rsidRPr="00920F77" w:rsidRDefault="00E56C3D" w:rsidP="00F043C4">
            <w:pPr>
              <w:keepLines/>
              <w:spacing w:beforeLines="40" w:before="96" w:afterLines="40" w:after="96" w:line="220" w:lineRule="exact"/>
              <w:jc w:val="center"/>
              <w:rPr>
                <w:bCs/>
                <w:sz w:val="18"/>
                <w:szCs w:val="18"/>
              </w:rPr>
            </w:pPr>
          </w:p>
        </w:tc>
        <w:tc>
          <w:tcPr>
            <w:tcW w:w="1344" w:type="dxa"/>
          </w:tcPr>
          <w:p w14:paraId="03E47CF8" w14:textId="77777777" w:rsidR="00E56C3D" w:rsidRPr="00920F77" w:rsidRDefault="00E56C3D" w:rsidP="00F043C4">
            <w:pPr>
              <w:keepLines/>
              <w:spacing w:beforeLines="40" w:before="96" w:afterLines="40" w:after="96" w:line="220" w:lineRule="exact"/>
              <w:jc w:val="center"/>
              <w:rPr>
                <w:bCs/>
                <w:sz w:val="18"/>
                <w:szCs w:val="18"/>
              </w:rPr>
            </w:pPr>
          </w:p>
        </w:tc>
      </w:tr>
      <w:tr w:rsidR="00E56C3D" w:rsidRPr="007825E5" w14:paraId="722A83C6" w14:textId="77777777" w:rsidTr="001B39EC">
        <w:trPr>
          <w:jc w:val="center"/>
        </w:trPr>
        <w:tc>
          <w:tcPr>
            <w:tcW w:w="1577" w:type="dxa"/>
            <w:shd w:val="clear" w:color="auto" w:fill="auto"/>
            <w:tcMar>
              <w:left w:w="28" w:type="dxa"/>
            </w:tcMar>
          </w:tcPr>
          <w:p w14:paraId="23502B1D" w14:textId="77777777" w:rsidR="00E56C3D" w:rsidRPr="00920F77" w:rsidRDefault="00E56C3D" w:rsidP="00F043C4">
            <w:pPr>
              <w:keepLines/>
              <w:spacing w:beforeLines="40" w:before="96" w:afterLines="40" w:after="96" w:line="220" w:lineRule="exact"/>
              <w:rPr>
                <w:bCs/>
                <w:sz w:val="18"/>
                <w:szCs w:val="18"/>
              </w:rPr>
            </w:pPr>
            <w:r w:rsidRPr="00920F77">
              <w:rPr>
                <w:sz w:val="18"/>
                <w:szCs w:val="18"/>
              </w:rPr>
              <w:t>Коэффициент проскальзывания</w:t>
            </w:r>
            <w:r w:rsidRPr="00920F77">
              <w:rPr>
                <w:sz w:val="18"/>
                <w:szCs w:val="18"/>
              </w:rPr>
              <w:br/>
              <w:t>(в процентах)</w:t>
            </w:r>
          </w:p>
        </w:tc>
        <w:tc>
          <w:tcPr>
            <w:tcW w:w="1330" w:type="dxa"/>
            <w:shd w:val="clear" w:color="auto" w:fill="auto"/>
            <w:tcMar>
              <w:left w:w="28" w:type="dxa"/>
            </w:tcMar>
          </w:tcPr>
          <w:p w14:paraId="5592AEE8" w14:textId="77777777" w:rsidR="00E56C3D" w:rsidRPr="00920F77" w:rsidRDefault="00E56C3D" w:rsidP="003E3EB6">
            <w:pPr>
              <w:keepLines/>
              <w:spacing w:beforeLines="40" w:before="96" w:afterLines="40" w:after="96" w:line="220" w:lineRule="exact"/>
              <w:rPr>
                <w:bCs/>
                <w:sz w:val="18"/>
                <w:szCs w:val="18"/>
              </w:rPr>
            </w:pPr>
          </w:p>
        </w:tc>
        <w:tc>
          <w:tcPr>
            <w:tcW w:w="1386" w:type="dxa"/>
            <w:tcBorders>
              <w:bottom w:val="single" w:sz="4" w:space="0" w:color="auto"/>
            </w:tcBorders>
          </w:tcPr>
          <w:p w14:paraId="774CDD09" w14:textId="77777777" w:rsidR="00E56C3D" w:rsidRPr="00920F77" w:rsidRDefault="00E56C3D" w:rsidP="00F043C4">
            <w:pPr>
              <w:keepLines/>
              <w:spacing w:beforeLines="40" w:before="96" w:afterLines="40" w:after="96" w:line="220" w:lineRule="exact"/>
              <w:jc w:val="center"/>
              <w:rPr>
                <w:bCs/>
                <w:sz w:val="18"/>
                <w:szCs w:val="18"/>
              </w:rPr>
            </w:pPr>
          </w:p>
        </w:tc>
        <w:tc>
          <w:tcPr>
            <w:tcW w:w="1330" w:type="dxa"/>
            <w:tcBorders>
              <w:bottom w:val="single" w:sz="4" w:space="0" w:color="auto"/>
            </w:tcBorders>
          </w:tcPr>
          <w:p w14:paraId="5AC88B8B" w14:textId="77777777" w:rsidR="00E56C3D" w:rsidRPr="00920F77" w:rsidRDefault="00E56C3D" w:rsidP="00F043C4">
            <w:pPr>
              <w:keepLines/>
              <w:spacing w:beforeLines="40" w:before="96" w:afterLines="40" w:after="96" w:line="220" w:lineRule="exact"/>
              <w:jc w:val="center"/>
              <w:rPr>
                <w:bCs/>
                <w:sz w:val="18"/>
                <w:szCs w:val="18"/>
              </w:rPr>
            </w:pPr>
          </w:p>
        </w:tc>
        <w:tc>
          <w:tcPr>
            <w:tcW w:w="1287" w:type="dxa"/>
            <w:tcBorders>
              <w:bottom w:val="single" w:sz="4" w:space="0" w:color="auto"/>
            </w:tcBorders>
          </w:tcPr>
          <w:p w14:paraId="5A9E3547" w14:textId="77777777" w:rsidR="00E56C3D" w:rsidRPr="00920F77" w:rsidRDefault="00E56C3D" w:rsidP="00F043C4">
            <w:pPr>
              <w:keepLines/>
              <w:spacing w:beforeLines="40" w:before="96" w:afterLines="40" w:after="96" w:line="220" w:lineRule="exact"/>
              <w:jc w:val="center"/>
              <w:rPr>
                <w:bCs/>
                <w:sz w:val="18"/>
                <w:szCs w:val="18"/>
              </w:rPr>
            </w:pPr>
          </w:p>
        </w:tc>
        <w:tc>
          <w:tcPr>
            <w:tcW w:w="1288" w:type="dxa"/>
            <w:tcBorders>
              <w:bottom w:val="single" w:sz="4" w:space="0" w:color="auto"/>
            </w:tcBorders>
          </w:tcPr>
          <w:p w14:paraId="026EC036" w14:textId="77777777" w:rsidR="00E56C3D" w:rsidRPr="00920F77" w:rsidRDefault="00E56C3D" w:rsidP="00F043C4">
            <w:pPr>
              <w:keepLines/>
              <w:spacing w:beforeLines="40" w:before="96" w:afterLines="40" w:after="96" w:line="220" w:lineRule="exact"/>
              <w:jc w:val="center"/>
              <w:rPr>
                <w:bCs/>
                <w:sz w:val="18"/>
                <w:szCs w:val="18"/>
              </w:rPr>
            </w:pPr>
          </w:p>
        </w:tc>
        <w:tc>
          <w:tcPr>
            <w:tcW w:w="1344" w:type="dxa"/>
          </w:tcPr>
          <w:p w14:paraId="6DD07BCE" w14:textId="77777777" w:rsidR="00E56C3D" w:rsidRPr="00920F77" w:rsidRDefault="00E56C3D" w:rsidP="00F043C4">
            <w:pPr>
              <w:keepLines/>
              <w:spacing w:beforeLines="40" w:before="96" w:afterLines="40" w:after="96" w:line="220" w:lineRule="exact"/>
              <w:jc w:val="center"/>
              <w:rPr>
                <w:bCs/>
                <w:sz w:val="18"/>
                <w:szCs w:val="18"/>
              </w:rPr>
            </w:pPr>
          </w:p>
        </w:tc>
      </w:tr>
      <w:tr w:rsidR="00E56C3D" w:rsidRPr="007825E5" w14:paraId="7A5A5AE1" w14:textId="77777777" w:rsidTr="001B39EC">
        <w:trPr>
          <w:jc w:val="center"/>
        </w:trPr>
        <w:tc>
          <w:tcPr>
            <w:tcW w:w="1577" w:type="dxa"/>
            <w:shd w:val="clear" w:color="auto" w:fill="auto"/>
            <w:tcMar>
              <w:left w:w="28" w:type="dxa"/>
            </w:tcMar>
          </w:tcPr>
          <w:p w14:paraId="640E3019" w14:textId="77777777" w:rsidR="00E56C3D" w:rsidRPr="00920F77" w:rsidRDefault="00E56C3D" w:rsidP="00F043C4">
            <w:pPr>
              <w:keepLines/>
              <w:spacing w:beforeLines="40" w:before="96" w:afterLines="40" w:after="96" w:line="220" w:lineRule="exact"/>
              <w:rPr>
                <w:bCs/>
                <w:sz w:val="18"/>
                <w:szCs w:val="18"/>
              </w:rPr>
            </w:pPr>
            <w:r w:rsidRPr="00920F77">
              <w:rPr>
                <w:sz w:val="18"/>
                <w:szCs w:val="18"/>
              </w:rPr>
              <w:t>Коэффициент разброса</w:t>
            </w:r>
          </w:p>
        </w:tc>
        <w:tc>
          <w:tcPr>
            <w:tcW w:w="1330" w:type="dxa"/>
            <w:shd w:val="clear" w:color="auto" w:fill="auto"/>
            <w:tcMar>
              <w:left w:w="28" w:type="dxa"/>
            </w:tcMar>
          </w:tcPr>
          <w:p w14:paraId="0F5821F3" w14:textId="77777777" w:rsidR="00E56C3D" w:rsidRPr="00920F77" w:rsidRDefault="00E56C3D" w:rsidP="003E3EB6">
            <w:pPr>
              <w:keepLines/>
              <w:spacing w:beforeLines="40" w:before="96" w:afterLines="40" w:after="96" w:line="220" w:lineRule="exact"/>
              <w:rPr>
                <w:sz w:val="18"/>
                <w:szCs w:val="18"/>
              </w:rPr>
            </w:pPr>
            <w:r w:rsidRPr="00920F77">
              <w:rPr>
                <w:i/>
                <w:iCs/>
                <w:sz w:val="18"/>
                <w:szCs w:val="18"/>
              </w:rPr>
              <w:t>CV</w:t>
            </w:r>
            <w:r w:rsidRPr="00920F77">
              <w:rPr>
                <w:i/>
                <w:iCs/>
                <w:sz w:val="18"/>
                <w:szCs w:val="18"/>
                <w:vertAlign w:val="subscript"/>
              </w:rPr>
              <w:t>AA</w:t>
            </w:r>
            <w:r w:rsidRPr="00920F77">
              <w:rPr>
                <w:sz w:val="18"/>
                <w:szCs w:val="18"/>
              </w:rPr>
              <w:t xml:space="preserve"> ≤ 6 %</w:t>
            </w:r>
          </w:p>
        </w:tc>
        <w:tc>
          <w:tcPr>
            <w:tcW w:w="1386" w:type="dxa"/>
            <w:tcBorders>
              <w:bottom w:val="single" w:sz="4" w:space="0" w:color="auto"/>
            </w:tcBorders>
          </w:tcPr>
          <w:p w14:paraId="431B2C36" w14:textId="77777777" w:rsidR="00E56C3D" w:rsidRPr="00920F77" w:rsidRDefault="00E56C3D" w:rsidP="00F043C4">
            <w:pPr>
              <w:keepLines/>
              <w:spacing w:beforeLines="40" w:before="96" w:afterLines="40" w:after="96" w:line="220" w:lineRule="exact"/>
              <w:jc w:val="center"/>
              <w:rPr>
                <w:bCs/>
                <w:sz w:val="18"/>
                <w:szCs w:val="18"/>
              </w:rPr>
            </w:pPr>
          </w:p>
        </w:tc>
        <w:tc>
          <w:tcPr>
            <w:tcW w:w="1330" w:type="dxa"/>
            <w:tcBorders>
              <w:bottom w:val="single" w:sz="4" w:space="0" w:color="auto"/>
            </w:tcBorders>
          </w:tcPr>
          <w:p w14:paraId="047BF1A8" w14:textId="77777777" w:rsidR="00E56C3D" w:rsidRPr="00920F77" w:rsidRDefault="00E56C3D" w:rsidP="00F043C4">
            <w:pPr>
              <w:keepLines/>
              <w:spacing w:beforeLines="40" w:before="96" w:afterLines="40" w:after="96" w:line="220" w:lineRule="exact"/>
              <w:jc w:val="center"/>
              <w:rPr>
                <w:bCs/>
                <w:sz w:val="18"/>
                <w:szCs w:val="18"/>
              </w:rPr>
            </w:pPr>
          </w:p>
        </w:tc>
        <w:tc>
          <w:tcPr>
            <w:tcW w:w="1287" w:type="dxa"/>
            <w:tcBorders>
              <w:bottom w:val="single" w:sz="4" w:space="0" w:color="auto"/>
            </w:tcBorders>
          </w:tcPr>
          <w:p w14:paraId="21F26BF0" w14:textId="77777777" w:rsidR="00E56C3D" w:rsidRPr="00920F77" w:rsidRDefault="00E56C3D" w:rsidP="00F043C4">
            <w:pPr>
              <w:keepLines/>
              <w:spacing w:beforeLines="40" w:before="96" w:afterLines="40" w:after="96" w:line="220" w:lineRule="exact"/>
              <w:jc w:val="center"/>
              <w:rPr>
                <w:bCs/>
                <w:sz w:val="18"/>
                <w:szCs w:val="18"/>
              </w:rPr>
            </w:pPr>
          </w:p>
        </w:tc>
        <w:tc>
          <w:tcPr>
            <w:tcW w:w="1288" w:type="dxa"/>
            <w:tcBorders>
              <w:bottom w:val="single" w:sz="4" w:space="0" w:color="auto"/>
            </w:tcBorders>
          </w:tcPr>
          <w:p w14:paraId="6C23889D" w14:textId="77777777" w:rsidR="00E56C3D" w:rsidRPr="00920F77" w:rsidRDefault="00E56C3D" w:rsidP="00F043C4">
            <w:pPr>
              <w:keepLines/>
              <w:spacing w:beforeLines="40" w:before="96" w:afterLines="40" w:after="96" w:line="220" w:lineRule="exact"/>
              <w:jc w:val="center"/>
              <w:rPr>
                <w:bCs/>
                <w:sz w:val="18"/>
                <w:szCs w:val="18"/>
              </w:rPr>
            </w:pPr>
          </w:p>
        </w:tc>
        <w:tc>
          <w:tcPr>
            <w:tcW w:w="1344" w:type="dxa"/>
          </w:tcPr>
          <w:p w14:paraId="2A3CD23E" w14:textId="77777777" w:rsidR="00E56C3D" w:rsidRPr="00920F77" w:rsidRDefault="00E56C3D" w:rsidP="00F043C4">
            <w:pPr>
              <w:keepLines/>
              <w:spacing w:beforeLines="40" w:before="96" w:afterLines="40" w:after="96" w:line="220" w:lineRule="exact"/>
              <w:jc w:val="center"/>
              <w:rPr>
                <w:bCs/>
                <w:sz w:val="18"/>
                <w:szCs w:val="18"/>
              </w:rPr>
            </w:pPr>
          </w:p>
        </w:tc>
      </w:tr>
      <w:tr w:rsidR="00E56C3D" w:rsidRPr="007825E5" w14:paraId="4F9404B1" w14:textId="77777777" w:rsidTr="001B39EC">
        <w:trPr>
          <w:jc w:val="center"/>
        </w:trPr>
        <w:tc>
          <w:tcPr>
            <w:tcW w:w="1577" w:type="dxa"/>
            <w:shd w:val="clear" w:color="auto" w:fill="auto"/>
            <w:tcMar>
              <w:left w:w="28" w:type="dxa"/>
            </w:tcMar>
          </w:tcPr>
          <w:p w14:paraId="775D5914" w14:textId="77777777" w:rsidR="00E56C3D" w:rsidRPr="00920F77" w:rsidRDefault="00E56C3D" w:rsidP="00F043C4">
            <w:pPr>
              <w:keepLines/>
              <w:spacing w:beforeLines="40" w:before="96" w:afterLines="40" w:after="96" w:line="220" w:lineRule="exact"/>
              <w:rPr>
                <w:bCs/>
                <w:sz w:val="18"/>
                <w:szCs w:val="18"/>
              </w:rPr>
            </w:pPr>
            <w:r w:rsidRPr="00920F77">
              <w:rPr>
                <w:sz w:val="18"/>
                <w:szCs w:val="18"/>
              </w:rPr>
              <w:t xml:space="preserve">Коэффициент проверки </w:t>
            </w:r>
          </w:p>
        </w:tc>
        <w:tc>
          <w:tcPr>
            <w:tcW w:w="1330" w:type="dxa"/>
            <w:shd w:val="clear" w:color="auto" w:fill="auto"/>
            <w:tcMar>
              <w:left w:w="28" w:type="dxa"/>
            </w:tcMar>
          </w:tcPr>
          <w:p w14:paraId="532F5178" w14:textId="50A7940D" w:rsidR="00E56C3D" w:rsidRPr="00920F77" w:rsidRDefault="00E56C3D" w:rsidP="003E3EB6">
            <w:pPr>
              <w:keepLines/>
              <w:spacing w:beforeLines="40" w:before="96" w:afterLines="40" w:after="96" w:line="220" w:lineRule="exact"/>
              <w:rPr>
                <w:bCs/>
                <w:sz w:val="18"/>
                <w:szCs w:val="18"/>
              </w:rPr>
            </w:pPr>
            <w:proofErr w:type="spellStart"/>
            <w:r w:rsidRPr="00920F77">
              <w:rPr>
                <w:i/>
                <w:iCs/>
                <w:sz w:val="18"/>
                <w:szCs w:val="18"/>
              </w:rPr>
              <w:t>CVal</w:t>
            </w:r>
            <w:r w:rsidRPr="00920F77">
              <w:rPr>
                <w:i/>
                <w:iCs/>
                <w:sz w:val="18"/>
                <w:szCs w:val="18"/>
                <w:vertAlign w:val="subscript"/>
              </w:rPr>
              <w:t>AA</w:t>
            </w:r>
            <w:proofErr w:type="spellEnd"/>
            <w:r w:rsidR="00C235A5">
              <w:rPr>
                <w:i/>
                <w:iCs/>
                <w:sz w:val="18"/>
                <w:szCs w:val="18"/>
                <w:vertAlign w:val="subscript"/>
              </w:rPr>
              <w:t xml:space="preserve"> </w:t>
            </w:r>
            <w:r w:rsidRPr="00920F77">
              <w:rPr>
                <w:sz w:val="18"/>
                <w:szCs w:val="18"/>
              </w:rPr>
              <w:t>(СЭИШ) ≤</w:t>
            </w:r>
            <w:r w:rsidR="00C235A5">
              <w:rPr>
                <w:sz w:val="18"/>
                <w:szCs w:val="18"/>
              </w:rPr>
              <w:t> </w:t>
            </w:r>
            <w:r w:rsidRPr="00920F77">
              <w:rPr>
                <w:sz w:val="18"/>
                <w:szCs w:val="18"/>
              </w:rPr>
              <w:t>6 %</w:t>
            </w:r>
          </w:p>
        </w:tc>
        <w:tc>
          <w:tcPr>
            <w:tcW w:w="1386" w:type="dxa"/>
            <w:tcBorders>
              <w:tl2br w:val="single" w:sz="4" w:space="0" w:color="auto"/>
              <w:tr2bl w:val="single" w:sz="4" w:space="0" w:color="auto"/>
            </w:tcBorders>
          </w:tcPr>
          <w:p w14:paraId="59555683" w14:textId="77777777" w:rsidR="00E56C3D" w:rsidRPr="00920F77" w:rsidRDefault="00E56C3D" w:rsidP="00F043C4">
            <w:pPr>
              <w:keepLines/>
              <w:spacing w:beforeLines="40" w:before="96" w:afterLines="40" w:after="96" w:line="220" w:lineRule="exact"/>
              <w:jc w:val="center"/>
              <w:rPr>
                <w:bCs/>
                <w:sz w:val="18"/>
                <w:szCs w:val="18"/>
              </w:rPr>
            </w:pPr>
          </w:p>
        </w:tc>
        <w:tc>
          <w:tcPr>
            <w:tcW w:w="1330" w:type="dxa"/>
            <w:tcBorders>
              <w:bottom w:val="single" w:sz="4" w:space="0" w:color="auto"/>
              <w:tl2br w:val="single" w:sz="4" w:space="0" w:color="auto"/>
              <w:tr2bl w:val="single" w:sz="4" w:space="0" w:color="auto"/>
            </w:tcBorders>
          </w:tcPr>
          <w:p w14:paraId="39E4CB56" w14:textId="77777777" w:rsidR="00E56C3D" w:rsidRPr="00920F77" w:rsidRDefault="00E56C3D" w:rsidP="00F043C4">
            <w:pPr>
              <w:keepLines/>
              <w:spacing w:beforeLines="40" w:before="96" w:afterLines="40" w:after="96" w:line="220" w:lineRule="exact"/>
              <w:jc w:val="center"/>
              <w:rPr>
                <w:bCs/>
                <w:sz w:val="18"/>
                <w:szCs w:val="18"/>
              </w:rPr>
            </w:pPr>
          </w:p>
        </w:tc>
        <w:tc>
          <w:tcPr>
            <w:tcW w:w="1287" w:type="dxa"/>
            <w:tcBorders>
              <w:bottom w:val="single" w:sz="4" w:space="0" w:color="auto"/>
              <w:tl2br w:val="single" w:sz="4" w:space="0" w:color="auto"/>
              <w:tr2bl w:val="single" w:sz="4" w:space="0" w:color="auto"/>
            </w:tcBorders>
          </w:tcPr>
          <w:p w14:paraId="195983BA" w14:textId="77777777" w:rsidR="00E56C3D" w:rsidRPr="00920F77" w:rsidRDefault="00E56C3D" w:rsidP="00F043C4">
            <w:pPr>
              <w:keepLines/>
              <w:spacing w:beforeLines="40" w:before="96" w:afterLines="40" w:after="96" w:line="220" w:lineRule="exact"/>
              <w:jc w:val="center"/>
              <w:rPr>
                <w:bCs/>
                <w:sz w:val="18"/>
                <w:szCs w:val="18"/>
              </w:rPr>
            </w:pPr>
          </w:p>
        </w:tc>
        <w:tc>
          <w:tcPr>
            <w:tcW w:w="1288" w:type="dxa"/>
            <w:tcBorders>
              <w:bottom w:val="single" w:sz="4" w:space="0" w:color="auto"/>
              <w:tl2br w:val="single" w:sz="4" w:space="0" w:color="auto"/>
              <w:tr2bl w:val="single" w:sz="4" w:space="0" w:color="auto"/>
            </w:tcBorders>
          </w:tcPr>
          <w:p w14:paraId="1A1F361D" w14:textId="77777777" w:rsidR="00E56C3D" w:rsidRPr="00920F77" w:rsidRDefault="00E56C3D" w:rsidP="00F043C4">
            <w:pPr>
              <w:keepLines/>
              <w:spacing w:beforeLines="40" w:before="96" w:afterLines="40" w:after="96" w:line="220" w:lineRule="exact"/>
              <w:jc w:val="center"/>
              <w:rPr>
                <w:bCs/>
                <w:sz w:val="18"/>
                <w:szCs w:val="18"/>
              </w:rPr>
            </w:pPr>
          </w:p>
        </w:tc>
        <w:tc>
          <w:tcPr>
            <w:tcW w:w="1344" w:type="dxa"/>
            <w:tcBorders>
              <w:bottom w:val="single" w:sz="4" w:space="0" w:color="auto"/>
            </w:tcBorders>
          </w:tcPr>
          <w:p w14:paraId="3A6BAB36" w14:textId="77777777" w:rsidR="00E56C3D" w:rsidRPr="00920F77" w:rsidRDefault="00E56C3D" w:rsidP="00F043C4">
            <w:pPr>
              <w:keepLines/>
              <w:spacing w:beforeLines="40" w:before="96" w:afterLines="40" w:after="96" w:line="220" w:lineRule="exact"/>
              <w:jc w:val="center"/>
              <w:rPr>
                <w:bCs/>
                <w:sz w:val="18"/>
                <w:szCs w:val="18"/>
              </w:rPr>
            </w:pPr>
          </w:p>
        </w:tc>
      </w:tr>
      <w:tr w:rsidR="00E56C3D" w:rsidRPr="007825E5" w14:paraId="5ABFE7BF" w14:textId="77777777" w:rsidTr="001B39EC">
        <w:trPr>
          <w:jc w:val="center"/>
        </w:trPr>
        <w:tc>
          <w:tcPr>
            <w:tcW w:w="1577" w:type="dxa"/>
            <w:shd w:val="clear" w:color="auto" w:fill="auto"/>
            <w:tcMar>
              <w:left w:w="28" w:type="dxa"/>
            </w:tcMar>
          </w:tcPr>
          <w:p w14:paraId="7C84DE7A" w14:textId="77777777" w:rsidR="00E56C3D" w:rsidRPr="00920F77" w:rsidRDefault="00E56C3D" w:rsidP="00F043C4">
            <w:pPr>
              <w:keepLines/>
              <w:spacing w:beforeLines="40" w:before="96" w:afterLines="40" w:after="96" w:line="220" w:lineRule="exact"/>
              <w:rPr>
                <w:bCs/>
                <w:sz w:val="18"/>
                <w:szCs w:val="18"/>
              </w:rPr>
            </w:pPr>
            <w:r w:rsidRPr="00920F77">
              <w:rPr>
                <w:sz w:val="18"/>
                <w:szCs w:val="18"/>
              </w:rPr>
              <w:t>Средневзвешенное значение СЭИШ</w:t>
            </w:r>
          </w:p>
        </w:tc>
        <w:tc>
          <w:tcPr>
            <w:tcW w:w="1330" w:type="dxa"/>
            <w:shd w:val="clear" w:color="auto" w:fill="auto"/>
            <w:tcMar>
              <w:left w:w="28" w:type="dxa"/>
            </w:tcMar>
          </w:tcPr>
          <w:p w14:paraId="1057E8E8" w14:textId="77777777" w:rsidR="00E56C3D" w:rsidRPr="00920F77" w:rsidRDefault="00E56C3D" w:rsidP="003E3EB6">
            <w:pPr>
              <w:keepLines/>
              <w:spacing w:beforeLines="40" w:before="96" w:afterLines="40" w:after="96" w:line="220" w:lineRule="exact"/>
              <w:rPr>
                <w:bCs/>
                <w:sz w:val="18"/>
                <w:szCs w:val="18"/>
              </w:rPr>
            </w:pPr>
          </w:p>
        </w:tc>
        <w:tc>
          <w:tcPr>
            <w:tcW w:w="1386" w:type="dxa"/>
          </w:tcPr>
          <w:p w14:paraId="178EC60E" w14:textId="77777777" w:rsidR="00E56C3D" w:rsidRPr="00920F77" w:rsidRDefault="00E56C3D" w:rsidP="00F043C4">
            <w:pPr>
              <w:keepLines/>
              <w:spacing w:beforeLines="40" w:before="96" w:afterLines="40" w:after="96" w:line="220" w:lineRule="exact"/>
              <w:jc w:val="center"/>
              <w:rPr>
                <w:bCs/>
                <w:sz w:val="18"/>
                <w:szCs w:val="18"/>
              </w:rPr>
            </w:pPr>
          </w:p>
        </w:tc>
        <w:tc>
          <w:tcPr>
            <w:tcW w:w="1330" w:type="dxa"/>
            <w:tcBorders>
              <w:bottom w:val="single" w:sz="4" w:space="0" w:color="auto"/>
              <w:tl2br w:val="single" w:sz="4" w:space="0" w:color="auto"/>
              <w:tr2bl w:val="single" w:sz="4" w:space="0" w:color="auto"/>
            </w:tcBorders>
          </w:tcPr>
          <w:p w14:paraId="5B50BC49" w14:textId="77777777" w:rsidR="00E56C3D" w:rsidRPr="00920F77" w:rsidRDefault="00E56C3D" w:rsidP="00F043C4">
            <w:pPr>
              <w:keepLines/>
              <w:spacing w:beforeLines="40" w:before="96" w:afterLines="40" w:after="96" w:line="220" w:lineRule="exact"/>
              <w:jc w:val="center"/>
              <w:rPr>
                <w:bCs/>
                <w:sz w:val="18"/>
                <w:szCs w:val="18"/>
              </w:rPr>
            </w:pPr>
          </w:p>
        </w:tc>
        <w:tc>
          <w:tcPr>
            <w:tcW w:w="1287" w:type="dxa"/>
            <w:tcBorders>
              <w:bottom w:val="single" w:sz="4" w:space="0" w:color="auto"/>
              <w:tl2br w:val="single" w:sz="4" w:space="0" w:color="auto"/>
              <w:tr2bl w:val="single" w:sz="4" w:space="0" w:color="auto"/>
            </w:tcBorders>
          </w:tcPr>
          <w:p w14:paraId="43541503" w14:textId="77777777" w:rsidR="00E56C3D" w:rsidRPr="00920F77" w:rsidRDefault="00E56C3D" w:rsidP="00F043C4">
            <w:pPr>
              <w:keepLines/>
              <w:spacing w:beforeLines="40" w:before="96" w:afterLines="40" w:after="96" w:line="220" w:lineRule="exact"/>
              <w:jc w:val="center"/>
              <w:rPr>
                <w:bCs/>
                <w:sz w:val="18"/>
                <w:szCs w:val="18"/>
              </w:rPr>
            </w:pPr>
          </w:p>
        </w:tc>
        <w:tc>
          <w:tcPr>
            <w:tcW w:w="1288" w:type="dxa"/>
            <w:tcBorders>
              <w:bottom w:val="single" w:sz="4" w:space="0" w:color="auto"/>
              <w:tl2br w:val="single" w:sz="4" w:space="0" w:color="auto"/>
              <w:tr2bl w:val="single" w:sz="4" w:space="0" w:color="auto"/>
            </w:tcBorders>
          </w:tcPr>
          <w:p w14:paraId="0BB6DB6D" w14:textId="77777777" w:rsidR="00E56C3D" w:rsidRPr="00920F77" w:rsidRDefault="00E56C3D" w:rsidP="00F043C4">
            <w:pPr>
              <w:keepLines/>
              <w:spacing w:beforeLines="40" w:before="96" w:afterLines="40" w:after="96" w:line="220" w:lineRule="exact"/>
              <w:jc w:val="center"/>
              <w:rPr>
                <w:bCs/>
                <w:sz w:val="18"/>
                <w:szCs w:val="18"/>
              </w:rPr>
            </w:pPr>
          </w:p>
        </w:tc>
        <w:tc>
          <w:tcPr>
            <w:tcW w:w="1344" w:type="dxa"/>
            <w:tcBorders>
              <w:bottom w:val="single" w:sz="4" w:space="0" w:color="auto"/>
              <w:tl2br w:val="single" w:sz="4" w:space="0" w:color="auto"/>
              <w:tr2bl w:val="single" w:sz="4" w:space="0" w:color="auto"/>
            </w:tcBorders>
          </w:tcPr>
          <w:p w14:paraId="010C9515" w14:textId="77777777" w:rsidR="00E56C3D" w:rsidRPr="00920F77" w:rsidRDefault="00E56C3D" w:rsidP="00F043C4">
            <w:pPr>
              <w:keepLines/>
              <w:spacing w:beforeLines="40" w:before="96" w:afterLines="40" w:after="96" w:line="220" w:lineRule="exact"/>
              <w:jc w:val="center"/>
              <w:rPr>
                <w:bCs/>
                <w:sz w:val="18"/>
                <w:szCs w:val="18"/>
              </w:rPr>
            </w:pPr>
          </w:p>
        </w:tc>
      </w:tr>
      <w:tr w:rsidR="00E56C3D" w:rsidRPr="007825E5" w14:paraId="72AFC291" w14:textId="77777777" w:rsidTr="001B39EC">
        <w:trPr>
          <w:jc w:val="center"/>
        </w:trPr>
        <w:tc>
          <w:tcPr>
            <w:tcW w:w="1577" w:type="dxa"/>
            <w:tcBorders>
              <w:bottom w:val="single" w:sz="4" w:space="0" w:color="auto"/>
            </w:tcBorders>
            <w:shd w:val="clear" w:color="auto" w:fill="auto"/>
            <w:tcMar>
              <w:left w:w="28" w:type="dxa"/>
            </w:tcMar>
          </w:tcPr>
          <w:p w14:paraId="0F2A6F2B" w14:textId="77777777" w:rsidR="00E56C3D" w:rsidRPr="00920F77" w:rsidRDefault="00E56C3D" w:rsidP="00F043C4">
            <w:pPr>
              <w:keepLines/>
              <w:spacing w:beforeLines="40" w:before="96" w:afterLines="40" w:after="96" w:line="220" w:lineRule="exact"/>
              <w:rPr>
                <w:bCs/>
                <w:i/>
                <w:iCs/>
                <w:sz w:val="18"/>
                <w:szCs w:val="18"/>
              </w:rPr>
            </w:pPr>
            <w:r w:rsidRPr="00920F77">
              <w:rPr>
                <w:i/>
                <w:iCs/>
                <w:sz w:val="18"/>
                <w:szCs w:val="18"/>
              </w:rPr>
              <w:t>f</w:t>
            </w:r>
          </w:p>
        </w:tc>
        <w:tc>
          <w:tcPr>
            <w:tcW w:w="1330" w:type="dxa"/>
            <w:tcBorders>
              <w:bottom w:val="single" w:sz="4" w:space="0" w:color="auto"/>
            </w:tcBorders>
            <w:shd w:val="clear" w:color="auto" w:fill="auto"/>
            <w:tcMar>
              <w:left w:w="28" w:type="dxa"/>
            </w:tcMar>
          </w:tcPr>
          <w:p w14:paraId="69F78F53" w14:textId="77777777" w:rsidR="00E56C3D" w:rsidRPr="00920F77" w:rsidRDefault="00E56C3D" w:rsidP="003E3EB6">
            <w:pPr>
              <w:keepLines/>
              <w:spacing w:beforeLines="40" w:before="96" w:afterLines="40" w:after="96" w:line="220" w:lineRule="exact"/>
              <w:rPr>
                <w:bCs/>
                <w:sz w:val="18"/>
                <w:szCs w:val="18"/>
              </w:rPr>
            </w:pPr>
          </w:p>
        </w:tc>
        <w:tc>
          <w:tcPr>
            <w:tcW w:w="1386" w:type="dxa"/>
            <w:tcBorders>
              <w:bottom w:val="single" w:sz="4" w:space="0" w:color="auto"/>
            </w:tcBorders>
            <w:shd w:val="clear" w:color="auto" w:fill="auto"/>
          </w:tcPr>
          <w:p w14:paraId="594240A9" w14:textId="77777777" w:rsidR="00E56C3D" w:rsidRPr="00920F77" w:rsidRDefault="00E56C3D" w:rsidP="00F043C4">
            <w:pPr>
              <w:keepLines/>
              <w:spacing w:beforeLines="40" w:before="96" w:afterLines="40" w:after="96" w:line="220" w:lineRule="exact"/>
              <w:jc w:val="center"/>
              <w:rPr>
                <w:bCs/>
                <w:sz w:val="18"/>
                <w:szCs w:val="18"/>
              </w:rPr>
            </w:pPr>
          </w:p>
        </w:tc>
        <w:tc>
          <w:tcPr>
            <w:tcW w:w="1330" w:type="dxa"/>
            <w:tcBorders>
              <w:bottom w:val="single" w:sz="4" w:space="0" w:color="auto"/>
              <w:tl2br w:val="single" w:sz="2" w:space="0" w:color="auto"/>
              <w:tr2bl w:val="single" w:sz="2" w:space="0" w:color="auto"/>
            </w:tcBorders>
            <w:shd w:val="clear" w:color="auto" w:fill="auto"/>
          </w:tcPr>
          <w:p w14:paraId="5DB7879B" w14:textId="77777777" w:rsidR="00E56C3D" w:rsidRPr="00920F77" w:rsidRDefault="00E56C3D" w:rsidP="00F043C4">
            <w:pPr>
              <w:keepLines/>
              <w:spacing w:beforeLines="40" w:before="96" w:afterLines="40" w:after="96" w:line="220" w:lineRule="exact"/>
              <w:jc w:val="center"/>
              <w:rPr>
                <w:bCs/>
                <w:sz w:val="18"/>
                <w:szCs w:val="18"/>
              </w:rPr>
            </w:pPr>
          </w:p>
        </w:tc>
        <w:tc>
          <w:tcPr>
            <w:tcW w:w="1287" w:type="dxa"/>
            <w:tcBorders>
              <w:bottom w:val="single" w:sz="4" w:space="0" w:color="auto"/>
              <w:tl2br w:val="single" w:sz="2" w:space="0" w:color="auto"/>
              <w:tr2bl w:val="single" w:sz="2" w:space="0" w:color="auto"/>
            </w:tcBorders>
            <w:shd w:val="clear" w:color="auto" w:fill="auto"/>
          </w:tcPr>
          <w:p w14:paraId="64DA3AF2" w14:textId="77777777" w:rsidR="00E56C3D" w:rsidRPr="00920F77" w:rsidRDefault="00E56C3D" w:rsidP="00F043C4">
            <w:pPr>
              <w:keepLines/>
              <w:spacing w:beforeLines="40" w:before="96" w:afterLines="40" w:after="96" w:line="220" w:lineRule="exact"/>
              <w:jc w:val="center"/>
              <w:rPr>
                <w:bCs/>
                <w:sz w:val="18"/>
                <w:szCs w:val="18"/>
              </w:rPr>
            </w:pPr>
          </w:p>
        </w:tc>
        <w:tc>
          <w:tcPr>
            <w:tcW w:w="1288" w:type="dxa"/>
            <w:tcBorders>
              <w:bottom w:val="single" w:sz="4" w:space="0" w:color="auto"/>
              <w:tl2br w:val="single" w:sz="2" w:space="0" w:color="auto"/>
              <w:tr2bl w:val="single" w:sz="2" w:space="0" w:color="auto"/>
            </w:tcBorders>
            <w:shd w:val="clear" w:color="auto" w:fill="auto"/>
          </w:tcPr>
          <w:p w14:paraId="23143680" w14:textId="77777777" w:rsidR="00E56C3D" w:rsidRPr="00920F77" w:rsidRDefault="00E56C3D" w:rsidP="00F043C4">
            <w:pPr>
              <w:keepLines/>
              <w:spacing w:beforeLines="40" w:before="96" w:afterLines="40" w:after="96" w:line="220" w:lineRule="exact"/>
              <w:jc w:val="center"/>
              <w:rPr>
                <w:bCs/>
                <w:sz w:val="18"/>
                <w:szCs w:val="18"/>
              </w:rPr>
            </w:pPr>
          </w:p>
        </w:tc>
        <w:tc>
          <w:tcPr>
            <w:tcW w:w="1344" w:type="dxa"/>
            <w:tcBorders>
              <w:bottom w:val="single" w:sz="4" w:space="0" w:color="auto"/>
              <w:tl2br w:val="single" w:sz="2" w:space="0" w:color="auto"/>
              <w:tr2bl w:val="single" w:sz="2" w:space="0" w:color="auto"/>
            </w:tcBorders>
            <w:shd w:val="clear" w:color="auto" w:fill="auto"/>
          </w:tcPr>
          <w:p w14:paraId="597B8525" w14:textId="77777777" w:rsidR="00E56C3D" w:rsidRPr="00920F77" w:rsidRDefault="00E56C3D" w:rsidP="00F043C4">
            <w:pPr>
              <w:keepLines/>
              <w:spacing w:beforeLines="40" w:before="96" w:afterLines="40" w:after="96" w:line="220" w:lineRule="exact"/>
              <w:jc w:val="center"/>
              <w:rPr>
                <w:bCs/>
                <w:sz w:val="18"/>
                <w:szCs w:val="18"/>
              </w:rPr>
            </w:pPr>
          </w:p>
        </w:tc>
      </w:tr>
      <w:tr w:rsidR="00E56C3D" w:rsidRPr="007825E5" w14:paraId="790DDEDB" w14:textId="77777777" w:rsidTr="001B39EC">
        <w:trPr>
          <w:jc w:val="center"/>
        </w:trPr>
        <w:tc>
          <w:tcPr>
            <w:tcW w:w="1577" w:type="dxa"/>
            <w:tcBorders>
              <w:bottom w:val="single" w:sz="12" w:space="0" w:color="auto"/>
            </w:tcBorders>
            <w:shd w:val="clear" w:color="auto" w:fill="auto"/>
            <w:tcMar>
              <w:left w:w="28" w:type="dxa"/>
            </w:tcMar>
          </w:tcPr>
          <w:p w14:paraId="5BC8249E" w14:textId="176A02F7" w:rsidR="00E56C3D" w:rsidRPr="00920F77" w:rsidRDefault="00E56C3D" w:rsidP="00F043C4">
            <w:pPr>
              <w:keepLines/>
              <w:spacing w:beforeLines="40" w:before="96" w:afterLines="40" w:after="96" w:line="220" w:lineRule="exact"/>
              <w:rPr>
                <w:bCs/>
                <w:sz w:val="18"/>
                <w:szCs w:val="18"/>
              </w:rPr>
            </w:pPr>
            <w:r w:rsidRPr="00920F77">
              <w:rPr>
                <w:sz w:val="18"/>
                <w:szCs w:val="18"/>
              </w:rPr>
              <w:t>Коэффициент сцепления шины с</w:t>
            </w:r>
            <w:r w:rsidR="00EC38D8">
              <w:rPr>
                <w:sz w:val="18"/>
                <w:szCs w:val="18"/>
              </w:rPr>
              <w:t> </w:t>
            </w:r>
            <w:r w:rsidRPr="00920F77">
              <w:rPr>
                <w:sz w:val="18"/>
                <w:szCs w:val="18"/>
              </w:rPr>
              <w:t>заснеженным дорожным покрытием</w:t>
            </w:r>
          </w:p>
        </w:tc>
        <w:tc>
          <w:tcPr>
            <w:tcW w:w="1330" w:type="dxa"/>
            <w:tcBorders>
              <w:bottom w:val="single" w:sz="12" w:space="0" w:color="auto"/>
            </w:tcBorders>
            <w:shd w:val="clear" w:color="auto" w:fill="auto"/>
            <w:tcMar>
              <w:left w:w="28" w:type="dxa"/>
            </w:tcMar>
          </w:tcPr>
          <w:p w14:paraId="2831A9A0" w14:textId="77777777" w:rsidR="00E56C3D" w:rsidRPr="00920F77" w:rsidRDefault="00E56C3D" w:rsidP="003E3EB6">
            <w:pPr>
              <w:keepLines/>
              <w:spacing w:beforeLines="40" w:before="96" w:afterLines="40" w:after="96" w:line="220" w:lineRule="exact"/>
              <w:rPr>
                <w:bCs/>
                <w:sz w:val="18"/>
                <w:szCs w:val="18"/>
              </w:rPr>
            </w:pPr>
          </w:p>
        </w:tc>
        <w:tc>
          <w:tcPr>
            <w:tcW w:w="1386" w:type="dxa"/>
            <w:tcBorders>
              <w:bottom w:val="single" w:sz="12" w:space="0" w:color="auto"/>
            </w:tcBorders>
          </w:tcPr>
          <w:p w14:paraId="14452C01" w14:textId="77777777" w:rsidR="00E56C3D" w:rsidRPr="00920F77" w:rsidRDefault="00E56C3D" w:rsidP="00F043C4">
            <w:pPr>
              <w:keepLines/>
              <w:spacing w:beforeLines="40" w:before="96" w:afterLines="40" w:after="96" w:line="220" w:lineRule="exact"/>
              <w:jc w:val="center"/>
              <w:rPr>
                <w:bCs/>
                <w:sz w:val="18"/>
                <w:szCs w:val="18"/>
              </w:rPr>
            </w:pPr>
            <w:r w:rsidRPr="00920F77">
              <w:rPr>
                <w:sz w:val="18"/>
                <w:szCs w:val="18"/>
              </w:rPr>
              <w:t>1,00</w:t>
            </w:r>
          </w:p>
        </w:tc>
        <w:tc>
          <w:tcPr>
            <w:tcW w:w="1330" w:type="dxa"/>
            <w:tcBorders>
              <w:bottom w:val="single" w:sz="12" w:space="0" w:color="auto"/>
            </w:tcBorders>
          </w:tcPr>
          <w:p w14:paraId="3CB5E3C7" w14:textId="77777777" w:rsidR="00E56C3D" w:rsidRPr="00920F77" w:rsidRDefault="00E56C3D" w:rsidP="00F043C4">
            <w:pPr>
              <w:keepLines/>
              <w:spacing w:beforeLines="40" w:before="96" w:afterLines="40" w:after="96" w:line="220" w:lineRule="exact"/>
              <w:jc w:val="center"/>
              <w:rPr>
                <w:bCs/>
                <w:sz w:val="18"/>
                <w:szCs w:val="18"/>
              </w:rPr>
            </w:pPr>
          </w:p>
        </w:tc>
        <w:tc>
          <w:tcPr>
            <w:tcW w:w="1287" w:type="dxa"/>
            <w:tcBorders>
              <w:bottom w:val="single" w:sz="12" w:space="0" w:color="auto"/>
            </w:tcBorders>
          </w:tcPr>
          <w:p w14:paraId="28F012B9" w14:textId="77777777" w:rsidR="00E56C3D" w:rsidRPr="00920F77" w:rsidRDefault="00E56C3D" w:rsidP="00F043C4">
            <w:pPr>
              <w:keepLines/>
              <w:spacing w:beforeLines="40" w:before="96" w:afterLines="40" w:after="96" w:line="220" w:lineRule="exact"/>
              <w:jc w:val="center"/>
              <w:rPr>
                <w:bCs/>
                <w:sz w:val="18"/>
                <w:szCs w:val="18"/>
              </w:rPr>
            </w:pPr>
          </w:p>
        </w:tc>
        <w:tc>
          <w:tcPr>
            <w:tcW w:w="1288" w:type="dxa"/>
            <w:tcBorders>
              <w:bottom w:val="single" w:sz="12" w:space="0" w:color="auto"/>
            </w:tcBorders>
          </w:tcPr>
          <w:p w14:paraId="1D0B1D59" w14:textId="77777777" w:rsidR="00E56C3D" w:rsidRPr="00920F77" w:rsidRDefault="00E56C3D" w:rsidP="00F043C4">
            <w:pPr>
              <w:keepLines/>
              <w:spacing w:beforeLines="40" w:before="96" w:afterLines="40" w:after="96" w:line="220" w:lineRule="exact"/>
              <w:jc w:val="center"/>
              <w:rPr>
                <w:bCs/>
                <w:sz w:val="18"/>
                <w:szCs w:val="18"/>
              </w:rPr>
            </w:pPr>
          </w:p>
        </w:tc>
        <w:tc>
          <w:tcPr>
            <w:tcW w:w="1344" w:type="dxa"/>
            <w:tcBorders>
              <w:bottom w:val="single" w:sz="12" w:space="0" w:color="auto"/>
              <w:tl2br w:val="single" w:sz="4" w:space="0" w:color="auto"/>
              <w:tr2bl w:val="single" w:sz="4" w:space="0" w:color="auto"/>
            </w:tcBorders>
          </w:tcPr>
          <w:p w14:paraId="4E71A683" w14:textId="77777777" w:rsidR="00E56C3D" w:rsidRPr="00920F77" w:rsidRDefault="00E56C3D" w:rsidP="00F043C4">
            <w:pPr>
              <w:keepLines/>
              <w:spacing w:beforeLines="40" w:before="96" w:afterLines="40" w:after="96" w:line="220" w:lineRule="exact"/>
              <w:jc w:val="center"/>
              <w:rPr>
                <w:bCs/>
                <w:sz w:val="18"/>
                <w:szCs w:val="18"/>
              </w:rPr>
            </w:pPr>
          </w:p>
        </w:tc>
      </w:tr>
    </w:tbl>
    <w:p w14:paraId="242B6DA6" w14:textId="77777777" w:rsidR="00E56C3D" w:rsidRPr="00BB0C73" w:rsidRDefault="00E56C3D" w:rsidP="00E56C3D">
      <w:pPr>
        <w:tabs>
          <w:tab w:val="left" w:pos="1418"/>
        </w:tabs>
        <w:spacing w:before="120" w:line="220" w:lineRule="exact"/>
        <w:ind w:left="1134" w:right="1134"/>
        <w:rPr>
          <w:bCs/>
          <w:sz w:val="18"/>
          <w:szCs w:val="18"/>
        </w:rPr>
      </w:pPr>
      <w:r w:rsidRPr="00BB0C73">
        <w:rPr>
          <w:sz w:val="18"/>
          <w:szCs w:val="18"/>
          <w:vertAlign w:val="superscript"/>
        </w:rPr>
        <w:t>1)</w:t>
      </w:r>
      <w:r>
        <w:rPr>
          <w:sz w:val="18"/>
          <w:szCs w:val="18"/>
        </w:rPr>
        <w:t xml:space="preserve">  </w:t>
      </w:r>
      <w:r w:rsidRPr="00BB0C73">
        <w:rPr>
          <w:sz w:val="18"/>
          <w:szCs w:val="18"/>
        </w:rPr>
        <w:t xml:space="preserve">Соответствующее указанному давлению в маркировке на боковине согласно пункту 4.1 настоящих Правил. </w:t>
      </w:r>
    </w:p>
    <w:p w14:paraId="311A36F9" w14:textId="77777777" w:rsidR="00E56C3D" w:rsidRPr="007825E5" w:rsidRDefault="00E56C3D" w:rsidP="00E56C3D">
      <w:pPr>
        <w:pStyle w:val="SingleTxtG"/>
        <w:tabs>
          <w:tab w:val="left" w:pos="1418"/>
        </w:tabs>
        <w:spacing w:after="0" w:line="220" w:lineRule="exact"/>
        <w:jc w:val="left"/>
        <w:rPr>
          <w:bCs/>
        </w:rPr>
      </w:pPr>
      <w:r w:rsidRPr="00BB0C73">
        <w:rPr>
          <w:sz w:val="18"/>
          <w:szCs w:val="18"/>
          <w:vertAlign w:val="superscript"/>
        </w:rPr>
        <w:t>2)</w:t>
      </w:r>
      <w:r>
        <w:rPr>
          <w:sz w:val="18"/>
          <w:szCs w:val="18"/>
        </w:rPr>
        <w:t xml:space="preserve">  </w:t>
      </w:r>
      <w:r w:rsidRPr="00BB0C73">
        <w:rPr>
          <w:sz w:val="18"/>
          <w:szCs w:val="18"/>
        </w:rPr>
        <w:t>См. значение н</w:t>
      </w:r>
      <w:r w:rsidRPr="00BB0C73">
        <w:rPr>
          <w:rFonts w:eastAsiaTheme="minorEastAsia"/>
          <w:sz w:val="18"/>
          <w:szCs w:val="18"/>
          <w:lang w:eastAsia="zh-CN" w:bidi="ar-TN"/>
        </w:rPr>
        <w:t>агрузки на одну шину</w:t>
      </w:r>
      <w:r>
        <w:t>».</w:t>
      </w:r>
    </w:p>
    <w:p w14:paraId="55BBB4BD" w14:textId="77777777" w:rsidR="00E56C3D" w:rsidRPr="00D23F84" w:rsidRDefault="00E56C3D" w:rsidP="00E56C3D">
      <w:pPr>
        <w:pStyle w:val="SingleTxtG"/>
        <w:spacing w:before="120"/>
        <w:ind w:left="2268" w:hanging="1134"/>
        <w:rPr>
          <w:i/>
          <w:iCs/>
          <w:lang w:val="es-ES_tradnl"/>
        </w:rPr>
      </w:pPr>
      <w:r>
        <w:rPr>
          <w:i/>
          <w:iCs/>
        </w:rPr>
        <w:t>Приложение 8</w:t>
      </w:r>
      <w:r>
        <w:t xml:space="preserve"> </w:t>
      </w:r>
    </w:p>
    <w:p w14:paraId="1D119F0A" w14:textId="77777777" w:rsidR="00E56C3D" w:rsidRPr="007825E5" w:rsidRDefault="00E56C3D" w:rsidP="00E56C3D">
      <w:pPr>
        <w:pStyle w:val="SingleTxtG"/>
        <w:spacing w:before="120"/>
        <w:ind w:left="2268" w:hanging="1134"/>
      </w:pPr>
      <w:r>
        <w:rPr>
          <w:i/>
          <w:iCs/>
        </w:rPr>
        <w:t>Пункт 2.1.3.1</w:t>
      </w:r>
      <w:r>
        <w:t xml:space="preserve"> изменить следующим образом:</w:t>
      </w:r>
    </w:p>
    <w:p w14:paraId="480EF715" w14:textId="77777777" w:rsidR="00E56C3D" w:rsidRPr="007825E5" w:rsidRDefault="00E56C3D" w:rsidP="00E56C3D">
      <w:pPr>
        <w:pStyle w:val="SingleTxtG"/>
        <w:ind w:left="2268" w:hanging="1134"/>
      </w:pPr>
      <w:r>
        <w:t>«2.1.3.1</w:t>
      </w:r>
      <w:r>
        <w:tab/>
        <w:t>Стандартная эталонная испытательная шина</w:t>
      </w:r>
    </w:p>
    <w:p w14:paraId="0129C02B" w14:textId="77777777" w:rsidR="00E56C3D" w:rsidRPr="007825E5" w:rsidRDefault="00E56C3D" w:rsidP="00E56C3D">
      <w:pPr>
        <w:pStyle w:val="SingleTxtG"/>
        <w:ind w:left="2268"/>
      </w:pPr>
      <w:r>
        <w:t>Для целей оценки эффективность шин класса С1 на льду используют стандартную эталонную испытательную шину СЭИШ16. Эталонная шина должна быть не старше 30 месяцев, считая с недели, в которую она была произведена, и должна храниться в соответствии с требованиями стандарта ASTM F2493 — 23».</w:t>
      </w:r>
    </w:p>
    <w:p w14:paraId="39BDD570" w14:textId="77777777" w:rsidR="00E56C3D" w:rsidRPr="007825E5" w:rsidRDefault="00E56C3D" w:rsidP="00E56C3D">
      <w:pPr>
        <w:pStyle w:val="SingleTxtG"/>
        <w:spacing w:before="120"/>
        <w:ind w:left="2268" w:hanging="1134"/>
      </w:pPr>
      <w:r>
        <w:rPr>
          <w:i/>
          <w:iCs/>
        </w:rPr>
        <w:t>Пункт 2.1.3.2.1</w:t>
      </w:r>
      <w:r>
        <w:t xml:space="preserve"> изменить следующим образом:</w:t>
      </w:r>
    </w:p>
    <w:p w14:paraId="42B1FCC9" w14:textId="77777777" w:rsidR="00E56C3D" w:rsidRPr="007825E5" w:rsidRDefault="00E56C3D" w:rsidP="00E56C3D">
      <w:pPr>
        <w:pStyle w:val="SingleTxtG"/>
        <w:spacing w:before="120"/>
        <w:ind w:left="2268" w:hanging="1134"/>
      </w:pPr>
      <w:r>
        <w:t>«2.1.3.2.1</w:t>
      </w:r>
      <w:r>
        <w:tab/>
        <w:t xml:space="preserve">Установить каждую испытательную шину на официально утвержденный обод в соответствии со стандартом ISO </w:t>
      </w:r>
      <w:proofErr w:type="gramStart"/>
      <w:r>
        <w:t>4000-1</w:t>
      </w:r>
      <w:proofErr w:type="gramEnd"/>
      <w:r>
        <w:t>:2021, используя обычные методы монтажа. С учетом вышеизложенного код ширины обода не должен отличаться более чем на 0,5 от кода ширины измерительного обода. Если для испытуемого транспортного средства серийно выпускаемого обода не имеется, допустимо использовать обод, код ширины которого отличается от кода ширины измерительного обода на 1,0. Обеспечить надлежащую посадку шин на седло обода путем использования подходящего смазочного материала. Следует избегать чрезмерного использования смазки, с тем чтобы шины не проскальзывали на ободе колеса».</w:t>
      </w:r>
    </w:p>
    <w:p w14:paraId="6F7E151B" w14:textId="1F91B703" w:rsidR="00E12C5F" w:rsidRPr="00E56C3D" w:rsidRDefault="00E56C3D" w:rsidP="00E56C3D">
      <w:pPr>
        <w:pStyle w:val="SingleTxtG"/>
        <w:spacing w:before="240" w:after="0"/>
        <w:jc w:val="center"/>
        <w:rPr>
          <w:u w:val="single"/>
        </w:rPr>
      </w:pPr>
      <w:r>
        <w:rPr>
          <w:u w:val="single"/>
        </w:rPr>
        <w:tab/>
      </w:r>
      <w:r>
        <w:rPr>
          <w:u w:val="single"/>
        </w:rPr>
        <w:tab/>
      </w:r>
      <w:r>
        <w:rPr>
          <w:u w:val="single"/>
        </w:rPr>
        <w:tab/>
      </w:r>
    </w:p>
    <w:sectPr w:rsidR="00E12C5F" w:rsidRPr="00E56C3D" w:rsidSect="00E56C3D">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B208E" w14:textId="77777777" w:rsidR="0003764C" w:rsidRPr="00A312BC" w:rsidRDefault="0003764C" w:rsidP="00A312BC"/>
  </w:endnote>
  <w:endnote w:type="continuationSeparator" w:id="0">
    <w:p w14:paraId="7D8F2D81" w14:textId="77777777" w:rsidR="0003764C" w:rsidRPr="00A312BC" w:rsidRDefault="0003764C"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JJMHC I+ Cambria">
    <w:altName w:val="ＭＳ 明朝"/>
    <w:panose1 w:val="00000000000000000000"/>
    <w:charset w:val="80"/>
    <w:family w:val="roman"/>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2A413" w14:textId="1A7BD115" w:rsidR="00E56C3D" w:rsidRPr="00E56C3D" w:rsidRDefault="00E56C3D">
    <w:pPr>
      <w:pStyle w:val="ae"/>
    </w:pPr>
    <w:r w:rsidRPr="00E56C3D">
      <w:rPr>
        <w:b/>
        <w:sz w:val="18"/>
      </w:rPr>
      <w:fldChar w:fldCharType="begin"/>
    </w:r>
    <w:r w:rsidRPr="00E56C3D">
      <w:rPr>
        <w:b/>
        <w:sz w:val="18"/>
      </w:rPr>
      <w:instrText xml:space="preserve"> PAGE  \* MERGEFORMAT </w:instrText>
    </w:r>
    <w:r w:rsidRPr="00E56C3D">
      <w:rPr>
        <w:b/>
        <w:sz w:val="18"/>
      </w:rPr>
      <w:fldChar w:fldCharType="separate"/>
    </w:r>
    <w:r w:rsidRPr="00E56C3D">
      <w:rPr>
        <w:b/>
        <w:noProof/>
        <w:sz w:val="18"/>
      </w:rPr>
      <w:t>2</w:t>
    </w:r>
    <w:r w:rsidRPr="00E56C3D">
      <w:rPr>
        <w:b/>
        <w:sz w:val="18"/>
      </w:rPr>
      <w:fldChar w:fldCharType="end"/>
    </w:r>
    <w:r>
      <w:rPr>
        <w:b/>
        <w:sz w:val="18"/>
      </w:rPr>
      <w:tab/>
    </w:r>
    <w:r>
      <w:t>GE.24-06383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FC008" w14:textId="3E84DB87" w:rsidR="00E56C3D" w:rsidRPr="00E56C3D" w:rsidRDefault="00E56C3D" w:rsidP="00E56C3D">
    <w:pPr>
      <w:pStyle w:val="ae"/>
      <w:tabs>
        <w:tab w:val="clear" w:pos="9639"/>
        <w:tab w:val="right" w:pos="9638"/>
      </w:tabs>
      <w:rPr>
        <w:b/>
        <w:sz w:val="18"/>
      </w:rPr>
    </w:pPr>
    <w:r>
      <w:t>GE.24-06383</w:t>
    </w:r>
    <w:r>
      <w:tab/>
    </w:r>
    <w:r w:rsidRPr="00E56C3D">
      <w:rPr>
        <w:b/>
        <w:sz w:val="18"/>
      </w:rPr>
      <w:fldChar w:fldCharType="begin"/>
    </w:r>
    <w:r w:rsidRPr="00E56C3D">
      <w:rPr>
        <w:b/>
        <w:sz w:val="18"/>
      </w:rPr>
      <w:instrText xml:space="preserve"> PAGE  \* MERGEFORMAT </w:instrText>
    </w:r>
    <w:r w:rsidRPr="00E56C3D">
      <w:rPr>
        <w:b/>
        <w:sz w:val="18"/>
      </w:rPr>
      <w:fldChar w:fldCharType="separate"/>
    </w:r>
    <w:r w:rsidRPr="00E56C3D">
      <w:rPr>
        <w:b/>
        <w:noProof/>
        <w:sz w:val="18"/>
      </w:rPr>
      <w:t>3</w:t>
    </w:r>
    <w:r w:rsidRPr="00E56C3D">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85A08" w14:textId="104C728A" w:rsidR="00042B72" w:rsidRPr="00E56C3D" w:rsidRDefault="00E56C3D" w:rsidP="00E56C3D">
    <w:pPr>
      <w:spacing w:before="120" w:line="240" w:lineRule="auto"/>
      <w:rPr>
        <w:lang w:val="en-US"/>
      </w:rPr>
    </w:pPr>
    <w:r>
      <w:t>GE.</w:t>
    </w:r>
    <w:r w:rsidR="00DF71B9">
      <w:rPr>
        <w:b/>
        <w:noProof/>
        <w:lang w:val="fr-CH" w:eastAsia="fr-CH"/>
      </w:rPr>
      <w:drawing>
        <wp:anchor distT="0" distB="0" distL="114300" distR="114300" simplePos="0" relativeHeight="251658240" behindDoc="0" locked="0" layoutInCell="1" allowOverlap="1" wp14:anchorId="070A9066" wp14:editId="7A4B58F4">
          <wp:simplePos x="0" y="0"/>
          <wp:positionH relativeFrom="margin">
            <wp:posOffset>2699385</wp:posOffset>
          </wp:positionH>
          <wp:positionV relativeFrom="margin">
            <wp:posOffset>9179560</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24-</w:t>
    </w:r>
    <w:proofErr w:type="gramStart"/>
    <w:r>
      <w:t>06383  (</w:t>
    </w:r>
    <w:proofErr w:type="gramEnd"/>
    <w:r>
      <w:t>R)</w:t>
    </w:r>
    <w:r>
      <w:rPr>
        <w:noProof/>
      </w:rPr>
      <w:drawing>
        <wp:anchor distT="0" distB="0" distL="114300" distR="114300" simplePos="0" relativeHeight="251659264" behindDoc="0" locked="0" layoutInCell="1" allowOverlap="1" wp14:anchorId="33E803DC" wp14:editId="3B4957AC">
          <wp:simplePos x="0" y="0"/>
          <wp:positionH relativeFrom="margin">
            <wp:posOffset>5489575</wp:posOffset>
          </wp:positionH>
          <wp:positionV relativeFrom="margin">
            <wp:posOffset>8855710</wp:posOffset>
          </wp:positionV>
          <wp:extent cx="628650" cy="6286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t xml:space="preserve">  060524  070524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C4CAA" w14:textId="77777777" w:rsidR="0003764C" w:rsidRPr="001075E9" w:rsidRDefault="0003764C" w:rsidP="001075E9">
      <w:pPr>
        <w:tabs>
          <w:tab w:val="right" w:pos="2155"/>
        </w:tabs>
        <w:spacing w:after="80" w:line="240" w:lineRule="auto"/>
        <w:ind w:left="680"/>
        <w:rPr>
          <w:u w:val="single"/>
        </w:rPr>
      </w:pPr>
      <w:r>
        <w:rPr>
          <w:u w:val="single"/>
        </w:rPr>
        <w:tab/>
      </w:r>
    </w:p>
  </w:footnote>
  <w:footnote w:type="continuationSeparator" w:id="0">
    <w:p w14:paraId="1A241D1F" w14:textId="77777777" w:rsidR="0003764C" w:rsidRDefault="0003764C" w:rsidP="00407B78">
      <w:pPr>
        <w:tabs>
          <w:tab w:val="right" w:pos="2155"/>
        </w:tabs>
        <w:spacing w:after="80"/>
        <w:ind w:left="680"/>
        <w:rPr>
          <w:u w:val="single"/>
        </w:rPr>
      </w:pPr>
      <w:r>
        <w:rPr>
          <w:u w:val="single"/>
        </w:rPr>
        <w:tab/>
      </w:r>
    </w:p>
  </w:footnote>
  <w:footnote w:id="1">
    <w:p w14:paraId="3EEBE61E" w14:textId="5509514C" w:rsidR="00E56C3D" w:rsidRPr="00EA370C" w:rsidRDefault="00E56C3D" w:rsidP="00E56C3D">
      <w:pPr>
        <w:pStyle w:val="af3"/>
      </w:pPr>
      <w:r>
        <w:tab/>
      </w:r>
      <w:r w:rsidRPr="00754600">
        <w:rPr>
          <w:sz w:val="20"/>
        </w:rPr>
        <w:t>*</w:t>
      </w:r>
      <w:r w:rsidRPr="00754600">
        <w:rPr>
          <w:sz w:val="20"/>
        </w:rPr>
        <w:tab/>
      </w:r>
      <w:r>
        <w:t>В соответствии с программой работы Комитета по внутреннему транспорту на 2024 год, изложенной в предлагаемом бюджете по программам на 2024 год (A/78/6 (разд. 20), таблица 20.5), Всемирный форум будет разрабатывать, согласовывать и обновлять правила</w:t>
      </w:r>
      <w:r>
        <w:rPr>
          <w:lang w:val="en-US"/>
        </w:rPr>
        <w:t> </w:t>
      </w:r>
      <w:r>
        <w:t>ООН в целях улучшения характеристик транспортных средств. Настоящий документ</w:t>
      </w:r>
      <w:r w:rsidR="00AD62BD">
        <w:rPr>
          <w:lang w:val="en-US"/>
        </w:rPr>
        <w:t> </w:t>
      </w:r>
      <w:r>
        <w:t>представлен в соответствии с этим мандатом.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986C5" w14:textId="2E3F91A7" w:rsidR="00E56C3D" w:rsidRPr="00E56C3D" w:rsidRDefault="00E56C3D">
    <w:pPr>
      <w:pStyle w:val="ab"/>
    </w:pPr>
    <w:fldSimple w:instr=" TITLE  \* MERGEFORMAT ">
      <w:r w:rsidR="00535D40">
        <w:t>ECE/TRANS/WP.29/2024/73</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9655B" w14:textId="02805844" w:rsidR="00E56C3D" w:rsidRPr="00E56C3D" w:rsidRDefault="00E56C3D" w:rsidP="00E56C3D">
    <w:pPr>
      <w:pStyle w:val="ab"/>
      <w:jc w:val="right"/>
    </w:pPr>
    <w:fldSimple w:instr=" TITLE  \* MERGEFORMAT ">
      <w:r w:rsidR="00535D40">
        <w:t>ECE/TRANS/WP.29/2024/73</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6A5A3" w14:textId="77777777" w:rsidR="00E56C3D" w:rsidRDefault="00E56C3D" w:rsidP="00E56C3D">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0"/>
    <w:lvl w:ilvl="0">
      <w:start w:val="1"/>
      <w:numFmt w:val="decimal"/>
      <w:pStyle w:val="Level1"/>
      <w:lvlText w:val="1.%1_"/>
      <w:lvlJc w:val="left"/>
      <w:pPr>
        <w:tabs>
          <w:tab w:val="num" w:pos="503"/>
        </w:tabs>
        <w:ind w:left="503" w:hanging="72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7521322"/>
    <w:multiLevelType w:val="multilevel"/>
    <w:tmpl w:val="04090023"/>
    <w:styleLink w:val="a"/>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8A55008"/>
    <w:multiLevelType w:val="multilevel"/>
    <w:tmpl w:val="7DE4FFC0"/>
    <w:lvl w:ilvl="0">
      <w:start w:val="1"/>
      <w:numFmt w:val="upperLetter"/>
      <w:pStyle w:val="ANNEX"/>
      <w:suff w:val="nothing"/>
      <w:lvlText w:val="Annex %1"/>
      <w:lvlJc w:val="left"/>
      <w:pPr>
        <w:ind w:left="0" w:firstLine="0"/>
      </w:pPr>
      <w:rPr>
        <w:rFonts w:ascii="Cambria" w:hAnsi="Cambria" w:cs="Times New Roman" w:hint="default"/>
        <w:b/>
        <w:i w:val="0"/>
        <w:sz w:val="28"/>
        <w:szCs w:val="28"/>
      </w:rPr>
    </w:lvl>
    <w:lvl w:ilvl="1">
      <w:start w:val="1"/>
      <w:numFmt w:val="decimal"/>
      <w:pStyle w:val="a2"/>
      <w:lvlText w:val="%1.%2"/>
      <w:lvlJc w:val="left"/>
      <w:pPr>
        <w:tabs>
          <w:tab w:val="num" w:pos="360"/>
        </w:tabs>
        <w:ind w:left="0" w:firstLine="0"/>
      </w:pPr>
      <w:rPr>
        <w:rFonts w:cs="Times New Roman" w:hint="default"/>
        <w:b/>
        <w:i w:val="0"/>
      </w:rPr>
    </w:lvl>
    <w:lvl w:ilvl="2">
      <w:start w:val="1"/>
      <w:numFmt w:val="decimal"/>
      <w:pStyle w:val="a3"/>
      <w:lvlText w:val="%1.%2.%3"/>
      <w:lvlJc w:val="left"/>
      <w:pPr>
        <w:tabs>
          <w:tab w:val="num" w:pos="720"/>
        </w:tabs>
        <w:ind w:left="0" w:firstLine="0"/>
      </w:pPr>
      <w:rPr>
        <w:rFonts w:cs="Times New Roman" w:hint="default"/>
        <w:b/>
        <w:i w:val="0"/>
      </w:rPr>
    </w:lvl>
    <w:lvl w:ilvl="3">
      <w:start w:val="1"/>
      <w:numFmt w:val="decimal"/>
      <w:pStyle w:val="a4"/>
      <w:lvlText w:val="%1.%2.%3.%4"/>
      <w:lvlJc w:val="left"/>
      <w:pPr>
        <w:tabs>
          <w:tab w:val="num" w:pos="1080"/>
        </w:tabs>
        <w:ind w:left="0" w:firstLine="0"/>
      </w:pPr>
      <w:rPr>
        <w:rFonts w:cs="Times New Roman" w:hint="default"/>
        <w:b/>
        <w:i w:val="0"/>
      </w:rPr>
    </w:lvl>
    <w:lvl w:ilvl="4">
      <w:start w:val="1"/>
      <w:numFmt w:val="decimal"/>
      <w:pStyle w:val="a5"/>
      <w:lvlText w:val="%1.%2.%3.%4.%5"/>
      <w:lvlJc w:val="left"/>
      <w:pPr>
        <w:tabs>
          <w:tab w:val="num" w:pos="1080"/>
        </w:tabs>
        <w:ind w:left="0" w:firstLine="0"/>
      </w:pPr>
      <w:rPr>
        <w:rFonts w:cs="Times New Roman" w:hint="default"/>
        <w:b/>
        <w:i w:val="0"/>
      </w:rPr>
    </w:lvl>
    <w:lvl w:ilvl="5">
      <w:start w:val="1"/>
      <w:numFmt w:val="decimal"/>
      <w:pStyle w:val="a6"/>
      <w:lvlText w:val="%1.%2.%3.%4.%5.%6"/>
      <w:lvlJc w:val="left"/>
      <w:pPr>
        <w:tabs>
          <w:tab w:val="num" w:pos="1440"/>
        </w:tabs>
        <w:ind w:left="0" w:firstLine="0"/>
      </w:pPr>
      <w:rPr>
        <w:rFonts w:cs="Times New Roman" w:hint="default"/>
        <w:b/>
        <w:i w: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3"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7C10C01"/>
    <w:multiLevelType w:val="hybridMultilevel"/>
    <w:tmpl w:val="540CE652"/>
    <w:lvl w:ilvl="0" w:tplc="8C869438">
      <w:start w:val="1"/>
      <w:numFmt w:val="bullet"/>
      <w:pStyle w:val="Liste1"/>
      <w:lvlText w:val="-"/>
      <w:lvlJc w:val="left"/>
      <w:pPr>
        <w:ind w:left="1442" w:hanging="360"/>
      </w:pPr>
      <w:rPr>
        <w:rFonts w:ascii="Arial" w:hAnsi="Arial" w:hint="default"/>
      </w:rPr>
    </w:lvl>
    <w:lvl w:ilvl="1" w:tplc="040C0003">
      <w:start w:val="1"/>
      <w:numFmt w:val="bullet"/>
      <w:lvlText w:val="o"/>
      <w:lvlJc w:val="left"/>
      <w:pPr>
        <w:ind w:left="2162" w:hanging="360"/>
      </w:pPr>
      <w:rPr>
        <w:rFonts w:ascii="Courier New" w:hAnsi="Courier New" w:cs="Courier New" w:hint="default"/>
      </w:rPr>
    </w:lvl>
    <w:lvl w:ilvl="2" w:tplc="040C0005" w:tentative="1">
      <w:start w:val="1"/>
      <w:numFmt w:val="bullet"/>
      <w:lvlText w:val=""/>
      <w:lvlJc w:val="left"/>
      <w:pPr>
        <w:ind w:left="2882" w:hanging="360"/>
      </w:pPr>
      <w:rPr>
        <w:rFonts w:ascii="Wingdings" w:hAnsi="Wingdings" w:hint="default"/>
      </w:rPr>
    </w:lvl>
    <w:lvl w:ilvl="3" w:tplc="040C0001" w:tentative="1">
      <w:start w:val="1"/>
      <w:numFmt w:val="bullet"/>
      <w:lvlText w:val=""/>
      <w:lvlJc w:val="left"/>
      <w:pPr>
        <w:ind w:left="3602" w:hanging="360"/>
      </w:pPr>
      <w:rPr>
        <w:rFonts w:ascii="Symbol" w:hAnsi="Symbol" w:hint="default"/>
      </w:rPr>
    </w:lvl>
    <w:lvl w:ilvl="4" w:tplc="040C0003" w:tentative="1">
      <w:start w:val="1"/>
      <w:numFmt w:val="bullet"/>
      <w:lvlText w:val="o"/>
      <w:lvlJc w:val="left"/>
      <w:pPr>
        <w:ind w:left="4322" w:hanging="360"/>
      </w:pPr>
      <w:rPr>
        <w:rFonts w:ascii="Courier New" w:hAnsi="Courier New" w:cs="Courier New" w:hint="default"/>
      </w:rPr>
    </w:lvl>
    <w:lvl w:ilvl="5" w:tplc="040C0005" w:tentative="1">
      <w:start w:val="1"/>
      <w:numFmt w:val="bullet"/>
      <w:lvlText w:val=""/>
      <w:lvlJc w:val="left"/>
      <w:pPr>
        <w:ind w:left="5042" w:hanging="360"/>
      </w:pPr>
      <w:rPr>
        <w:rFonts w:ascii="Wingdings" w:hAnsi="Wingdings" w:hint="default"/>
      </w:rPr>
    </w:lvl>
    <w:lvl w:ilvl="6" w:tplc="040C0001" w:tentative="1">
      <w:start w:val="1"/>
      <w:numFmt w:val="bullet"/>
      <w:lvlText w:val=""/>
      <w:lvlJc w:val="left"/>
      <w:pPr>
        <w:ind w:left="5762" w:hanging="360"/>
      </w:pPr>
      <w:rPr>
        <w:rFonts w:ascii="Symbol" w:hAnsi="Symbol" w:hint="default"/>
      </w:rPr>
    </w:lvl>
    <w:lvl w:ilvl="7" w:tplc="040C0003" w:tentative="1">
      <w:start w:val="1"/>
      <w:numFmt w:val="bullet"/>
      <w:lvlText w:val="o"/>
      <w:lvlJc w:val="left"/>
      <w:pPr>
        <w:ind w:left="6482" w:hanging="360"/>
      </w:pPr>
      <w:rPr>
        <w:rFonts w:ascii="Courier New" w:hAnsi="Courier New" w:cs="Courier New" w:hint="default"/>
      </w:rPr>
    </w:lvl>
    <w:lvl w:ilvl="8" w:tplc="040C0005" w:tentative="1">
      <w:start w:val="1"/>
      <w:numFmt w:val="bullet"/>
      <w:lvlText w:val=""/>
      <w:lvlJc w:val="left"/>
      <w:pPr>
        <w:ind w:left="7202" w:hanging="360"/>
      </w:pPr>
      <w:rPr>
        <w:rFonts w:ascii="Wingdings" w:hAnsi="Wingdings" w:hint="default"/>
      </w:rPr>
    </w:lvl>
  </w:abstractNum>
  <w:abstractNum w:abstractNumId="5" w15:restartNumberingAfterBreak="0">
    <w:nsid w:val="2B3F49C6"/>
    <w:multiLevelType w:val="singleLevel"/>
    <w:tmpl w:val="82A8E700"/>
    <w:lvl w:ilvl="0">
      <w:start w:val="1"/>
      <w:numFmt w:val="lowerRoman"/>
      <w:pStyle w:val="Rom2"/>
      <w:lvlText w:val="%1)"/>
      <w:lvlJc w:val="right"/>
      <w:pPr>
        <w:tabs>
          <w:tab w:val="num" w:pos="927"/>
        </w:tabs>
        <w:ind w:left="567" w:firstLine="0"/>
      </w:pPr>
    </w:lvl>
  </w:abstractNum>
  <w:abstractNum w:abstractNumId="6" w15:restartNumberingAfterBreak="0">
    <w:nsid w:val="2F2021D1"/>
    <w:multiLevelType w:val="hybridMultilevel"/>
    <w:tmpl w:val="FD6EF06A"/>
    <w:lvl w:ilvl="0" w:tplc="C188EF7A">
      <w:start w:val="1"/>
      <w:numFmt w:val="decimal"/>
      <w:pStyle w:val="AnnexTableTitle"/>
      <w:lvlText w:val="Table A.%1 —"/>
      <w:lvlJc w:val="center"/>
      <w:pPr>
        <w:tabs>
          <w:tab w:val="num" w:pos="5528"/>
        </w:tabs>
        <w:ind w:left="5528" w:firstLine="0"/>
      </w:pPr>
      <w:rPr>
        <w:rFonts w:hint="default"/>
      </w:rPr>
    </w:lvl>
    <w:lvl w:ilvl="1" w:tplc="04090019" w:tentative="1">
      <w:start w:val="1"/>
      <w:numFmt w:val="lowerLetter"/>
      <w:lvlText w:val="%2."/>
      <w:lvlJc w:val="left"/>
      <w:pPr>
        <w:ind w:left="6968" w:hanging="360"/>
      </w:pPr>
    </w:lvl>
    <w:lvl w:ilvl="2" w:tplc="0409001B" w:tentative="1">
      <w:start w:val="1"/>
      <w:numFmt w:val="lowerRoman"/>
      <w:lvlText w:val="%3."/>
      <w:lvlJc w:val="right"/>
      <w:pPr>
        <w:ind w:left="7688" w:hanging="180"/>
      </w:pPr>
    </w:lvl>
    <w:lvl w:ilvl="3" w:tplc="0409000F" w:tentative="1">
      <w:start w:val="1"/>
      <w:numFmt w:val="decimal"/>
      <w:lvlText w:val="%4."/>
      <w:lvlJc w:val="left"/>
      <w:pPr>
        <w:ind w:left="8408" w:hanging="360"/>
      </w:pPr>
    </w:lvl>
    <w:lvl w:ilvl="4" w:tplc="04090019" w:tentative="1">
      <w:start w:val="1"/>
      <w:numFmt w:val="lowerLetter"/>
      <w:lvlText w:val="%5."/>
      <w:lvlJc w:val="left"/>
      <w:pPr>
        <w:ind w:left="9128" w:hanging="360"/>
      </w:pPr>
    </w:lvl>
    <w:lvl w:ilvl="5" w:tplc="0409001B" w:tentative="1">
      <w:start w:val="1"/>
      <w:numFmt w:val="lowerRoman"/>
      <w:lvlText w:val="%6."/>
      <w:lvlJc w:val="right"/>
      <w:pPr>
        <w:ind w:left="9848" w:hanging="180"/>
      </w:pPr>
    </w:lvl>
    <w:lvl w:ilvl="6" w:tplc="0409000F" w:tentative="1">
      <w:start w:val="1"/>
      <w:numFmt w:val="decimal"/>
      <w:lvlText w:val="%7."/>
      <w:lvlJc w:val="left"/>
      <w:pPr>
        <w:ind w:left="10568" w:hanging="360"/>
      </w:pPr>
    </w:lvl>
    <w:lvl w:ilvl="7" w:tplc="04090019" w:tentative="1">
      <w:start w:val="1"/>
      <w:numFmt w:val="lowerLetter"/>
      <w:lvlText w:val="%8."/>
      <w:lvlJc w:val="left"/>
      <w:pPr>
        <w:ind w:left="11288" w:hanging="360"/>
      </w:pPr>
    </w:lvl>
    <w:lvl w:ilvl="8" w:tplc="0409001B" w:tentative="1">
      <w:start w:val="1"/>
      <w:numFmt w:val="lowerRoman"/>
      <w:lvlText w:val="%9."/>
      <w:lvlJc w:val="right"/>
      <w:pPr>
        <w:ind w:left="12008" w:hanging="180"/>
      </w:pPr>
    </w:lvl>
  </w:abstractNum>
  <w:abstractNum w:abstractNumId="7" w15:restartNumberingAfterBreak="0">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8" w15:restartNumberingAfterBreak="0">
    <w:nsid w:val="395128B6"/>
    <w:multiLevelType w:val="singleLevel"/>
    <w:tmpl w:val="4F70CA0A"/>
    <w:name w:val="List Bullet 2"/>
    <w:lvl w:ilvl="0">
      <w:start w:val="1"/>
      <w:numFmt w:val="bullet"/>
      <w:lvlRestart w:val="0"/>
      <w:pStyle w:val="Tiret2"/>
      <w:lvlText w:val="–"/>
      <w:lvlJc w:val="left"/>
      <w:pPr>
        <w:tabs>
          <w:tab w:val="num" w:pos="1984"/>
        </w:tabs>
        <w:ind w:left="1984" w:hanging="567"/>
      </w:pPr>
    </w:lvl>
  </w:abstractNum>
  <w:abstractNum w:abstractNumId="9" w15:restartNumberingAfterBreak="0">
    <w:nsid w:val="3CB061AB"/>
    <w:multiLevelType w:val="singleLevel"/>
    <w:tmpl w:val="D0922C44"/>
    <w:lvl w:ilvl="0">
      <w:start w:val="1"/>
      <w:numFmt w:val="decimal"/>
      <w:pStyle w:val="ParaNo"/>
      <w:lvlText w:val="%1."/>
      <w:lvlJc w:val="left"/>
      <w:pPr>
        <w:tabs>
          <w:tab w:val="num" w:pos="360"/>
        </w:tabs>
        <w:ind w:left="-1" w:firstLine="1"/>
      </w:pPr>
      <w:rPr>
        <w:rFonts w:hint="default"/>
      </w:rPr>
    </w:lvl>
  </w:abstractNum>
  <w:abstractNum w:abstractNumId="10" w15:restartNumberingAfterBreak="0">
    <w:nsid w:val="3E48122E"/>
    <w:multiLevelType w:val="hybridMultilevel"/>
    <w:tmpl w:val="9594EFA2"/>
    <w:lvl w:ilvl="0" w:tplc="DBF85988">
      <w:start w:val="1"/>
      <w:numFmt w:val="decimal"/>
      <w:pStyle w:val="AnnexFigureTitle"/>
      <w:lvlText w:val="Figure A.%1 —"/>
      <w:lvlJc w:val="left"/>
      <w:pPr>
        <w:tabs>
          <w:tab w:val="num" w:pos="113"/>
        </w:tabs>
        <w:ind w:left="340" w:hanging="22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2" w15:restartNumberingAfterBreak="0">
    <w:nsid w:val="452D144C"/>
    <w:multiLevelType w:val="singleLevel"/>
    <w:tmpl w:val="7C4C0A7C"/>
    <w:name w:val="List Number 2"/>
    <w:lvl w:ilvl="0">
      <w:start w:val="1"/>
      <w:numFmt w:val="decimal"/>
      <w:pStyle w:val="ParaNo0"/>
      <w:lvlText w:val="%1)"/>
      <w:lvlJc w:val="left"/>
      <w:pPr>
        <w:tabs>
          <w:tab w:val="num" w:pos="720"/>
        </w:tabs>
        <w:ind w:left="720" w:hanging="720"/>
      </w:pPr>
      <w:rPr>
        <w:rFonts w:cs="Times New Roman"/>
      </w:rPr>
    </w:lvl>
  </w:abstractNum>
  <w:abstractNum w:abstractNumId="13" w15:restartNumberingAfterBreak="0">
    <w:nsid w:val="46416817"/>
    <w:multiLevelType w:val="singleLevel"/>
    <w:tmpl w:val="ABE4C590"/>
    <w:name w:val="List Number 4__1"/>
    <w:lvl w:ilvl="0">
      <w:start w:val="1"/>
      <w:numFmt w:val="bullet"/>
      <w:lvlRestart w:val="0"/>
      <w:pStyle w:val="Tiret3"/>
      <w:lvlText w:val="–"/>
      <w:lvlJc w:val="left"/>
      <w:pPr>
        <w:tabs>
          <w:tab w:val="num" w:pos="2551"/>
        </w:tabs>
        <w:ind w:left="2551" w:hanging="567"/>
      </w:pPr>
    </w:lvl>
  </w:abstractNum>
  <w:abstractNum w:abstractNumId="14" w15:restartNumberingAfterBreak="0">
    <w:nsid w:val="4B8C6CF5"/>
    <w:multiLevelType w:val="hybridMultilevel"/>
    <w:tmpl w:val="93FCAD22"/>
    <w:lvl w:ilvl="0" w:tplc="F73C6636">
      <w:start w:val="1"/>
      <w:numFmt w:val="bullet"/>
      <w:pStyle w:val="Bullet2G"/>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1B7A6F"/>
    <w:multiLevelType w:val="singleLevel"/>
    <w:tmpl w:val="0A7CB49A"/>
    <w:lvl w:ilvl="0">
      <w:start w:val="1"/>
      <w:numFmt w:val="bullet"/>
      <w:lvlRestart w:val="0"/>
      <w:pStyle w:val="Tiret4"/>
      <w:lvlText w:val="–"/>
      <w:lvlJc w:val="left"/>
      <w:pPr>
        <w:tabs>
          <w:tab w:val="num" w:pos="3118"/>
        </w:tabs>
        <w:ind w:left="3118" w:hanging="567"/>
      </w:pPr>
    </w:lvl>
  </w:abstractNum>
  <w:abstractNum w:abstractNumId="16" w15:restartNumberingAfterBreak="0">
    <w:nsid w:val="53F47367"/>
    <w:multiLevelType w:val="singleLevel"/>
    <w:tmpl w:val="B4E8C9F0"/>
    <w:lvl w:ilvl="0">
      <w:start w:val="1"/>
      <w:numFmt w:val="bullet"/>
      <w:lvlRestart w:val="0"/>
      <w:pStyle w:val="Tiret1"/>
      <w:lvlText w:val="–"/>
      <w:lvlJc w:val="left"/>
      <w:pPr>
        <w:tabs>
          <w:tab w:val="num" w:pos="1417"/>
        </w:tabs>
        <w:ind w:left="1417" w:hanging="567"/>
      </w:pPr>
    </w:lvl>
  </w:abstractNum>
  <w:abstractNum w:abstractNumId="17" w15:restartNumberingAfterBreak="0">
    <w:nsid w:val="596D67A1"/>
    <w:multiLevelType w:val="singleLevel"/>
    <w:tmpl w:val="9AC8831A"/>
    <w:name w:val="Tiret 0"/>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18" w15:restartNumberingAfterBreak="0">
    <w:nsid w:val="5BC90228"/>
    <w:multiLevelType w:val="hybridMultilevel"/>
    <w:tmpl w:val="E5464F8E"/>
    <w:lvl w:ilvl="0" w:tplc="FD0C5992">
      <w:start w:val="1"/>
      <w:numFmt w:val="decimal"/>
      <w:pStyle w:val="ParaNoG"/>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EC87A3F"/>
    <w:multiLevelType w:val="singleLevel"/>
    <w:tmpl w:val="ADC84AE4"/>
    <w:name w:val="List Number 3__1"/>
    <w:lvl w:ilvl="0">
      <w:start w:val="1"/>
      <w:numFmt w:val="decimal"/>
      <w:lvlRestart w:val="0"/>
      <w:pStyle w:val="Considrant"/>
      <w:lvlText w:val="%1)"/>
      <w:lvlJc w:val="left"/>
      <w:pPr>
        <w:tabs>
          <w:tab w:val="num" w:pos="709"/>
        </w:tabs>
        <w:ind w:left="709" w:hanging="709"/>
      </w:pPr>
      <w:rPr>
        <w:rFonts w:cs="Times New Roman"/>
      </w:rPr>
    </w:lvl>
  </w:abstractNum>
  <w:abstractNum w:abstractNumId="20" w15:restartNumberingAfterBreak="0">
    <w:nsid w:val="5EF779A6"/>
    <w:multiLevelType w:val="singleLevel"/>
    <w:tmpl w:val="C4347D46"/>
    <w:lvl w:ilvl="0">
      <w:start w:val="1"/>
      <w:numFmt w:val="decimal"/>
      <w:lvlRestart w:val="0"/>
      <w:pStyle w:val="Avertissementtitre"/>
      <w:lvlText w:val="%1)"/>
      <w:lvlJc w:val="left"/>
      <w:pPr>
        <w:tabs>
          <w:tab w:val="num" w:pos="709"/>
        </w:tabs>
        <w:ind w:left="709" w:hanging="709"/>
      </w:pPr>
      <w:rPr>
        <w:rFonts w:cs="Times New Roman"/>
      </w:rPr>
    </w:lvl>
  </w:abstractNum>
  <w:abstractNum w:abstractNumId="21" w15:restartNumberingAfterBreak="0">
    <w:nsid w:val="5F476042"/>
    <w:multiLevelType w:val="hybridMultilevel"/>
    <w:tmpl w:val="A220123A"/>
    <w:lvl w:ilvl="0" w:tplc="9A960D10">
      <w:start w:val="1"/>
      <w:numFmt w:val="decimal"/>
      <w:pStyle w:val="Tabletitle"/>
      <w:suff w:val="space"/>
      <w:lvlText w:val="Table %1 —"/>
      <w:lvlJc w:val="center"/>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4" w15:restartNumberingAfterBreak="0">
    <w:nsid w:val="65BF12F8"/>
    <w:multiLevelType w:val="hybridMultilevel"/>
    <w:tmpl w:val="43A6C61A"/>
    <w:lvl w:ilvl="0" w:tplc="A652453E">
      <w:start w:val="1"/>
      <w:numFmt w:val="bullet"/>
      <w:pStyle w:val="Bullet1G"/>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6901C1"/>
    <w:multiLevelType w:val="singleLevel"/>
    <w:tmpl w:val="208841AE"/>
    <w:name w:val="Tiret 3"/>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6" w15:restartNumberingAfterBreak="0">
    <w:nsid w:val="6D2B5511"/>
    <w:multiLevelType w:val="singleLevel"/>
    <w:tmpl w:val="74A09970"/>
    <w:name w:val="Tiret 4"/>
    <w:lvl w:ilvl="0">
      <w:start w:val="1"/>
      <w:numFmt w:val="bullet"/>
      <w:lvlRestart w:val="0"/>
      <w:pStyle w:val="Text4"/>
      <w:lvlText w:val=""/>
      <w:lvlJc w:val="left"/>
      <w:pPr>
        <w:tabs>
          <w:tab w:val="num" w:pos="283"/>
        </w:tabs>
        <w:ind w:left="283" w:hanging="283"/>
      </w:pPr>
      <w:rPr>
        <w:rFonts w:ascii="Symbol" w:hAnsi="Symbol" w:hint="default"/>
      </w:rPr>
    </w:lvl>
  </w:abstractNum>
  <w:abstractNum w:abstractNumId="27" w15:restartNumberingAfterBreak="0">
    <w:nsid w:val="724054F3"/>
    <w:multiLevelType w:val="hybridMultilevel"/>
    <w:tmpl w:val="0710315E"/>
    <w:lvl w:ilvl="0" w:tplc="31EA2B38">
      <w:start w:val="1"/>
      <w:numFmt w:val="lowerLetter"/>
      <w:pStyle w:val="Listeliterral"/>
      <w:lvlText w:val="%1)"/>
      <w:lvlJc w:val="left"/>
      <w:pPr>
        <w:ind w:left="786" w:hanging="360"/>
      </w:pPr>
      <w:rPr>
        <w:i w:val="0"/>
        <w:iCs w:val="0"/>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8" w15:restartNumberingAfterBreak="0">
    <w:nsid w:val="78A241BD"/>
    <w:multiLevelType w:val="singleLevel"/>
    <w:tmpl w:val="53C4DF32"/>
    <w:name w:val="List Dash 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29" w15:restartNumberingAfterBreak="0">
    <w:nsid w:val="79C96D36"/>
    <w:multiLevelType w:val="multilevel"/>
    <w:tmpl w:val="BE983CE4"/>
    <w:name w:val="Tiret 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7C966381"/>
    <w:multiLevelType w:val="multilevel"/>
    <w:tmpl w:val="DCC88062"/>
    <w:name w:val="List Numbe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7CF349BD"/>
    <w:multiLevelType w:val="singleLevel"/>
    <w:tmpl w:val="DCB8FA36"/>
    <w:lvl w:ilvl="0">
      <w:start w:val="1"/>
      <w:numFmt w:val="lowerRoman"/>
      <w:pStyle w:val="Rom1"/>
      <w:lvlText w:val="%1)"/>
      <w:lvlJc w:val="right"/>
      <w:pPr>
        <w:tabs>
          <w:tab w:val="num" w:pos="504"/>
        </w:tabs>
        <w:ind w:left="504" w:hanging="216"/>
      </w:pPr>
    </w:lvl>
  </w:abstractNum>
  <w:abstractNum w:abstractNumId="32" w15:restartNumberingAfterBreak="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3" w15:restartNumberingAfterBreak="0">
    <w:nsid w:val="7EC93298"/>
    <w:multiLevelType w:val="hybridMultilevel"/>
    <w:tmpl w:val="E4D8C82E"/>
    <w:lvl w:ilvl="0" w:tplc="32CAF154">
      <w:start w:val="1"/>
      <w:numFmt w:val="decimal"/>
      <w:pStyle w:val="FigureTitle"/>
      <w:suff w:val="space"/>
      <w:lvlText w:val="Figure %1 —"/>
      <w:lvlJc w:val="center"/>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2468768">
    <w:abstractNumId w:val="24"/>
  </w:num>
  <w:num w:numId="2" w16cid:durableId="807743971">
    <w:abstractNumId w:val="14"/>
  </w:num>
  <w:num w:numId="3" w16cid:durableId="1591162185">
    <w:abstractNumId w:val="18"/>
  </w:num>
  <w:num w:numId="4" w16cid:durableId="433788756">
    <w:abstractNumId w:val="9"/>
  </w:num>
  <w:num w:numId="5" w16cid:durableId="692806924">
    <w:abstractNumId w:val="22"/>
  </w:num>
  <w:num w:numId="6" w16cid:durableId="1522739298">
    <w:abstractNumId w:val="3"/>
  </w:num>
  <w:num w:numId="7" w16cid:durableId="2006854138">
    <w:abstractNumId w:val="1"/>
    <w:lvlOverride w:ilvl="0">
      <w:lvl w:ilvl="0">
        <w:start w:val="1"/>
        <w:numFmt w:val="upperRoman"/>
        <w:lvlText w:val="Article %1."/>
        <w:lvlJc w:val="left"/>
        <w:pPr>
          <w:tabs>
            <w:tab w:val="num" w:pos="1440"/>
          </w:tabs>
          <w:ind w:left="0" w:firstLine="0"/>
        </w:pPr>
      </w:lvl>
    </w:lvlOverride>
  </w:num>
  <w:num w:numId="8" w16cid:durableId="1614248663">
    <w:abstractNumId w:val="5"/>
  </w:num>
  <w:num w:numId="9" w16cid:durableId="1612594372">
    <w:abstractNumId w:val="31"/>
  </w:num>
  <w:num w:numId="10" w16cid:durableId="1010990128">
    <w:abstractNumId w:val="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16cid:durableId="304554516">
    <w:abstractNumId w:val="11"/>
  </w:num>
  <w:num w:numId="12" w16cid:durableId="334577453">
    <w:abstractNumId w:val="12"/>
  </w:num>
  <w:num w:numId="13" w16cid:durableId="1517959282">
    <w:abstractNumId w:val="7"/>
  </w:num>
  <w:num w:numId="14" w16cid:durableId="702442480">
    <w:abstractNumId w:val="16"/>
  </w:num>
  <w:num w:numId="15" w16cid:durableId="789395243">
    <w:abstractNumId w:val="8"/>
  </w:num>
  <w:num w:numId="16" w16cid:durableId="743722367">
    <w:abstractNumId w:val="13"/>
  </w:num>
  <w:num w:numId="17" w16cid:durableId="1155803562">
    <w:abstractNumId w:val="15"/>
  </w:num>
  <w:num w:numId="18" w16cid:durableId="518273296">
    <w:abstractNumId w:val="30"/>
  </w:num>
  <w:num w:numId="19" w16cid:durableId="1721634175">
    <w:abstractNumId w:val="26"/>
  </w:num>
  <w:num w:numId="20" w16cid:durableId="2102408877">
    <w:abstractNumId w:val="25"/>
  </w:num>
  <w:num w:numId="21" w16cid:durableId="1528832169">
    <w:abstractNumId w:val="23"/>
  </w:num>
  <w:num w:numId="22" w16cid:durableId="574898759">
    <w:abstractNumId w:val="17"/>
  </w:num>
  <w:num w:numId="23" w16cid:durableId="1358654479">
    <w:abstractNumId w:val="28"/>
  </w:num>
  <w:num w:numId="24" w16cid:durableId="1552568659">
    <w:abstractNumId w:val="32"/>
  </w:num>
  <w:num w:numId="25" w16cid:durableId="352532632">
    <w:abstractNumId w:val="29"/>
  </w:num>
  <w:num w:numId="26" w16cid:durableId="1361784906">
    <w:abstractNumId w:val="20"/>
  </w:num>
  <w:num w:numId="27" w16cid:durableId="1049378993">
    <w:abstractNumId w:val="19"/>
  </w:num>
  <w:num w:numId="28" w16cid:durableId="236985932">
    <w:abstractNumId w:val="2"/>
  </w:num>
  <w:num w:numId="29" w16cid:durableId="2085688222">
    <w:abstractNumId w:val="10"/>
  </w:num>
  <w:num w:numId="30" w16cid:durableId="1001665629">
    <w:abstractNumId w:val="6"/>
  </w:num>
  <w:num w:numId="31" w16cid:durableId="493573197">
    <w:abstractNumId w:val="21"/>
  </w:num>
  <w:num w:numId="32" w16cid:durableId="1555043143">
    <w:abstractNumId w:val="33"/>
  </w:num>
  <w:num w:numId="33" w16cid:durableId="864100030">
    <w:abstractNumId w:val="4"/>
  </w:num>
  <w:num w:numId="34" w16cid:durableId="232203055">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64C"/>
    <w:rsid w:val="00001436"/>
    <w:rsid w:val="00024CFC"/>
    <w:rsid w:val="00033EE1"/>
    <w:rsid w:val="0003764C"/>
    <w:rsid w:val="00042B72"/>
    <w:rsid w:val="000558BD"/>
    <w:rsid w:val="00086AEC"/>
    <w:rsid w:val="000B57E7"/>
    <w:rsid w:val="000B6373"/>
    <w:rsid w:val="000C4434"/>
    <w:rsid w:val="000E487D"/>
    <w:rsid w:val="000E4E5B"/>
    <w:rsid w:val="000E72E5"/>
    <w:rsid w:val="000F09DF"/>
    <w:rsid w:val="000F61B2"/>
    <w:rsid w:val="000F797A"/>
    <w:rsid w:val="001075E9"/>
    <w:rsid w:val="00112BB7"/>
    <w:rsid w:val="00115FF2"/>
    <w:rsid w:val="0011727B"/>
    <w:rsid w:val="0014152F"/>
    <w:rsid w:val="00143099"/>
    <w:rsid w:val="001677D1"/>
    <w:rsid w:val="00180183"/>
    <w:rsid w:val="0018024D"/>
    <w:rsid w:val="0018649F"/>
    <w:rsid w:val="001927C9"/>
    <w:rsid w:val="00196389"/>
    <w:rsid w:val="001A4A59"/>
    <w:rsid w:val="001B39EC"/>
    <w:rsid w:val="001B3EF6"/>
    <w:rsid w:val="001C7A89"/>
    <w:rsid w:val="001D01E1"/>
    <w:rsid w:val="001D5F33"/>
    <w:rsid w:val="001E6D77"/>
    <w:rsid w:val="00251BC7"/>
    <w:rsid w:val="00255343"/>
    <w:rsid w:val="0027151D"/>
    <w:rsid w:val="00292EF6"/>
    <w:rsid w:val="0029550A"/>
    <w:rsid w:val="002A2EFC"/>
    <w:rsid w:val="002B0106"/>
    <w:rsid w:val="002B74B1"/>
    <w:rsid w:val="002C0E18"/>
    <w:rsid w:val="002D5AAC"/>
    <w:rsid w:val="002E5067"/>
    <w:rsid w:val="002E76EC"/>
    <w:rsid w:val="002F405F"/>
    <w:rsid w:val="002F7EEC"/>
    <w:rsid w:val="00301299"/>
    <w:rsid w:val="00305C08"/>
    <w:rsid w:val="00307FB6"/>
    <w:rsid w:val="00317339"/>
    <w:rsid w:val="00322004"/>
    <w:rsid w:val="0033627C"/>
    <w:rsid w:val="003402C2"/>
    <w:rsid w:val="00380825"/>
    <w:rsid w:val="00381C24"/>
    <w:rsid w:val="00387CD4"/>
    <w:rsid w:val="00390DB4"/>
    <w:rsid w:val="0039229A"/>
    <w:rsid w:val="003958D0"/>
    <w:rsid w:val="003A0D43"/>
    <w:rsid w:val="003A3B0E"/>
    <w:rsid w:val="003A48CE"/>
    <w:rsid w:val="003B00E5"/>
    <w:rsid w:val="003B3C5A"/>
    <w:rsid w:val="003C203A"/>
    <w:rsid w:val="003E0B46"/>
    <w:rsid w:val="003E3EB6"/>
    <w:rsid w:val="00401C14"/>
    <w:rsid w:val="00407B78"/>
    <w:rsid w:val="00424203"/>
    <w:rsid w:val="00426FB9"/>
    <w:rsid w:val="00445F16"/>
    <w:rsid w:val="00452493"/>
    <w:rsid w:val="00453318"/>
    <w:rsid w:val="00454AF2"/>
    <w:rsid w:val="00454E07"/>
    <w:rsid w:val="00472C5C"/>
    <w:rsid w:val="00473F79"/>
    <w:rsid w:val="004804E9"/>
    <w:rsid w:val="00485F8A"/>
    <w:rsid w:val="00496635"/>
    <w:rsid w:val="004A06E4"/>
    <w:rsid w:val="004E05B7"/>
    <w:rsid w:val="0050108D"/>
    <w:rsid w:val="00501D57"/>
    <w:rsid w:val="00502C3B"/>
    <w:rsid w:val="00513081"/>
    <w:rsid w:val="00517901"/>
    <w:rsid w:val="00526683"/>
    <w:rsid w:val="00526DB8"/>
    <w:rsid w:val="00531B9A"/>
    <w:rsid w:val="00535D40"/>
    <w:rsid w:val="005522D1"/>
    <w:rsid w:val="005639C1"/>
    <w:rsid w:val="00567A44"/>
    <w:rsid w:val="005709E0"/>
    <w:rsid w:val="00572E19"/>
    <w:rsid w:val="005808E5"/>
    <w:rsid w:val="00593295"/>
    <w:rsid w:val="00594786"/>
    <w:rsid w:val="005961C8"/>
    <w:rsid w:val="005966F1"/>
    <w:rsid w:val="005D3BB4"/>
    <w:rsid w:val="005D7914"/>
    <w:rsid w:val="005E1F86"/>
    <w:rsid w:val="005E2B41"/>
    <w:rsid w:val="005F0B42"/>
    <w:rsid w:val="00617A43"/>
    <w:rsid w:val="00620642"/>
    <w:rsid w:val="00627121"/>
    <w:rsid w:val="006345DB"/>
    <w:rsid w:val="00640F49"/>
    <w:rsid w:val="006461D5"/>
    <w:rsid w:val="006548FB"/>
    <w:rsid w:val="00663540"/>
    <w:rsid w:val="006665EA"/>
    <w:rsid w:val="00673BF6"/>
    <w:rsid w:val="006748F6"/>
    <w:rsid w:val="006756F0"/>
    <w:rsid w:val="00675B32"/>
    <w:rsid w:val="00680D03"/>
    <w:rsid w:val="00681A10"/>
    <w:rsid w:val="006853FB"/>
    <w:rsid w:val="006A1ED8"/>
    <w:rsid w:val="006C2031"/>
    <w:rsid w:val="006D461A"/>
    <w:rsid w:val="006E1021"/>
    <w:rsid w:val="006F35EE"/>
    <w:rsid w:val="007021FF"/>
    <w:rsid w:val="00712895"/>
    <w:rsid w:val="00734ACB"/>
    <w:rsid w:val="00757357"/>
    <w:rsid w:val="007763AA"/>
    <w:rsid w:val="00792497"/>
    <w:rsid w:val="007D5FE0"/>
    <w:rsid w:val="007F7CDD"/>
    <w:rsid w:val="00806737"/>
    <w:rsid w:val="00825F8D"/>
    <w:rsid w:val="00830A8F"/>
    <w:rsid w:val="00834B71"/>
    <w:rsid w:val="0085062E"/>
    <w:rsid w:val="00852A4D"/>
    <w:rsid w:val="0086107C"/>
    <w:rsid w:val="0086445C"/>
    <w:rsid w:val="008648F8"/>
    <w:rsid w:val="00885240"/>
    <w:rsid w:val="008857AB"/>
    <w:rsid w:val="00894693"/>
    <w:rsid w:val="008A08D7"/>
    <w:rsid w:val="008A37C8"/>
    <w:rsid w:val="008B6909"/>
    <w:rsid w:val="008D53B6"/>
    <w:rsid w:val="008F7609"/>
    <w:rsid w:val="00906890"/>
    <w:rsid w:val="00911BE4"/>
    <w:rsid w:val="009475B3"/>
    <w:rsid w:val="00951972"/>
    <w:rsid w:val="009608F3"/>
    <w:rsid w:val="00971BA3"/>
    <w:rsid w:val="00973BBF"/>
    <w:rsid w:val="0097553C"/>
    <w:rsid w:val="00981BDB"/>
    <w:rsid w:val="00985A0A"/>
    <w:rsid w:val="00996D08"/>
    <w:rsid w:val="009A24AC"/>
    <w:rsid w:val="009C59D7"/>
    <w:rsid w:val="009C6FE6"/>
    <w:rsid w:val="009D7E7D"/>
    <w:rsid w:val="009E3313"/>
    <w:rsid w:val="00A14C34"/>
    <w:rsid w:val="00A14DA8"/>
    <w:rsid w:val="00A312BC"/>
    <w:rsid w:val="00A83CD5"/>
    <w:rsid w:val="00A84021"/>
    <w:rsid w:val="00A84D35"/>
    <w:rsid w:val="00A917B3"/>
    <w:rsid w:val="00AB4B51"/>
    <w:rsid w:val="00AB75CC"/>
    <w:rsid w:val="00AD62BD"/>
    <w:rsid w:val="00AE385F"/>
    <w:rsid w:val="00B10CC7"/>
    <w:rsid w:val="00B12E6C"/>
    <w:rsid w:val="00B36DF7"/>
    <w:rsid w:val="00B50FE2"/>
    <w:rsid w:val="00B539E7"/>
    <w:rsid w:val="00B62458"/>
    <w:rsid w:val="00B81C94"/>
    <w:rsid w:val="00BC18B2"/>
    <w:rsid w:val="00BD33EE"/>
    <w:rsid w:val="00BE1CC7"/>
    <w:rsid w:val="00BE27B3"/>
    <w:rsid w:val="00C106D6"/>
    <w:rsid w:val="00C119AE"/>
    <w:rsid w:val="00C14588"/>
    <w:rsid w:val="00C235A5"/>
    <w:rsid w:val="00C37F33"/>
    <w:rsid w:val="00C60F0C"/>
    <w:rsid w:val="00C71E84"/>
    <w:rsid w:val="00C72918"/>
    <w:rsid w:val="00C743CB"/>
    <w:rsid w:val="00C75AF1"/>
    <w:rsid w:val="00C805C9"/>
    <w:rsid w:val="00C92939"/>
    <w:rsid w:val="00C97491"/>
    <w:rsid w:val="00CA1679"/>
    <w:rsid w:val="00CA3E92"/>
    <w:rsid w:val="00CB151C"/>
    <w:rsid w:val="00CB3D99"/>
    <w:rsid w:val="00CB6083"/>
    <w:rsid w:val="00CE5A1A"/>
    <w:rsid w:val="00CF55F6"/>
    <w:rsid w:val="00D04941"/>
    <w:rsid w:val="00D33D63"/>
    <w:rsid w:val="00D5253A"/>
    <w:rsid w:val="00D83E18"/>
    <w:rsid w:val="00D873A8"/>
    <w:rsid w:val="00D90028"/>
    <w:rsid w:val="00D90138"/>
    <w:rsid w:val="00D9145B"/>
    <w:rsid w:val="00D939D6"/>
    <w:rsid w:val="00DD78D1"/>
    <w:rsid w:val="00DE32CD"/>
    <w:rsid w:val="00DE5479"/>
    <w:rsid w:val="00DF5767"/>
    <w:rsid w:val="00DF71B9"/>
    <w:rsid w:val="00E01F5C"/>
    <w:rsid w:val="00E04688"/>
    <w:rsid w:val="00E12C5F"/>
    <w:rsid w:val="00E177B5"/>
    <w:rsid w:val="00E56C3D"/>
    <w:rsid w:val="00E73F76"/>
    <w:rsid w:val="00E773E8"/>
    <w:rsid w:val="00E91A4A"/>
    <w:rsid w:val="00E94A27"/>
    <w:rsid w:val="00EA2C9F"/>
    <w:rsid w:val="00EA420E"/>
    <w:rsid w:val="00EC38D8"/>
    <w:rsid w:val="00ED0BDA"/>
    <w:rsid w:val="00EE142A"/>
    <w:rsid w:val="00EF1360"/>
    <w:rsid w:val="00EF3220"/>
    <w:rsid w:val="00F0549D"/>
    <w:rsid w:val="00F2523A"/>
    <w:rsid w:val="00F42522"/>
    <w:rsid w:val="00F43903"/>
    <w:rsid w:val="00F5628E"/>
    <w:rsid w:val="00F73C9D"/>
    <w:rsid w:val="00F94155"/>
    <w:rsid w:val="00F9783F"/>
    <w:rsid w:val="00FA2A4A"/>
    <w:rsid w:val="00FC55EC"/>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3AD6B"/>
  <w15:docId w15:val="{230AC274-8E98-4204-89EB-EF80BFA9F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9145B"/>
    <w:pPr>
      <w:suppressAutoHyphens/>
      <w:spacing w:line="240" w:lineRule="atLeast"/>
    </w:pPr>
    <w:rPr>
      <w:rFonts w:eastAsiaTheme="minorHAnsi" w:cstheme="minorBidi"/>
      <w:szCs w:val="22"/>
      <w:lang w:val="ru-RU" w:eastAsia="en-US"/>
    </w:rPr>
  </w:style>
  <w:style w:type="paragraph" w:styleId="1">
    <w:name w:val="heading 1"/>
    <w:aliases w:val="Table_G"/>
    <w:basedOn w:val="a0"/>
    <w:next w:val="a0"/>
    <w:link w:val="10"/>
    <w:qFormat/>
    <w:rsid w:val="00617A43"/>
    <w:pPr>
      <w:keepNext/>
      <w:numPr>
        <w:numId w:val="5"/>
      </w:numPr>
      <w:tabs>
        <w:tab w:val="left" w:pos="567"/>
      </w:tabs>
      <w:jc w:val="both"/>
      <w:outlineLvl w:val="0"/>
    </w:pPr>
    <w:rPr>
      <w:rFonts w:eastAsia="Times New Roman" w:cs="Arial"/>
      <w:b/>
      <w:bCs/>
      <w:szCs w:val="32"/>
      <w:lang w:eastAsia="ru-RU"/>
    </w:rPr>
  </w:style>
  <w:style w:type="paragraph" w:styleId="2">
    <w:name w:val="heading 2"/>
    <w:basedOn w:val="a0"/>
    <w:next w:val="a0"/>
    <w:link w:val="20"/>
    <w:qFormat/>
    <w:rsid w:val="009C6FE6"/>
    <w:pPr>
      <w:keepNext/>
      <w:numPr>
        <w:ilvl w:val="1"/>
        <w:numId w:val="5"/>
      </w:numPr>
      <w:outlineLvl w:val="1"/>
    </w:pPr>
    <w:rPr>
      <w:rFonts w:cs="Arial"/>
      <w:bCs/>
      <w:iCs/>
      <w:szCs w:val="28"/>
    </w:rPr>
  </w:style>
  <w:style w:type="paragraph" w:styleId="3">
    <w:name w:val="heading 3"/>
    <w:basedOn w:val="a0"/>
    <w:next w:val="a0"/>
    <w:link w:val="30"/>
    <w:qFormat/>
    <w:rsid w:val="009C6FE6"/>
    <w:pPr>
      <w:keepNext/>
      <w:numPr>
        <w:ilvl w:val="2"/>
        <w:numId w:val="5"/>
      </w:numPr>
      <w:spacing w:before="240" w:after="60"/>
      <w:outlineLvl w:val="2"/>
    </w:pPr>
    <w:rPr>
      <w:rFonts w:ascii="Arial" w:hAnsi="Arial" w:cs="Arial"/>
      <w:b/>
      <w:bCs/>
      <w:sz w:val="26"/>
      <w:szCs w:val="26"/>
    </w:rPr>
  </w:style>
  <w:style w:type="paragraph" w:styleId="4">
    <w:name w:val="heading 4"/>
    <w:basedOn w:val="a0"/>
    <w:next w:val="a0"/>
    <w:link w:val="40"/>
    <w:qFormat/>
    <w:rsid w:val="009C6FE6"/>
    <w:pPr>
      <w:keepNext/>
      <w:numPr>
        <w:ilvl w:val="3"/>
        <w:numId w:val="5"/>
      </w:numPr>
      <w:spacing w:before="240" w:after="60"/>
      <w:outlineLvl w:val="3"/>
    </w:pPr>
    <w:rPr>
      <w:b/>
      <w:bCs/>
      <w:sz w:val="28"/>
      <w:szCs w:val="28"/>
    </w:rPr>
  </w:style>
  <w:style w:type="paragraph" w:styleId="5">
    <w:name w:val="heading 5"/>
    <w:basedOn w:val="a0"/>
    <w:next w:val="a0"/>
    <w:link w:val="50"/>
    <w:qFormat/>
    <w:rsid w:val="009C6FE6"/>
    <w:pPr>
      <w:numPr>
        <w:ilvl w:val="4"/>
        <w:numId w:val="5"/>
      </w:numPr>
      <w:spacing w:before="240" w:after="60"/>
      <w:outlineLvl w:val="4"/>
    </w:pPr>
    <w:rPr>
      <w:b/>
      <w:bCs/>
      <w:i/>
      <w:iCs/>
      <w:sz w:val="26"/>
      <w:szCs w:val="26"/>
    </w:rPr>
  </w:style>
  <w:style w:type="paragraph" w:styleId="6">
    <w:name w:val="heading 6"/>
    <w:basedOn w:val="a0"/>
    <w:next w:val="a0"/>
    <w:link w:val="60"/>
    <w:qFormat/>
    <w:rsid w:val="009C6FE6"/>
    <w:pPr>
      <w:numPr>
        <w:ilvl w:val="5"/>
        <w:numId w:val="5"/>
      </w:numPr>
      <w:spacing w:before="240" w:after="60"/>
      <w:outlineLvl w:val="5"/>
    </w:pPr>
    <w:rPr>
      <w:b/>
      <w:bCs/>
      <w:sz w:val="22"/>
    </w:rPr>
  </w:style>
  <w:style w:type="paragraph" w:styleId="7">
    <w:name w:val="heading 7"/>
    <w:basedOn w:val="a0"/>
    <w:next w:val="a0"/>
    <w:link w:val="70"/>
    <w:qFormat/>
    <w:rsid w:val="009C6FE6"/>
    <w:pPr>
      <w:numPr>
        <w:ilvl w:val="6"/>
        <w:numId w:val="5"/>
      </w:numPr>
      <w:spacing w:before="240" w:after="60"/>
      <w:outlineLvl w:val="6"/>
    </w:pPr>
    <w:rPr>
      <w:sz w:val="24"/>
      <w:szCs w:val="24"/>
    </w:rPr>
  </w:style>
  <w:style w:type="paragraph" w:styleId="8">
    <w:name w:val="heading 8"/>
    <w:basedOn w:val="a0"/>
    <w:next w:val="a0"/>
    <w:link w:val="80"/>
    <w:qFormat/>
    <w:rsid w:val="009C6FE6"/>
    <w:pPr>
      <w:numPr>
        <w:ilvl w:val="7"/>
        <w:numId w:val="5"/>
      </w:numPr>
      <w:spacing w:before="240" w:after="60"/>
      <w:outlineLvl w:val="7"/>
    </w:pPr>
    <w:rPr>
      <w:i/>
      <w:iCs/>
      <w:sz w:val="24"/>
      <w:szCs w:val="24"/>
    </w:rPr>
  </w:style>
  <w:style w:type="paragraph" w:styleId="9">
    <w:name w:val="heading 9"/>
    <w:basedOn w:val="a0"/>
    <w:next w:val="a0"/>
    <w:link w:val="90"/>
    <w:qFormat/>
    <w:rsid w:val="009C6FE6"/>
    <w:pPr>
      <w:numPr>
        <w:ilvl w:val="8"/>
        <w:numId w:val="5"/>
      </w:numPr>
      <w:spacing w:before="240" w:after="60"/>
      <w:outlineLvl w:val="8"/>
    </w:pPr>
    <w:rPr>
      <w:rFonts w:ascii="Arial" w:hAnsi="Arial" w:cs="Arial"/>
      <w:sz w:val="22"/>
    </w:rPr>
  </w:style>
  <w:style w:type="character" w:default="1" w:styleId="a1">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alloon Text"/>
    <w:basedOn w:val="a0"/>
    <w:link w:val="aa"/>
    <w:rsid w:val="009C6FE6"/>
    <w:pPr>
      <w:spacing w:line="240" w:lineRule="auto"/>
    </w:pPr>
    <w:rPr>
      <w:rFonts w:ascii="Tahoma" w:hAnsi="Tahoma" w:cs="Tahoma"/>
      <w:sz w:val="16"/>
      <w:szCs w:val="16"/>
    </w:rPr>
  </w:style>
  <w:style w:type="character" w:customStyle="1" w:styleId="aa">
    <w:name w:val="Текст выноски Знак"/>
    <w:basedOn w:val="a1"/>
    <w:link w:val="a9"/>
    <w:rsid w:val="00C71E84"/>
    <w:rPr>
      <w:rFonts w:ascii="Tahoma" w:eastAsiaTheme="minorHAnsi" w:hAnsi="Tahoma" w:cs="Tahoma"/>
      <w:sz w:val="16"/>
      <w:szCs w:val="16"/>
      <w:lang w:val="ru-RU" w:eastAsia="en-US"/>
    </w:rPr>
  </w:style>
  <w:style w:type="paragraph" w:customStyle="1" w:styleId="HMG">
    <w:name w:val="_ H __M_G"/>
    <w:basedOn w:val="a0"/>
    <w:next w:val="a0"/>
    <w:qFormat/>
    <w:rsid w:val="00617A43"/>
    <w:pPr>
      <w:keepNext/>
      <w:keepLines/>
      <w:tabs>
        <w:tab w:val="right" w:pos="851"/>
      </w:tabs>
      <w:spacing w:before="240" w:after="240" w:line="360" w:lineRule="exact"/>
      <w:ind w:left="1134" w:right="1134" w:hanging="1134"/>
      <w:outlineLvl w:val="0"/>
    </w:pPr>
    <w:rPr>
      <w:rFonts w:eastAsia="Times New Roman" w:cs="Times New Roman"/>
      <w:b/>
      <w:sz w:val="34"/>
      <w:szCs w:val="20"/>
      <w:lang w:eastAsia="ru-RU"/>
    </w:rPr>
  </w:style>
  <w:style w:type="paragraph" w:customStyle="1" w:styleId="HChG">
    <w:name w:val="_ H _Ch_G"/>
    <w:basedOn w:val="a0"/>
    <w:next w:val="a0"/>
    <w:link w:val="HChGChar"/>
    <w:qFormat/>
    <w:rsid w:val="00617A43"/>
    <w:pPr>
      <w:keepNext/>
      <w:keepLines/>
      <w:tabs>
        <w:tab w:val="right" w:pos="851"/>
      </w:tabs>
      <w:spacing w:before="360" w:after="240" w:line="300" w:lineRule="exact"/>
      <w:ind w:left="1134" w:right="1134" w:hanging="1134"/>
      <w:outlineLvl w:val="1"/>
    </w:pPr>
    <w:rPr>
      <w:rFonts w:eastAsia="Times New Roman" w:cs="Times New Roman"/>
      <w:b/>
      <w:sz w:val="28"/>
      <w:szCs w:val="20"/>
      <w:lang w:eastAsia="ru-RU"/>
    </w:rPr>
  </w:style>
  <w:style w:type="paragraph" w:customStyle="1" w:styleId="H1G">
    <w:name w:val="_ H_1_G"/>
    <w:basedOn w:val="a0"/>
    <w:next w:val="a0"/>
    <w:link w:val="H1GChar"/>
    <w:qFormat/>
    <w:rsid w:val="00617A43"/>
    <w:pPr>
      <w:keepNext/>
      <w:keepLines/>
      <w:tabs>
        <w:tab w:val="right" w:pos="851"/>
      </w:tabs>
      <w:spacing w:before="360" w:after="240" w:line="270" w:lineRule="exact"/>
      <w:ind w:left="1134" w:right="1134" w:hanging="1134"/>
      <w:outlineLvl w:val="2"/>
    </w:pPr>
    <w:rPr>
      <w:rFonts w:eastAsia="Times New Roman" w:cs="Times New Roman"/>
      <w:b/>
      <w:sz w:val="24"/>
      <w:szCs w:val="20"/>
      <w:lang w:eastAsia="ru-RU"/>
    </w:rPr>
  </w:style>
  <w:style w:type="paragraph" w:customStyle="1" w:styleId="H23G">
    <w:name w:val="_ H_2/3_G"/>
    <w:basedOn w:val="a0"/>
    <w:next w:val="a0"/>
    <w:link w:val="H23GChar"/>
    <w:qFormat/>
    <w:rsid w:val="00617A43"/>
    <w:pPr>
      <w:keepNext/>
      <w:keepLines/>
      <w:tabs>
        <w:tab w:val="right" w:pos="851"/>
      </w:tabs>
      <w:spacing w:before="240" w:after="120" w:line="240" w:lineRule="exact"/>
      <w:ind w:left="1134" w:right="1134" w:hanging="1134"/>
      <w:outlineLvl w:val="3"/>
    </w:pPr>
    <w:rPr>
      <w:rFonts w:eastAsia="Times New Roman" w:cs="Times New Roman"/>
      <w:b/>
      <w:szCs w:val="20"/>
      <w:lang w:eastAsia="ru-RU"/>
    </w:rPr>
  </w:style>
  <w:style w:type="paragraph" w:customStyle="1" w:styleId="H4G">
    <w:name w:val="_ H_4_G"/>
    <w:basedOn w:val="a0"/>
    <w:next w:val="a0"/>
    <w:qFormat/>
    <w:rsid w:val="00617A43"/>
    <w:pPr>
      <w:keepNext/>
      <w:keepLines/>
      <w:tabs>
        <w:tab w:val="right" w:pos="851"/>
      </w:tabs>
      <w:spacing w:before="240" w:after="120" w:line="240" w:lineRule="exact"/>
      <w:ind w:left="1134" w:right="1134" w:hanging="1134"/>
      <w:outlineLvl w:val="4"/>
    </w:pPr>
    <w:rPr>
      <w:rFonts w:eastAsia="Times New Roman" w:cs="Times New Roman"/>
      <w:i/>
      <w:szCs w:val="20"/>
      <w:lang w:eastAsia="ru-RU"/>
    </w:rPr>
  </w:style>
  <w:style w:type="paragraph" w:customStyle="1" w:styleId="H56G">
    <w:name w:val="_ H_5/6_G"/>
    <w:basedOn w:val="a0"/>
    <w:next w:val="a0"/>
    <w:link w:val="H56GChar"/>
    <w:qFormat/>
    <w:rsid w:val="00617A43"/>
    <w:pPr>
      <w:keepNext/>
      <w:keepLines/>
      <w:tabs>
        <w:tab w:val="right" w:pos="851"/>
      </w:tabs>
      <w:spacing w:before="240" w:after="120" w:line="240" w:lineRule="exact"/>
      <w:ind w:left="1134" w:right="1134" w:hanging="1134"/>
      <w:outlineLvl w:val="5"/>
    </w:pPr>
    <w:rPr>
      <w:rFonts w:eastAsia="Times New Roman" w:cs="Times New Roman"/>
      <w:szCs w:val="20"/>
      <w:lang w:eastAsia="ru-RU"/>
    </w:rPr>
  </w:style>
  <w:style w:type="paragraph" w:customStyle="1" w:styleId="SingleTxtG">
    <w:name w:val="_ Single Txt_G"/>
    <w:basedOn w:val="a0"/>
    <w:link w:val="SingleTxtGChar"/>
    <w:qFormat/>
    <w:rsid w:val="00C71E84"/>
    <w:pPr>
      <w:tabs>
        <w:tab w:val="left" w:pos="1701"/>
        <w:tab w:val="left" w:pos="2268"/>
        <w:tab w:val="left" w:pos="2835"/>
      </w:tabs>
      <w:spacing w:after="120"/>
      <w:ind w:left="1134" w:right="1134"/>
      <w:jc w:val="both"/>
    </w:pPr>
    <w:rPr>
      <w:rFonts w:eastAsia="Times New Roman" w:cs="Times New Roman"/>
      <w:szCs w:val="20"/>
    </w:rPr>
  </w:style>
  <w:style w:type="paragraph" w:customStyle="1" w:styleId="SLG">
    <w:name w:val="__S_L_G"/>
    <w:basedOn w:val="a0"/>
    <w:next w:val="a0"/>
    <w:qFormat/>
    <w:rsid w:val="00617A43"/>
    <w:pPr>
      <w:keepNext/>
      <w:keepLines/>
      <w:spacing w:before="240" w:after="240" w:line="580" w:lineRule="exact"/>
      <w:ind w:left="1134" w:right="1134"/>
    </w:pPr>
    <w:rPr>
      <w:rFonts w:eastAsia="Times New Roman" w:cs="Times New Roman"/>
      <w:b/>
      <w:sz w:val="56"/>
      <w:szCs w:val="20"/>
      <w:lang w:eastAsia="ru-RU"/>
    </w:rPr>
  </w:style>
  <w:style w:type="paragraph" w:customStyle="1" w:styleId="SMG">
    <w:name w:val="__S_M_G"/>
    <w:basedOn w:val="a0"/>
    <w:next w:val="a0"/>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SSG">
    <w:name w:val="__S_S_G"/>
    <w:basedOn w:val="a0"/>
    <w:next w:val="a0"/>
    <w:qFormat/>
    <w:rsid w:val="00617A43"/>
    <w:pPr>
      <w:keepNext/>
      <w:keepLines/>
      <w:spacing w:before="240" w:after="240" w:line="300" w:lineRule="exact"/>
      <w:ind w:left="1134" w:right="1134"/>
    </w:pPr>
    <w:rPr>
      <w:rFonts w:eastAsia="Times New Roman" w:cs="Times New Roman"/>
      <w:b/>
      <w:sz w:val="28"/>
      <w:szCs w:val="20"/>
      <w:lang w:eastAsia="ru-RU"/>
    </w:rPr>
  </w:style>
  <w:style w:type="paragraph" w:customStyle="1" w:styleId="XLargeG">
    <w:name w:val="__XLarge_G"/>
    <w:basedOn w:val="a0"/>
    <w:next w:val="a0"/>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Bullet1G">
    <w:name w:val="_Bullet 1_G"/>
    <w:basedOn w:val="a0"/>
    <w:qFormat/>
    <w:rsid w:val="00617A43"/>
    <w:pPr>
      <w:numPr>
        <w:numId w:val="1"/>
      </w:numPr>
      <w:spacing w:after="120"/>
      <w:ind w:right="1134"/>
      <w:jc w:val="both"/>
    </w:pPr>
    <w:rPr>
      <w:rFonts w:eastAsia="Times New Roman" w:cs="Times New Roman"/>
      <w:szCs w:val="20"/>
      <w:lang w:eastAsia="ru-RU"/>
    </w:rPr>
  </w:style>
  <w:style w:type="paragraph" w:customStyle="1" w:styleId="Bullet2G">
    <w:name w:val="_Bullet 2_G"/>
    <w:basedOn w:val="a0"/>
    <w:qFormat/>
    <w:rsid w:val="00617A43"/>
    <w:pPr>
      <w:numPr>
        <w:numId w:val="2"/>
      </w:numPr>
      <w:spacing w:after="120"/>
      <w:ind w:right="1134"/>
      <w:jc w:val="both"/>
    </w:pPr>
    <w:rPr>
      <w:rFonts w:eastAsia="Times New Roman" w:cs="Times New Roman"/>
      <w:szCs w:val="20"/>
      <w:lang w:eastAsia="ru-RU"/>
    </w:rPr>
  </w:style>
  <w:style w:type="paragraph" w:customStyle="1" w:styleId="ParaNoG">
    <w:name w:val="_ParaNo._G"/>
    <w:basedOn w:val="a0"/>
    <w:next w:val="a0"/>
    <w:qFormat/>
    <w:rsid w:val="00C71E84"/>
    <w:pPr>
      <w:numPr>
        <w:numId w:val="3"/>
      </w:numPr>
      <w:tabs>
        <w:tab w:val="clear" w:pos="1491"/>
      </w:tabs>
      <w:spacing w:after="120"/>
      <w:ind w:right="1134"/>
      <w:jc w:val="both"/>
      <w:outlineLvl w:val="0"/>
    </w:pPr>
    <w:rPr>
      <w:rFonts w:eastAsia="Times New Roman" w:cs="Times New Roman"/>
      <w:szCs w:val="20"/>
      <w:lang w:eastAsia="ru-RU"/>
    </w:rPr>
  </w:style>
  <w:style w:type="table" w:customStyle="1" w:styleId="TabNum">
    <w:name w:val="_TabNum"/>
    <w:basedOn w:val="a7"/>
    <w:rsid w:val="00617A43"/>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7"/>
    <w:rsid w:val="00617A43"/>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b">
    <w:name w:val="header"/>
    <w:aliases w:val="6_G"/>
    <w:basedOn w:val="a0"/>
    <w:next w:val="a0"/>
    <w:link w:val="ac"/>
    <w:qFormat/>
    <w:rsid w:val="00617A43"/>
    <w:pPr>
      <w:pBdr>
        <w:bottom w:val="single" w:sz="4" w:space="4" w:color="auto"/>
      </w:pBdr>
      <w:tabs>
        <w:tab w:val="right" w:pos="9639"/>
      </w:tabs>
    </w:pPr>
    <w:rPr>
      <w:rFonts w:eastAsia="Times New Roman" w:cs="Times New Roman"/>
      <w:b/>
      <w:sz w:val="18"/>
      <w:szCs w:val="20"/>
      <w:lang w:val="en-GB" w:eastAsia="ru-RU"/>
    </w:rPr>
  </w:style>
  <w:style w:type="character" w:customStyle="1" w:styleId="ac">
    <w:name w:val="Верхний колонтитул Знак"/>
    <w:aliases w:val="6_G Знак"/>
    <w:basedOn w:val="a1"/>
    <w:link w:val="ab"/>
    <w:rsid w:val="00617A43"/>
    <w:rPr>
      <w:b/>
      <w:sz w:val="18"/>
      <w:lang w:val="en-GB" w:eastAsia="ru-RU"/>
    </w:rPr>
  </w:style>
  <w:style w:type="character" w:styleId="ad">
    <w:name w:val="page number"/>
    <w:aliases w:val="7_G"/>
    <w:basedOn w:val="a1"/>
    <w:qFormat/>
    <w:rsid w:val="00617A43"/>
    <w:rPr>
      <w:rFonts w:ascii="Times New Roman" w:hAnsi="Times New Roman"/>
      <w:b/>
      <w:sz w:val="18"/>
    </w:rPr>
  </w:style>
  <w:style w:type="paragraph" w:styleId="ae">
    <w:name w:val="footer"/>
    <w:aliases w:val="3_G"/>
    <w:basedOn w:val="a0"/>
    <w:link w:val="af"/>
    <w:qFormat/>
    <w:rsid w:val="00617A43"/>
    <w:pPr>
      <w:tabs>
        <w:tab w:val="right" w:pos="9639"/>
      </w:tabs>
    </w:pPr>
    <w:rPr>
      <w:rFonts w:eastAsia="Times New Roman" w:cs="Times New Roman"/>
      <w:sz w:val="16"/>
      <w:szCs w:val="20"/>
      <w:lang w:val="en-GB" w:eastAsia="ru-RU"/>
    </w:rPr>
  </w:style>
  <w:style w:type="character" w:customStyle="1" w:styleId="af">
    <w:name w:val="Нижний колонтитул Знак"/>
    <w:aliases w:val="3_G Знак"/>
    <w:basedOn w:val="a1"/>
    <w:link w:val="ae"/>
    <w:rsid w:val="00617A43"/>
    <w:rPr>
      <w:sz w:val="16"/>
      <w:lang w:val="en-GB" w:eastAsia="ru-RU"/>
    </w:rPr>
  </w:style>
  <w:style w:type="character" w:styleId="af0">
    <w:name w:val="footnote reference"/>
    <w:aliases w:val="4_G,(Footnote Reference),-E Fußnotenzeichen,BVI fnr, BVI fnr,Footnote symbol,Footnote,Footnote Reference Superscript,SUPERS,4_GR,Fußnotenzeichen"/>
    <w:basedOn w:val="a1"/>
    <w:qFormat/>
    <w:rsid w:val="00617A43"/>
    <w:rPr>
      <w:rFonts w:ascii="Times New Roman" w:hAnsi="Times New Roman"/>
      <w:dstrike w:val="0"/>
      <w:sz w:val="18"/>
      <w:vertAlign w:val="superscript"/>
    </w:rPr>
  </w:style>
  <w:style w:type="character" w:styleId="af1">
    <w:name w:val="endnote reference"/>
    <w:aliases w:val="1_G"/>
    <w:basedOn w:val="af0"/>
    <w:qFormat/>
    <w:rsid w:val="00617A43"/>
    <w:rPr>
      <w:rFonts w:ascii="Times New Roman" w:hAnsi="Times New Roman"/>
      <w:dstrike w:val="0"/>
      <w:sz w:val="18"/>
      <w:vertAlign w:val="superscript"/>
    </w:rPr>
  </w:style>
  <w:style w:type="table" w:styleId="af2">
    <w:name w:val="Table Grid"/>
    <w:basedOn w:val="a7"/>
    <w:rsid w:val="00D9145B"/>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f3">
    <w:name w:val="footnote text"/>
    <w:aliases w:val="5_G,PP,5_G_6,5_GR,-E Fußnotentext,footnote text,Fußnotentext Ursprung,Footnote Text Char Char Char Char,Footnote Text1,Footnote Text Char Char Char,Fußnotentext Char1,Fußnotentext Char Char,Fußnotentext Char2,Fußn,Fußnotentext"/>
    <w:basedOn w:val="a0"/>
    <w:link w:val="af4"/>
    <w:qFormat/>
    <w:rsid w:val="00617A43"/>
    <w:pPr>
      <w:tabs>
        <w:tab w:val="right" w:pos="1021"/>
      </w:tabs>
      <w:spacing w:line="220" w:lineRule="exact"/>
      <w:ind w:left="1134" w:right="1134" w:hanging="1134"/>
    </w:pPr>
    <w:rPr>
      <w:rFonts w:eastAsia="Times New Roman" w:cs="Times New Roman"/>
      <w:sz w:val="18"/>
      <w:szCs w:val="20"/>
      <w:lang w:eastAsia="ru-RU"/>
    </w:rPr>
  </w:style>
  <w:style w:type="character" w:customStyle="1" w:styleId="af4">
    <w:name w:val="Текст сноски Знак"/>
    <w:aliases w:val="5_G Знак,PP Знак,5_G_6 Знак,5_GR Знак,-E Fußnotentext Знак,footnote text Знак,Fußnotentext Ursprung Знак,Footnote Text Char Char Char Char Знак,Footnote Text1 Знак,Footnote Text Char Char Char Знак,Fußnotentext Char1 Знак,Fußn Знак"/>
    <w:basedOn w:val="a1"/>
    <w:link w:val="af3"/>
    <w:qFormat/>
    <w:rsid w:val="00617A43"/>
    <w:rPr>
      <w:sz w:val="18"/>
      <w:lang w:val="ru-RU" w:eastAsia="ru-RU"/>
    </w:rPr>
  </w:style>
  <w:style w:type="paragraph" w:styleId="af5">
    <w:name w:val="endnote text"/>
    <w:aliases w:val="2_G"/>
    <w:basedOn w:val="af3"/>
    <w:link w:val="af6"/>
    <w:qFormat/>
    <w:rsid w:val="00617A43"/>
  </w:style>
  <w:style w:type="character" w:customStyle="1" w:styleId="af6">
    <w:name w:val="Текст концевой сноски Знак"/>
    <w:aliases w:val="2_G Знак"/>
    <w:basedOn w:val="a1"/>
    <w:link w:val="af5"/>
    <w:rsid w:val="00617A43"/>
    <w:rPr>
      <w:sz w:val="18"/>
      <w:lang w:val="ru-RU" w:eastAsia="ru-RU"/>
    </w:rPr>
  </w:style>
  <w:style w:type="character" w:customStyle="1" w:styleId="10">
    <w:name w:val="Заголовок 1 Знак"/>
    <w:aliases w:val="Table_G Знак"/>
    <w:basedOn w:val="a1"/>
    <w:link w:val="1"/>
    <w:rsid w:val="00617A43"/>
    <w:rPr>
      <w:rFonts w:cs="Arial"/>
      <w:b/>
      <w:bCs/>
      <w:szCs w:val="32"/>
      <w:lang w:val="ru-RU" w:eastAsia="ru-RU"/>
    </w:rPr>
  </w:style>
  <w:style w:type="character" w:styleId="af7">
    <w:name w:val="Hyperlink"/>
    <w:basedOn w:val="a1"/>
    <w:rsid w:val="00617A43"/>
    <w:rPr>
      <w:color w:val="0000FF" w:themeColor="hyperlink"/>
      <w:u w:val="none"/>
    </w:rPr>
  </w:style>
  <w:style w:type="character" w:styleId="af8">
    <w:name w:val="FollowedHyperlink"/>
    <w:basedOn w:val="a1"/>
    <w:rsid w:val="00617A43"/>
    <w:rPr>
      <w:color w:val="800080" w:themeColor="followedHyperlink"/>
      <w:u w:val="none"/>
    </w:rPr>
  </w:style>
  <w:style w:type="paragraph" w:customStyle="1" w:styleId="ParNoG">
    <w:name w:val="_ParNo_G"/>
    <w:basedOn w:val="SingleTxtG"/>
    <w:qFormat/>
    <w:rsid w:val="00E56C3D"/>
    <w:pPr>
      <w:tabs>
        <w:tab w:val="clear" w:pos="2268"/>
        <w:tab w:val="clear" w:pos="2835"/>
        <w:tab w:val="num" w:pos="1701"/>
      </w:tabs>
      <w:suppressAutoHyphens w:val="0"/>
    </w:pPr>
    <w:rPr>
      <w:lang w:val="en-GB" w:eastAsia="fr-FR"/>
    </w:rPr>
  </w:style>
  <w:style w:type="character" w:customStyle="1" w:styleId="SingleTxtGChar">
    <w:name w:val="_ Single Txt_G Char"/>
    <w:link w:val="SingleTxtG"/>
    <w:qFormat/>
    <w:rsid w:val="00E56C3D"/>
    <w:rPr>
      <w:lang w:val="ru-RU" w:eastAsia="en-US"/>
    </w:rPr>
  </w:style>
  <w:style w:type="character" w:customStyle="1" w:styleId="HChGChar">
    <w:name w:val="_ H _Ch_G Char"/>
    <w:link w:val="HChG"/>
    <w:locked/>
    <w:rsid w:val="00E56C3D"/>
    <w:rPr>
      <w:b/>
      <w:sz w:val="28"/>
      <w:lang w:val="ru-RU" w:eastAsia="ru-RU"/>
    </w:rPr>
  </w:style>
  <w:style w:type="character" w:customStyle="1" w:styleId="H1GChar">
    <w:name w:val="_ H_1_G Char"/>
    <w:link w:val="H1G"/>
    <w:locked/>
    <w:rsid w:val="00E56C3D"/>
    <w:rPr>
      <w:b/>
      <w:sz w:val="24"/>
      <w:lang w:val="ru-RU" w:eastAsia="ru-RU"/>
    </w:rPr>
  </w:style>
  <w:style w:type="paragraph" w:customStyle="1" w:styleId="para">
    <w:name w:val="para"/>
    <w:basedOn w:val="a0"/>
    <w:link w:val="paraChar"/>
    <w:qFormat/>
    <w:rsid w:val="00E56C3D"/>
    <w:pPr>
      <w:suppressAutoHyphens w:val="0"/>
      <w:spacing w:after="120"/>
      <w:ind w:left="2268" w:right="1134" w:hanging="1134"/>
      <w:jc w:val="both"/>
    </w:pPr>
    <w:rPr>
      <w:rFonts w:eastAsia="Yu Mincho" w:cs="Times New Roman"/>
      <w:snapToGrid w:val="0"/>
      <w:szCs w:val="20"/>
      <w:lang w:val="fr-FR"/>
    </w:rPr>
  </w:style>
  <w:style w:type="character" w:customStyle="1" w:styleId="paraChar">
    <w:name w:val="para Char"/>
    <w:link w:val="para"/>
    <w:rsid w:val="00E56C3D"/>
    <w:rPr>
      <w:rFonts w:eastAsia="Yu Mincho"/>
      <w:snapToGrid w:val="0"/>
      <w:lang w:val="fr-FR" w:eastAsia="en-US"/>
    </w:rPr>
  </w:style>
  <w:style w:type="paragraph" w:customStyle="1" w:styleId="af9">
    <w:name w:val="a)"/>
    <w:basedOn w:val="a0"/>
    <w:rsid w:val="00E56C3D"/>
    <w:pPr>
      <w:tabs>
        <w:tab w:val="decimal" w:pos="567"/>
      </w:tabs>
      <w:spacing w:after="120"/>
      <w:ind w:left="2835" w:right="1134" w:hanging="567"/>
      <w:jc w:val="both"/>
    </w:pPr>
    <w:rPr>
      <w:rFonts w:eastAsia="SimSun" w:cs="Times New Roman"/>
      <w:szCs w:val="20"/>
      <w:lang w:val="fr-CH"/>
    </w:rPr>
  </w:style>
  <w:style w:type="character" w:customStyle="1" w:styleId="ui-provider">
    <w:name w:val="ui-provider"/>
    <w:basedOn w:val="a1"/>
    <w:rsid w:val="00E56C3D"/>
  </w:style>
  <w:style w:type="paragraph" w:styleId="afa">
    <w:name w:val="List Paragraph"/>
    <w:basedOn w:val="a0"/>
    <w:link w:val="afb"/>
    <w:uiPriority w:val="34"/>
    <w:qFormat/>
    <w:rsid w:val="00E56C3D"/>
    <w:pPr>
      <w:widowControl w:val="0"/>
      <w:suppressAutoHyphens w:val="0"/>
      <w:spacing w:line="240" w:lineRule="auto"/>
      <w:ind w:left="720"/>
      <w:contextualSpacing/>
      <w:jc w:val="both"/>
    </w:pPr>
    <w:rPr>
      <w:rFonts w:eastAsia="MS Mincho" w:cs="Times New Roman"/>
      <w:kern w:val="2"/>
      <w:sz w:val="24"/>
      <w:lang w:val="en-GB" w:eastAsia="ja-JP"/>
    </w:rPr>
  </w:style>
  <w:style w:type="paragraph" w:customStyle="1" w:styleId="ParaNo">
    <w:name w:val="ParaNo."/>
    <w:basedOn w:val="a0"/>
    <w:uiPriority w:val="1"/>
    <w:rsid w:val="00E56C3D"/>
    <w:pPr>
      <w:numPr>
        <w:numId w:val="4"/>
      </w:numPr>
      <w:tabs>
        <w:tab w:val="clear" w:pos="360"/>
      </w:tabs>
      <w:suppressAutoHyphens w:val="0"/>
      <w:spacing w:line="240" w:lineRule="auto"/>
    </w:pPr>
    <w:rPr>
      <w:rFonts w:ascii="Univers" w:eastAsia="Times New Roman" w:hAnsi="Univers" w:cs="Times New Roman"/>
      <w:snapToGrid w:val="0"/>
      <w:sz w:val="24"/>
      <w:szCs w:val="20"/>
      <w:lang w:val="fr-FR"/>
    </w:rPr>
  </w:style>
  <w:style w:type="paragraph" w:customStyle="1" w:styleId="Para0">
    <w:name w:val="Para"/>
    <w:basedOn w:val="ParaNo"/>
    <w:qFormat/>
    <w:rsid w:val="00E56C3D"/>
    <w:pPr>
      <w:spacing w:after="120" w:line="240" w:lineRule="atLeast"/>
      <w:ind w:left="1134" w:right="1134" w:hanging="1134"/>
      <w:jc w:val="both"/>
    </w:pPr>
    <w:rPr>
      <w:rFonts w:ascii="Times New Roman" w:hAnsi="Times New Roman"/>
      <w:sz w:val="20"/>
    </w:rPr>
  </w:style>
  <w:style w:type="paragraph" w:customStyle="1" w:styleId="i">
    <w:name w:val="(i)"/>
    <w:basedOn w:val="a0"/>
    <w:uiPriority w:val="1"/>
    <w:qFormat/>
    <w:rsid w:val="00E56C3D"/>
    <w:pPr>
      <w:spacing w:after="120"/>
      <w:ind w:left="3402" w:right="1134" w:hanging="567"/>
      <w:jc w:val="both"/>
    </w:pPr>
    <w:rPr>
      <w:rFonts w:eastAsia="Times New Roman" w:cs="Times New Roman"/>
      <w:szCs w:val="20"/>
      <w:lang w:val="it-IT"/>
    </w:rPr>
  </w:style>
  <w:style w:type="paragraph" w:customStyle="1" w:styleId="Default">
    <w:name w:val="Default"/>
    <w:rsid w:val="00E56C3D"/>
    <w:pPr>
      <w:widowControl w:val="0"/>
      <w:autoSpaceDE w:val="0"/>
      <w:autoSpaceDN w:val="0"/>
      <w:adjustRightInd w:val="0"/>
    </w:pPr>
    <w:rPr>
      <w:color w:val="000000"/>
      <w:sz w:val="24"/>
      <w:szCs w:val="24"/>
      <w:lang w:val="en-US" w:eastAsia="en-US"/>
    </w:rPr>
  </w:style>
  <w:style w:type="paragraph" w:styleId="31">
    <w:name w:val="Body Text Indent 3"/>
    <w:basedOn w:val="a0"/>
    <w:link w:val="32"/>
    <w:rsid w:val="00E56C3D"/>
    <w:pPr>
      <w:spacing w:after="120"/>
      <w:ind w:left="283"/>
    </w:pPr>
    <w:rPr>
      <w:rFonts w:eastAsia="Times New Roman" w:cs="Times New Roman"/>
      <w:sz w:val="16"/>
      <w:szCs w:val="16"/>
      <w:lang w:val="en-GB"/>
    </w:rPr>
  </w:style>
  <w:style w:type="character" w:customStyle="1" w:styleId="32">
    <w:name w:val="Основной текст с отступом 3 Знак"/>
    <w:basedOn w:val="a1"/>
    <w:link w:val="31"/>
    <w:rsid w:val="00E56C3D"/>
    <w:rPr>
      <w:sz w:val="16"/>
      <w:szCs w:val="16"/>
      <w:lang w:val="en-GB" w:eastAsia="en-US"/>
    </w:rPr>
  </w:style>
  <w:style w:type="character" w:styleId="afc">
    <w:name w:val="annotation reference"/>
    <w:rsid w:val="00E56C3D"/>
    <w:rPr>
      <w:sz w:val="16"/>
      <w:szCs w:val="16"/>
    </w:rPr>
  </w:style>
  <w:style w:type="paragraph" w:styleId="afd">
    <w:name w:val="annotation text"/>
    <w:basedOn w:val="a0"/>
    <w:link w:val="afe"/>
    <w:uiPriority w:val="99"/>
    <w:qFormat/>
    <w:rsid w:val="00E56C3D"/>
    <w:rPr>
      <w:rFonts w:eastAsia="Times New Roman" w:cs="Times New Roman"/>
      <w:szCs w:val="20"/>
      <w:lang w:val="fr-CH"/>
    </w:rPr>
  </w:style>
  <w:style w:type="character" w:customStyle="1" w:styleId="afe">
    <w:name w:val="Текст примечания Знак"/>
    <w:basedOn w:val="a1"/>
    <w:link w:val="afd"/>
    <w:uiPriority w:val="99"/>
    <w:rsid w:val="00E56C3D"/>
    <w:rPr>
      <w:lang w:val="fr-CH" w:eastAsia="en-US"/>
    </w:rPr>
  </w:style>
  <w:style w:type="paragraph" w:styleId="aff">
    <w:name w:val="annotation subject"/>
    <w:basedOn w:val="afd"/>
    <w:next w:val="afd"/>
    <w:link w:val="aff0"/>
    <w:rsid w:val="00E56C3D"/>
    <w:rPr>
      <w:b/>
      <w:bCs/>
    </w:rPr>
  </w:style>
  <w:style w:type="character" w:customStyle="1" w:styleId="aff0">
    <w:name w:val="Тема примечания Знак"/>
    <w:basedOn w:val="afe"/>
    <w:link w:val="aff"/>
    <w:rsid w:val="00E56C3D"/>
    <w:rPr>
      <w:b/>
      <w:bCs/>
      <w:lang w:val="fr-CH" w:eastAsia="en-US"/>
    </w:rPr>
  </w:style>
  <w:style w:type="paragraph" w:customStyle="1" w:styleId="aff1">
    <w:name w:val="Содержимое таблицы"/>
    <w:basedOn w:val="aff2"/>
    <w:rsid w:val="00E56C3D"/>
    <w:pPr>
      <w:suppressLineNumbers/>
      <w:spacing w:line="240" w:lineRule="auto"/>
    </w:pPr>
    <w:rPr>
      <w:sz w:val="24"/>
      <w:szCs w:val="24"/>
      <w:lang w:val="ru-RU" w:eastAsia="ar-SA"/>
    </w:rPr>
  </w:style>
  <w:style w:type="paragraph" w:styleId="aff2">
    <w:name w:val="Body Text"/>
    <w:basedOn w:val="a0"/>
    <w:link w:val="aff3"/>
    <w:qFormat/>
    <w:rsid w:val="00E56C3D"/>
    <w:pPr>
      <w:spacing w:after="120"/>
    </w:pPr>
    <w:rPr>
      <w:rFonts w:eastAsia="Times New Roman" w:cs="Times New Roman"/>
      <w:szCs w:val="20"/>
      <w:lang w:val="fr-CH"/>
    </w:rPr>
  </w:style>
  <w:style w:type="character" w:customStyle="1" w:styleId="aff3">
    <w:name w:val="Основной текст Знак"/>
    <w:basedOn w:val="a1"/>
    <w:link w:val="aff2"/>
    <w:rsid w:val="00E56C3D"/>
    <w:rPr>
      <w:lang w:val="fr-CH" w:eastAsia="en-US"/>
    </w:rPr>
  </w:style>
  <w:style w:type="paragraph" w:styleId="21">
    <w:name w:val="Body Text Indent 2"/>
    <w:basedOn w:val="a0"/>
    <w:link w:val="22"/>
    <w:rsid w:val="00E56C3D"/>
    <w:pPr>
      <w:suppressAutoHyphens w:val="0"/>
      <w:spacing w:after="120" w:line="480" w:lineRule="auto"/>
      <w:ind w:left="283"/>
    </w:pPr>
    <w:rPr>
      <w:rFonts w:eastAsia="Times New Roman" w:cs="Times New Roman"/>
      <w:sz w:val="24"/>
      <w:szCs w:val="24"/>
      <w:lang w:val="fr-FR" w:eastAsia="fr-FR"/>
    </w:rPr>
  </w:style>
  <w:style w:type="character" w:customStyle="1" w:styleId="22">
    <w:name w:val="Основной текст с отступом 2 Знак"/>
    <w:basedOn w:val="a1"/>
    <w:link w:val="21"/>
    <w:rsid w:val="00E56C3D"/>
    <w:rPr>
      <w:sz w:val="24"/>
      <w:szCs w:val="24"/>
      <w:lang w:val="fr-FR" w:eastAsia="fr-FR"/>
    </w:rPr>
  </w:style>
  <w:style w:type="paragraph" w:styleId="aff4">
    <w:name w:val="Body Text Indent"/>
    <w:basedOn w:val="a0"/>
    <w:link w:val="aff5"/>
    <w:rsid w:val="00E56C3D"/>
    <w:pPr>
      <w:spacing w:after="120"/>
      <w:ind w:left="283"/>
    </w:pPr>
    <w:rPr>
      <w:rFonts w:eastAsia="Times New Roman" w:cs="Times New Roman"/>
      <w:szCs w:val="20"/>
      <w:lang w:val="fr-CH"/>
    </w:rPr>
  </w:style>
  <w:style w:type="character" w:customStyle="1" w:styleId="aff5">
    <w:name w:val="Основной текст с отступом Знак"/>
    <w:basedOn w:val="a1"/>
    <w:link w:val="aff4"/>
    <w:rsid w:val="00E56C3D"/>
    <w:rPr>
      <w:lang w:val="fr-CH" w:eastAsia="en-US"/>
    </w:rPr>
  </w:style>
  <w:style w:type="character" w:customStyle="1" w:styleId="WW8Num2z0">
    <w:name w:val="WW8Num2z0"/>
    <w:rsid w:val="00E56C3D"/>
    <w:rPr>
      <w:rFonts w:ascii="Symbol" w:hAnsi="Symbol"/>
    </w:rPr>
  </w:style>
  <w:style w:type="character" w:customStyle="1" w:styleId="H56GChar">
    <w:name w:val="_ H_5/6_G Char"/>
    <w:link w:val="H56G"/>
    <w:rsid w:val="00E56C3D"/>
    <w:rPr>
      <w:lang w:val="ru-RU" w:eastAsia="ru-RU"/>
    </w:rPr>
  </w:style>
  <w:style w:type="paragraph" w:customStyle="1" w:styleId="CM1">
    <w:name w:val="CM1"/>
    <w:basedOn w:val="Default"/>
    <w:next w:val="Default"/>
    <w:uiPriority w:val="99"/>
    <w:rsid w:val="00E56C3D"/>
    <w:pPr>
      <w:widowControl/>
    </w:pPr>
    <w:rPr>
      <w:rFonts w:ascii="EUAlbertina" w:hAnsi="EUAlbertina"/>
      <w:color w:val="auto"/>
      <w:lang w:val="de-DE" w:eastAsia="de-DE"/>
    </w:rPr>
  </w:style>
  <w:style w:type="paragraph" w:customStyle="1" w:styleId="CM3">
    <w:name w:val="CM3"/>
    <w:basedOn w:val="Default"/>
    <w:next w:val="Default"/>
    <w:uiPriority w:val="99"/>
    <w:rsid w:val="00E56C3D"/>
    <w:pPr>
      <w:widowControl/>
    </w:pPr>
    <w:rPr>
      <w:rFonts w:ascii="EUAlbertina" w:hAnsi="EUAlbertina"/>
      <w:color w:val="auto"/>
      <w:lang w:val="de-DE" w:eastAsia="de-DE"/>
    </w:rPr>
  </w:style>
  <w:style w:type="paragraph" w:styleId="aff6">
    <w:name w:val="Plain Text"/>
    <w:basedOn w:val="a0"/>
    <w:link w:val="aff7"/>
    <w:rsid w:val="00E56C3D"/>
    <w:rPr>
      <w:rFonts w:eastAsia="Times New Roman" w:cs="Courier New"/>
      <w:szCs w:val="20"/>
      <w:lang w:val="en-GB"/>
    </w:rPr>
  </w:style>
  <w:style w:type="character" w:customStyle="1" w:styleId="aff7">
    <w:name w:val="Текст Знак"/>
    <w:basedOn w:val="a1"/>
    <w:link w:val="aff6"/>
    <w:rsid w:val="00E56C3D"/>
    <w:rPr>
      <w:rFonts w:cs="Courier New"/>
      <w:lang w:val="en-GB" w:eastAsia="en-US"/>
    </w:rPr>
  </w:style>
  <w:style w:type="paragraph" w:styleId="aff8">
    <w:name w:val="Block Text"/>
    <w:basedOn w:val="a0"/>
    <w:rsid w:val="00E56C3D"/>
    <w:pPr>
      <w:ind w:left="1440" w:right="1440"/>
    </w:pPr>
    <w:rPr>
      <w:rFonts w:eastAsia="Times New Roman" w:cs="Times New Roman"/>
      <w:szCs w:val="20"/>
      <w:lang w:val="en-GB"/>
    </w:rPr>
  </w:style>
  <w:style w:type="character" w:styleId="aff9">
    <w:name w:val="line number"/>
    <w:rsid w:val="00E56C3D"/>
    <w:rPr>
      <w:sz w:val="14"/>
    </w:rPr>
  </w:style>
  <w:style w:type="numbering" w:styleId="111111">
    <w:name w:val="Outline List 2"/>
    <w:basedOn w:val="a8"/>
    <w:rsid w:val="00E56C3D"/>
    <w:pPr>
      <w:numPr>
        <w:numId w:val="5"/>
      </w:numPr>
    </w:pPr>
  </w:style>
  <w:style w:type="numbering" w:styleId="1ai">
    <w:name w:val="Outline List 1"/>
    <w:basedOn w:val="a8"/>
    <w:rsid w:val="00E56C3D"/>
    <w:pPr>
      <w:numPr>
        <w:numId w:val="6"/>
      </w:numPr>
    </w:pPr>
  </w:style>
  <w:style w:type="numbering" w:styleId="a">
    <w:name w:val="Outline List 3"/>
    <w:basedOn w:val="a8"/>
    <w:rsid w:val="00E56C3D"/>
    <w:pPr>
      <w:numPr>
        <w:numId w:val="7"/>
      </w:numPr>
    </w:pPr>
  </w:style>
  <w:style w:type="paragraph" w:styleId="23">
    <w:name w:val="Body Text 2"/>
    <w:basedOn w:val="a0"/>
    <w:link w:val="24"/>
    <w:rsid w:val="00E56C3D"/>
    <w:pPr>
      <w:spacing w:after="120" w:line="480" w:lineRule="auto"/>
    </w:pPr>
    <w:rPr>
      <w:rFonts w:eastAsia="Times New Roman" w:cs="Times New Roman"/>
      <w:szCs w:val="20"/>
      <w:lang w:val="en-GB"/>
    </w:rPr>
  </w:style>
  <w:style w:type="character" w:customStyle="1" w:styleId="24">
    <w:name w:val="Основной текст 2 Знак"/>
    <w:basedOn w:val="a1"/>
    <w:link w:val="23"/>
    <w:rsid w:val="00E56C3D"/>
    <w:rPr>
      <w:lang w:val="en-GB" w:eastAsia="en-US"/>
    </w:rPr>
  </w:style>
  <w:style w:type="paragraph" w:styleId="33">
    <w:name w:val="Body Text 3"/>
    <w:basedOn w:val="a0"/>
    <w:link w:val="34"/>
    <w:rsid w:val="00E56C3D"/>
    <w:pPr>
      <w:spacing w:after="120"/>
    </w:pPr>
    <w:rPr>
      <w:rFonts w:eastAsia="Times New Roman" w:cs="Times New Roman"/>
      <w:sz w:val="16"/>
      <w:szCs w:val="16"/>
      <w:lang w:val="en-GB"/>
    </w:rPr>
  </w:style>
  <w:style w:type="character" w:customStyle="1" w:styleId="34">
    <w:name w:val="Основной текст 3 Знак"/>
    <w:basedOn w:val="a1"/>
    <w:link w:val="33"/>
    <w:rsid w:val="00E56C3D"/>
    <w:rPr>
      <w:sz w:val="16"/>
      <w:szCs w:val="16"/>
      <w:lang w:val="en-GB" w:eastAsia="en-US"/>
    </w:rPr>
  </w:style>
  <w:style w:type="paragraph" w:styleId="affa">
    <w:name w:val="Body Text First Indent"/>
    <w:basedOn w:val="aff2"/>
    <w:link w:val="affb"/>
    <w:rsid w:val="00E56C3D"/>
    <w:pPr>
      <w:ind w:firstLine="210"/>
    </w:pPr>
    <w:rPr>
      <w:lang w:val="en-GB"/>
    </w:rPr>
  </w:style>
  <w:style w:type="character" w:customStyle="1" w:styleId="affb">
    <w:name w:val="Красная строка Знак"/>
    <w:basedOn w:val="aff3"/>
    <w:link w:val="affa"/>
    <w:rsid w:val="00E56C3D"/>
    <w:rPr>
      <w:lang w:val="en-GB" w:eastAsia="en-US"/>
    </w:rPr>
  </w:style>
  <w:style w:type="paragraph" w:styleId="25">
    <w:name w:val="Body Text First Indent 2"/>
    <w:basedOn w:val="aff4"/>
    <w:link w:val="26"/>
    <w:rsid w:val="00E56C3D"/>
    <w:pPr>
      <w:ind w:firstLine="210"/>
    </w:pPr>
    <w:rPr>
      <w:lang w:val="en-GB"/>
    </w:rPr>
  </w:style>
  <w:style w:type="character" w:customStyle="1" w:styleId="26">
    <w:name w:val="Красная строка 2 Знак"/>
    <w:basedOn w:val="aff5"/>
    <w:link w:val="25"/>
    <w:rsid w:val="00E56C3D"/>
    <w:rPr>
      <w:lang w:val="en-GB" w:eastAsia="en-US"/>
    </w:rPr>
  </w:style>
  <w:style w:type="paragraph" w:styleId="affc">
    <w:name w:val="Closing"/>
    <w:basedOn w:val="a0"/>
    <w:link w:val="affd"/>
    <w:rsid w:val="00E56C3D"/>
    <w:pPr>
      <w:ind w:left="4252"/>
    </w:pPr>
    <w:rPr>
      <w:rFonts w:eastAsia="Times New Roman" w:cs="Times New Roman"/>
      <w:szCs w:val="20"/>
      <w:lang w:val="en-GB"/>
    </w:rPr>
  </w:style>
  <w:style w:type="character" w:customStyle="1" w:styleId="affd">
    <w:name w:val="Прощание Знак"/>
    <w:basedOn w:val="a1"/>
    <w:link w:val="affc"/>
    <w:rsid w:val="00E56C3D"/>
    <w:rPr>
      <w:lang w:val="en-GB" w:eastAsia="en-US"/>
    </w:rPr>
  </w:style>
  <w:style w:type="paragraph" w:styleId="affe">
    <w:name w:val="Date"/>
    <w:basedOn w:val="a0"/>
    <w:next w:val="a0"/>
    <w:link w:val="afff"/>
    <w:rsid w:val="00E56C3D"/>
    <w:rPr>
      <w:rFonts w:eastAsia="Times New Roman" w:cs="Times New Roman"/>
      <w:szCs w:val="20"/>
      <w:lang w:val="en-GB"/>
    </w:rPr>
  </w:style>
  <w:style w:type="character" w:customStyle="1" w:styleId="afff">
    <w:name w:val="Дата Знак"/>
    <w:basedOn w:val="a1"/>
    <w:link w:val="affe"/>
    <w:rsid w:val="00E56C3D"/>
    <w:rPr>
      <w:lang w:val="en-GB" w:eastAsia="en-US"/>
    </w:rPr>
  </w:style>
  <w:style w:type="paragraph" w:styleId="afff0">
    <w:name w:val="E-mail Signature"/>
    <w:basedOn w:val="a0"/>
    <w:link w:val="afff1"/>
    <w:rsid w:val="00E56C3D"/>
    <w:rPr>
      <w:rFonts w:eastAsia="Times New Roman" w:cs="Times New Roman"/>
      <w:szCs w:val="20"/>
      <w:lang w:val="en-GB"/>
    </w:rPr>
  </w:style>
  <w:style w:type="character" w:customStyle="1" w:styleId="afff1">
    <w:name w:val="Электронная подпись Знак"/>
    <w:basedOn w:val="a1"/>
    <w:link w:val="afff0"/>
    <w:rsid w:val="00E56C3D"/>
    <w:rPr>
      <w:lang w:val="en-GB" w:eastAsia="en-US"/>
    </w:rPr>
  </w:style>
  <w:style w:type="character" w:styleId="afff2">
    <w:name w:val="Emphasis"/>
    <w:qFormat/>
    <w:rsid w:val="00E56C3D"/>
    <w:rPr>
      <w:i/>
      <w:iCs/>
    </w:rPr>
  </w:style>
  <w:style w:type="paragraph" w:styleId="27">
    <w:name w:val="envelope return"/>
    <w:basedOn w:val="a0"/>
    <w:rsid w:val="00E56C3D"/>
    <w:rPr>
      <w:rFonts w:ascii="Arial" w:eastAsia="Times New Roman" w:hAnsi="Arial" w:cs="Arial"/>
      <w:szCs w:val="20"/>
      <w:lang w:val="en-GB"/>
    </w:rPr>
  </w:style>
  <w:style w:type="character" w:styleId="HTML">
    <w:name w:val="HTML Acronym"/>
    <w:rsid w:val="00E56C3D"/>
  </w:style>
  <w:style w:type="paragraph" w:styleId="HTML0">
    <w:name w:val="HTML Address"/>
    <w:basedOn w:val="a0"/>
    <w:link w:val="HTML1"/>
    <w:rsid w:val="00E56C3D"/>
    <w:rPr>
      <w:rFonts w:eastAsia="Times New Roman" w:cs="Times New Roman"/>
      <w:i/>
      <w:iCs/>
      <w:szCs w:val="20"/>
      <w:lang w:val="en-GB"/>
    </w:rPr>
  </w:style>
  <w:style w:type="character" w:customStyle="1" w:styleId="HTML1">
    <w:name w:val="Адрес HTML Знак"/>
    <w:basedOn w:val="a1"/>
    <w:link w:val="HTML0"/>
    <w:rsid w:val="00E56C3D"/>
    <w:rPr>
      <w:i/>
      <w:iCs/>
      <w:lang w:val="en-GB" w:eastAsia="en-US"/>
    </w:rPr>
  </w:style>
  <w:style w:type="character" w:styleId="HTML2">
    <w:name w:val="HTML Cite"/>
    <w:rsid w:val="00E56C3D"/>
    <w:rPr>
      <w:i/>
      <w:iCs/>
    </w:rPr>
  </w:style>
  <w:style w:type="character" w:styleId="HTML3">
    <w:name w:val="HTML Code"/>
    <w:rsid w:val="00E56C3D"/>
    <w:rPr>
      <w:rFonts w:ascii="Courier New" w:hAnsi="Courier New" w:cs="Courier New"/>
      <w:sz w:val="20"/>
      <w:szCs w:val="20"/>
    </w:rPr>
  </w:style>
  <w:style w:type="character" w:styleId="HTML4">
    <w:name w:val="HTML Definition"/>
    <w:rsid w:val="00E56C3D"/>
    <w:rPr>
      <w:i/>
      <w:iCs/>
    </w:rPr>
  </w:style>
  <w:style w:type="character" w:styleId="HTML5">
    <w:name w:val="HTML Keyboard"/>
    <w:rsid w:val="00E56C3D"/>
    <w:rPr>
      <w:rFonts w:ascii="Courier New" w:hAnsi="Courier New" w:cs="Courier New"/>
      <w:sz w:val="20"/>
      <w:szCs w:val="20"/>
    </w:rPr>
  </w:style>
  <w:style w:type="paragraph" w:styleId="HTML6">
    <w:name w:val="HTML Preformatted"/>
    <w:basedOn w:val="a0"/>
    <w:link w:val="HTML7"/>
    <w:rsid w:val="00E56C3D"/>
    <w:rPr>
      <w:rFonts w:ascii="Courier New" w:eastAsia="Times New Roman" w:hAnsi="Courier New" w:cs="Courier New"/>
      <w:szCs w:val="20"/>
      <w:lang w:val="en-GB"/>
    </w:rPr>
  </w:style>
  <w:style w:type="character" w:customStyle="1" w:styleId="HTML7">
    <w:name w:val="Стандартный HTML Знак"/>
    <w:basedOn w:val="a1"/>
    <w:link w:val="HTML6"/>
    <w:rsid w:val="00E56C3D"/>
    <w:rPr>
      <w:rFonts w:ascii="Courier New" w:hAnsi="Courier New" w:cs="Courier New"/>
      <w:lang w:val="en-GB" w:eastAsia="en-US"/>
    </w:rPr>
  </w:style>
  <w:style w:type="character" w:styleId="HTML8">
    <w:name w:val="HTML Sample"/>
    <w:rsid w:val="00E56C3D"/>
    <w:rPr>
      <w:rFonts w:ascii="Courier New" w:hAnsi="Courier New" w:cs="Courier New"/>
    </w:rPr>
  </w:style>
  <w:style w:type="character" w:styleId="HTML9">
    <w:name w:val="HTML Typewriter"/>
    <w:rsid w:val="00E56C3D"/>
    <w:rPr>
      <w:rFonts w:ascii="Courier New" w:hAnsi="Courier New" w:cs="Courier New"/>
      <w:sz w:val="20"/>
      <w:szCs w:val="20"/>
    </w:rPr>
  </w:style>
  <w:style w:type="character" w:styleId="HTMLa">
    <w:name w:val="HTML Variable"/>
    <w:rsid w:val="00E56C3D"/>
    <w:rPr>
      <w:i/>
      <w:iCs/>
    </w:rPr>
  </w:style>
  <w:style w:type="paragraph" w:styleId="afff3">
    <w:name w:val="List"/>
    <w:basedOn w:val="a0"/>
    <w:rsid w:val="00E56C3D"/>
    <w:pPr>
      <w:ind w:left="283" w:hanging="283"/>
    </w:pPr>
    <w:rPr>
      <w:rFonts w:eastAsia="Times New Roman" w:cs="Times New Roman"/>
      <w:szCs w:val="20"/>
      <w:lang w:val="en-GB"/>
    </w:rPr>
  </w:style>
  <w:style w:type="paragraph" w:styleId="28">
    <w:name w:val="List 2"/>
    <w:basedOn w:val="a0"/>
    <w:rsid w:val="00E56C3D"/>
    <w:pPr>
      <w:ind w:left="566" w:hanging="283"/>
    </w:pPr>
    <w:rPr>
      <w:rFonts w:eastAsia="Times New Roman" w:cs="Times New Roman"/>
      <w:szCs w:val="20"/>
      <w:lang w:val="en-GB"/>
    </w:rPr>
  </w:style>
  <w:style w:type="paragraph" w:styleId="35">
    <w:name w:val="List 3"/>
    <w:basedOn w:val="a0"/>
    <w:rsid w:val="00E56C3D"/>
    <w:pPr>
      <w:ind w:left="849" w:hanging="283"/>
    </w:pPr>
    <w:rPr>
      <w:rFonts w:eastAsia="Times New Roman" w:cs="Times New Roman"/>
      <w:szCs w:val="20"/>
      <w:lang w:val="en-GB"/>
    </w:rPr>
  </w:style>
  <w:style w:type="paragraph" w:styleId="41">
    <w:name w:val="List 4"/>
    <w:basedOn w:val="a0"/>
    <w:rsid w:val="00E56C3D"/>
    <w:pPr>
      <w:ind w:left="1132" w:hanging="283"/>
    </w:pPr>
    <w:rPr>
      <w:rFonts w:eastAsia="Times New Roman" w:cs="Times New Roman"/>
      <w:szCs w:val="20"/>
      <w:lang w:val="en-GB"/>
    </w:rPr>
  </w:style>
  <w:style w:type="paragraph" w:styleId="51">
    <w:name w:val="List 5"/>
    <w:basedOn w:val="a0"/>
    <w:rsid w:val="00E56C3D"/>
    <w:pPr>
      <w:ind w:left="1415" w:hanging="283"/>
    </w:pPr>
    <w:rPr>
      <w:rFonts w:eastAsia="Times New Roman" w:cs="Times New Roman"/>
      <w:szCs w:val="20"/>
      <w:lang w:val="en-GB"/>
    </w:rPr>
  </w:style>
  <w:style w:type="paragraph" w:styleId="afff4">
    <w:name w:val="List Bullet"/>
    <w:basedOn w:val="a0"/>
    <w:rsid w:val="00E56C3D"/>
    <w:pPr>
      <w:tabs>
        <w:tab w:val="num" w:pos="360"/>
      </w:tabs>
      <w:ind w:left="360" w:hanging="360"/>
    </w:pPr>
    <w:rPr>
      <w:rFonts w:eastAsia="Times New Roman" w:cs="Times New Roman"/>
      <w:szCs w:val="20"/>
      <w:lang w:val="en-GB"/>
    </w:rPr>
  </w:style>
  <w:style w:type="paragraph" w:styleId="29">
    <w:name w:val="List Bullet 2"/>
    <w:basedOn w:val="a0"/>
    <w:rsid w:val="00E56C3D"/>
    <w:pPr>
      <w:tabs>
        <w:tab w:val="num" w:pos="643"/>
      </w:tabs>
      <w:ind w:left="643" w:hanging="360"/>
    </w:pPr>
    <w:rPr>
      <w:rFonts w:eastAsia="Times New Roman" w:cs="Times New Roman"/>
      <w:szCs w:val="20"/>
      <w:lang w:val="en-GB"/>
    </w:rPr>
  </w:style>
  <w:style w:type="paragraph" w:styleId="36">
    <w:name w:val="List Bullet 3"/>
    <w:basedOn w:val="a0"/>
    <w:rsid w:val="00E56C3D"/>
    <w:pPr>
      <w:tabs>
        <w:tab w:val="num" w:pos="926"/>
      </w:tabs>
      <w:ind w:left="926" w:hanging="360"/>
    </w:pPr>
    <w:rPr>
      <w:rFonts w:eastAsia="Times New Roman" w:cs="Times New Roman"/>
      <w:szCs w:val="20"/>
      <w:lang w:val="en-GB"/>
    </w:rPr>
  </w:style>
  <w:style w:type="paragraph" w:styleId="42">
    <w:name w:val="List Bullet 4"/>
    <w:basedOn w:val="a0"/>
    <w:rsid w:val="00E56C3D"/>
    <w:pPr>
      <w:tabs>
        <w:tab w:val="num" w:pos="1209"/>
      </w:tabs>
      <w:ind w:left="1209" w:hanging="360"/>
    </w:pPr>
    <w:rPr>
      <w:rFonts w:eastAsia="Times New Roman" w:cs="Times New Roman"/>
      <w:szCs w:val="20"/>
      <w:lang w:val="en-GB"/>
    </w:rPr>
  </w:style>
  <w:style w:type="paragraph" w:styleId="52">
    <w:name w:val="List Bullet 5"/>
    <w:basedOn w:val="a0"/>
    <w:rsid w:val="00E56C3D"/>
    <w:pPr>
      <w:tabs>
        <w:tab w:val="num" w:pos="1492"/>
      </w:tabs>
      <w:ind w:left="1492" w:hanging="360"/>
    </w:pPr>
    <w:rPr>
      <w:rFonts w:eastAsia="Times New Roman" w:cs="Times New Roman"/>
      <w:szCs w:val="20"/>
      <w:lang w:val="en-GB"/>
    </w:rPr>
  </w:style>
  <w:style w:type="paragraph" w:styleId="afff5">
    <w:name w:val="List Continue"/>
    <w:basedOn w:val="a0"/>
    <w:rsid w:val="00E56C3D"/>
    <w:pPr>
      <w:spacing w:after="120"/>
      <w:ind w:left="283"/>
    </w:pPr>
    <w:rPr>
      <w:rFonts w:eastAsia="Times New Roman" w:cs="Times New Roman"/>
      <w:szCs w:val="20"/>
      <w:lang w:val="en-GB"/>
    </w:rPr>
  </w:style>
  <w:style w:type="paragraph" w:styleId="2a">
    <w:name w:val="List Continue 2"/>
    <w:basedOn w:val="a0"/>
    <w:rsid w:val="00E56C3D"/>
    <w:pPr>
      <w:spacing w:after="120"/>
      <w:ind w:left="566"/>
    </w:pPr>
    <w:rPr>
      <w:rFonts w:eastAsia="Times New Roman" w:cs="Times New Roman"/>
      <w:szCs w:val="20"/>
      <w:lang w:val="en-GB"/>
    </w:rPr>
  </w:style>
  <w:style w:type="paragraph" w:styleId="37">
    <w:name w:val="List Continue 3"/>
    <w:basedOn w:val="a0"/>
    <w:rsid w:val="00E56C3D"/>
    <w:pPr>
      <w:spacing w:after="120"/>
      <w:ind w:left="849"/>
    </w:pPr>
    <w:rPr>
      <w:rFonts w:eastAsia="Times New Roman" w:cs="Times New Roman"/>
      <w:szCs w:val="20"/>
      <w:lang w:val="en-GB"/>
    </w:rPr>
  </w:style>
  <w:style w:type="paragraph" w:styleId="43">
    <w:name w:val="List Continue 4"/>
    <w:basedOn w:val="a0"/>
    <w:rsid w:val="00E56C3D"/>
    <w:pPr>
      <w:spacing w:after="120"/>
      <w:ind w:left="1132"/>
    </w:pPr>
    <w:rPr>
      <w:rFonts w:eastAsia="Times New Roman" w:cs="Times New Roman"/>
      <w:szCs w:val="20"/>
      <w:lang w:val="en-GB"/>
    </w:rPr>
  </w:style>
  <w:style w:type="paragraph" w:styleId="53">
    <w:name w:val="List Continue 5"/>
    <w:basedOn w:val="a0"/>
    <w:rsid w:val="00E56C3D"/>
    <w:pPr>
      <w:spacing w:after="120"/>
      <w:ind w:left="1415"/>
    </w:pPr>
    <w:rPr>
      <w:rFonts w:eastAsia="Times New Roman" w:cs="Times New Roman"/>
      <w:szCs w:val="20"/>
      <w:lang w:val="en-GB"/>
    </w:rPr>
  </w:style>
  <w:style w:type="paragraph" w:styleId="afff6">
    <w:name w:val="List Number"/>
    <w:basedOn w:val="a0"/>
    <w:rsid w:val="00E56C3D"/>
    <w:pPr>
      <w:tabs>
        <w:tab w:val="num" w:pos="360"/>
      </w:tabs>
      <w:ind w:left="360" w:hanging="360"/>
    </w:pPr>
    <w:rPr>
      <w:rFonts w:eastAsia="Times New Roman" w:cs="Times New Roman"/>
      <w:szCs w:val="20"/>
      <w:lang w:val="en-GB"/>
    </w:rPr>
  </w:style>
  <w:style w:type="paragraph" w:styleId="2b">
    <w:name w:val="List Number 2"/>
    <w:basedOn w:val="a0"/>
    <w:rsid w:val="00E56C3D"/>
    <w:pPr>
      <w:tabs>
        <w:tab w:val="num" w:pos="643"/>
      </w:tabs>
      <w:ind w:left="643" w:hanging="360"/>
    </w:pPr>
    <w:rPr>
      <w:rFonts w:eastAsia="Times New Roman" w:cs="Times New Roman"/>
      <w:szCs w:val="20"/>
      <w:lang w:val="en-GB"/>
    </w:rPr>
  </w:style>
  <w:style w:type="paragraph" w:styleId="38">
    <w:name w:val="List Number 3"/>
    <w:basedOn w:val="a0"/>
    <w:rsid w:val="00E56C3D"/>
    <w:pPr>
      <w:tabs>
        <w:tab w:val="num" w:pos="926"/>
      </w:tabs>
      <w:ind w:left="926" w:hanging="360"/>
    </w:pPr>
    <w:rPr>
      <w:rFonts w:eastAsia="Times New Roman" w:cs="Times New Roman"/>
      <w:szCs w:val="20"/>
      <w:lang w:val="en-GB"/>
    </w:rPr>
  </w:style>
  <w:style w:type="paragraph" w:styleId="44">
    <w:name w:val="List Number 4"/>
    <w:basedOn w:val="a0"/>
    <w:rsid w:val="00E56C3D"/>
    <w:pPr>
      <w:tabs>
        <w:tab w:val="num" w:pos="1209"/>
      </w:tabs>
      <w:ind w:left="1209" w:hanging="360"/>
    </w:pPr>
    <w:rPr>
      <w:rFonts w:eastAsia="Times New Roman" w:cs="Times New Roman"/>
      <w:szCs w:val="20"/>
      <w:lang w:val="en-GB"/>
    </w:rPr>
  </w:style>
  <w:style w:type="paragraph" w:styleId="54">
    <w:name w:val="List Number 5"/>
    <w:basedOn w:val="a0"/>
    <w:rsid w:val="00E56C3D"/>
    <w:pPr>
      <w:tabs>
        <w:tab w:val="num" w:pos="1492"/>
      </w:tabs>
      <w:ind w:left="1492" w:hanging="360"/>
    </w:pPr>
    <w:rPr>
      <w:rFonts w:eastAsia="Times New Roman" w:cs="Times New Roman"/>
      <w:szCs w:val="20"/>
      <w:lang w:val="en-GB"/>
    </w:rPr>
  </w:style>
  <w:style w:type="paragraph" w:styleId="afff7">
    <w:name w:val="Message Header"/>
    <w:basedOn w:val="a0"/>
    <w:link w:val="afff8"/>
    <w:rsid w:val="00E56C3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val="en-GB"/>
    </w:rPr>
  </w:style>
  <w:style w:type="character" w:customStyle="1" w:styleId="afff8">
    <w:name w:val="Шапка Знак"/>
    <w:basedOn w:val="a1"/>
    <w:link w:val="afff7"/>
    <w:rsid w:val="00E56C3D"/>
    <w:rPr>
      <w:rFonts w:ascii="Arial" w:hAnsi="Arial" w:cs="Arial"/>
      <w:sz w:val="24"/>
      <w:szCs w:val="24"/>
      <w:shd w:val="pct20" w:color="auto" w:fill="auto"/>
      <w:lang w:val="en-GB" w:eastAsia="en-US"/>
    </w:rPr>
  </w:style>
  <w:style w:type="paragraph" w:styleId="afff9">
    <w:name w:val="Normal (Web)"/>
    <w:basedOn w:val="a0"/>
    <w:link w:val="afffa"/>
    <w:rsid w:val="00E56C3D"/>
    <w:rPr>
      <w:rFonts w:eastAsia="Times New Roman" w:cs="Times New Roman"/>
      <w:sz w:val="24"/>
      <w:szCs w:val="24"/>
      <w:lang w:val="en-GB"/>
    </w:rPr>
  </w:style>
  <w:style w:type="paragraph" w:styleId="afffb">
    <w:name w:val="Normal Indent"/>
    <w:basedOn w:val="a0"/>
    <w:rsid w:val="00E56C3D"/>
    <w:pPr>
      <w:ind w:left="567"/>
    </w:pPr>
    <w:rPr>
      <w:rFonts w:eastAsia="Times New Roman" w:cs="Times New Roman"/>
      <w:szCs w:val="20"/>
      <w:lang w:val="en-GB"/>
    </w:rPr>
  </w:style>
  <w:style w:type="paragraph" w:styleId="afffc">
    <w:name w:val="Note Heading"/>
    <w:basedOn w:val="a0"/>
    <w:next w:val="a0"/>
    <w:link w:val="afffd"/>
    <w:rsid w:val="00E56C3D"/>
    <w:rPr>
      <w:rFonts w:eastAsia="Times New Roman" w:cs="Times New Roman"/>
      <w:szCs w:val="20"/>
      <w:lang w:val="en-GB"/>
    </w:rPr>
  </w:style>
  <w:style w:type="character" w:customStyle="1" w:styleId="afffd">
    <w:name w:val="Заголовок записки Знак"/>
    <w:basedOn w:val="a1"/>
    <w:link w:val="afffc"/>
    <w:rsid w:val="00E56C3D"/>
    <w:rPr>
      <w:lang w:val="en-GB" w:eastAsia="en-US"/>
    </w:rPr>
  </w:style>
  <w:style w:type="paragraph" w:styleId="afffe">
    <w:name w:val="Salutation"/>
    <w:basedOn w:val="a0"/>
    <w:next w:val="a0"/>
    <w:link w:val="affff"/>
    <w:rsid w:val="00E56C3D"/>
    <w:rPr>
      <w:rFonts w:eastAsia="Times New Roman" w:cs="Times New Roman"/>
      <w:szCs w:val="20"/>
      <w:lang w:val="en-GB"/>
    </w:rPr>
  </w:style>
  <w:style w:type="character" w:customStyle="1" w:styleId="affff">
    <w:name w:val="Приветствие Знак"/>
    <w:basedOn w:val="a1"/>
    <w:link w:val="afffe"/>
    <w:rsid w:val="00E56C3D"/>
    <w:rPr>
      <w:lang w:val="en-GB" w:eastAsia="en-US"/>
    </w:rPr>
  </w:style>
  <w:style w:type="paragraph" w:styleId="affff0">
    <w:name w:val="Signature"/>
    <w:basedOn w:val="a0"/>
    <w:link w:val="affff1"/>
    <w:rsid w:val="00E56C3D"/>
    <w:pPr>
      <w:ind w:left="4252"/>
    </w:pPr>
    <w:rPr>
      <w:rFonts w:eastAsia="Times New Roman" w:cs="Times New Roman"/>
      <w:szCs w:val="20"/>
      <w:lang w:val="en-GB"/>
    </w:rPr>
  </w:style>
  <w:style w:type="character" w:customStyle="1" w:styleId="affff1">
    <w:name w:val="Подпись Знак"/>
    <w:basedOn w:val="a1"/>
    <w:link w:val="affff0"/>
    <w:rsid w:val="00E56C3D"/>
    <w:rPr>
      <w:lang w:val="en-GB" w:eastAsia="en-US"/>
    </w:rPr>
  </w:style>
  <w:style w:type="character" w:styleId="affff2">
    <w:name w:val="Strong"/>
    <w:qFormat/>
    <w:rsid w:val="00E56C3D"/>
    <w:rPr>
      <w:b/>
      <w:bCs/>
    </w:rPr>
  </w:style>
  <w:style w:type="paragraph" w:styleId="affff3">
    <w:name w:val="Subtitle"/>
    <w:basedOn w:val="a0"/>
    <w:link w:val="affff4"/>
    <w:qFormat/>
    <w:rsid w:val="00E56C3D"/>
    <w:pPr>
      <w:spacing w:after="60"/>
      <w:jc w:val="center"/>
      <w:outlineLvl w:val="1"/>
    </w:pPr>
    <w:rPr>
      <w:rFonts w:ascii="Arial" w:eastAsia="Times New Roman" w:hAnsi="Arial" w:cs="Arial"/>
      <w:sz w:val="24"/>
      <w:szCs w:val="24"/>
      <w:lang w:val="en-GB"/>
    </w:rPr>
  </w:style>
  <w:style w:type="character" w:customStyle="1" w:styleId="affff4">
    <w:name w:val="Подзаголовок Знак"/>
    <w:basedOn w:val="a1"/>
    <w:link w:val="affff3"/>
    <w:rsid w:val="00E56C3D"/>
    <w:rPr>
      <w:rFonts w:ascii="Arial" w:hAnsi="Arial" w:cs="Arial"/>
      <w:sz w:val="24"/>
      <w:szCs w:val="24"/>
      <w:lang w:val="en-GB" w:eastAsia="en-US"/>
    </w:rPr>
  </w:style>
  <w:style w:type="table" w:styleId="11">
    <w:name w:val="Table 3D effects 1"/>
    <w:basedOn w:val="a7"/>
    <w:rsid w:val="00E56C3D"/>
    <w:pPr>
      <w:suppressAutoHyphens/>
      <w:spacing w:line="240" w:lineRule="atLeast"/>
    </w:pPr>
    <w:rPr>
      <w:lang w:val="en-US" w:eastAsia="zh-C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c">
    <w:name w:val="Table 3D effects 2"/>
    <w:basedOn w:val="a7"/>
    <w:rsid w:val="00E56C3D"/>
    <w:pPr>
      <w:suppressAutoHyphens/>
      <w:spacing w:line="240" w:lineRule="atLeast"/>
    </w:pPr>
    <w:rPr>
      <w:lang w:val="en-US"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3D effects 3"/>
    <w:basedOn w:val="a7"/>
    <w:rsid w:val="00E56C3D"/>
    <w:pPr>
      <w:suppressAutoHyphens/>
      <w:spacing w:line="240" w:lineRule="atLeast"/>
    </w:pPr>
    <w:rPr>
      <w:lang w:val="en-US"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Classic 1"/>
    <w:basedOn w:val="a7"/>
    <w:rsid w:val="00E56C3D"/>
    <w:pPr>
      <w:suppressAutoHyphens/>
      <w:spacing w:line="240" w:lineRule="atLeast"/>
    </w:pPr>
    <w:rPr>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lassic 2"/>
    <w:basedOn w:val="a7"/>
    <w:rsid w:val="00E56C3D"/>
    <w:pPr>
      <w:suppressAutoHyphens/>
      <w:spacing w:line="240" w:lineRule="atLeast"/>
    </w:pPr>
    <w:rPr>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7"/>
    <w:rsid w:val="00E56C3D"/>
    <w:pPr>
      <w:suppressAutoHyphens/>
      <w:spacing w:line="240" w:lineRule="atLeast"/>
    </w:pPr>
    <w:rPr>
      <w:color w:val="000080"/>
      <w:lang w:val="en-US"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7"/>
    <w:rsid w:val="00E56C3D"/>
    <w:pPr>
      <w:suppressAutoHyphens/>
      <w:spacing w:line="240" w:lineRule="atLeast"/>
    </w:pPr>
    <w:rPr>
      <w:lang w:val="en-US"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3">
    <w:name w:val="Table Colorful 1"/>
    <w:basedOn w:val="a7"/>
    <w:rsid w:val="00E56C3D"/>
    <w:pPr>
      <w:suppressAutoHyphens/>
      <w:spacing w:line="240" w:lineRule="atLeast"/>
    </w:pPr>
    <w:rPr>
      <w:color w:val="FFFFFF"/>
      <w:lang w:val="en-US"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e">
    <w:name w:val="Table Colorful 2"/>
    <w:basedOn w:val="a7"/>
    <w:rsid w:val="00E56C3D"/>
    <w:pPr>
      <w:suppressAutoHyphens/>
      <w:spacing w:line="240" w:lineRule="atLeast"/>
    </w:pPr>
    <w:rPr>
      <w:lang w:val="en-US"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b">
    <w:name w:val="Table Colorful 3"/>
    <w:basedOn w:val="a7"/>
    <w:rsid w:val="00E56C3D"/>
    <w:pPr>
      <w:suppressAutoHyphens/>
      <w:spacing w:line="240" w:lineRule="atLeast"/>
    </w:pPr>
    <w:rPr>
      <w:lang w:val="en-US"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4">
    <w:name w:val="Table Columns 1"/>
    <w:basedOn w:val="a7"/>
    <w:rsid w:val="00E56C3D"/>
    <w:pPr>
      <w:suppressAutoHyphens/>
      <w:spacing w:line="240" w:lineRule="atLeast"/>
    </w:pPr>
    <w:rPr>
      <w:b/>
      <w:bCs/>
      <w:lang w:val="en-US"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7"/>
    <w:rsid w:val="00E56C3D"/>
    <w:pPr>
      <w:suppressAutoHyphens/>
      <w:spacing w:line="240" w:lineRule="atLeast"/>
    </w:pPr>
    <w:rPr>
      <w:b/>
      <w:bCs/>
      <w:lang w:val="en-US" w:eastAsia="zh-C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7"/>
    <w:rsid w:val="00E56C3D"/>
    <w:pPr>
      <w:suppressAutoHyphens/>
      <w:spacing w:line="240" w:lineRule="atLeast"/>
    </w:pPr>
    <w:rPr>
      <w:b/>
      <w:bCs/>
      <w:lang w:val="en-US"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7"/>
    <w:rsid w:val="00E56C3D"/>
    <w:pPr>
      <w:suppressAutoHyphens/>
      <w:spacing w:line="240" w:lineRule="atLeast"/>
    </w:pPr>
    <w:rPr>
      <w:lang w:val="en-US" w:eastAsia="zh-C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7"/>
    <w:rsid w:val="00E56C3D"/>
    <w:pPr>
      <w:suppressAutoHyphens/>
      <w:spacing w:line="240" w:lineRule="atLeast"/>
    </w:pPr>
    <w:rPr>
      <w:lang w:val="en-US"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5">
    <w:name w:val="Table Contemporary"/>
    <w:basedOn w:val="a7"/>
    <w:rsid w:val="00E56C3D"/>
    <w:pPr>
      <w:suppressAutoHyphens/>
      <w:spacing w:line="240" w:lineRule="atLeast"/>
    </w:pPr>
    <w:rPr>
      <w:lang w:val="en-US" w:eastAsia="zh-C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6">
    <w:name w:val="Table Elegant"/>
    <w:basedOn w:val="a7"/>
    <w:rsid w:val="00E56C3D"/>
    <w:pPr>
      <w:suppressAutoHyphens/>
      <w:spacing w:line="240" w:lineRule="atLeast"/>
    </w:pPr>
    <w:rPr>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
    <w:name w:val="Table Grid1"/>
    <w:basedOn w:val="a7"/>
    <w:next w:val="af2"/>
    <w:semiHidden/>
    <w:rsid w:val="00E56C3D"/>
    <w:pPr>
      <w:suppressAutoHyphens/>
      <w:spacing w:line="240" w:lineRule="atLeast"/>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15">
    <w:name w:val="Table Grid 1"/>
    <w:basedOn w:val="a7"/>
    <w:rsid w:val="00E56C3D"/>
    <w:pPr>
      <w:suppressAutoHyphens/>
      <w:spacing w:line="240" w:lineRule="atLeast"/>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7"/>
    <w:rsid w:val="00E56C3D"/>
    <w:pPr>
      <w:suppressAutoHyphens/>
      <w:spacing w:line="240" w:lineRule="atLeast"/>
    </w:pPr>
    <w:rPr>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7"/>
    <w:rsid w:val="00E56C3D"/>
    <w:pPr>
      <w:suppressAutoHyphens/>
      <w:spacing w:line="240" w:lineRule="atLeast"/>
    </w:pPr>
    <w:rPr>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E56C3D"/>
    <w:pPr>
      <w:suppressAutoHyphens/>
      <w:spacing w:line="240" w:lineRule="atLeast"/>
    </w:pPr>
    <w:rPr>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E56C3D"/>
    <w:pPr>
      <w:suppressAutoHyphens/>
      <w:spacing w:line="240" w:lineRule="atLeast"/>
    </w:pPr>
    <w:rPr>
      <w:lang w:val="en-US"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7"/>
    <w:rsid w:val="00E56C3D"/>
    <w:pPr>
      <w:suppressAutoHyphens/>
      <w:spacing w:line="240" w:lineRule="atLeast"/>
    </w:pPr>
    <w:rPr>
      <w:lang w:val="en-US"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7"/>
    <w:rsid w:val="00E56C3D"/>
    <w:pPr>
      <w:suppressAutoHyphens/>
      <w:spacing w:line="240" w:lineRule="atLeast"/>
    </w:pPr>
    <w:rPr>
      <w:b/>
      <w:bCs/>
      <w:lang w:val="en-US"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7"/>
    <w:rsid w:val="00E56C3D"/>
    <w:pPr>
      <w:suppressAutoHyphens/>
      <w:spacing w:line="240" w:lineRule="atLeast"/>
    </w:pPr>
    <w:rPr>
      <w:lang w:val="en-US"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
    <w:name w:val="Table List 1"/>
    <w:basedOn w:val="a7"/>
    <w:rsid w:val="00E56C3D"/>
    <w:pPr>
      <w:suppressAutoHyphens/>
      <w:spacing w:line="240" w:lineRule="atLeast"/>
    </w:pPr>
    <w:rPr>
      <w:lang w:val="en-US"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7"/>
    <w:rsid w:val="00E56C3D"/>
    <w:pPr>
      <w:suppressAutoHyphens/>
      <w:spacing w:line="240" w:lineRule="atLeast"/>
    </w:pPr>
    <w:rPr>
      <w:lang w:val="en-US"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7"/>
    <w:rsid w:val="00E56C3D"/>
    <w:pPr>
      <w:suppressAutoHyphens/>
      <w:spacing w:line="240" w:lineRule="atLeast"/>
    </w:pPr>
    <w:rPr>
      <w:lang w:val="en-US"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E56C3D"/>
    <w:pPr>
      <w:suppressAutoHyphens/>
      <w:spacing w:line="240" w:lineRule="atLeast"/>
    </w:pPr>
    <w:rPr>
      <w:lang w:val="en-US"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E56C3D"/>
    <w:pPr>
      <w:suppressAutoHyphens/>
      <w:spacing w:line="240" w:lineRule="atLeast"/>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E56C3D"/>
    <w:pPr>
      <w:suppressAutoHyphens/>
      <w:spacing w:line="240" w:lineRule="atLeast"/>
    </w:pPr>
    <w:rPr>
      <w:lang w:val="en-US"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E56C3D"/>
    <w:pPr>
      <w:suppressAutoHyphens/>
      <w:spacing w:line="240" w:lineRule="atLeast"/>
    </w:pPr>
    <w:rPr>
      <w:lang w:val="en-US"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E56C3D"/>
    <w:pPr>
      <w:suppressAutoHyphens/>
      <w:spacing w:line="240" w:lineRule="atLeast"/>
    </w:pPr>
    <w:rPr>
      <w:lang w:val="en-US"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7">
    <w:name w:val="Table Professional"/>
    <w:basedOn w:val="a7"/>
    <w:rsid w:val="00E56C3D"/>
    <w:pPr>
      <w:suppressAutoHyphens/>
      <w:spacing w:line="240" w:lineRule="atLeast"/>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Simple 1"/>
    <w:basedOn w:val="a7"/>
    <w:rsid w:val="00E56C3D"/>
    <w:pPr>
      <w:suppressAutoHyphens/>
      <w:spacing w:line="240" w:lineRule="atLeast"/>
    </w:pPr>
    <w:rPr>
      <w:lang w:val="en-US"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7"/>
    <w:rsid w:val="00E56C3D"/>
    <w:pPr>
      <w:suppressAutoHyphens/>
      <w:spacing w:line="240" w:lineRule="atLeast"/>
    </w:pPr>
    <w:rPr>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7"/>
    <w:rsid w:val="00E56C3D"/>
    <w:pPr>
      <w:suppressAutoHyphens/>
      <w:spacing w:line="240" w:lineRule="atLeast"/>
    </w:pPr>
    <w:rPr>
      <w:lang w:val="en-US"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Subtle 1"/>
    <w:basedOn w:val="a7"/>
    <w:rsid w:val="00E56C3D"/>
    <w:pPr>
      <w:suppressAutoHyphens/>
      <w:spacing w:line="240" w:lineRule="atLeast"/>
    </w:pPr>
    <w:rPr>
      <w:lang w:val="en-US"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7"/>
    <w:rsid w:val="00E56C3D"/>
    <w:pPr>
      <w:suppressAutoHyphens/>
      <w:spacing w:line="240" w:lineRule="atLeast"/>
    </w:pPr>
    <w:rPr>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8">
    <w:name w:val="Table Theme"/>
    <w:basedOn w:val="a7"/>
    <w:rsid w:val="00E56C3D"/>
    <w:pPr>
      <w:suppressAutoHyphens/>
      <w:spacing w:line="240" w:lineRule="atLeast"/>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Web 1"/>
    <w:basedOn w:val="a7"/>
    <w:rsid w:val="00E56C3D"/>
    <w:pPr>
      <w:suppressAutoHyphens/>
      <w:spacing w:line="240" w:lineRule="atLeast"/>
    </w:pPr>
    <w:rPr>
      <w:lang w:val="en-US"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7"/>
    <w:rsid w:val="00E56C3D"/>
    <w:pPr>
      <w:suppressAutoHyphens/>
      <w:spacing w:line="240" w:lineRule="atLeast"/>
    </w:pPr>
    <w:rPr>
      <w:lang w:val="en-US"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7"/>
    <w:rsid w:val="00E56C3D"/>
    <w:pPr>
      <w:suppressAutoHyphens/>
      <w:spacing w:line="240" w:lineRule="atLeast"/>
    </w:pPr>
    <w:rPr>
      <w:lang w:val="en-US"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9">
    <w:name w:val="Title"/>
    <w:basedOn w:val="a0"/>
    <w:link w:val="affffa"/>
    <w:qFormat/>
    <w:rsid w:val="00E56C3D"/>
    <w:pPr>
      <w:spacing w:before="240" w:after="60"/>
      <w:jc w:val="center"/>
      <w:outlineLvl w:val="0"/>
    </w:pPr>
    <w:rPr>
      <w:rFonts w:ascii="Arial" w:eastAsia="Times New Roman" w:hAnsi="Arial" w:cs="Arial"/>
      <w:b/>
      <w:bCs/>
      <w:kern w:val="28"/>
      <w:sz w:val="32"/>
      <w:szCs w:val="32"/>
      <w:lang w:val="en-GB"/>
    </w:rPr>
  </w:style>
  <w:style w:type="character" w:customStyle="1" w:styleId="affffa">
    <w:name w:val="Заголовок Знак"/>
    <w:basedOn w:val="a1"/>
    <w:link w:val="affff9"/>
    <w:rsid w:val="00E56C3D"/>
    <w:rPr>
      <w:rFonts w:ascii="Arial" w:hAnsi="Arial" w:cs="Arial"/>
      <w:b/>
      <w:bCs/>
      <w:kern w:val="28"/>
      <w:sz w:val="32"/>
      <w:szCs w:val="32"/>
      <w:lang w:val="en-GB" w:eastAsia="en-US"/>
    </w:rPr>
  </w:style>
  <w:style w:type="paragraph" w:styleId="affffb">
    <w:name w:val="envelope address"/>
    <w:basedOn w:val="a0"/>
    <w:rsid w:val="00E56C3D"/>
    <w:pPr>
      <w:framePr w:w="7920" w:h="1980" w:hRule="exact" w:hSpace="180" w:wrap="auto" w:hAnchor="page" w:xAlign="center" w:yAlign="bottom"/>
      <w:ind w:left="2880"/>
    </w:pPr>
    <w:rPr>
      <w:rFonts w:ascii="Arial" w:eastAsia="Times New Roman" w:hAnsi="Arial" w:cs="Arial"/>
      <w:sz w:val="24"/>
      <w:szCs w:val="24"/>
      <w:lang w:val="en-GB"/>
    </w:rPr>
  </w:style>
  <w:style w:type="character" w:customStyle="1" w:styleId="H23GChar">
    <w:name w:val="_ H_2/3_G Char"/>
    <w:link w:val="H23G"/>
    <w:rsid w:val="00E56C3D"/>
    <w:rPr>
      <w:b/>
      <w:lang w:val="ru-RU" w:eastAsia="ru-RU"/>
    </w:rPr>
  </w:style>
  <w:style w:type="character" w:customStyle="1" w:styleId="CharChar4">
    <w:name w:val="Char Char4"/>
    <w:semiHidden/>
    <w:rsid w:val="00E56C3D"/>
    <w:rPr>
      <w:sz w:val="18"/>
      <w:lang w:val="en-GB" w:eastAsia="en-US" w:bidi="ar-SA"/>
    </w:rPr>
  </w:style>
  <w:style w:type="paragraph" w:customStyle="1" w:styleId="tablefootnote">
    <w:name w:val="table footnote"/>
    <w:basedOn w:val="SingleTxtG"/>
    <w:qFormat/>
    <w:rsid w:val="00E56C3D"/>
    <w:pPr>
      <w:tabs>
        <w:tab w:val="clear" w:pos="1701"/>
        <w:tab w:val="clear" w:pos="2268"/>
        <w:tab w:val="clear" w:pos="2835"/>
      </w:tabs>
      <w:spacing w:after="0" w:line="220" w:lineRule="exact"/>
      <w:ind w:firstLine="170"/>
      <w:jc w:val="left"/>
    </w:pPr>
    <w:rPr>
      <w:sz w:val="18"/>
      <w:szCs w:val="18"/>
      <w:lang w:val="en-GB"/>
    </w:rPr>
  </w:style>
  <w:style w:type="character" w:customStyle="1" w:styleId="afffa">
    <w:name w:val="Обычный (Интернет) Знак"/>
    <w:link w:val="afff9"/>
    <w:rsid w:val="00E56C3D"/>
    <w:rPr>
      <w:sz w:val="24"/>
      <w:szCs w:val="24"/>
      <w:lang w:val="en-GB" w:eastAsia="en-US"/>
    </w:rPr>
  </w:style>
  <w:style w:type="paragraph" w:customStyle="1" w:styleId="paragraph">
    <w:name w:val="paragraph"/>
    <w:basedOn w:val="a0"/>
    <w:rsid w:val="00E56C3D"/>
    <w:pPr>
      <w:suppressAutoHyphens w:val="0"/>
      <w:spacing w:line="240" w:lineRule="auto"/>
    </w:pPr>
    <w:rPr>
      <w:rFonts w:eastAsia="Times New Roman" w:cs="Times New Roman"/>
      <w:sz w:val="24"/>
      <w:szCs w:val="24"/>
      <w:lang w:val="nl-NL" w:eastAsia="nl-NL"/>
    </w:rPr>
  </w:style>
  <w:style w:type="character" w:styleId="affffc">
    <w:name w:val="Placeholder Text"/>
    <w:basedOn w:val="a1"/>
    <w:uiPriority w:val="99"/>
    <w:semiHidden/>
    <w:rsid w:val="00E56C3D"/>
    <w:rPr>
      <w:color w:val="808080"/>
    </w:rPr>
  </w:style>
  <w:style w:type="paragraph" w:styleId="18">
    <w:name w:val="toc 1"/>
    <w:basedOn w:val="a0"/>
    <w:next w:val="a0"/>
    <w:uiPriority w:val="39"/>
    <w:rsid w:val="00E56C3D"/>
    <w:pPr>
      <w:tabs>
        <w:tab w:val="right" w:leader="dot" w:pos="9071"/>
      </w:tabs>
      <w:suppressAutoHyphens w:val="0"/>
      <w:spacing w:before="60" w:after="120" w:line="240" w:lineRule="auto"/>
      <w:ind w:left="850" w:hanging="850"/>
    </w:pPr>
    <w:rPr>
      <w:rFonts w:eastAsia="Times New Roman" w:cs="Times New Roman"/>
      <w:sz w:val="24"/>
      <w:szCs w:val="24"/>
      <w:lang w:val="en-GB" w:eastAsia="de-DE"/>
    </w:rPr>
  </w:style>
  <w:style w:type="paragraph" w:customStyle="1" w:styleId="Tableheader">
    <w:name w:val="Table header"/>
    <w:basedOn w:val="a0"/>
    <w:rsid w:val="00E56C3D"/>
    <w:pPr>
      <w:tabs>
        <w:tab w:val="left" w:pos="397"/>
        <w:tab w:val="left" w:pos="794"/>
        <w:tab w:val="left" w:pos="1191"/>
        <w:tab w:val="left" w:pos="1588"/>
        <w:tab w:val="left" w:pos="1985"/>
        <w:tab w:val="left" w:pos="2381"/>
        <w:tab w:val="left" w:pos="2778"/>
        <w:tab w:val="left" w:pos="3175"/>
        <w:tab w:val="left" w:pos="3572"/>
        <w:tab w:val="left" w:pos="3969"/>
      </w:tabs>
      <w:suppressAutoHyphens w:val="0"/>
      <w:spacing w:before="60" w:after="60" w:line="210" w:lineRule="atLeast"/>
    </w:pPr>
    <w:rPr>
      <w:rFonts w:ascii="Cambria" w:eastAsia="Calibri" w:hAnsi="Cambria" w:cs="Times New Roman"/>
      <w:lang w:val="en-GB"/>
    </w:rPr>
  </w:style>
  <w:style w:type="paragraph" w:customStyle="1" w:styleId="Rom2">
    <w:name w:val="Rom2"/>
    <w:basedOn w:val="a0"/>
    <w:uiPriority w:val="1"/>
    <w:rsid w:val="00E56C3D"/>
    <w:pPr>
      <w:numPr>
        <w:numId w:val="8"/>
      </w:numPr>
      <w:tabs>
        <w:tab w:val="clear" w:pos="927"/>
      </w:tabs>
      <w:suppressAutoHyphens w:val="0"/>
      <w:spacing w:line="240" w:lineRule="auto"/>
      <w:ind w:left="1712" w:hanging="465"/>
    </w:pPr>
    <w:rPr>
      <w:rFonts w:eastAsia="Times New Roman" w:cs="Times New Roman"/>
      <w:sz w:val="24"/>
      <w:szCs w:val="20"/>
      <w:lang w:val="en-GB"/>
    </w:rPr>
  </w:style>
  <w:style w:type="character" w:customStyle="1" w:styleId="20">
    <w:name w:val="Заголовок 2 Знак"/>
    <w:link w:val="2"/>
    <w:rsid w:val="00E56C3D"/>
    <w:rPr>
      <w:rFonts w:eastAsiaTheme="minorHAnsi" w:cs="Arial"/>
      <w:bCs/>
      <w:iCs/>
      <w:szCs w:val="28"/>
      <w:lang w:val="ru-RU" w:eastAsia="en-US"/>
    </w:rPr>
  </w:style>
  <w:style w:type="character" w:customStyle="1" w:styleId="30">
    <w:name w:val="Заголовок 3 Знак"/>
    <w:link w:val="3"/>
    <w:rsid w:val="00E56C3D"/>
    <w:rPr>
      <w:rFonts w:ascii="Arial" w:eastAsiaTheme="minorHAnsi" w:hAnsi="Arial" w:cs="Arial"/>
      <w:b/>
      <w:bCs/>
      <w:sz w:val="26"/>
      <w:szCs w:val="26"/>
      <w:lang w:val="ru-RU" w:eastAsia="en-US"/>
    </w:rPr>
  </w:style>
  <w:style w:type="character" w:customStyle="1" w:styleId="40">
    <w:name w:val="Заголовок 4 Знак"/>
    <w:link w:val="4"/>
    <w:rsid w:val="00E56C3D"/>
    <w:rPr>
      <w:rFonts w:eastAsiaTheme="minorHAnsi" w:cstheme="minorBidi"/>
      <w:b/>
      <w:bCs/>
      <w:sz w:val="28"/>
      <w:szCs w:val="28"/>
      <w:lang w:val="ru-RU" w:eastAsia="en-US"/>
    </w:rPr>
  </w:style>
  <w:style w:type="character" w:customStyle="1" w:styleId="50">
    <w:name w:val="Заголовок 5 Знак"/>
    <w:link w:val="5"/>
    <w:rsid w:val="00E56C3D"/>
    <w:rPr>
      <w:rFonts w:eastAsiaTheme="minorHAnsi" w:cstheme="minorBidi"/>
      <w:b/>
      <w:bCs/>
      <w:i/>
      <w:iCs/>
      <w:sz w:val="26"/>
      <w:szCs w:val="26"/>
      <w:lang w:val="ru-RU" w:eastAsia="en-US"/>
    </w:rPr>
  </w:style>
  <w:style w:type="character" w:customStyle="1" w:styleId="60">
    <w:name w:val="Заголовок 6 Знак"/>
    <w:link w:val="6"/>
    <w:rsid w:val="00E56C3D"/>
    <w:rPr>
      <w:rFonts w:eastAsiaTheme="minorHAnsi" w:cstheme="minorBidi"/>
      <w:b/>
      <w:bCs/>
      <w:sz w:val="22"/>
      <w:szCs w:val="22"/>
      <w:lang w:val="ru-RU" w:eastAsia="en-US"/>
    </w:rPr>
  </w:style>
  <w:style w:type="character" w:customStyle="1" w:styleId="70">
    <w:name w:val="Заголовок 7 Знак"/>
    <w:link w:val="7"/>
    <w:rsid w:val="00E56C3D"/>
    <w:rPr>
      <w:rFonts w:eastAsiaTheme="minorHAnsi" w:cstheme="minorBidi"/>
      <w:sz w:val="24"/>
      <w:szCs w:val="24"/>
      <w:lang w:val="ru-RU" w:eastAsia="en-US"/>
    </w:rPr>
  </w:style>
  <w:style w:type="character" w:customStyle="1" w:styleId="80">
    <w:name w:val="Заголовок 8 Знак"/>
    <w:link w:val="8"/>
    <w:rsid w:val="00E56C3D"/>
    <w:rPr>
      <w:rFonts w:eastAsiaTheme="minorHAnsi" w:cstheme="minorBidi"/>
      <w:i/>
      <w:iCs/>
      <w:sz w:val="24"/>
      <w:szCs w:val="24"/>
      <w:lang w:val="ru-RU" w:eastAsia="en-US"/>
    </w:rPr>
  </w:style>
  <w:style w:type="character" w:customStyle="1" w:styleId="90">
    <w:name w:val="Заголовок 9 Знак"/>
    <w:link w:val="9"/>
    <w:rsid w:val="00E56C3D"/>
    <w:rPr>
      <w:rFonts w:ascii="Arial" w:eastAsiaTheme="minorHAnsi" w:hAnsi="Arial" w:cs="Arial"/>
      <w:sz w:val="22"/>
      <w:szCs w:val="22"/>
      <w:lang w:val="ru-RU" w:eastAsia="en-US"/>
    </w:rPr>
  </w:style>
  <w:style w:type="paragraph" w:customStyle="1" w:styleId="Heading51">
    <w:name w:val="Heading 51"/>
    <w:rsid w:val="00E56C3D"/>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eastAsia="MS Mincho" w:hAnsi="Book Antiqua"/>
      <w:b/>
      <w:lang w:val="en-US" w:eastAsia="en-US"/>
    </w:rPr>
  </w:style>
  <w:style w:type="paragraph" w:customStyle="1" w:styleId="Document1">
    <w:name w:val="Document 1"/>
    <w:rsid w:val="00E56C3D"/>
    <w:pPr>
      <w:keepNext/>
      <w:keepLines/>
      <w:widowControl w:val="0"/>
      <w:tabs>
        <w:tab w:val="left" w:pos="-720"/>
      </w:tabs>
      <w:suppressAutoHyphens/>
    </w:pPr>
    <w:rPr>
      <w:rFonts w:ascii="Courier" w:eastAsia="MS Mincho" w:hAnsi="Courier"/>
      <w:lang w:val="en-GB" w:eastAsia="en-US"/>
    </w:rPr>
  </w:style>
  <w:style w:type="paragraph" w:customStyle="1" w:styleId="Level1">
    <w:name w:val="Level 1"/>
    <w:basedOn w:val="a0"/>
    <w:uiPriority w:val="1"/>
    <w:rsid w:val="00E56C3D"/>
    <w:pPr>
      <w:widowControl w:val="0"/>
      <w:numPr>
        <w:numId w:val="10"/>
      </w:numPr>
      <w:tabs>
        <w:tab w:val="num" w:pos="720"/>
      </w:tabs>
      <w:suppressAutoHyphens w:val="0"/>
      <w:ind w:left="720" w:hanging="720"/>
      <w:outlineLvl w:val="0"/>
    </w:pPr>
    <w:rPr>
      <w:rFonts w:ascii="Courier New" w:eastAsia="MS Mincho" w:hAnsi="Courier New" w:cs="Times New Roman"/>
      <w:szCs w:val="20"/>
      <w:lang w:val="en-US" w:eastAsia="it-IT"/>
    </w:rPr>
  </w:style>
  <w:style w:type="paragraph" w:styleId="affffd">
    <w:name w:val="caption"/>
    <w:basedOn w:val="a0"/>
    <w:next w:val="a0"/>
    <w:uiPriority w:val="35"/>
    <w:qFormat/>
    <w:rsid w:val="00E56C3D"/>
    <w:pPr>
      <w:widowControl w:val="0"/>
      <w:tabs>
        <w:tab w:val="left" w:pos="736"/>
        <w:tab w:val="left" w:pos="1472"/>
        <w:tab w:val="left" w:pos="2208"/>
        <w:tab w:val="left" w:pos="2944"/>
        <w:tab w:val="left" w:pos="3680"/>
        <w:tab w:val="left" w:pos="4416"/>
        <w:tab w:val="left" w:pos="5152"/>
        <w:tab w:val="left" w:pos="5888"/>
        <w:tab w:val="left" w:pos="6624"/>
        <w:tab w:val="left" w:pos="7360"/>
        <w:tab w:val="left" w:pos="8096"/>
      </w:tabs>
      <w:suppressAutoHyphens w:val="0"/>
      <w:jc w:val="center"/>
    </w:pPr>
    <w:rPr>
      <w:rFonts w:ascii="Courier New" w:eastAsia="MS Mincho" w:hAnsi="Courier New" w:cs="Courier New"/>
      <w:noProof/>
      <w:szCs w:val="20"/>
      <w:u w:val="single"/>
      <w:lang w:val="en-US" w:eastAsia="nb-NO"/>
    </w:rPr>
  </w:style>
  <w:style w:type="paragraph" w:customStyle="1" w:styleId="Rom1">
    <w:name w:val="Rom1"/>
    <w:basedOn w:val="a0"/>
    <w:uiPriority w:val="1"/>
    <w:rsid w:val="00E56C3D"/>
    <w:pPr>
      <w:numPr>
        <w:numId w:val="9"/>
      </w:numPr>
      <w:suppressAutoHyphens w:val="0"/>
      <w:ind w:left="1145" w:hanging="465"/>
    </w:pPr>
    <w:rPr>
      <w:rFonts w:eastAsia="MS Mincho" w:cs="Times New Roman"/>
      <w:sz w:val="24"/>
      <w:szCs w:val="24"/>
      <w:lang w:val="en-GB"/>
    </w:rPr>
  </w:style>
  <w:style w:type="paragraph" w:customStyle="1" w:styleId="Heading61">
    <w:name w:val="Heading 61"/>
    <w:rsid w:val="00E56C3D"/>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eastAsia="MS Mincho" w:hAnsi="Book Antiqua"/>
      <w:u w:val="single"/>
      <w:lang w:val="en-GB" w:eastAsia="en-US"/>
    </w:rPr>
  </w:style>
  <w:style w:type="paragraph" w:customStyle="1" w:styleId="Annex5">
    <w:name w:val="Annex5"/>
    <w:basedOn w:val="a0"/>
    <w:uiPriority w:val="1"/>
    <w:rsid w:val="00E56C3D"/>
    <w:pPr>
      <w:tabs>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ind w:left="1360" w:hanging="1360"/>
    </w:pPr>
    <w:rPr>
      <w:rFonts w:ascii="Courier" w:eastAsia="MS Mincho" w:hAnsi="Courier" w:cs="Times New Roman"/>
      <w:sz w:val="24"/>
      <w:szCs w:val="24"/>
      <w:lang w:val="en-GB"/>
    </w:rPr>
  </w:style>
  <w:style w:type="paragraph" w:customStyle="1" w:styleId="Footer1">
    <w:name w:val="Footer1"/>
    <w:rsid w:val="00E56C3D"/>
    <w:pPr>
      <w:tabs>
        <w:tab w:val="center" w:pos="4680"/>
        <w:tab w:val="right" w:pos="9000"/>
        <w:tab w:val="left" w:pos="9360"/>
      </w:tabs>
      <w:suppressAutoHyphens/>
    </w:pPr>
    <w:rPr>
      <w:rFonts w:ascii="Book Antiqua" w:eastAsia="MS Mincho" w:hAnsi="Book Antiqua"/>
      <w:lang w:val="en-US" w:eastAsia="en-US"/>
    </w:rPr>
  </w:style>
  <w:style w:type="paragraph" w:customStyle="1" w:styleId="BodyText21">
    <w:name w:val="Body Text 21"/>
    <w:basedOn w:val="a0"/>
    <w:uiPriority w:val="1"/>
    <w:rsid w:val="00E56C3D"/>
    <w:pPr>
      <w:widowControl w:val="0"/>
      <w:suppressAutoHyphens w:val="0"/>
    </w:pPr>
    <w:rPr>
      <w:rFonts w:ascii="Arial" w:eastAsia="MS Mincho" w:hAnsi="Arial" w:cs="Times New Roman"/>
      <w:sz w:val="24"/>
      <w:szCs w:val="24"/>
      <w:lang w:val="en-GB" w:eastAsia="de-DE"/>
    </w:rPr>
  </w:style>
  <w:style w:type="paragraph" w:customStyle="1" w:styleId="Frontpagetitle">
    <w:name w:val="Front page title"/>
    <w:rsid w:val="00E56C3D"/>
    <w:pPr>
      <w:spacing w:line="264" w:lineRule="auto"/>
      <w:jc w:val="center"/>
    </w:pPr>
    <w:rPr>
      <w:rFonts w:ascii="Arial" w:eastAsia="MS Mincho" w:hAnsi="Arial"/>
      <w:b/>
      <w:sz w:val="24"/>
      <w:lang w:val="en-GB" w:eastAsia="en-US"/>
    </w:rPr>
  </w:style>
  <w:style w:type="paragraph" w:customStyle="1" w:styleId="Point0">
    <w:name w:val="Point 0"/>
    <w:basedOn w:val="a0"/>
    <w:uiPriority w:val="1"/>
    <w:rsid w:val="00E56C3D"/>
    <w:pPr>
      <w:suppressAutoHyphens w:val="0"/>
      <w:spacing w:before="120" w:after="120"/>
      <w:ind w:left="850" w:hanging="850"/>
      <w:jc w:val="both"/>
    </w:pPr>
    <w:rPr>
      <w:rFonts w:eastAsia="MS Mincho" w:cs="Times New Roman"/>
      <w:sz w:val="24"/>
      <w:szCs w:val="24"/>
      <w:lang w:val="en-GB" w:eastAsia="en-GB"/>
    </w:rPr>
  </w:style>
  <w:style w:type="paragraph" w:customStyle="1" w:styleId="affffe">
    <w:name w:val="(a)"/>
    <w:basedOn w:val="SingleTxtG"/>
    <w:qFormat/>
    <w:rsid w:val="00E56C3D"/>
    <w:pPr>
      <w:tabs>
        <w:tab w:val="clear" w:pos="1701"/>
        <w:tab w:val="clear" w:pos="2268"/>
        <w:tab w:val="clear" w:pos="2835"/>
      </w:tabs>
      <w:suppressAutoHyphens w:val="0"/>
      <w:spacing w:before="120"/>
      <w:ind w:left="2834" w:hanging="566"/>
    </w:pPr>
    <w:rPr>
      <w:rFonts w:eastAsia="MS Mincho"/>
      <w:lang w:val="en-GB"/>
    </w:rPr>
  </w:style>
  <w:style w:type="character" w:customStyle="1" w:styleId="SingleTxtGChar1">
    <w:name w:val="_ Single Txt_G Char1"/>
    <w:rsid w:val="00E56C3D"/>
    <w:rPr>
      <w:lang w:val="en-GB" w:eastAsia="en-US" w:bidi="ar-SA"/>
    </w:rPr>
  </w:style>
  <w:style w:type="character" w:customStyle="1" w:styleId="5GCharChar">
    <w:name w:val="5_G Char Char"/>
    <w:semiHidden/>
    <w:rsid w:val="00E56C3D"/>
    <w:rPr>
      <w:sz w:val="18"/>
      <w:lang w:val="en-GB" w:eastAsia="en-US" w:bidi="ar-SA"/>
    </w:rPr>
  </w:style>
  <w:style w:type="character" w:customStyle="1" w:styleId="HeaderChar1">
    <w:name w:val="Header Char1"/>
    <w:aliases w:val="6_G Char1"/>
    <w:rsid w:val="00E56C3D"/>
    <w:rPr>
      <w:b/>
      <w:sz w:val="18"/>
      <w:lang w:eastAsia="en-US"/>
    </w:rPr>
  </w:style>
  <w:style w:type="character" w:customStyle="1" w:styleId="WW-">
    <w:name w:val="WW-Основной шрифт абзаца"/>
    <w:rsid w:val="00E56C3D"/>
  </w:style>
  <w:style w:type="character" w:customStyle="1" w:styleId="CharChar">
    <w:name w:val="Char Char"/>
    <w:rsid w:val="00E56C3D"/>
    <w:rPr>
      <w:sz w:val="24"/>
      <w:szCs w:val="24"/>
      <w:lang w:eastAsia="ar-SA"/>
    </w:rPr>
  </w:style>
  <w:style w:type="paragraph" w:customStyle="1" w:styleId="NormalCentered">
    <w:name w:val="Normal Centered"/>
    <w:basedOn w:val="a0"/>
    <w:uiPriority w:val="1"/>
    <w:rsid w:val="00E56C3D"/>
    <w:pPr>
      <w:suppressAutoHyphens w:val="0"/>
      <w:spacing w:before="120" w:after="120"/>
      <w:jc w:val="center"/>
    </w:pPr>
    <w:rPr>
      <w:rFonts w:eastAsia="MS Mincho" w:cs="Times New Roman"/>
      <w:sz w:val="24"/>
      <w:szCs w:val="24"/>
      <w:lang w:val="en-GB"/>
    </w:rPr>
  </w:style>
  <w:style w:type="paragraph" w:customStyle="1" w:styleId="xl26">
    <w:name w:val="xl26"/>
    <w:basedOn w:val="a0"/>
    <w:uiPriority w:val="1"/>
    <w:rsid w:val="00E56C3D"/>
    <w:pPr>
      <w:suppressAutoHyphens w:val="0"/>
      <w:spacing w:beforeAutospacing="1" w:afterAutospacing="1"/>
      <w:jc w:val="center"/>
    </w:pPr>
    <w:rPr>
      <w:rFonts w:ascii="Arial Unicode MS" w:eastAsia="Arial Unicode MS" w:hAnsi="Arial Unicode MS" w:cs="Arial Unicode MS"/>
      <w:sz w:val="24"/>
      <w:szCs w:val="24"/>
      <w:lang w:val="en-CA"/>
    </w:rPr>
  </w:style>
  <w:style w:type="paragraph" w:customStyle="1" w:styleId="xl27">
    <w:name w:val="xl27"/>
    <w:basedOn w:val="a0"/>
    <w:uiPriority w:val="1"/>
    <w:rsid w:val="00E56C3D"/>
    <w:pPr>
      <w:suppressAutoHyphens w:val="0"/>
      <w:spacing w:beforeAutospacing="1" w:afterAutospacing="1"/>
      <w:jc w:val="center"/>
    </w:pPr>
    <w:rPr>
      <w:rFonts w:eastAsia="Arial Unicode MS" w:cs="Times New Roman"/>
      <w:b/>
      <w:bCs/>
      <w:sz w:val="24"/>
      <w:szCs w:val="24"/>
      <w:lang w:val="en-CA"/>
    </w:rPr>
  </w:style>
  <w:style w:type="paragraph" w:customStyle="1" w:styleId="Text1">
    <w:name w:val="Text 1"/>
    <w:basedOn w:val="a0"/>
    <w:uiPriority w:val="1"/>
    <w:rsid w:val="00E56C3D"/>
    <w:pPr>
      <w:suppressAutoHyphens w:val="0"/>
      <w:spacing w:before="120" w:after="120"/>
      <w:ind w:left="850"/>
      <w:jc w:val="both"/>
    </w:pPr>
    <w:rPr>
      <w:rFonts w:eastAsia="MS Mincho" w:cs="Times New Roman"/>
      <w:sz w:val="24"/>
      <w:szCs w:val="24"/>
      <w:lang w:val="en-GB" w:eastAsia="de-DE"/>
    </w:rPr>
  </w:style>
  <w:style w:type="paragraph" w:customStyle="1" w:styleId="Point1">
    <w:name w:val="Point 1"/>
    <w:basedOn w:val="a0"/>
    <w:uiPriority w:val="1"/>
    <w:rsid w:val="00E56C3D"/>
    <w:pPr>
      <w:suppressAutoHyphens w:val="0"/>
      <w:spacing w:before="120" w:after="120"/>
      <w:ind w:left="1417" w:hanging="567"/>
      <w:jc w:val="both"/>
    </w:pPr>
    <w:rPr>
      <w:rFonts w:eastAsia="MS Mincho" w:cs="Times New Roman"/>
      <w:sz w:val="24"/>
      <w:szCs w:val="24"/>
      <w:lang w:val="en-GB" w:eastAsia="de-DE"/>
    </w:rPr>
  </w:style>
  <w:style w:type="paragraph" w:customStyle="1" w:styleId="Point2">
    <w:name w:val="Point 2"/>
    <w:basedOn w:val="a0"/>
    <w:uiPriority w:val="1"/>
    <w:rsid w:val="00E56C3D"/>
    <w:pPr>
      <w:suppressAutoHyphens w:val="0"/>
      <w:spacing w:before="120" w:after="120"/>
      <w:ind w:left="1984" w:hanging="567"/>
      <w:jc w:val="both"/>
    </w:pPr>
    <w:rPr>
      <w:rFonts w:eastAsia="MS Mincho" w:cs="Times New Roman"/>
      <w:sz w:val="24"/>
      <w:szCs w:val="24"/>
      <w:lang w:val="en-GB" w:eastAsia="de-DE"/>
    </w:rPr>
  </w:style>
  <w:style w:type="paragraph" w:customStyle="1" w:styleId="ManualHeading2">
    <w:name w:val="Manual Heading 2"/>
    <w:basedOn w:val="a0"/>
    <w:next w:val="a0"/>
    <w:uiPriority w:val="1"/>
    <w:rsid w:val="00E56C3D"/>
    <w:pPr>
      <w:keepNext/>
      <w:tabs>
        <w:tab w:val="left" w:pos="850"/>
      </w:tabs>
      <w:suppressAutoHyphens w:val="0"/>
      <w:spacing w:before="120" w:after="120"/>
      <w:ind w:left="850" w:hanging="850"/>
      <w:jc w:val="both"/>
      <w:outlineLvl w:val="1"/>
    </w:pPr>
    <w:rPr>
      <w:rFonts w:eastAsia="MS Mincho" w:cs="Times New Roman"/>
      <w:b/>
      <w:bCs/>
      <w:sz w:val="24"/>
      <w:szCs w:val="24"/>
      <w:lang w:val="en-GB" w:eastAsia="de-DE"/>
    </w:rPr>
  </w:style>
  <w:style w:type="paragraph" w:customStyle="1" w:styleId="ManualHeading3">
    <w:name w:val="Manual Heading 3"/>
    <w:basedOn w:val="a0"/>
    <w:next w:val="a0"/>
    <w:uiPriority w:val="1"/>
    <w:rsid w:val="00E56C3D"/>
    <w:pPr>
      <w:keepNext/>
      <w:tabs>
        <w:tab w:val="left" w:pos="850"/>
      </w:tabs>
      <w:suppressAutoHyphens w:val="0"/>
      <w:spacing w:before="120" w:after="120"/>
      <w:ind w:left="850" w:hanging="850"/>
      <w:jc w:val="both"/>
      <w:outlineLvl w:val="2"/>
    </w:pPr>
    <w:rPr>
      <w:rFonts w:eastAsia="MS Mincho" w:cs="Times New Roman"/>
      <w:i/>
      <w:iCs/>
      <w:sz w:val="24"/>
      <w:szCs w:val="24"/>
      <w:lang w:val="en-GB" w:eastAsia="de-DE"/>
    </w:rPr>
  </w:style>
  <w:style w:type="paragraph" w:customStyle="1" w:styleId="ManualHeading4">
    <w:name w:val="Manual Heading 4"/>
    <w:basedOn w:val="a0"/>
    <w:next w:val="a0"/>
    <w:uiPriority w:val="1"/>
    <w:rsid w:val="00E56C3D"/>
    <w:pPr>
      <w:keepNext/>
      <w:tabs>
        <w:tab w:val="left" w:pos="850"/>
      </w:tabs>
      <w:suppressAutoHyphens w:val="0"/>
      <w:spacing w:before="120" w:after="120"/>
      <w:ind w:left="850" w:hanging="850"/>
      <w:jc w:val="both"/>
      <w:outlineLvl w:val="3"/>
    </w:pPr>
    <w:rPr>
      <w:rFonts w:eastAsia="MS Mincho" w:cs="Times New Roman"/>
      <w:sz w:val="24"/>
      <w:szCs w:val="24"/>
      <w:lang w:val="en-GB" w:eastAsia="de-DE"/>
    </w:rPr>
  </w:style>
  <w:style w:type="paragraph" w:customStyle="1" w:styleId="ListDash">
    <w:name w:val="List Dash"/>
    <w:basedOn w:val="a0"/>
    <w:uiPriority w:val="1"/>
    <w:rsid w:val="00E56C3D"/>
    <w:pPr>
      <w:numPr>
        <w:numId w:val="11"/>
      </w:numPr>
      <w:suppressAutoHyphens w:val="0"/>
      <w:spacing w:before="120" w:after="120"/>
      <w:jc w:val="both"/>
    </w:pPr>
    <w:rPr>
      <w:rFonts w:eastAsia="MS Mincho" w:cs="Times New Roman"/>
      <w:sz w:val="24"/>
      <w:szCs w:val="24"/>
      <w:lang w:val="en-GB" w:eastAsia="de-DE"/>
    </w:rPr>
  </w:style>
  <w:style w:type="paragraph" w:customStyle="1" w:styleId="Point010pt">
    <w:name w:val="Point 0 + 10 pt"/>
    <w:aliases w:val="Left:  1.94 cm,Hanging:  2.12 cm"/>
    <w:basedOn w:val="ManualHeading2"/>
    <w:uiPriority w:val="1"/>
    <w:rsid w:val="00E56C3D"/>
    <w:rPr>
      <w:b w:val="0"/>
      <w:bCs w:val="0"/>
      <w:sz w:val="20"/>
      <w:szCs w:val="20"/>
    </w:rPr>
  </w:style>
  <w:style w:type="paragraph" w:customStyle="1" w:styleId="ParaNo0">
    <w:name w:val="(ParaNo.)"/>
    <w:basedOn w:val="a0"/>
    <w:uiPriority w:val="1"/>
    <w:rsid w:val="00E56C3D"/>
    <w:pPr>
      <w:numPr>
        <w:numId w:val="12"/>
      </w:numPr>
      <w:suppressAutoHyphens w:val="0"/>
    </w:pPr>
    <w:rPr>
      <w:rFonts w:eastAsia="MS Mincho" w:cs="Times New Roman"/>
      <w:sz w:val="24"/>
      <w:szCs w:val="24"/>
      <w:lang w:val="en-GB"/>
    </w:rPr>
  </w:style>
  <w:style w:type="paragraph" w:styleId="afffff">
    <w:name w:val="Revision"/>
    <w:hidden/>
    <w:uiPriority w:val="99"/>
    <w:semiHidden/>
    <w:rsid w:val="00E56C3D"/>
    <w:rPr>
      <w:rFonts w:eastAsia="MS Mincho"/>
      <w:sz w:val="24"/>
      <w:szCs w:val="24"/>
      <w:lang w:val="en-GB" w:eastAsia="en-US"/>
    </w:rPr>
  </w:style>
  <w:style w:type="paragraph" w:styleId="afffff0">
    <w:name w:val="No Spacing"/>
    <w:link w:val="afffff1"/>
    <w:qFormat/>
    <w:rsid w:val="00E56C3D"/>
    <w:rPr>
      <w:rFonts w:ascii="Calibri" w:eastAsia="MS Mincho" w:hAnsi="Calibri"/>
      <w:sz w:val="22"/>
      <w:szCs w:val="22"/>
      <w:lang w:val="fr-FR" w:eastAsia="en-US"/>
    </w:rPr>
  </w:style>
  <w:style w:type="character" w:customStyle="1" w:styleId="afffff1">
    <w:name w:val="Без интервала Знак"/>
    <w:link w:val="afffff0"/>
    <w:locked/>
    <w:rsid w:val="00E56C3D"/>
    <w:rPr>
      <w:rFonts w:ascii="Calibri" w:eastAsia="MS Mincho" w:hAnsi="Calibri"/>
      <w:sz w:val="22"/>
      <w:szCs w:val="22"/>
      <w:lang w:val="fr-FR" w:eastAsia="en-US"/>
    </w:rPr>
  </w:style>
  <w:style w:type="paragraph" w:customStyle="1" w:styleId="Text2">
    <w:name w:val="Text 2"/>
    <w:basedOn w:val="a0"/>
    <w:uiPriority w:val="1"/>
    <w:rsid w:val="00E56C3D"/>
    <w:pPr>
      <w:suppressAutoHyphens w:val="0"/>
      <w:spacing w:before="120" w:after="120"/>
      <w:ind w:left="850"/>
      <w:jc w:val="both"/>
    </w:pPr>
    <w:rPr>
      <w:rFonts w:eastAsia="MS Mincho" w:cs="Times New Roman"/>
      <w:sz w:val="24"/>
      <w:szCs w:val="24"/>
      <w:lang w:val="en-GB" w:eastAsia="de-DE"/>
    </w:rPr>
  </w:style>
  <w:style w:type="paragraph" w:customStyle="1" w:styleId="Text3">
    <w:name w:val="Text 3"/>
    <w:basedOn w:val="a0"/>
    <w:uiPriority w:val="1"/>
    <w:rsid w:val="00E56C3D"/>
    <w:pPr>
      <w:suppressAutoHyphens w:val="0"/>
      <w:spacing w:before="120" w:after="120"/>
      <w:ind w:left="850"/>
      <w:jc w:val="both"/>
    </w:pPr>
    <w:rPr>
      <w:rFonts w:eastAsia="MS Mincho" w:cs="Times New Roman"/>
      <w:sz w:val="24"/>
      <w:szCs w:val="24"/>
      <w:lang w:val="en-GB" w:eastAsia="de-DE"/>
    </w:rPr>
  </w:style>
  <w:style w:type="paragraph" w:customStyle="1" w:styleId="Text4">
    <w:name w:val="Text 4"/>
    <w:basedOn w:val="a0"/>
    <w:uiPriority w:val="1"/>
    <w:rsid w:val="00E56C3D"/>
    <w:pPr>
      <w:numPr>
        <w:numId w:val="19"/>
      </w:numPr>
      <w:suppressAutoHyphens w:val="0"/>
      <w:spacing w:before="120" w:after="120"/>
      <w:ind w:left="850"/>
      <w:jc w:val="both"/>
    </w:pPr>
    <w:rPr>
      <w:rFonts w:eastAsia="MS Mincho" w:cs="Times New Roman"/>
      <w:sz w:val="24"/>
      <w:szCs w:val="24"/>
      <w:lang w:val="en-GB" w:eastAsia="de-DE"/>
    </w:rPr>
  </w:style>
  <w:style w:type="paragraph" w:styleId="2f3">
    <w:name w:val="toc 2"/>
    <w:basedOn w:val="a0"/>
    <w:next w:val="a0"/>
    <w:uiPriority w:val="39"/>
    <w:rsid w:val="00E56C3D"/>
    <w:pPr>
      <w:tabs>
        <w:tab w:val="right" w:leader="dot" w:pos="9071"/>
      </w:tabs>
      <w:suppressAutoHyphens w:val="0"/>
      <w:spacing w:before="60" w:after="120"/>
      <w:ind w:left="850" w:hanging="850"/>
    </w:pPr>
    <w:rPr>
      <w:rFonts w:eastAsia="MS Mincho" w:cs="Times New Roman"/>
      <w:sz w:val="24"/>
      <w:szCs w:val="24"/>
      <w:lang w:val="en-GB" w:eastAsia="de-DE"/>
    </w:rPr>
  </w:style>
  <w:style w:type="paragraph" w:styleId="3f">
    <w:name w:val="toc 3"/>
    <w:basedOn w:val="a0"/>
    <w:next w:val="a0"/>
    <w:uiPriority w:val="39"/>
    <w:rsid w:val="00E56C3D"/>
    <w:pPr>
      <w:tabs>
        <w:tab w:val="right" w:leader="dot" w:pos="9071"/>
      </w:tabs>
      <w:suppressAutoHyphens w:val="0"/>
      <w:spacing w:before="60" w:after="120"/>
      <w:ind w:left="850" w:hanging="850"/>
    </w:pPr>
    <w:rPr>
      <w:rFonts w:eastAsia="MS Mincho" w:cs="Times New Roman"/>
      <w:sz w:val="24"/>
      <w:szCs w:val="24"/>
      <w:lang w:val="en-GB" w:eastAsia="de-DE"/>
    </w:rPr>
  </w:style>
  <w:style w:type="paragraph" w:styleId="48">
    <w:name w:val="toc 4"/>
    <w:basedOn w:val="a0"/>
    <w:next w:val="a0"/>
    <w:uiPriority w:val="39"/>
    <w:rsid w:val="00E56C3D"/>
    <w:pPr>
      <w:tabs>
        <w:tab w:val="right" w:leader="dot" w:pos="9071"/>
      </w:tabs>
      <w:suppressAutoHyphens w:val="0"/>
      <w:spacing w:before="60" w:after="120"/>
      <w:ind w:left="850" w:hanging="850"/>
    </w:pPr>
    <w:rPr>
      <w:rFonts w:eastAsia="MS Mincho" w:cs="Times New Roman"/>
      <w:sz w:val="24"/>
      <w:szCs w:val="24"/>
      <w:lang w:val="en-GB" w:eastAsia="de-DE"/>
    </w:rPr>
  </w:style>
  <w:style w:type="paragraph" w:styleId="57">
    <w:name w:val="toc 5"/>
    <w:basedOn w:val="a0"/>
    <w:next w:val="a0"/>
    <w:uiPriority w:val="39"/>
    <w:rsid w:val="00E56C3D"/>
    <w:pPr>
      <w:tabs>
        <w:tab w:val="right" w:leader="dot" w:pos="9071"/>
      </w:tabs>
      <w:suppressAutoHyphens w:val="0"/>
      <w:spacing w:before="300" w:after="120"/>
    </w:pPr>
    <w:rPr>
      <w:rFonts w:eastAsia="MS Mincho" w:cs="Times New Roman"/>
      <w:sz w:val="24"/>
      <w:szCs w:val="24"/>
      <w:lang w:val="en-GB" w:eastAsia="de-DE"/>
    </w:rPr>
  </w:style>
  <w:style w:type="paragraph" w:styleId="62">
    <w:name w:val="toc 6"/>
    <w:basedOn w:val="a0"/>
    <w:next w:val="a0"/>
    <w:uiPriority w:val="39"/>
    <w:rsid w:val="00E56C3D"/>
    <w:pPr>
      <w:tabs>
        <w:tab w:val="right" w:leader="dot" w:pos="9071"/>
      </w:tabs>
      <w:suppressAutoHyphens w:val="0"/>
      <w:spacing w:before="240" w:after="120"/>
    </w:pPr>
    <w:rPr>
      <w:rFonts w:eastAsia="MS Mincho" w:cs="Times New Roman"/>
      <w:sz w:val="24"/>
      <w:szCs w:val="24"/>
      <w:lang w:val="en-GB" w:eastAsia="de-DE"/>
    </w:rPr>
  </w:style>
  <w:style w:type="paragraph" w:styleId="72">
    <w:name w:val="toc 7"/>
    <w:basedOn w:val="a0"/>
    <w:next w:val="a0"/>
    <w:uiPriority w:val="39"/>
    <w:rsid w:val="00E56C3D"/>
    <w:pPr>
      <w:tabs>
        <w:tab w:val="right" w:leader="dot" w:pos="9071"/>
      </w:tabs>
      <w:suppressAutoHyphens w:val="0"/>
      <w:spacing w:before="180" w:after="120"/>
    </w:pPr>
    <w:rPr>
      <w:rFonts w:eastAsia="MS Mincho" w:cs="Times New Roman"/>
      <w:sz w:val="24"/>
      <w:szCs w:val="24"/>
      <w:lang w:val="en-GB" w:eastAsia="de-DE"/>
    </w:rPr>
  </w:style>
  <w:style w:type="paragraph" w:styleId="82">
    <w:name w:val="toc 8"/>
    <w:basedOn w:val="a0"/>
    <w:next w:val="a0"/>
    <w:uiPriority w:val="39"/>
    <w:rsid w:val="00E56C3D"/>
    <w:pPr>
      <w:tabs>
        <w:tab w:val="right" w:leader="dot" w:pos="9071"/>
      </w:tabs>
      <w:suppressAutoHyphens w:val="0"/>
      <w:spacing w:before="120" w:after="120"/>
    </w:pPr>
    <w:rPr>
      <w:rFonts w:eastAsia="MS Mincho" w:cs="Times New Roman"/>
      <w:sz w:val="24"/>
      <w:szCs w:val="24"/>
      <w:lang w:val="en-GB" w:eastAsia="de-DE"/>
    </w:rPr>
  </w:style>
  <w:style w:type="paragraph" w:styleId="91">
    <w:name w:val="toc 9"/>
    <w:basedOn w:val="a0"/>
    <w:next w:val="a0"/>
    <w:uiPriority w:val="39"/>
    <w:rsid w:val="00E56C3D"/>
    <w:pPr>
      <w:tabs>
        <w:tab w:val="right" w:leader="dot" w:pos="9071"/>
      </w:tabs>
      <w:suppressAutoHyphens w:val="0"/>
      <w:spacing w:before="120" w:after="120"/>
      <w:jc w:val="both"/>
    </w:pPr>
    <w:rPr>
      <w:rFonts w:eastAsia="MS Mincho" w:cs="Times New Roman"/>
      <w:sz w:val="24"/>
      <w:szCs w:val="24"/>
      <w:lang w:val="en-GB" w:eastAsia="de-DE"/>
    </w:rPr>
  </w:style>
  <w:style w:type="paragraph" w:customStyle="1" w:styleId="HeaderLandscape">
    <w:name w:val="HeaderLandscape"/>
    <w:basedOn w:val="a0"/>
    <w:uiPriority w:val="1"/>
    <w:rsid w:val="00E56C3D"/>
    <w:pPr>
      <w:tabs>
        <w:tab w:val="right" w:pos="14003"/>
      </w:tabs>
      <w:suppressAutoHyphens w:val="0"/>
      <w:spacing w:before="120" w:after="120"/>
      <w:jc w:val="both"/>
    </w:pPr>
    <w:rPr>
      <w:rFonts w:eastAsia="MS Mincho" w:cs="Times New Roman"/>
      <w:sz w:val="24"/>
      <w:szCs w:val="24"/>
      <w:lang w:val="en-GB" w:eastAsia="de-DE"/>
    </w:rPr>
  </w:style>
  <w:style w:type="paragraph" w:customStyle="1" w:styleId="FooterLandscape">
    <w:name w:val="FooterLandscape"/>
    <w:basedOn w:val="a0"/>
    <w:uiPriority w:val="1"/>
    <w:rsid w:val="00E56C3D"/>
    <w:pPr>
      <w:tabs>
        <w:tab w:val="center" w:pos="7285"/>
        <w:tab w:val="center" w:pos="10913"/>
        <w:tab w:val="right" w:pos="15137"/>
      </w:tabs>
      <w:suppressAutoHyphens w:val="0"/>
      <w:spacing w:before="360"/>
      <w:ind w:left="-567" w:right="-567"/>
    </w:pPr>
    <w:rPr>
      <w:rFonts w:eastAsia="MS Mincho" w:cs="Times New Roman"/>
      <w:sz w:val="24"/>
      <w:szCs w:val="24"/>
      <w:lang w:val="en-GB" w:eastAsia="de-DE"/>
    </w:rPr>
  </w:style>
  <w:style w:type="paragraph" w:customStyle="1" w:styleId="NormalLeft">
    <w:name w:val="Normal Left"/>
    <w:basedOn w:val="a0"/>
    <w:uiPriority w:val="1"/>
    <w:rsid w:val="00E56C3D"/>
    <w:pPr>
      <w:suppressAutoHyphens w:val="0"/>
      <w:spacing w:before="120" w:after="120"/>
    </w:pPr>
    <w:rPr>
      <w:rFonts w:eastAsia="MS Mincho" w:cs="Times New Roman"/>
      <w:sz w:val="24"/>
      <w:szCs w:val="24"/>
      <w:lang w:val="en-GB" w:eastAsia="de-DE"/>
    </w:rPr>
  </w:style>
  <w:style w:type="paragraph" w:customStyle="1" w:styleId="NormalRight">
    <w:name w:val="Normal Right"/>
    <w:basedOn w:val="a0"/>
    <w:uiPriority w:val="1"/>
    <w:rsid w:val="00E56C3D"/>
    <w:pPr>
      <w:suppressAutoHyphens w:val="0"/>
      <w:spacing w:before="120" w:after="120"/>
      <w:jc w:val="right"/>
    </w:pPr>
    <w:rPr>
      <w:rFonts w:eastAsia="MS Mincho" w:cs="Times New Roman"/>
      <w:sz w:val="24"/>
      <w:szCs w:val="24"/>
      <w:lang w:val="en-GB" w:eastAsia="de-DE"/>
    </w:rPr>
  </w:style>
  <w:style w:type="paragraph" w:customStyle="1" w:styleId="QuotedText">
    <w:name w:val="Quoted Text"/>
    <w:basedOn w:val="a0"/>
    <w:uiPriority w:val="1"/>
    <w:rsid w:val="00E56C3D"/>
    <w:pPr>
      <w:suppressAutoHyphens w:val="0"/>
      <w:spacing w:before="120" w:after="120"/>
      <w:ind w:left="1417"/>
      <w:jc w:val="both"/>
    </w:pPr>
    <w:rPr>
      <w:rFonts w:eastAsia="MS Mincho" w:cs="Times New Roman"/>
      <w:sz w:val="24"/>
      <w:szCs w:val="24"/>
      <w:lang w:val="en-GB" w:eastAsia="de-DE"/>
    </w:rPr>
  </w:style>
  <w:style w:type="paragraph" w:customStyle="1" w:styleId="Point3">
    <w:name w:val="Point 3"/>
    <w:basedOn w:val="a0"/>
    <w:uiPriority w:val="1"/>
    <w:rsid w:val="00E56C3D"/>
    <w:pPr>
      <w:suppressAutoHyphens w:val="0"/>
      <w:spacing w:before="120" w:after="120"/>
      <w:ind w:left="2551" w:hanging="567"/>
      <w:jc w:val="both"/>
    </w:pPr>
    <w:rPr>
      <w:rFonts w:eastAsia="MS Mincho" w:cs="Times New Roman"/>
      <w:sz w:val="24"/>
      <w:szCs w:val="24"/>
      <w:lang w:val="en-GB" w:eastAsia="de-DE"/>
    </w:rPr>
  </w:style>
  <w:style w:type="paragraph" w:customStyle="1" w:styleId="Point4">
    <w:name w:val="Point 4"/>
    <w:basedOn w:val="a0"/>
    <w:uiPriority w:val="1"/>
    <w:rsid w:val="00E56C3D"/>
    <w:pPr>
      <w:suppressAutoHyphens w:val="0"/>
      <w:spacing w:before="120" w:after="120"/>
      <w:ind w:left="3118" w:hanging="567"/>
      <w:jc w:val="both"/>
    </w:pPr>
    <w:rPr>
      <w:rFonts w:eastAsia="MS Mincho" w:cs="Times New Roman"/>
      <w:sz w:val="24"/>
      <w:szCs w:val="24"/>
      <w:lang w:val="en-GB" w:eastAsia="de-DE"/>
    </w:rPr>
  </w:style>
  <w:style w:type="paragraph" w:customStyle="1" w:styleId="Tiret0">
    <w:name w:val="Tiret 0"/>
    <w:basedOn w:val="Point0"/>
    <w:uiPriority w:val="1"/>
    <w:rsid w:val="00E56C3D"/>
    <w:pPr>
      <w:numPr>
        <w:numId w:val="13"/>
      </w:numPr>
    </w:pPr>
    <w:rPr>
      <w:lang w:eastAsia="de-DE"/>
    </w:rPr>
  </w:style>
  <w:style w:type="paragraph" w:customStyle="1" w:styleId="Tiret1">
    <w:name w:val="Tiret 1"/>
    <w:basedOn w:val="Point1"/>
    <w:uiPriority w:val="1"/>
    <w:rsid w:val="00E56C3D"/>
    <w:pPr>
      <w:numPr>
        <w:numId w:val="14"/>
      </w:numPr>
    </w:pPr>
  </w:style>
  <w:style w:type="paragraph" w:customStyle="1" w:styleId="Tiret2">
    <w:name w:val="Tiret 2"/>
    <w:basedOn w:val="Point2"/>
    <w:uiPriority w:val="1"/>
    <w:rsid w:val="00E56C3D"/>
    <w:pPr>
      <w:numPr>
        <w:numId w:val="15"/>
      </w:numPr>
    </w:pPr>
  </w:style>
  <w:style w:type="paragraph" w:customStyle="1" w:styleId="Tiret3">
    <w:name w:val="Tiret 3"/>
    <w:basedOn w:val="Point3"/>
    <w:uiPriority w:val="1"/>
    <w:rsid w:val="00E56C3D"/>
    <w:pPr>
      <w:numPr>
        <w:numId w:val="16"/>
      </w:numPr>
    </w:pPr>
  </w:style>
  <w:style w:type="paragraph" w:customStyle="1" w:styleId="Tiret4">
    <w:name w:val="Tiret 4"/>
    <w:basedOn w:val="Point4"/>
    <w:uiPriority w:val="1"/>
    <w:rsid w:val="00E56C3D"/>
    <w:pPr>
      <w:numPr>
        <w:numId w:val="17"/>
      </w:numPr>
    </w:pPr>
  </w:style>
  <w:style w:type="paragraph" w:customStyle="1" w:styleId="PointDouble0">
    <w:name w:val="PointDouble 0"/>
    <w:basedOn w:val="a0"/>
    <w:uiPriority w:val="1"/>
    <w:rsid w:val="00E56C3D"/>
    <w:pPr>
      <w:tabs>
        <w:tab w:val="left" w:pos="850"/>
      </w:tabs>
      <w:suppressAutoHyphens w:val="0"/>
      <w:spacing w:before="120" w:after="120"/>
      <w:ind w:left="1417" w:hanging="1417"/>
      <w:jc w:val="both"/>
    </w:pPr>
    <w:rPr>
      <w:rFonts w:eastAsia="MS Mincho" w:cs="Times New Roman"/>
      <w:sz w:val="24"/>
      <w:szCs w:val="24"/>
      <w:lang w:val="en-GB" w:eastAsia="de-DE"/>
    </w:rPr>
  </w:style>
  <w:style w:type="paragraph" w:customStyle="1" w:styleId="PointDouble1">
    <w:name w:val="PointDouble 1"/>
    <w:basedOn w:val="a0"/>
    <w:uiPriority w:val="1"/>
    <w:rsid w:val="00E56C3D"/>
    <w:pPr>
      <w:tabs>
        <w:tab w:val="left" w:pos="1417"/>
      </w:tabs>
      <w:suppressAutoHyphens w:val="0"/>
      <w:spacing w:before="120" w:after="120"/>
      <w:ind w:left="1984" w:hanging="1134"/>
      <w:jc w:val="both"/>
    </w:pPr>
    <w:rPr>
      <w:rFonts w:eastAsia="MS Mincho" w:cs="Times New Roman"/>
      <w:sz w:val="24"/>
      <w:szCs w:val="24"/>
      <w:lang w:val="en-GB" w:eastAsia="de-DE"/>
    </w:rPr>
  </w:style>
  <w:style w:type="paragraph" w:customStyle="1" w:styleId="PointDouble2">
    <w:name w:val="PointDouble 2"/>
    <w:basedOn w:val="a0"/>
    <w:uiPriority w:val="1"/>
    <w:rsid w:val="00E56C3D"/>
    <w:pPr>
      <w:tabs>
        <w:tab w:val="left" w:pos="1984"/>
      </w:tabs>
      <w:suppressAutoHyphens w:val="0"/>
      <w:spacing w:before="120" w:after="120"/>
      <w:ind w:left="2551" w:hanging="1134"/>
      <w:jc w:val="both"/>
    </w:pPr>
    <w:rPr>
      <w:rFonts w:eastAsia="MS Mincho" w:cs="Times New Roman"/>
      <w:sz w:val="24"/>
      <w:szCs w:val="24"/>
      <w:lang w:val="en-GB" w:eastAsia="de-DE"/>
    </w:rPr>
  </w:style>
  <w:style w:type="paragraph" w:customStyle="1" w:styleId="PointDouble3">
    <w:name w:val="PointDouble 3"/>
    <w:basedOn w:val="a0"/>
    <w:uiPriority w:val="1"/>
    <w:rsid w:val="00E56C3D"/>
    <w:pPr>
      <w:tabs>
        <w:tab w:val="left" w:pos="2551"/>
      </w:tabs>
      <w:suppressAutoHyphens w:val="0"/>
      <w:spacing w:before="120" w:after="120"/>
      <w:ind w:left="3118" w:hanging="1134"/>
      <w:jc w:val="both"/>
    </w:pPr>
    <w:rPr>
      <w:rFonts w:eastAsia="MS Mincho" w:cs="Times New Roman"/>
      <w:sz w:val="24"/>
      <w:szCs w:val="24"/>
      <w:lang w:val="en-GB" w:eastAsia="de-DE"/>
    </w:rPr>
  </w:style>
  <w:style w:type="paragraph" w:customStyle="1" w:styleId="PointDouble4">
    <w:name w:val="PointDouble 4"/>
    <w:basedOn w:val="a0"/>
    <w:uiPriority w:val="1"/>
    <w:rsid w:val="00E56C3D"/>
    <w:pPr>
      <w:tabs>
        <w:tab w:val="left" w:pos="3118"/>
      </w:tabs>
      <w:suppressAutoHyphens w:val="0"/>
      <w:spacing w:before="120" w:after="120"/>
      <w:ind w:left="3685" w:hanging="1134"/>
      <w:jc w:val="both"/>
    </w:pPr>
    <w:rPr>
      <w:rFonts w:eastAsia="MS Mincho" w:cs="Times New Roman"/>
      <w:sz w:val="24"/>
      <w:szCs w:val="24"/>
      <w:lang w:val="en-GB" w:eastAsia="de-DE"/>
    </w:rPr>
  </w:style>
  <w:style w:type="paragraph" w:customStyle="1" w:styleId="PointTriple0">
    <w:name w:val="PointTriple 0"/>
    <w:basedOn w:val="a0"/>
    <w:uiPriority w:val="1"/>
    <w:rsid w:val="00E56C3D"/>
    <w:pPr>
      <w:tabs>
        <w:tab w:val="left" w:pos="850"/>
        <w:tab w:val="left" w:pos="1417"/>
      </w:tabs>
      <w:suppressAutoHyphens w:val="0"/>
      <w:spacing w:before="120" w:after="120"/>
      <w:ind w:left="1984" w:hanging="1984"/>
      <w:jc w:val="both"/>
    </w:pPr>
    <w:rPr>
      <w:rFonts w:eastAsia="MS Mincho" w:cs="Times New Roman"/>
      <w:sz w:val="24"/>
      <w:szCs w:val="24"/>
      <w:lang w:val="en-GB" w:eastAsia="de-DE"/>
    </w:rPr>
  </w:style>
  <w:style w:type="paragraph" w:customStyle="1" w:styleId="PointTriple1">
    <w:name w:val="PointTriple 1"/>
    <w:basedOn w:val="a0"/>
    <w:uiPriority w:val="1"/>
    <w:rsid w:val="00E56C3D"/>
    <w:pPr>
      <w:tabs>
        <w:tab w:val="left" w:pos="1417"/>
        <w:tab w:val="left" w:pos="1984"/>
      </w:tabs>
      <w:suppressAutoHyphens w:val="0"/>
      <w:spacing w:before="120" w:after="120"/>
      <w:ind w:left="2551" w:hanging="1701"/>
      <w:jc w:val="both"/>
    </w:pPr>
    <w:rPr>
      <w:rFonts w:eastAsia="MS Mincho" w:cs="Times New Roman"/>
      <w:sz w:val="24"/>
      <w:szCs w:val="24"/>
      <w:lang w:val="en-GB" w:eastAsia="de-DE"/>
    </w:rPr>
  </w:style>
  <w:style w:type="paragraph" w:customStyle="1" w:styleId="PointTriple2">
    <w:name w:val="PointTriple 2"/>
    <w:basedOn w:val="a0"/>
    <w:uiPriority w:val="1"/>
    <w:rsid w:val="00E56C3D"/>
    <w:pPr>
      <w:tabs>
        <w:tab w:val="left" w:pos="1984"/>
        <w:tab w:val="left" w:pos="2551"/>
      </w:tabs>
      <w:suppressAutoHyphens w:val="0"/>
      <w:spacing w:before="120" w:after="120"/>
      <w:ind w:left="3118" w:hanging="1701"/>
      <w:jc w:val="both"/>
    </w:pPr>
    <w:rPr>
      <w:rFonts w:eastAsia="MS Mincho" w:cs="Times New Roman"/>
      <w:sz w:val="24"/>
      <w:szCs w:val="24"/>
      <w:lang w:val="en-GB" w:eastAsia="de-DE"/>
    </w:rPr>
  </w:style>
  <w:style w:type="paragraph" w:customStyle="1" w:styleId="PointTriple3">
    <w:name w:val="PointTriple 3"/>
    <w:basedOn w:val="a0"/>
    <w:uiPriority w:val="1"/>
    <w:rsid w:val="00E56C3D"/>
    <w:pPr>
      <w:tabs>
        <w:tab w:val="left" w:pos="2551"/>
        <w:tab w:val="left" w:pos="3118"/>
      </w:tabs>
      <w:suppressAutoHyphens w:val="0"/>
      <w:spacing w:before="120" w:after="120"/>
      <w:ind w:left="3685" w:hanging="1701"/>
      <w:jc w:val="both"/>
    </w:pPr>
    <w:rPr>
      <w:rFonts w:eastAsia="MS Mincho" w:cs="Times New Roman"/>
      <w:sz w:val="24"/>
      <w:szCs w:val="24"/>
      <w:lang w:val="en-GB" w:eastAsia="de-DE"/>
    </w:rPr>
  </w:style>
  <w:style w:type="paragraph" w:customStyle="1" w:styleId="PointTriple4">
    <w:name w:val="PointTriple 4"/>
    <w:basedOn w:val="a0"/>
    <w:uiPriority w:val="1"/>
    <w:rsid w:val="00E56C3D"/>
    <w:pPr>
      <w:tabs>
        <w:tab w:val="left" w:pos="3118"/>
        <w:tab w:val="left" w:pos="3685"/>
      </w:tabs>
      <w:suppressAutoHyphens w:val="0"/>
      <w:spacing w:before="120" w:after="120"/>
      <w:ind w:left="4252" w:hanging="1701"/>
      <w:jc w:val="both"/>
    </w:pPr>
    <w:rPr>
      <w:rFonts w:eastAsia="MS Mincho" w:cs="Times New Roman"/>
      <w:sz w:val="24"/>
      <w:szCs w:val="24"/>
      <w:lang w:val="en-GB" w:eastAsia="de-DE"/>
    </w:rPr>
  </w:style>
  <w:style w:type="paragraph" w:customStyle="1" w:styleId="NumPar1">
    <w:name w:val="NumPar 1"/>
    <w:basedOn w:val="a0"/>
    <w:next w:val="Text1"/>
    <w:uiPriority w:val="1"/>
    <w:rsid w:val="00E56C3D"/>
    <w:pPr>
      <w:numPr>
        <w:numId w:val="18"/>
      </w:numPr>
      <w:suppressAutoHyphens w:val="0"/>
      <w:spacing w:before="120" w:after="120"/>
      <w:jc w:val="both"/>
    </w:pPr>
    <w:rPr>
      <w:rFonts w:eastAsia="MS Mincho" w:cs="Times New Roman"/>
      <w:sz w:val="24"/>
      <w:szCs w:val="24"/>
      <w:lang w:val="en-GB" w:eastAsia="de-DE"/>
    </w:rPr>
  </w:style>
  <w:style w:type="paragraph" w:customStyle="1" w:styleId="NumPar2">
    <w:name w:val="NumPar 2"/>
    <w:basedOn w:val="a0"/>
    <w:next w:val="Text2"/>
    <w:uiPriority w:val="1"/>
    <w:rsid w:val="00E56C3D"/>
    <w:pPr>
      <w:numPr>
        <w:ilvl w:val="1"/>
        <w:numId w:val="18"/>
      </w:numPr>
      <w:suppressAutoHyphens w:val="0"/>
      <w:spacing w:before="120" w:after="120"/>
      <w:jc w:val="both"/>
    </w:pPr>
    <w:rPr>
      <w:rFonts w:eastAsia="MS Mincho" w:cs="Times New Roman"/>
      <w:sz w:val="24"/>
      <w:szCs w:val="24"/>
      <w:lang w:val="en-GB" w:eastAsia="de-DE"/>
    </w:rPr>
  </w:style>
  <w:style w:type="paragraph" w:customStyle="1" w:styleId="NumPar3">
    <w:name w:val="NumPar 3"/>
    <w:basedOn w:val="a0"/>
    <w:next w:val="Text3"/>
    <w:uiPriority w:val="1"/>
    <w:rsid w:val="00E56C3D"/>
    <w:pPr>
      <w:numPr>
        <w:ilvl w:val="2"/>
        <w:numId w:val="18"/>
      </w:numPr>
      <w:suppressAutoHyphens w:val="0"/>
      <w:spacing w:before="120" w:after="120"/>
      <w:jc w:val="both"/>
    </w:pPr>
    <w:rPr>
      <w:rFonts w:eastAsia="MS Mincho" w:cs="Times New Roman"/>
      <w:sz w:val="24"/>
      <w:szCs w:val="24"/>
      <w:lang w:val="en-GB" w:eastAsia="de-DE"/>
    </w:rPr>
  </w:style>
  <w:style w:type="paragraph" w:customStyle="1" w:styleId="NumPar4">
    <w:name w:val="NumPar 4"/>
    <w:basedOn w:val="a0"/>
    <w:next w:val="Text4"/>
    <w:uiPriority w:val="1"/>
    <w:rsid w:val="00E56C3D"/>
    <w:pPr>
      <w:numPr>
        <w:ilvl w:val="3"/>
        <w:numId w:val="18"/>
      </w:numPr>
      <w:suppressAutoHyphens w:val="0"/>
      <w:spacing w:before="120" w:after="120"/>
      <w:jc w:val="both"/>
    </w:pPr>
    <w:rPr>
      <w:rFonts w:eastAsia="MS Mincho" w:cs="Times New Roman"/>
      <w:sz w:val="24"/>
      <w:szCs w:val="24"/>
      <w:lang w:val="en-GB" w:eastAsia="de-DE"/>
    </w:rPr>
  </w:style>
  <w:style w:type="paragraph" w:customStyle="1" w:styleId="ManualNumPar1">
    <w:name w:val="Manual NumPar 1"/>
    <w:basedOn w:val="a0"/>
    <w:next w:val="Text1"/>
    <w:uiPriority w:val="1"/>
    <w:rsid w:val="00E56C3D"/>
    <w:pPr>
      <w:suppressAutoHyphens w:val="0"/>
      <w:spacing w:before="120" w:after="120"/>
      <w:ind w:left="850" w:hanging="850"/>
      <w:jc w:val="both"/>
    </w:pPr>
    <w:rPr>
      <w:rFonts w:eastAsia="MS Mincho" w:cs="Times New Roman"/>
      <w:sz w:val="24"/>
      <w:szCs w:val="24"/>
      <w:lang w:val="en-GB" w:eastAsia="de-DE"/>
    </w:rPr>
  </w:style>
  <w:style w:type="paragraph" w:customStyle="1" w:styleId="ManualNumPar2">
    <w:name w:val="Manual NumPar 2"/>
    <w:basedOn w:val="a0"/>
    <w:next w:val="Text2"/>
    <w:uiPriority w:val="1"/>
    <w:rsid w:val="00E56C3D"/>
    <w:pPr>
      <w:suppressAutoHyphens w:val="0"/>
      <w:spacing w:before="120" w:after="120"/>
      <w:ind w:left="850" w:hanging="850"/>
      <w:jc w:val="both"/>
    </w:pPr>
    <w:rPr>
      <w:rFonts w:eastAsia="MS Mincho" w:cs="Times New Roman"/>
      <w:sz w:val="24"/>
      <w:szCs w:val="24"/>
      <w:lang w:val="en-GB" w:eastAsia="de-DE"/>
    </w:rPr>
  </w:style>
  <w:style w:type="paragraph" w:customStyle="1" w:styleId="ManualNumPar3">
    <w:name w:val="Manual NumPar 3"/>
    <w:basedOn w:val="a0"/>
    <w:next w:val="Text3"/>
    <w:uiPriority w:val="1"/>
    <w:rsid w:val="00E56C3D"/>
    <w:pPr>
      <w:suppressAutoHyphens w:val="0"/>
      <w:spacing w:before="120" w:after="120"/>
      <w:ind w:left="850" w:hanging="850"/>
      <w:jc w:val="both"/>
    </w:pPr>
    <w:rPr>
      <w:rFonts w:eastAsia="MS Mincho" w:cs="Times New Roman"/>
      <w:sz w:val="24"/>
      <w:szCs w:val="24"/>
      <w:lang w:val="en-GB" w:eastAsia="de-DE"/>
    </w:rPr>
  </w:style>
  <w:style w:type="paragraph" w:customStyle="1" w:styleId="ManualNumPar4">
    <w:name w:val="Manual NumPar 4"/>
    <w:basedOn w:val="a0"/>
    <w:next w:val="Text4"/>
    <w:uiPriority w:val="1"/>
    <w:rsid w:val="00E56C3D"/>
    <w:pPr>
      <w:suppressAutoHyphens w:val="0"/>
      <w:spacing w:before="120" w:after="120"/>
      <w:ind w:left="850" w:hanging="850"/>
      <w:jc w:val="both"/>
    </w:pPr>
    <w:rPr>
      <w:rFonts w:eastAsia="MS Mincho" w:cs="Times New Roman"/>
      <w:sz w:val="24"/>
      <w:szCs w:val="24"/>
      <w:lang w:val="en-GB" w:eastAsia="de-DE"/>
    </w:rPr>
  </w:style>
  <w:style w:type="paragraph" w:customStyle="1" w:styleId="QuotedNumPar">
    <w:name w:val="Quoted NumPar"/>
    <w:basedOn w:val="a0"/>
    <w:uiPriority w:val="1"/>
    <w:rsid w:val="00E56C3D"/>
    <w:pPr>
      <w:suppressAutoHyphens w:val="0"/>
      <w:spacing w:before="120" w:after="120"/>
      <w:ind w:left="1417" w:hanging="567"/>
      <w:jc w:val="both"/>
    </w:pPr>
    <w:rPr>
      <w:rFonts w:eastAsia="MS Mincho" w:cs="Times New Roman"/>
      <w:sz w:val="24"/>
      <w:szCs w:val="24"/>
      <w:lang w:val="en-GB" w:eastAsia="de-DE"/>
    </w:rPr>
  </w:style>
  <w:style w:type="paragraph" w:customStyle="1" w:styleId="ManualHeading1">
    <w:name w:val="Manual Heading 1"/>
    <w:basedOn w:val="a0"/>
    <w:next w:val="Text1"/>
    <w:uiPriority w:val="1"/>
    <w:rsid w:val="00E56C3D"/>
    <w:pPr>
      <w:keepNext/>
      <w:tabs>
        <w:tab w:val="left" w:pos="850"/>
      </w:tabs>
      <w:suppressAutoHyphens w:val="0"/>
      <w:spacing w:before="360" w:after="120"/>
      <w:ind w:left="850" w:hanging="850"/>
      <w:jc w:val="both"/>
      <w:outlineLvl w:val="0"/>
    </w:pPr>
    <w:rPr>
      <w:rFonts w:eastAsia="MS Mincho" w:cs="Times New Roman"/>
      <w:b/>
      <w:bCs/>
      <w:smallCaps/>
      <w:sz w:val="24"/>
      <w:szCs w:val="24"/>
      <w:lang w:val="en-GB" w:eastAsia="de-DE"/>
    </w:rPr>
  </w:style>
  <w:style w:type="paragraph" w:customStyle="1" w:styleId="ChapterTitle">
    <w:name w:val="ChapterTitle"/>
    <w:basedOn w:val="a0"/>
    <w:next w:val="a0"/>
    <w:uiPriority w:val="1"/>
    <w:rsid w:val="00E56C3D"/>
    <w:pPr>
      <w:keepNext/>
      <w:suppressAutoHyphens w:val="0"/>
      <w:spacing w:before="120" w:after="360"/>
      <w:jc w:val="center"/>
    </w:pPr>
    <w:rPr>
      <w:rFonts w:eastAsia="MS Mincho" w:cs="Times New Roman"/>
      <w:b/>
      <w:bCs/>
      <w:sz w:val="32"/>
      <w:szCs w:val="32"/>
      <w:lang w:val="en-GB" w:eastAsia="de-DE"/>
    </w:rPr>
  </w:style>
  <w:style w:type="paragraph" w:customStyle="1" w:styleId="PartTitle">
    <w:name w:val="PartTitle"/>
    <w:basedOn w:val="a0"/>
    <w:next w:val="ChapterTitle"/>
    <w:uiPriority w:val="1"/>
    <w:rsid w:val="00E56C3D"/>
    <w:pPr>
      <w:keepNext/>
      <w:suppressAutoHyphens w:val="0"/>
      <w:spacing w:before="120" w:after="360"/>
      <w:jc w:val="center"/>
    </w:pPr>
    <w:rPr>
      <w:rFonts w:eastAsia="MS Mincho" w:cs="Times New Roman"/>
      <w:b/>
      <w:bCs/>
      <w:sz w:val="36"/>
      <w:szCs w:val="36"/>
      <w:lang w:val="en-GB" w:eastAsia="de-DE"/>
    </w:rPr>
  </w:style>
  <w:style w:type="paragraph" w:customStyle="1" w:styleId="SectionTitle">
    <w:name w:val="SectionTitle"/>
    <w:basedOn w:val="a0"/>
    <w:next w:val="1"/>
    <w:uiPriority w:val="1"/>
    <w:rsid w:val="00E56C3D"/>
    <w:pPr>
      <w:keepNext/>
      <w:suppressAutoHyphens w:val="0"/>
      <w:spacing w:before="120" w:after="360"/>
      <w:jc w:val="center"/>
    </w:pPr>
    <w:rPr>
      <w:rFonts w:eastAsia="MS Mincho" w:cs="Times New Roman"/>
      <w:b/>
      <w:bCs/>
      <w:smallCaps/>
      <w:sz w:val="28"/>
      <w:szCs w:val="28"/>
      <w:lang w:val="en-GB" w:eastAsia="de-DE"/>
    </w:rPr>
  </w:style>
  <w:style w:type="paragraph" w:customStyle="1" w:styleId="ListBullet1">
    <w:name w:val="List Bullet 1"/>
    <w:basedOn w:val="a0"/>
    <w:uiPriority w:val="1"/>
    <w:rsid w:val="00E56C3D"/>
    <w:pPr>
      <w:numPr>
        <w:numId w:val="20"/>
      </w:numPr>
      <w:suppressAutoHyphens w:val="0"/>
      <w:spacing w:before="120" w:after="120"/>
      <w:jc w:val="both"/>
    </w:pPr>
    <w:rPr>
      <w:rFonts w:eastAsia="MS Mincho" w:cs="Times New Roman"/>
      <w:sz w:val="24"/>
      <w:szCs w:val="24"/>
      <w:lang w:val="en-GB" w:eastAsia="de-DE"/>
    </w:rPr>
  </w:style>
  <w:style w:type="paragraph" w:customStyle="1" w:styleId="ListDash1">
    <w:name w:val="List Dash 1"/>
    <w:basedOn w:val="a0"/>
    <w:uiPriority w:val="1"/>
    <w:rsid w:val="00E56C3D"/>
    <w:pPr>
      <w:numPr>
        <w:numId w:val="21"/>
      </w:numPr>
      <w:suppressAutoHyphens w:val="0"/>
      <w:spacing w:before="120" w:after="120"/>
      <w:jc w:val="both"/>
    </w:pPr>
    <w:rPr>
      <w:rFonts w:eastAsia="MS Mincho" w:cs="Times New Roman"/>
      <w:sz w:val="24"/>
      <w:szCs w:val="24"/>
      <w:lang w:val="en-GB" w:eastAsia="de-DE"/>
    </w:rPr>
  </w:style>
  <w:style w:type="paragraph" w:customStyle="1" w:styleId="ListDash2">
    <w:name w:val="List Dash 2"/>
    <w:basedOn w:val="a0"/>
    <w:uiPriority w:val="1"/>
    <w:rsid w:val="00E56C3D"/>
    <w:pPr>
      <w:numPr>
        <w:numId w:val="22"/>
      </w:numPr>
      <w:suppressAutoHyphens w:val="0"/>
      <w:spacing w:before="120" w:after="120"/>
      <w:jc w:val="both"/>
    </w:pPr>
    <w:rPr>
      <w:rFonts w:eastAsia="MS Mincho" w:cs="Times New Roman"/>
      <w:sz w:val="24"/>
      <w:szCs w:val="24"/>
      <w:lang w:val="en-GB" w:eastAsia="de-DE"/>
    </w:rPr>
  </w:style>
  <w:style w:type="paragraph" w:customStyle="1" w:styleId="ListDash3">
    <w:name w:val="List Dash 3"/>
    <w:basedOn w:val="a0"/>
    <w:uiPriority w:val="1"/>
    <w:rsid w:val="00E56C3D"/>
    <w:pPr>
      <w:numPr>
        <w:numId w:val="23"/>
      </w:numPr>
      <w:suppressAutoHyphens w:val="0"/>
      <w:spacing w:before="120" w:after="120"/>
      <w:jc w:val="both"/>
    </w:pPr>
    <w:rPr>
      <w:rFonts w:eastAsia="MS Mincho" w:cs="Times New Roman"/>
      <w:sz w:val="24"/>
      <w:szCs w:val="24"/>
      <w:lang w:val="en-GB" w:eastAsia="de-DE"/>
    </w:rPr>
  </w:style>
  <w:style w:type="paragraph" w:customStyle="1" w:styleId="ListDash4">
    <w:name w:val="List Dash 4"/>
    <w:basedOn w:val="a0"/>
    <w:uiPriority w:val="1"/>
    <w:rsid w:val="00E56C3D"/>
    <w:pPr>
      <w:numPr>
        <w:numId w:val="24"/>
      </w:numPr>
      <w:suppressAutoHyphens w:val="0"/>
      <w:spacing w:before="120" w:after="120"/>
      <w:jc w:val="both"/>
    </w:pPr>
    <w:rPr>
      <w:rFonts w:eastAsia="MS Mincho" w:cs="Times New Roman"/>
      <w:sz w:val="24"/>
      <w:szCs w:val="24"/>
      <w:lang w:val="en-GB" w:eastAsia="de-DE"/>
    </w:rPr>
  </w:style>
  <w:style w:type="paragraph" w:customStyle="1" w:styleId="ListNumber1">
    <w:name w:val="List Number 1"/>
    <w:basedOn w:val="Text1"/>
    <w:uiPriority w:val="1"/>
    <w:rsid w:val="00E56C3D"/>
    <w:pPr>
      <w:numPr>
        <w:numId w:val="25"/>
      </w:numPr>
    </w:pPr>
  </w:style>
  <w:style w:type="paragraph" w:customStyle="1" w:styleId="ListNumberLevel2">
    <w:name w:val="List Number (Level 2)"/>
    <w:basedOn w:val="a0"/>
    <w:uiPriority w:val="1"/>
    <w:rsid w:val="00E56C3D"/>
    <w:pPr>
      <w:tabs>
        <w:tab w:val="num" w:pos="1417"/>
      </w:tabs>
      <w:suppressAutoHyphens w:val="0"/>
      <w:spacing w:before="120" w:after="120"/>
      <w:ind w:left="1417" w:hanging="708"/>
      <w:jc w:val="both"/>
    </w:pPr>
    <w:rPr>
      <w:rFonts w:eastAsia="MS Mincho" w:cs="Times New Roman"/>
      <w:sz w:val="24"/>
      <w:szCs w:val="24"/>
      <w:lang w:val="en-GB" w:eastAsia="de-DE"/>
    </w:rPr>
  </w:style>
  <w:style w:type="paragraph" w:customStyle="1" w:styleId="ListNumber1Level2">
    <w:name w:val="List Number 1 (Level 2)"/>
    <w:basedOn w:val="Text1"/>
    <w:uiPriority w:val="1"/>
    <w:rsid w:val="00E56C3D"/>
    <w:pPr>
      <w:numPr>
        <w:ilvl w:val="1"/>
        <w:numId w:val="25"/>
      </w:numPr>
    </w:pPr>
  </w:style>
  <w:style w:type="paragraph" w:customStyle="1" w:styleId="ListNumber2Level2">
    <w:name w:val="List Number 2 (Level 2)"/>
    <w:basedOn w:val="Text2"/>
    <w:uiPriority w:val="1"/>
    <w:rsid w:val="00E56C3D"/>
    <w:pPr>
      <w:tabs>
        <w:tab w:val="num" w:pos="2268"/>
      </w:tabs>
      <w:ind w:left="2268" w:hanging="708"/>
    </w:pPr>
  </w:style>
  <w:style w:type="paragraph" w:customStyle="1" w:styleId="ListNumber3Level2">
    <w:name w:val="List Number 3 (Level 2)"/>
    <w:basedOn w:val="Text3"/>
    <w:uiPriority w:val="1"/>
    <w:rsid w:val="00E56C3D"/>
    <w:pPr>
      <w:tabs>
        <w:tab w:val="num" w:pos="2268"/>
      </w:tabs>
      <w:ind w:left="2268" w:hanging="708"/>
    </w:pPr>
  </w:style>
  <w:style w:type="paragraph" w:customStyle="1" w:styleId="ListNumber4Level2">
    <w:name w:val="List Number 4 (Level 2)"/>
    <w:basedOn w:val="Text4"/>
    <w:uiPriority w:val="1"/>
    <w:rsid w:val="00E56C3D"/>
    <w:pPr>
      <w:ind w:left="2268" w:hanging="708"/>
    </w:pPr>
  </w:style>
  <w:style w:type="paragraph" w:customStyle="1" w:styleId="ListNumberLevel3">
    <w:name w:val="List Number (Level 3)"/>
    <w:basedOn w:val="a0"/>
    <w:uiPriority w:val="1"/>
    <w:rsid w:val="00E56C3D"/>
    <w:pPr>
      <w:tabs>
        <w:tab w:val="num" w:pos="2126"/>
      </w:tabs>
      <w:suppressAutoHyphens w:val="0"/>
      <w:spacing w:before="120" w:after="120"/>
      <w:ind w:left="2126" w:hanging="709"/>
      <w:jc w:val="both"/>
    </w:pPr>
    <w:rPr>
      <w:rFonts w:eastAsia="MS Mincho" w:cs="Times New Roman"/>
      <w:sz w:val="24"/>
      <w:szCs w:val="24"/>
      <w:lang w:val="en-GB" w:eastAsia="de-DE"/>
    </w:rPr>
  </w:style>
  <w:style w:type="paragraph" w:customStyle="1" w:styleId="ListNumber1Level3">
    <w:name w:val="List Number 1 (Level 3)"/>
    <w:basedOn w:val="Text1"/>
    <w:uiPriority w:val="1"/>
    <w:rsid w:val="00E56C3D"/>
    <w:pPr>
      <w:numPr>
        <w:ilvl w:val="2"/>
        <w:numId w:val="25"/>
      </w:numPr>
    </w:pPr>
  </w:style>
  <w:style w:type="paragraph" w:customStyle="1" w:styleId="ListNumber2Level3">
    <w:name w:val="List Number 2 (Level 3)"/>
    <w:basedOn w:val="Text2"/>
    <w:uiPriority w:val="1"/>
    <w:rsid w:val="00E56C3D"/>
    <w:pPr>
      <w:tabs>
        <w:tab w:val="num" w:pos="2977"/>
      </w:tabs>
      <w:ind w:left="2977" w:hanging="709"/>
    </w:pPr>
  </w:style>
  <w:style w:type="paragraph" w:customStyle="1" w:styleId="ListNumber3Level3">
    <w:name w:val="List Number 3 (Level 3)"/>
    <w:basedOn w:val="Text3"/>
    <w:uiPriority w:val="1"/>
    <w:rsid w:val="00E56C3D"/>
    <w:pPr>
      <w:tabs>
        <w:tab w:val="num" w:pos="2977"/>
      </w:tabs>
      <w:ind w:left="2977" w:hanging="709"/>
    </w:pPr>
  </w:style>
  <w:style w:type="paragraph" w:customStyle="1" w:styleId="ListNumber4Level3">
    <w:name w:val="List Number 4 (Level 3)"/>
    <w:basedOn w:val="Text4"/>
    <w:uiPriority w:val="1"/>
    <w:rsid w:val="00E56C3D"/>
    <w:pPr>
      <w:ind w:left="2977" w:hanging="709"/>
    </w:pPr>
  </w:style>
  <w:style w:type="paragraph" w:customStyle="1" w:styleId="ListNumberLevel4">
    <w:name w:val="List Number (Level 4)"/>
    <w:basedOn w:val="a0"/>
    <w:uiPriority w:val="1"/>
    <w:rsid w:val="00E56C3D"/>
    <w:pPr>
      <w:tabs>
        <w:tab w:val="num" w:pos="2835"/>
      </w:tabs>
      <w:suppressAutoHyphens w:val="0"/>
      <w:spacing w:before="120" w:after="120"/>
      <w:ind w:left="2835" w:hanging="709"/>
      <w:jc w:val="both"/>
    </w:pPr>
    <w:rPr>
      <w:rFonts w:eastAsia="MS Mincho" w:cs="Times New Roman"/>
      <w:sz w:val="24"/>
      <w:szCs w:val="24"/>
      <w:lang w:val="en-GB" w:eastAsia="de-DE"/>
    </w:rPr>
  </w:style>
  <w:style w:type="paragraph" w:customStyle="1" w:styleId="ListNumber1Level4">
    <w:name w:val="List Number 1 (Level 4)"/>
    <w:basedOn w:val="Text1"/>
    <w:uiPriority w:val="1"/>
    <w:rsid w:val="00E56C3D"/>
    <w:pPr>
      <w:numPr>
        <w:ilvl w:val="3"/>
        <w:numId w:val="25"/>
      </w:numPr>
    </w:pPr>
  </w:style>
  <w:style w:type="paragraph" w:customStyle="1" w:styleId="ListNumber2Level4">
    <w:name w:val="List Number 2 (Level 4)"/>
    <w:basedOn w:val="Text2"/>
    <w:uiPriority w:val="1"/>
    <w:rsid w:val="00E56C3D"/>
    <w:pPr>
      <w:tabs>
        <w:tab w:val="num" w:pos="3686"/>
      </w:tabs>
      <w:ind w:left="3686" w:hanging="709"/>
    </w:pPr>
  </w:style>
  <w:style w:type="paragraph" w:customStyle="1" w:styleId="ListNumber3Level4">
    <w:name w:val="List Number 3 (Level 4)"/>
    <w:basedOn w:val="Text3"/>
    <w:uiPriority w:val="1"/>
    <w:rsid w:val="00E56C3D"/>
    <w:pPr>
      <w:tabs>
        <w:tab w:val="num" w:pos="3686"/>
      </w:tabs>
      <w:ind w:left="3686" w:hanging="709"/>
    </w:pPr>
  </w:style>
  <w:style w:type="paragraph" w:customStyle="1" w:styleId="ListNumber4Level4">
    <w:name w:val="List Number 4 (Level 4)"/>
    <w:basedOn w:val="Text4"/>
    <w:uiPriority w:val="1"/>
    <w:rsid w:val="00E56C3D"/>
    <w:pPr>
      <w:ind w:left="3686" w:hanging="709"/>
    </w:pPr>
  </w:style>
  <w:style w:type="paragraph" w:customStyle="1" w:styleId="TableTitle0">
    <w:name w:val="Table Title"/>
    <w:basedOn w:val="a0"/>
    <w:next w:val="a0"/>
    <w:uiPriority w:val="1"/>
    <w:rsid w:val="00E56C3D"/>
    <w:pPr>
      <w:suppressAutoHyphens w:val="0"/>
      <w:spacing w:before="120" w:after="120"/>
      <w:jc w:val="center"/>
    </w:pPr>
    <w:rPr>
      <w:rFonts w:eastAsia="MS Mincho" w:cs="Times New Roman"/>
      <w:b/>
      <w:bCs/>
      <w:sz w:val="24"/>
      <w:szCs w:val="24"/>
      <w:lang w:val="en-GB" w:eastAsia="de-DE"/>
    </w:rPr>
  </w:style>
  <w:style w:type="character" w:customStyle="1" w:styleId="Marker">
    <w:name w:val="Marker"/>
    <w:rsid w:val="00E56C3D"/>
    <w:rPr>
      <w:rFonts w:cs="Times New Roman"/>
      <w:color w:val="0000FF"/>
    </w:rPr>
  </w:style>
  <w:style w:type="character" w:customStyle="1" w:styleId="Marker1">
    <w:name w:val="Marker1"/>
    <w:rsid w:val="00E56C3D"/>
    <w:rPr>
      <w:rFonts w:cs="Times New Roman"/>
      <w:color w:val="008000"/>
    </w:rPr>
  </w:style>
  <w:style w:type="character" w:customStyle="1" w:styleId="Marker2">
    <w:name w:val="Marker2"/>
    <w:rsid w:val="00E56C3D"/>
    <w:rPr>
      <w:rFonts w:cs="Times New Roman"/>
      <w:color w:val="FF0000"/>
    </w:rPr>
  </w:style>
  <w:style w:type="paragraph" w:customStyle="1" w:styleId="En-ttedetabledesmatires1">
    <w:name w:val="En-tête de table des matières1"/>
    <w:basedOn w:val="a0"/>
    <w:next w:val="a0"/>
    <w:uiPriority w:val="1"/>
    <w:rsid w:val="00E56C3D"/>
    <w:pPr>
      <w:suppressAutoHyphens w:val="0"/>
      <w:spacing w:before="120" w:after="240"/>
      <w:jc w:val="center"/>
    </w:pPr>
    <w:rPr>
      <w:rFonts w:eastAsia="MS Mincho" w:cs="Times New Roman"/>
      <w:b/>
      <w:bCs/>
      <w:sz w:val="28"/>
      <w:szCs w:val="28"/>
      <w:lang w:val="en-GB" w:eastAsia="de-DE"/>
    </w:rPr>
  </w:style>
  <w:style w:type="paragraph" w:customStyle="1" w:styleId="Annexetitreacte">
    <w:name w:val="Annexe titre (acte)"/>
    <w:basedOn w:val="a0"/>
    <w:next w:val="a0"/>
    <w:uiPriority w:val="1"/>
    <w:rsid w:val="00E56C3D"/>
    <w:pPr>
      <w:suppressAutoHyphens w:val="0"/>
      <w:spacing w:before="120" w:after="120"/>
      <w:jc w:val="center"/>
    </w:pPr>
    <w:rPr>
      <w:rFonts w:eastAsia="MS Mincho" w:cs="Times New Roman"/>
      <w:b/>
      <w:bCs/>
      <w:sz w:val="24"/>
      <w:szCs w:val="24"/>
      <w:u w:val="single"/>
      <w:lang w:val="en-GB" w:eastAsia="de-DE"/>
    </w:rPr>
  </w:style>
  <w:style w:type="paragraph" w:customStyle="1" w:styleId="Annexetitreexposglobal">
    <w:name w:val="Annexe titre (exposé global)"/>
    <w:basedOn w:val="a0"/>
    <w:next w:val="a0"/>
    <w:uiPriority w:val="1"/>
    <w:rsid w:val="00E56C3D"/>
    <w:pPr>
      <w:suppressAutoHyphens w:val="0"/>
      <w:spacing w:before="120" w:after="120"/>
      <w:jc w:val="center"/>
    </w:pPr>
    <w:rPr>
      <w:rFonts w:eastAsia="MS Mincho" w:cs="Times New Roman"/>
      <w:b/>
      <w:bCs/>
      <w:sz w:val="24"/>
      <w:szCs w:val="24"/>
      <w:u w:val="single"/>
      <w:lang w:val="en-GB" w:eastAsia="de-DE"/>
    </w:rPr>
  </w:style>
  <w:style w:type="paragraph" w:customStyle="1" w:styleId="Annexetitreexpos">
    <w:name w:val="Annexe titre (exposé)"/>
    <w:basedOn w:val="a0"/>
    <w:next w:val="a0"/>
    <w:uiPriority w:val="1"/>
    <w:rsid w:val="00E56C3D"/>
    <w:pPr>
      <w:suppressAutoHyphens w:val="0"/>
      <w:spacing w:before="120" w:after="120"/>
      <w:jc w:val="center"/>
    </w:pPr>
    <w:rPr>
      <w:rFonts w:eastAsia="MS Mincho" w:cs="Times New Roman"/>
      <w:b/>
      <w:bCs/>
      <w:sz w:val="24"/>
      <w:szCs w:val="24"/>
      <w:u w:val="single"/>
      <w:lang w:val="en-GB" w:eastAsia="de-DE"/>
    </w:rPr>
  </w:style>
  <w:style w:type="paragraph" w:customStyle="1" w:styleId="Annexetitrefichefinacte">
    <w:name w:val="Annexe titre (fiche fin. acte)"/>
    <w:basedOn w:val="a0"/>
    <w:next w:val="a0"/>
    <w:uiPriority w:val="1"/>
    <w:rsid w:val="00E56C3D"/>
    <w:pPr>
      <w:suppressAutoHyphens w:val="0"/>
      <w:spacing w:before="120" w:after="120"/>
      <w:jc w:val="center"/>
    </w:pPr>
    <w:rPr>
      <w:rFonts w:eastAsia="MS Mincho" w:cs="Times New Roman"/>
      <w:b/>
      <w:bCs/>
      <w:sz w:val="24"/>
      <w:szCs w:val="24"/>
      <w:u w:val="single"/>
      <w:lang w:val="en-GB" w:eastAsia="de-DE"/>
    </w:rPr>
  </w:style>
  <w:style w:type="paragraph" w:customStyle="1" w:styleId="Annexetitrefichefinglobale">
    <w:name w:val="Annexe titre (fiche fin. globale)"/>
    <w:basedOn w:val="a0"/>
    <w:next w:val="a0"/>
    <w:uiPriority w:val="1"/>
    <w:rsid w:val="00E56C3D"/>
    <w:pPr>
      <w:suppressAutoHyphens w:val="0"/>
      <w:spacing w:before="120" w:after="120"/>
      <w:jc w:val="center"/>
    </w:pPr>
    <w:rPr>
      <w:rFonts w:eastAsia="MS Mincho" w:cs="Times New Roman"/>
      <w:b/>
      <w:bCs/>
      <w:sz w:val="24"/>
      <w:szCs w:val="24"/>
      <w:u w:val="single"/>
      <w:lang w:val="en-GB" w:eastAsia="de-DE"/>
    </w:rPr>
  </w:style>
  <w:style w:type="paragraph" w:customStyle="1" w:styleId="Annexetitreglobale">
    <w:name w:val="Annexe titre (globale)"/>
    <w:basedOn w:val="a0"/>
    <w:next w:val="a0"/>
    <w:uiPriority w:val="1"/>
    <w:rsid w:val="00E56C3D"/>
    <w:pPr>
      <w:suppressAutoHyphens w:val="0"/>
      <w:spacing w:before="120" w:after="120"/>
      <w:jc w:val="center"/>
    </w:pPr>
    <w:rPr>
      <w:rFonts w:eastAsia="MS Mincho" w:cs="Times New Roman"/>
      <w:b/>
      <w:bCs/>
      <w:sz w:val="24"/>
      <w:szCs w:val="24"/>
      <w:u w:val="single"/>
      <w:lang w:val="en-GB" w:eastAsia="de-DE"/>
    </w:rPr>
  </w:style>
  <w:style w:type="paragraph" w:customStyle="1" w:styleId="Applicationdirecte">
    <w:name w:val="Application directe"/>
    <w:basedOn w:val="a0"/>
    <w:next w:val="Fait"/>
    <w:uiPriority w:val="1"/>
    <w:rsid w:val="00E56C3D"/>
    <w:pPr>
      <w:suppressAutoHyphens w:val="0"/>
      <w:spacing w:before="480" w:after="120"/>
      <w:jc w:val="both"/>
    </w:pPr>
    <w:rPr>
      <w:rFonts w:eastAsia="MS Mincho" w:cs="Times New Roman"/>
      <w:sz w:val="24"/>
      <w:szCs w:val="24"/>
      <w:lang w:val="en-GB" w:eastAsia="de-DE"/>
    </w:rPr>
  </w:style>
  <w:style w:type="paragraph" w:customStyle="1" w:styleId="Fait">
    <w:name w:val="Fait à"/>
    <w:basedOn w:val="a0"/>
    <w:next w:val="Institutionquisigne"/>
    <w:uiPriority w:val="1"/>
    <w:rsid w:val="00E56C3D"/>
    <w:pPr>
      <w:keepNext/>
      <w:suppressAutoHyphens w:val="0"/>
      <w:spacing w:before="120"/>
      <w:jc w:val="both"/>
    </w:pPr>
    <w:rPr>
      <w:rFonts w:eastAsia="MS Mincho" w:cs="Times New Roman"/>
      <w:sz w:val="24"/>
      <w:szCs w:val="24"/>
      <w:lang w:val="en-GB" w:eastAsia="de-DE"/>
    </w:rPr>
  </w:style>
  <w:style w:type="paragraph" w:customStyle="1" w:styleId="Institutionquisigne">
    <w:name w:val="Institution qui signe"/>
    <w:basedOn w:val="a0"/>
    <w:next w:val="Personnequisigne"/>
    <w:uiPriority w:val="1"/>
    <w:rsid w:val="00E56C3D"/>
    <w:pPr>
      <w:keepNext/>
      <w:tabs>
        <w:tab w:val="left" w:pos="4252"/>
      </w:tabs>
      <w:suppressAutoHyphens w:val="0"/>
      <w:spacing w:before="720"/>
      <w:jc w:val="both"/>
    </w:pPr>
    <w:rPr>
      <w:rFonts w:eastAsia="MS Mincho" w:cs="Times New Roman"/>
      <w:i/>
      <w:iCs/>
      <w:sz w:val="24"/>
      <w:szCs w:val="24"/>
      <w:lang w:val="en-GB" w:eastAsia="de-DE"/>
    </w:rPr>
  </w:style>
  <w:style w:type="paragraph" w:customStyle="1" w:styleId="Personnequisigne">
    <w:name w:val="Personne qui signe"/>
    <w:basedOn w:val="a0"/>
    <w:next w:val="Institutionquisigne"/>
    <w:uiPriority w:val="1"/>
    <w:rsid w:val="00E56C3D"/>
    <w:pPr>
      <w:tabs>
        <w:tab w:val="left" w:pos="4252"/>
      </w:tabs>
      <w:suppressAutoHyphens w:val="0"/>
    </w:pPr>
    <w:rPr>
      <w:rFonts w:eastAsia="MS Mincho" w:cs="Times New Roman"/>
      <w:i/>
      <w:iCs/>
      <w:sz w:val="24"/>
      <w:szCs w:val="24"/>
      <w:lang w:val="en-GB" w:eastAsia="de-DE"/>
    </w:rPr>
  </w:style>
  <w:style w:type="paragraph" w:customStyle="1" w:styleId="Avertissementtitre">
    <w:name w:val="Avertissement titre"/>
    <w:basedOn w:val="a0"/>
    <w:next w:val="a0"/>
    <w:uiPriority w:val="1"/>
    <w:rsid w:val="00E56C3D"/>
    <w:pPr>
      <w:keepNext/>
      <w:numPr>
        <w:numId w:val="26"/>
      </w:numPr>
      <w:suppressAutoHyphens w:val="0"/>
      <w:spacing w:before="480" w:after="120"/>
      <w:ind w:left="0"/>
      <w:jc w:val="both"/>
    </w:pPr>
    <w:rPr>
      <w:rFonts w:eastAsia="MS Mincho" w:cs="Times New Roman"/>
      <w:sz w:val="24"/>
      <w:szCs w:val="24"/>
      <w:u w:val="single"/>
      <w:lang w:val="en-GB" w:eastAsia="de-DE"/>
    </w:rPr>
  </w:style>
  <w:style w:type="paragraph" w:customStyle="1" w:styleId="Confidence">
    <w:name w:val="Confidence"/>
    <w:basedOn w:val="a0"/>
    <w:next w:val="a0"/>
    <w:uiPriority w:val="1"/>
    <w:rsid w:val="00E56C3D"/>
    <w:pPr>
      <w:suppressAutoHyphens w:val="0"/>
      <w:spacing w:before="360" w:after="120"/>
      <w:jc w:val="center"/>
    </w:pPr>
    <w:rPr>
      <w:rFonts w:eastAsia="MS Mincho" w:cs="Times New Roman"/>
      <w:sz w:val="24"/>
      <w:szCs w:val="24"/>
      <w:lang w:val="en-GB" w:eastAsia="de-DE"/>
    </w:rPr>
  </w:style>
  <w:style w:type="paragraph" w:customStyle="1" w:styleId="Confidentialit">
    <w:name w:val="Confidentialité"/>
    <w:basedOn w:val="a0"/>
    <w:next w:val="Statut"/>
    <w:uiPriority w:val="1"/>
    <w:rsid w:val="00E56C3D"/>
    <w:pPr>
      <w:suppressAutoHyphens w:val="0"/>
      <w:spacing w:before="240" w:after="240"/>
      <w:ind w:left="5103"/>
      <w:jc w:val="both"/>
    </w:pPr>
    <w:rPr>
      <w:rFonts w:eastAsia="MS Mincho" w:cs="Times New Roman"/>
      <w:sz w:val="24"/>
      <w:szCs w:val="24"/>
      <w:u w:val="single"/>
      <w:lang w:val="en-GB" w:eastAsia="de-DE"/>
    </w:rPr>
  </w:style>
  <w:style w:type="paragraph" w:customStyle="1" w:styleId="Statut">
    <w:name w:val="Statut"/>
    <w:basedOn w:val="a0"/>
    <w:next w:val="Typedudocument"/>
    <w:uiPriority w:val="1"/>
    <w:rsid w:val="00E56C3D"/>
    <w:pPr>
      <w:suppressAutoHyphens w:val="0"/>
      <w:spacing w:before="360"/>
      <w:jc w:val="center"/>
    </w:pPr>
    <w:rPr>
      <w:rFonts w:eastAsia="MS Mincho" w:cs="Times New Roman"/>
      <w:sz w:val="24"/>
      <w:szCs w:val="24"/>
      <w:lang w:val="en-GB" w:eastAsia="de-DE"/>
    </w:rPr>
  </w:style>
  <w:style w:type="paragraph" w:customStyle="1" w:styleId="Typedudocument">
    <w:name w:val="Type du document"/>
    <w:basedOn w:val="a0"/>
    <w:next w:val="Datedadoption"/>
    <w:uiPriority w:val="1"/>
    <w:rsid w:val="00E56C3D"/>
    <w:pPr>
      <w:suppressAutoHyphens w:val="0"/>
      <w:spacing w:before="360"/>
      <w:jc w:val="center"/>
    </w:pPr>
    <w:rPr>
      <w:rFonts w:eastAsia="MS Mincho" w:cs="Times New Roman"/>
      <w:b/>
      <w:bCs/>
      <w:sz w:val="24"/>
      <w:szCs w:val="24"/>
      <w:lang w:val="en-GB" w:eastAsia="de-DE"/>
    </w:rPr>
  </w:style>
  <w:style w:type="paragraph" w:customStyle="1" w:styleId="Datedadoption">
    <w:name w:val="Date d'adoption"/>
    <w:basedOn w:val="a0"/>
    <w:next w:val="Titreobjet"/>
    <w:uiPriority w:val="1"/>
    <w:rsid w:val="00E56C3D"/>
    <w:pPr>
      <w:suppressAutoHyphens w:val="0"/>
      <w:spacing w:before="360"/>
      <w:jc w:val="center"/>
    </w:pPr>
    <w:rPr>
      <w:rFonts w:eastAsia="MS Mincho" w:cs="Times New Roman"/>
      <w:b/>
      <w:bCs/>
      <w:sz w:val="24"/>
      <w:szCs w:val="24"/>
      <w:lang w:val="en-GB" w:eastAsia="de-DE"/>
    </w:rPr>
  </w:style>
  <w:style w:type="paragraph" w:customStyle="1" w:styleId="Titreobjet">
    <w:name w:val="Titre objet"/>
    <w:basedOn w:val="a0"/>
    <w:next w:val="Sous-titreobjet"/>
    <w:uiPriority w:val="1"/>
    <w:rsid w:val="00E56C3D"/>
    <w:pPr>
      <w:suppressAutoHyphens w:val="0"/>
      <w:spacing w:before="360" w:after="360"/>
      <w:jc w:val="center"/>
    </w:pPr>
    <w:rPr>
      <w:rFonts w:eastAsia="MS Mincho" w:cs="Times New Roman"/>
      <w:b/>
      <w:bCs/>
      <w:sz w:val="24"/>
      <w:szCs w:val="24"/>
      <w:lang w:val="en-GB" w:eastAsia="de-DE"/>
    </w:rPr>
  </w:style>
  <w:style w:type="paragraph" w:customStyle="1" w:styleId="Sous-titreobjet">
    <w:name w:val="Sous-titre objet"/>
    <w:basedOn w:val="a0"/>
    <w:uiPriority w:val="1"/>
    <w:rsid w:val="00E56C3D"/>
    <w:pPr>
      <w:suppressAutoHyphens w:val="0"/>
      <w:jc w:val="center"/>
    </w:pPr>
    <w:rPr>
      <w:rFonts w:eastAsia="MS Mincho" w:cs="Times New Roman"/>
      <w:b/>
      <w:bCs/>
      <w:sz w:val="24"/>
      <w:szCs w:val="24"/>
      <w:lang w:val="en-GB" w:eastAsia="de-DE"/>
    </w:rPr>
  </w:style>
  <w:style w:type="paragraph" w:customStyle="1" w:styleId="Considrant">
    <w:name w:val="Considérant"/>
    <w:basedOn w:val="a0"/>
    <w:uiPriority w:val="1"/>
    <w:rsid w:val="00E56C3D"/>
    <w:pPr>
      <w:numPr>
        <w:numId w:val="27"/>
      </w:numPr>
      <w:suppressAutoHyphens w:val="0"/>
      <w:spacing w:before="120" w:after="120"/>
      <w:jc w:val="both"/>
    </w:pPr>
    <w:rPr>
      <w:rFonts w:eastAsia="MS Mincho" w:cs="Times New Roman"/>
      <w:sz w:val="24"/>
      <w:szCs w:val="24"/>
      <w:lang w:val="en-GB" w:eastAsia="de-DE"/>
    </w:rPr>
  </w:style>
  <w:style w:type="paragraph" w:customStyle="1" w:styleId="Corrigendum">
    <w:name w:val="Corrigendum"/>
    <w:basedOn w:val="a0"/>
    <w:next w:val="a0"/>
    <w:uiPriority w:val="1"/>
    <w:rsid w:val="00E56C3D"/>
    <w:pPr>
      <w:suppressAutoHyphens w:val="0"/>
      <w:spacing w:after="240"/>
    </w:pPr>
    <w:rPr>
      <w:rFonts w:eastAsia="MS Mincho" w:cs="Times New Roman"/>
      <w:sz w:val="24"/>
      <w:szCs w:val="24"/>
      <w:lang w:val="en-GB" w:eastAsia="de-DE"/>
    </w:rPr>
  </w:style>
  <w:style w:type="paragraph" w:customStyle="1" w:styleId="Emission">
    <w:name w:val="Emission"/>
    <w:basedOn w:val="a0"/>
    <w:next w:val="Rfrenceinstitutionelle"/>
    <w:uiPriority w:val="1"/>
    <w:rsid w:val="00E56C3D"/>
    <w:pPr>
      <w:suppressAutoHyphens w:val="0"/>
      <w:ind w:left="5103"/>
    </w:pPr>
    <w:rPr>
      <w:rFonts w:eastAsia="MS Mincho" w:cs="Times New Roman"/>
      <w:sz w:val="24"/>
      <w:szCs w:val="24"/>
      <w:lang w:val="en-GB" w:eastAsia="de-DE"/>
    </w:rPr>
  </w:style>
  <w:style w:type="paragraph" w:customStyle="1" w:styleId="Rfrenceinstitutionelle">
    <w:name w:val="Référence institutionelle"/>
    <w:basedOn w:val="a0"/>
    <w:next w:val="Statut"/>
    <w:uiPriority w:val="1"/>
    <w:rsid w:val="00E56C3D"/>
    <w:pPr>
      <w:suppressAutoHyphens w:val="0"/>
      <w:spacing w:after="240"/>
      <w:ind w:left="5103"/>
    </w:pPr>
    <w:rPr>
      <w:rFonts w:eastAsia="MS Mincho" w:cs="Times New Roman"/>
      <w:sz w:val="24"/>
      <w:szCs w:val="24"/>
      <w:lang w:val="en-GB" w:eastAsia="de-DE"/>
    </w:rPr>
  </w:style>
  <w:style w:type="paragraph" w:customStyle="1" w:styleId="Exposdesmotifstitre">
    <w:name w:val="Exposé des motifs titre"/>
    <w:basedOn w:val="a0"/>
    <w:next w:val="a0"/>
    <w:uiPriority w:val="1"/>
    <w:rsid w:val="00E56C3D"/>
    <w:pPr>
      <w:suppressAutoHyphens w:val="0"/>
      <w:spacing w:before="120" w:after="120"/>
      <w:jc w:val="center"/>
    </w:pPr>
    <w:rPr>
      <w:rFonts w:eastAsia="MS Mincho" w:cs="Times New Roman"/>
      <w:b/>
      <w:bCs/>
      <w:sz w:val="24"/>
      <w:szCs w:val="24"/>
      <w:u w:val="single"/>
      <w:lang w:val="en-GB" w:eastAsia="de-DE"/>
    </w:rPr>
  </w:style>
  <w:style w:type="paragraph" w:customStyle="1" w:styleId="Exposdesmotifstitreglobal">
    <w:name w:val="Exposé des motifs titre (global)"/>
    <w:basedOn w:val="a0"/>
    <w:next w:val="a0"/>
    <w:uiPriority w:val="1"/>
    <w:rsid w:val="00E56C3D"/>
    <w:pPr>
      <w:suppressAutoHyphens w:val="0"/>
      <w:spacing w:before="120" w:after="120"/>
      <w:jc w:val="center"/>
    </w:pPr>
    <w:rPr>
      <w:rFonts w:eastAsia="MS Mincho" w:cs="Times New Roman"/>
      <w:b/>
      <w:bCs/>
      <w:sz w:val="24"/>
      <w:szCs w:val="24"/>
      <w:u w:val="single"/>
      <w:lang w:val="en-GB" w:eastAsia="de-DE"/>
    </w:rPr>
  </w:style>
  <w:style w:type="paragraph" w:customStyle="1" w:styleId="Formuledadoption">
    <w:name w:val="Formule d'adoption"/>
    <w:basedOn w:val="a0"/>
    <w:next w:val="Titrearticle"/>
    <w:uiPriority w:val="1"/>
    <w:rsid w:val="00E56C3D"/>
    <w:pPr>
      <w:keepNext/>
      <w:suppressAutoHyphens w:val="0"/>
      <w:spacing w:before="120" w:after="120"/>
      <w:jc w:val="both"/>
    </w:pPr>
    <w:rPr>
      <w:rFonts w:eastAsia="MS Mincho" w:cs="Times New Roman"/>
      <w:sz w:val="24"/>
      <w:szCs w:val="24"/>
      <w:lang w:val="en-GB" w:eastAsia="de-DE"/>
    </w:rPr>
  </w:style>
  <w:style w:type="paragraph" w:customStyle="1" w:styleId="Titrearticle">
    <w:name w:val="Titre article"/>
    <w:basedOn w:val="a0"/>
    <w:next w:val="a0"/>
    <w:uiPriority w:val="1"/>
    <w:rsid w:val="00E56C3D"/>
    <w:pPr>
      <w:keepNext/>
      <w:suppressAutoHyphens w:val="0"/>
      <w:spacing w:before="360" w:after="120"/>
      <w:jc w:val="center"/>
    </w:pPr>
    <w:rPr>
      <w:rFonts w:eastAsia="MS Mincho" w:cs="Times New Roman"/>
      <w:i/>
      <w:iCs/>
      <w:sz w:val="24"/>
      <w:szCs w:val="24"/>
      <w:lang w:val="en-GB" w:eastAsia="de-DE"/>
    </w:rPr>
  </w:style>
  <w:style w:type="paragraph" w:customStyle="1" w:styleId="Institutionquiagit">
    <w:name w:val="Institution qui agit"/>
    <w:basedOn w:val="a0"/>
    <w:next w:val="a0"/>
    <w:uiPriority w:val="1"/>
    <w:rsid w:val="00E56C3D"/>
    <w:pPr>
      <w:keepNext/>
      <w:suppressAutoHyphens w:val="0"/>
      <w:spacing w:before="600" w:after="120"/>
      <w:jc w:val="both"/>
    </w:pPr>
    <w:rPr>
      <w:rFonts w:eastAsia="MS Mincho" w:cs="Times New Roman"/>
      <w:sz w:val="24"/>
      <w:szCs w:val="24"/>
      <w:lang w:val="en-GB" w:eastAsia="de-DE"/>
    </w:rPr>
  </w:style>
  <w:style w:type="paragraph" w:customStyle="1" w:styleId="Langue">
    <w:name w:val="Langue"/>
    <w:basedOn w:val="a0"/>
    <w:next w:val="Rfrenceinterne"/>
    <w:uiPriority w:val="1"/>
    <w:rsid w:val="00E56C3D"/>
    <w:pPr>
      <w:suppressAutoHyphens w:val="0"/>
      <w:spacing w:after="600"/>
      <w:jc w:val="center"/>
    </w:pPr>
    <w:rPr>
      <w:rFonts w:eastAsia="MS Mincho" w:cs="Times New Roman"/>
      <w:b/>
      <w:bCs/>
      <w:sz w:val="24"/>
      <w:szCs w:val="24"/>
      <w:lang w:val="en-GB" w:eastAsia="de-DE"/>
    </w:rPr>
  </w:style>
  <w:style w:type="paragraph" w:customStyle="1" w:styleId="Rfrenceinterne">
    <w:name w:val="Référence interne"/>
    <w:basedOn w:val="a0"/>
    <w:next w:val="Nomdelinstitution"/>
    <w:uiPriority w:val="1"/>
    <w:rsid w:val="00E56C3D"/>
    <w:pPr>
      <w:suppressAutoHyphens w:val="0"/>
      <w:spacing w:after="600"/>
      <w:jc w:val="center"/>
    </w:pPr>
    <w:rPr>
      <w:rFonts w:eastAsia="MS Mincho" w:cs="Times New Roman"/>
      <w:b/>
      <w:bCs/>
      <w:sz w:val="24"/>
      <w:szCs w:val="24"/>
      <w:lang w:val="en-GB" w:eastAsia="de-DE"/>
    </w:rPr>
  </w:style>
  <w:style w:type="paragraph" w:customStyle="1" w:styleId="Nomdelinstitution">
    <w:name w:val="Nom de l'institution"/>
    <w:basedOn w:val="a0"/>
    <w:next w:val="Emission"/>
    <w:uiPriority w:val="1"/>
    <w:rsid w:val="00E56C3D"/>
    <w:pPr>
      <w:suppressAutoHyphens w:val="0"/>
    </w:pPr>
    <w:rPr>
      <w:rFonts w:ascii="Arial" w:eastAsia="MS Mincho" w:hAnsi="Arial" w:cs="Arial"/>
      <w:sz w:val="24"/>
      <w:szCs w:val="24"/>
      <w:lang w:val="en-GB" w:eastAsia="de-DE"/>
    </w:rPr>
  </w:style>
  <w:style w:type="paragraph" w:customStyle="1" w:styleId="Langueoriginale">
    <w:name w:val="Langue originale"/>
    <w:basedOn w:val="a0"/>
    <w:next w:val="Phrasefinale"/>
    <w:uiPriority w:val="1"/>
    <w:rsid w:val="00E56C3D"/>
    <w:pPr>
      <w:suppressAutoHyphens w:val="0"/>
      <w:spacing w:before="360" w:after="120"/>
      <w:jc w:val="center"/>
    </w:pPr>
    <w:rPr>
      <w:rFonts w:eastAsia="MS Mincho" w:cs="Times New Roman"/>
      <w:sz w:val="24"/>
      <w:szCs w:val="24"/>
      <w:lang w:val="en-GB" w:eastAsia="de-DE"/>
    </w:rPr>
  </w:style>
  <w:style w:type="paragraph" w:customStyle="1" w:styleId="Phrasefinale">
    <w:name w:val="Phrase finale"/>
    <w:basedOn w:val="a0"/>
    <w:next w:val="a0"/>
    <w:uiPriority w:val="1"/>
    <w:rsid w:val="00E56C3D"/>
    <w:pPr>
      <w:suppressAutoHyphens w:val="0"/>
      <w:spacing w:before="360"/>
      <w:jc w:val="center"/>
    </w:pPr>
    <w:rPr>
      <w:rFonts w:eastAsia="MS Mincho" w:cs="Times New Roman"/>
      <w:sz w:val="24"/>
      <w:szCs w:val="24"/>
      <w:lang w:val="en-GB" w:eastAsia="de-DE"/>
    </w:rPr>
  </w:style>
  <w:style w:type="paragraph" w:customStyle="1" w:styleId="ManualConsidrant">
    <w:name w:val="Manual Considérant"/>
    <w:basedOn w:val="a0"/>
    <w:uiPriority w:val="1"/>
    <w:rsid w:val="00E56C3D"/>
    <w:pPr>
      <w:suppressAutoHyphens w:val="0"/>
      <w:spacing w:before="120" w:after="120"/>
      <w:ind w:left="709" w:hanging="709"/>
      <w:jc w:val="both"/>
    </w:pPr>
    <w:rPr>
      <w:rFonts w:eastAsia="MS Mincho" w:cs="Times New Roman"/>
      <w:sz w:val="24"/>
      <w:szCs w:val="24"/>
      <w:lang w:val="en-GB" w:eastAsia="de-DE"/>
    </w:rPr>
  </w:style>
  <w:style w:type="paragraph" w:customStyle="1" w:styleId="Prliminairetitre">
    <w:name w:val="Préliminaire titre"/>
    <w:basedOn w:val="a0"/>
    <w:next w:val="a0"/>
    <w:uiPriority w:val="1"/>
    <w:rsid w:val="00E56C3D"/>
    <w:pPr>
      <w:suppressAutoHyphens w:val="0"/>
      <w:spacing w:before="360" w:after="360"/>
      <w:jc w:val="center"/>
    </w:pPr>
    <w:rPr>
      <w:rFonts w:eastAsia="MS Mincho" w:cs="Times New Roman"/>
      <w:b/>
      <w:bCs/>
      <w:sz w:val="24"/>
      <w:szCs w:val="24"/>
      <w:lang w:val="en-GB" w:eastAsia="de-DE"/>
    </w:rPr>
  </w:style>
  <w:style w:type="paragraph" w:customStyle="1" w:styleId="Prliminairetype">
    <w:name w:val="Préliminaire type"/>
    <w:basedOn w:val="a0"/>
    <w:next w:val="a0"/>
    <w:uiPriority w:val="1"/>
    <w:rsid w:val="00E56C3D"/>
    <w:pPr>
      <w:suppressAutoHyphens w:val="0"/>
      <w:spacing w:before="360"/>
      <w:jc w:val="center"/>
    </w:pPr>
    <w:rPr>
      <w:rFonts w:eastAsia="MS Mincho" w:cs="Times New Roman"/>
      <w:b/>
      <w:bCs/>
      <w:sz w:val="24"/>
      <w:szCs w:val="24"/>
      <w:lang w:val="en-GB" w:eastAsia="de-DE"/>
    </w:rPr>
  </w:style>
  <w:style w:type="paragraph" w:customStyle="1" w:styleId="Rfrenceinterinstitutionelle">
    <w:name w:val="Référence interinstitutionelle"/>
    <w:basedOn w:val="a0"/>
    <w:next w:val="Statut"/>
    <w:uiPriority w:val="1"/>
    <w:rsid w:val="00E56C3D"/>
    <w:pPr>
      <w:suppressAutoHyphens w:val="0"/>
      <w:ind w:left="5103"/>
    </w:pPr>
    <w:rPr>
      <w:rFonts w:eastAsia="MS Mincho" w:cs="Times New Roman"/>
      <w:sz w:val="24"/>
      <w:szCs w:val="24"/>
      <w:lang w:val="en-GB" w:eastAsia="de-DE"/>
    </w:rPr>
  </w:style>
  <w:style w:type="paragraph" w:customStyle="1" w:styleId="Rfrenceinterinstitutionelleprliminaire">
    <w:name w:val="Référence interinstitutionelle (préliminaire)"/>
    <w:basedOn w:val="a0"/>
    <w:next w:val="a0"/>
    <w:uiPriority w:val="1"/>
    <w:rsid w:val="00E56C3D"/>
    <w:pPr>
      <w:suppressAutoHyphens w:val="0"/>
      <w:ind w:left="5103"/>
    </w:pPr>
    <w:rPr>
      <w:rFonts w:eastAsia="MS Mincho" w:cs="Times New Roman"/>
      <w:sz w:val="24"/>
      <w:szCs w:val="24"/>
      <w:lang w:val="en-GB" w:eastAsia="de-DE"/>
    </w:rPr>
  </w:style>
  <w:style w:type="paragraph" w:customStyle="1" w:styleId="Sous-titreobjetprliminaire">
    <w:name w:val="Sous-titre objet (préliminaire)"/>
    <w:basedOn w:val="a0"/>
    <w:uiPriority w:val="1"/>
    <w:rsid w:val="00E56C3D"/>
    <w:pPr>
      <w:suppressAutoHyphens w:val="0"/>
      <w:jc w:val="center"/>
    </w:pPr>
    <w:rPr>
      <w:rFonts w:eastAsia="MS Mincho" w:cs="Times New Roman"/>
      <w:b/>
      <w:bCs/>
      <w:sz w:val="24"/>
      <w:szCs w:val="24"/>
      <w:lang w:val="en-GB" w:eastAsia="de-DE"/>
    </w:rPr>
  </w:style>
  <w:style w:type="paragraph" w:customStyle="1" w:styleId="Statutprliminaire">
    <w:name w:val="Statut (préliminaire)"/>
    <w:basedOn w:val="a0"/>
    <w:next w:val="a0"/>
    <w:uiPriority w:val="1"/>
    <w:rsid w:val="00E56C3D"/>
    <w:pPr>
      <w:suppressAutoHyphens w:val="0"/>
      <w:spacing w:before="360"/>
      <w:jc w:val="center"/>
    </w:pPr>
    <w:rPr>
      <w:rFonts w:eastAsia="MS Mincho" w:cs="Times New Roman"/>
      <w:sz w:val="24"/>
      <w:szCs w:val="24"/>
      <w:lang w:val="en-GB" w:eastAsia="de-DE"/>
    </w:rPr>
  </w:style>
  <w:style w:type="paragraph" w:customStyle="1" w:styleId="Titreobjetprliminaire">
    <w:name w:val="Titre objet (préliminaire)"/>
    <w:basedOn w:val="a0"/>
    <w:next w:val="a0"/>
    <w:uiPriority w:val="1"/>
    <w:rsid w:val="00E56C3D"/>
    <w:pPr>
      <w:suppressAutoHyphens w:val="0"/>
      <w:spacing w:before="360" w:after="360"/>
      <w:jc w:val="center"/>
    </w:pPr>
    <w:rPr>
      <w:rFonts w:eastAsia="MS Mincho" w:cs="Times New Roman"/>
      <w:b/>
      <w:bCs/>
      <w:sz w:val="24"/>
      <w:szCs w:val="24"/>
      <w:lang w:val="en-GB" w:eastAsia="de-DE"/>
    </w:rPr>
  </w:style>
  <w:style w:type="paragraph" w:customStyle="1" w:styleId="Typedudocumentprliminaire">
    <w:name w:val="Type du document (préliminaire)"/>
    <w:basedOn w:val="a0"/>
    <w:next w:val="a0"/>
    <w:uiPriority w:val="1"/>
    <w:rsid w:val="00E56C3D"/>
    <w:pPr>
      <w:suppressAutoHyphens w:val="0"/>
      <w:spacing w:before="360"/>
      <w:jc w:val="center"/>
    </w:pPr>
    <w:rPr>
      <w:rFonts w:eastAsia="MS Mincho" w:cs="Times New Roman"/>
      <w:b/>
      <w:bCs/>
      <w:sz w:val="24"/>
      <w:szCs w:val="24"/>
      <w:lang w:val="en-GB" w:eastAsia="de-DE"/>
    </w:rPr>
  </w:style>
  <w:style w:type="character" w:customStyle="1" w:styleId="Added">
    <w:name w:val="Added"/>
    <w:rsid w:val="00E56C3D"/>
    <w:rPr>
      <w:rFonts w:cs="Times New Roman"/>
      <w:b/>
      <w:u w:val="single"/>
    </w:rPr>
  </w:style>
  <w:style w:type="character" w:customStyle="1" w:styleId="Deleted">
    <w:name w:val="Deleted"/>
    <w:rsid w:val="00E56C3D"/>
    <w:rPr>
      <w:rFonts w:cs="Times New Roman"/>
      <w:strike/>
    </w:rPr>
  </w:style>
  <w:style w:type="paragraph" w:customStyle="1" w:styleId="Address">
    <w:name w:val="Address"/>
    <w:basedOn w:val="a0"/>
    <w:next w:val="a0"/>
    <w:uiPriority w:val="1"/>
    <w:rsid w:val="00E56C3D"/>
    <w:pPr>
      <w:keepLines/>
      <w:suppressAutoHyphens w:val="0"/>
      <w:spacing w:before="120" w:after="120" w:line="360" w:lineRule="auto"/>
      <w:ind w:left="3402"/>
    </w:pPr>
    <w:rPr>
      <w:rFonts w:eastAsia="MS Mincho" w:cs="Times New Roman"/>
      <w:sz w:val="24"/>
      <w:szCs w:val="24"/>
      <w:lang w:val="en-GB" w:eastAsia="de-DE"/>
    </w:rPr>
  </w:style>
  <w:style w:type="paragraph" w:customStyle="1" w:styleId="Fichefinancirestandardtitre">
    <w:name w:val="Fiche financière (standard) titre"/>
    <w:basedOn w:val="a0"/>
    <w:next w:val="a0"/>
    <w:uiPriority w:val="1"/>
    <w:rsid w:val="00E56C3D"/>
    <w:pPr>
      <w:suppressAutoHyphens w:val="0"/>
      <w:spacing w:before="120" w:after="120"/>
      <w:jc w:val="center"/>
    </w:pPr>
    <w:rPr>
      <w:rFonts w:eastAsia="MS Mincho" w:cs="Times New Roman"/>
      <w:b/>
      <w:bCs/>
      <w:sz w:val="24"/>
      <w:szCs w:val="24"/>
      <w:u w:val="single"/>
      <w:lang w:val="en-GB" w:eastAsia="de-DE"/>
    </w:rPr>
  </w:style>
  <w:style w:type="paragraph" w:customStyle="1" w:styleId="Fichefinancirestandardtitreacte">
    <w:name w:val="Fiche financière (standard) titre (acte)"/>
    <w:basedOn w:val="a0"/>
    <w:next w:val="a0"/>
    <w:uiPriority w:val="1"/>
    <w:rsid w:val="00E56C3D"/>
    <w:pPr>
      <w:suppressAutoHyphens w:val="0"/>
      <w:spacing w:before="120" w:after="120"/>
      <w:jc w:val="center"/>
    </w:pPr>
    <w:rPr>
      <w:rFonts w:eastAsia="MS Mincho" w:cs="Times New Roman"/>
      <w:b/>
      <w:bCs/>
      <w:sz w:val="24"/>
      <w:szCs w:val="24"/>
      <w:u w:val="single"/>
      <w:lang w:val="en-GB" w:eastAsia="de-DE"/>
    </w:rPr>
  </w:style>
  <w:style w:type="paragraph" w:customStyle="1" w:styleId="Fichefinanciretravailtitre">
    <w:name w:val="Fiche financière (travail) titre"/>
    <w:basedOn w:val="a0"/>
    <w:next w:val="a0"/>
    <w:uiPriority w:val="1"/>
    <w:rsid w:val="00E56C3D"/>
    <w:pPr>
      <w:suppressAutoHyphens w:val="0"/>
      <w:spacing w:before="120" w:after="120"/>
      <w:jc w:val="center"/>
    </w:pPr>
    <w:rPr>
      <w:rFonts w:eastAsia="MS Mincho" w:cs="Times New Roman"/>
      <w:b/>
      <w:bCs/>
      <w:sz w:val="24"/>
      <w:szCs w:val="24"/>
      <w:u w:val="single"/>
      <w:lang w:val="en-GB" w:eastAsia="de-DE"/>
    </w:rPr>
  </w:style>
  <w:style w:type="paragraph" w:customStyle="1" w:styleId="Fichefinanciretravailtitreacte">
    <w:name w:val="Fiche financière (travail) titre (acte)"/>
    <w:basedOn w:val="a0"/>
    <w:next w:val="a0"/>
    <w:uiPriority w:val="1"/>
    <w:rsid w:val="00E56C3D"/>
    <w:pPr>
      <w:suppressAutoHyphens w:val="0"/>
      <w:spacing w:before="120" w:after="120"/>
      <w:jc w:val="center"/>
    </w:pPr>
    <w:rPr>
      <w:rFonts w:eastAsia="MS Mincho" w:cs="Times New Roman"/>
      <w:b/>
      <w:bCs/>
      <w:sz w:val="24"/>
      <w:szCs w:val="24"/>
      <w:u w:val="single"/>
      <w:lang w:val="en-GB" w:eastAsia="de-DE"/>
    </w:rPr>
  </w:style>
  <w:style w:type="paragraph" w:customStyle="1" w:styleId="Fichefinancireattributiontitre">
    <w:name w:val="Fiche financière (attribution) titre"/>
    <w:basedOn w:val="a0"/>
    <w:next w:val="a0"/>
    <w:uiPriority w:val="1"/>
    <w:rsid w:val="00E56C3D"/>
    <w:pPr>
      <w:suppressAutoHyphens w:val="0"/>
      <w:spacing w:before="120" w:after="120"/>
      <w:jc w:val="center"/>
    </w:pPr>
    <w:rPr>
      <w:rFonts w:eastAsia="MS Mincho" w:cs="Times New Roman"/>
      <w:b/>
      <w:bCs/>
      <w:sz w:val="24"/>
      <w:szCs w:val="24"/>
      <w:u w:val="single"/>
      <w:lang w:val="en-GB" w:eastAsia="de-DE"/>
    </w:rPr>
  </w:style>
  <w:style w:type="paragraph" w:customStyle="1" w:styleId="Fichefinancireattributiontitreacte">
    <w:name w:val="Fiche financière (attribution) titre (acte)"/>
    <w:basedOn w:val="a0"/>
    <w:next w:val="a0"/>
    <w:uiPriority w:val="1"/>
    <w:rsid w:val="00E56C3D"/>
    <w:pPr>
      <w:suppressAutoHyphens w:val="0"/>
      <w:spacing w:before="120" w:after="120"/>
      <w:jc w:val="center"/>
    </w:pPr>
    <w:rPr>
      <w:rFonts w:eastAsia="MS Mincho" w:cs="Times New Roman"/>
      <w:b/>
      <w:bCs/>
      <w:sz w:val="24"/>
      <w:szCs w:val="24"/>
      <w:u w:val="single"/>
      <w:lang w:val="en-GB" w:eastAsia="de-DE"/>
    </w:rPr>
  </w:style>
  <w:style w:type="paragraph" w:customStyle="1" w:styleId="Objetexterne">
    <w:name w:val="Objet externe"/>
    <w:basedOn w:val="a0"/>
    <w:next w:val="a0"/>
    <w:uiPriority w:val="1"/>
    <w:rsid w:val="00E56C3D"/>
    <w:pPr>
      <w:suppressAutoHyphens w:val="0"/>
      <w:spacing w:before="120" w:after="120"/>
      <w:jc w:val="both"/>
    </w:pPr>
    <w:rPr>
      <w:rFonts w:eastAsia="MS Mincho" w:cs="Times New Roman"/>
      <w:i/>
      <w:iCs/>
      <w:sz w:val="24"/>
      <w:szCs w:val="24"/>
      <w:lang w:val="en-GB" w:eastAsia="de-DE"/>
    </w:rPr>
  </w:style>
  <w:style w:type="character" w:customStyle="1" w:styleId="MTEquationSection">
    <w:name w:val="MTEquationSection"/>
    <w:rsid w:val="00E56C3D"/>
    <w:rPr>
      <w:rFonts w:cs="Times New Roman"/>
      <w:color w:val="FF0000"/>
      <w:sz w:val="16"/>
      <w:szCs w:val="16"/>
    </w:rPr>
  </w:style>
  <w:style w:type="paragraph" w:customStyle="1" w:styleId="ISOMB">
    <w:name w:val="ISO_MB"/>
    <w:basedOn w:val="a0"/>
    <w:uiPriority w:val="1"/>
    <w:rsid w:val="00E56C3D"/>
    <w:pPr>
      <w:suppressAutoHyphens w:val="0"/>
      <w:spacing w:before="210" w:line="210" w:lineRule="exact"/>
    </w:pPr>
    <w:rPr>
      <w:rFonts w:ascii="Arial" w:eastAsia="MS Mincho" w:hAnsi="Arial" w:cs="Arial"/>
      <w:sz w:val="18"/>
      <w:szCs w:val="18"/>
      <w:lang w:val="en-GB"/>
    </w:rPr>
  </w:style>
  <w:style w:type="paragraph" w:customStyle="1" w:styleId="ISOClause">
    <w:name w:val="ISO_Clause"/>
    <w:basedOn w:val="a0"/>
    <w:uiPriority w:val="1"/>
    <w:rsid w:val="00E56C3D"/>
    <w:pPr>
      <w:suppressAutoHyphens w:val="0"/>
      <w:spacing w:before="210" w:line="210" w:lineRule="exact"/>
    </w:pPr>
    <w:rPr>
      <w:rFonts w:ascii="Arial" w:eastAsia="MS Mincho" w:hAnsi="Arial" w:cs="Arial"/>
      <w:sz w:val="18"/>
      <w:szCs w:val="18"/>
      <w:lang w:val="en-GB"/>
    </w:rPr>
  </w:style>
  <w:style w:type="paragraph" w:customStyle="1" w:styleId="ISOParagraph">
    <w:name w:val="ISO_Paragraph"/>
    <w:basedOn w:val="a0"/>
    <w:uiPriority w:val="1"/>
    <w:rsid w:val="00E56C3D"/>
    <w:pPr>
      <w:suppressAutoHyphens w:val="0"/>
      <w:spacing w:before="210" w:line="210" w:lineRule="exact"/>
    </w:pPr>
    <w:rPr>
      <w:rFonts w:ascii="Arial" w:eastAsia="MS Mincho" w:hAnsi="Arial" w:cs="Arial"/>
      <w:sz w:val="18"/>
      <w:szCs w:val="18"/>
      <w:lang w:val="en-GB"/>
    </w:rPr>
  </w:style>
  <w:style w:type="paragraph" w:customStyle="1" w:styleId="ISOCommType">
    <w:name w:val="ISO_Comm_Type"/>
    <w:basedOn w:val="a0"/>
    <w:uiPriority w:val="1"/>
    <w:rsid w:val="00E56C3D"/>
    <w:pPr>
      <w:suppressAutoHyphens w:val="0"/>
      <w:spacing w:before="210" w:line="210" w:lineRule="exact"/>
    </w:pPr>
    <w:rPr>
      <w:rFonts w:ascii="Arial" w:eastAsia="MS Mincho" w:hAnsi="Arial" w:cs="Arial"/>
      <w:sz w:val="18"/>
      <w:szCs w:val="18"/>
      <w:lang w:val="en-GB"/>
    </w:rPr>
  </w:style>
  <w:style w:type="paragraph" w:customStyle="1" w:styleId="ISOComments">
    <w:name w:val="ISO_Comments"/>
    <w:basedOn w:val="a0"/>
    <w:uiPriority w:val="1"/>
    <w:rsid w:val="00E56C3D"/>
    <w:pPr>
      <w:suppressAutoHyphens w:val="0"/>
      <w:spacing w:before="210" w:line="210" w:lineRule="exact"/>
    </w:pPr>
    <w:rPr>
      <w:rFonts w:ascii="Arial" w:eastAsia="MS Mincho" w:hAnsi="Arial" w:cs="Arial"/>
      <w:sz w:val="18"/>
      <w:szCs w:val="18"/>
      <w:lang w:val="en-GB"/>
    </w:rPr>
  </w:style>
  <w:style w:type="paragraph" w:customStyle="1" w:styleId="ISOChange">
    <w:name w:val="ISO_Change"/>
    <w:basedOn w:val="a0"/>
    <w:uiPriority w:val="1"/>
    <w:rsid w:val="00E56C3D"/>
    <w:pPr>
      <w:suppressAutoHyphens w:val="0"/>
      <w:spacing w:before="210" w:line="210" w:lineRule="exact"/>
    </w:pPr>
    <w:rPr>
      <w:rFonts w:ascii="Arial" w:eastAsia="MS Mincho" w:hAnsi="Arial" w:cs="Arial"/>
      <w:sz w:val="18"/>
      <w:szCs w:val="18"/>
      <w:lang w:val="en-GB"/>
    </w:rPr>
  </w:style>
  <w:style w:type="paragraph" w:customStyle="1" w:styleId="ISOSecretObservations">
    <w:name w:val="ISO_Secret_Observations"/>
    <w:basedOn w:val="a0"/>
    <w:rsid w:val="00E56C3D"/>
    <w:pPr>
      <w:suppressAutoHyphens w:val="0"/>
      <w:spacing w:before="210" w:line="210" w:lineRule="exact"/>
    </w:pPr>
    <w:rPr>
      <w:rFonts w:ascii="Arial" w:eastAsia="MS Mincho" w:hAnsi="Arial" w:cs="Arial"/>
      <w:sz w:val="18"/>
      <w:szCs w:val="18"/>
      <w:lang w:val="en-GB"/>
    </w:rPr>
  </w:style>
  <w:style w:type="paragraph" w:styleId="19">
    <w:name w:val="index 1"/>
    <w:basedOn w:val="a0"/>
    <w:next w:val="a0"/>
    <w:uiPriority w:val="1"/>
    <w:rsid w:val="00E56C3D"/>
    <w:pPr>
      <w:suppressAutoHyphens w:val="0"/>
      <w:ind w:left="200" w:hanging="200"/>
    </w:pPr>
    <w:rPr>
      <w:rFonts w:eastAsia="MS Mincho" w:cs="Times New Roman"/>
      <w:szCs w:val="20"/>
      <w:lang w:val="en-GB"/>
    </w:rPr>
  </w:style>
  <w:style w:type="paragraph" w:styleId="afffff2">
    <w:name w:val="index heading"/>
    <w:basedOn w:val="a0"/>
    <w:next w:val="19"/>
    <w:uiPriority w:val="1"/>
    <w:rsid w:val="00E56C3D"/>
    <w:pPr>
      <w:keepNext/>
      <w:suppressAutoHyphens w:val="0"/>
      <w:spacing w:before="400" w:after="210"/>
      <w:jc w:val="center"/>
    </w:pPr>
    <w:rPr>
      <w:rFonts w:ascii="Arial" w:eastAsia="MS Mincho" w:hAnsi="Arial" w:cs="Times New Roman"/>
      <w:szCs w:val="20"/>
      <w:lang w:val="en-GB" w:eastAsia="ja-JP"/>
    </w:rPr>
  </w:style>
  <w:style w:type="character" w:customStyle="1" w:styleId="TablebodyChar">
    <w:name w:val="Table body Char"/>
    <w:link w:val="Tablebody"/>
    <w:uiPriority w:val="1"/>
    <w:rsid w:val="00E56C3D"/>
    <w:rPr>
      <w:rFonts w:ascii="Cambria" w:eastAsia="Calibri" w:hAnsi="Cambria"/>
      <w:lang w:eastAsia="en-US"/>
    </w:rPr>
  </w:style>
  <w:style w:type="paragraph" w:customStyle="1" w:styleId="Tablebody">
    <w:name w:val="Table body"/>
    <w:basedOn w:val="a0"/>
    <w:link w:val="TablebodyChar"/>
    <w:uiPriority w:val="1"/>
    <w:rsid w:val="00E56C3D"/>
    <w:pPr>
      <w:tabs>
        <w:tab w:val="left" w:pos="397"/>
        <w:tab w:val="left" w:pos="794"/>
        <w:tab w:val="left" w:pos="1191"/>
        <w:tab w:val="left" w:pos="1588"/>
        <w:tab w:val="left" w:pos="1985"/>
        <w:tab w:val="left" w:pos="2381"/>
        <w:tab w:val="left" w:pos="2778"/>
        <w:tab w:val="left" w:pos="3175"/>
        <w:tab w:val="left" w:pos="3572"/>
        <w:tab w:val="left" w:pos="3969"/>
      </w:tabs>
      <w:suppressAutoHyphens w:val="0"/>
      <w:spacing w:before="60" w:after="60"/>
    </w:pPr>
    <w:rPr>
      <w:rFonts w:ascii="Cambria" w:eastAsia="Calibri" w:hAnsi="Cambria" w:cs="Times New Roman"/>
      <w:szCs w:val="20"/>
      <w:lang w:val="es-ES"/>
    </w:rPr>
  </w:style>
  <w:style w:type="paragraph" w:customStyle="1" w:styleId="Paragraphedeliste1">
    <w:name w:val="Paragraphe de liste1"/>
    <w:basedOn w:val="a0"/>
    <w:uiPriority w:val="1"/>
    <w:qFormat/>
    <w:rsid w:val="00E56C3D"/>
    <w:pPr>
      <w:suppressAutoHyphens w:val="0"/>
      <w:ind w:left="720"/>
      <w:contextualSpacing/>
    </w:pPr>
    <w:rPr>
      <w:rFonts w:eastAsia="MS Mincho" w:cs="Times New Roman"/>
      <w:szCs w:val="20"/>
      <w:lang w:val="en-GB"/>
    </w:rPr>
  </w:style>
  <w:style w:type="paragraph" w:customStyle="1" w:styleId="Terms">
    <w:name w:val="Term(s)"/>
    <w:basedOn w:val="a0"/>
    <w:uiPriority w:val="8"/>
    <w:rsid w:val="00E56C3D"/>
    <w:pPr>
      <w:tabs>
        <w:tab w:val="left" w:pos="397"/>
        <w:tab w:val="left" w:pos="794"/>
        <w:tab w:val="left" w:pos="1191"/>
        <w:tab w:val="left" w:pos="1588"/>
        <w:tab w:val="left" w:pos="1985"/>
        <w:tab w:val="left" w:pos="2381"/>
        <w:tab w:val="left" w:pos="2778"/>
        <w:tab w:val="left" w:pos="3175"/>
        <w:tab w:val="left" w:pos="3572"/>
        <w:tab w:val="left" w:pos="3969"/>
      </w:tabs>
      <w:suppressAutoHyphens w:val="0"/>
    </w:pPr>
    <w:rPr>
      <w:rFonts w:ascii="Cambria" w:eastAsia="Calibri" w:hAnsi="Cambria" w:cs="Times New Roman"/>
      <w:b/>
      <w:bCs/>
      <w:sz w:val="22"/>
      <w:lang w:val="en-GB"/>
    </w:rPr>
  </w:style>
  <w:style w:type="character" w:customStyle="1" w:styleId="citesec">
    <w:name w:val="cite_sec"/>
    <w:rsid w:val="00E56C3D"/>
    <w:rPr>
      <w:rFonts w:ascii="Cambria" w:hAnsi="Cambria"/>
      <w:bdr w:val="none" w:sz="0" w:space="0" w:color="auto"/>
      <w:shd w:val="clear" w:color="auto" w:fill="FFCCCC"/>
    </w:rPr>
  </w:style>
  <w:style w:type="character" w:customStyle="1" w:styleId="cf01">
    <w:name w:val="cf01"/>
    <w:rsid w:val="00E56C3D"/>
    <w:rPr>
      <w:rFonts w:ascii="Segoe UI" w:hAnsi="Segoe UI" w:cs="Segoe UI" w:hint="default"/>
      <w:sz w:val="18"/>
      <w:szCs w:val="18"/>
    </w:rPr>
  </w:style>
  <w:style w:type="paragraph" w:customStyle="1" w:styleId="Para1">
    <w:name w:val="Para1"/>
    <w:basedOn w:val="a0"/>
    <w:uiPriority w:val="1"/>
    <w:qFormat/>
    <w:rsid w:val="00E56C3D"/>
    <w:pPr>
      <w:suppressAutoHyphens w:val="0"/>
      <w:spacing w:before="120"/>
      <w:jc w:val="both"/>
    </w:pPr>
    <w:rPr>
      <w:rFonts w:eastAsia="MS Mincho" w:cs="Times New Roman"/>
      <w:szCs w:val="20"/>
      <w:lang w:val="en-US" w:eastAsia="ja-JP"/>
    </w:rPr>
  </w:style>
  <w:style w:type="paragraph" w:customStyle="1" w:styleId="Tablefooter">
    <w:name w:val="Table footer"/>
    <w:basedOn w:val="a0"/>
    <w:uiPriority w:val="1"/>
    <w:rsid w:val="00E56C3D"/>
    <w:pPr>
      <w:tabs>
        <w:tab w:val="left" w:pos="346"/>
      </w:tabs>
      <w:suppressAutoHyphens w:val="0"/>
      <w:spacing w:before="60" w:after="60"/>
      <w:jc w:val="both"/>
    </w:pPr>
    <w:rPr>
      <w:rFonts w:eastAsia="MS Mincho" w:cs="Times New Roman"/>
      <w:sz w:val="18"/>
      <w:szCs w:val="18"/>
      <w:lang w:val="en-GB" w:eastAsia="ja-JP"/>
    </w:rPr>
  </w:style>
  <w:style w:type="character" w:customStyle="1" w:styleId="UnresolvedMention1">
    <w:name w:val="Unresolved Mention1"/>
    <w:uiPriority w:val="99"/>
    <w:semiHidden/>
    <w:unhideWhenUsed/>
    <w:rsid w:val="00E56C3D"/>
    <w:rPr>
      <w:color w:val="605E5C"/>
      <w:shd w:val="clear" w:color="auto" w:fill="E1DFDD"/>
    </w:rPr>
  </w:style>
  <w:style w:type="table" w:customStyle="1" w:styleId="GridTable1Light1">
    <w:name w:val="Grid Table 1 Light1"/>
    <w:basedOn w:val="a7"/>
    <w:uiPriority w:val="46"/>
    <w:qFormat/>
    <w:rsid w:val="00E56C3D"/>
    <w:rPr>
      <w:rFonts w:eastAsia="MS Mincho"/>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a2">
    <w:name w:val="a2"/>
    <w:basedOn w:val="a0"/>
    <w:next w:val="a0"/>
    <w:uiPriority w:val="11"/>
    <w:rsid w:val="00E56C3D"/>
    <w:pPr>
      <w:keepNext/>
      <w:numPr>
        <w:ilvl w:val="1"/>
        <w:numId w:val="28"/>
      </w:numPr>
      <w:tabs>
        <w:tab w:val="clear" w:pos="360"/>
        <w:tab w:val="left" w:pos="567"/>
        <w:tab w:val="left" w:pos="720"/>
        <w:tab w:val="num" w:pos="360"/>
      </w:tabs>
      <w:suppressAutoHyphens w:val="0"/>
      <w:spacing w:before="270" w:after="120"/>
      <w:outlineLvl w:val="0"/>
    </w:pPr>
    <w:rPr>
      <w:rFonts w:ascii="Cambria" w:eastAsia="MS Mincho" w:hAnsi="Cambria" w:cs="Times New Roman"/>
      <w:b/>
      <w:bCs/>
      <w:sz w:val="26"/>
      <w:szCs w:val="26"/>
      <w:lang w:val="en-GB" w:eastAsia="ja-JP"/>
    </w:rPr>
  </w:style>
  <w:style w:type="paragraph" w:customStyle="1" w:styleId="a3">
    <w:name w:val="a3"/>
    <w:basedOn w:val="a0"/>
    <w:next w:val="a0"/>
    <w:uiPriority w:val="12"/>
    <w:rsid w:val="00E56C3D"/>
    <w:pPr>
      <w:keepNext/>
      <w:numPr>
        <w:ilvl w:val="2"/>
        <w:numId w:val="28"/>
      </w:numPr>
      <w:tabs>
        <w:tab w:val="left" w:pos="403"/>
      </w:tabs>
      <w:suppressAutoHyphens w:val="0"/>
      <w:spacing w:before="60" w:after="120"/>
      <w:outlineLvl w:val="0"/>
    </w:pPr>
    <w:rPr>
      <w:rFonts w:ascii="Cambria" w:eastAsia="MS Mincho" w:hAnsi="Cambria" w:cs="Times New Roman"/>
      <w:b/>
      <w:bCs/>
      <w:sz w:val="24"/>
      <w:szCs w:val="24"/>
      <w:lang w:val="en-GB" w:eastAsia="ja-JP"/>
    </w:rPr>
  </w:style>
  <w:style w:type="paragraph" w:customStyle="1" w:styleId="a4">
    <w:name w:val="a4"/>
    <w:basedOn w:val="a0"/>
    <w:next w:val="a0"/>
    <w:uiPriority w:val="13"/>
    <w:rsid w:val="00E56C3D"/>
    <w:pPr>
      <w:keepNext/>
      <w:numPr>
        <w:ilvl w:val="3"/>
        <w:numId w:val="28"/>
      </w:numPr>
      <w:tabs>
        <w:tab w:val="left" w:pos="403"/>
        <w:tab w:val="left" w:pos="880"/>
      </w:tabs>
      <w:suppressAutoHyphens w:val="0"/>
      <w:spacing w:before="60" w:after="120"/>
      <w:outlineLvl w:val="0"/>
    </w:pPr>
    <w:rPr>
      <w:rFonts w:ascii="Cambria" w:eastAsia="MS Mincho" w:hAnsi="Cambria" w:cs="Times New Roman"/>
      <w:b/>
      <w:bCs/>
      <w:sz w:val="22"/>
      <w:lang w:val="en-GB" w:eastAsia="ja-JP"/>
    </w:rPr>
  </w:style>
  <w:style w:type="paragraph" w:customStyle="1" w:styleId="a5">
    <w:name w:val="a5"/>
    <w:basedOn w:val="a0"/>
    <w:next w:val="a0"/>
    <w:uiPriority w:val="14"/>
    <w:rsid w:val="00E56C3D"/>
    <w:pPr>
      <w:keepNext/>
      <w:numPr>
        <w:ilvl w:val="4"/>
        <w:numId w:val="28"/>
      </w:numPr>
      <w:tabs>
        <w:tab w:val="left" w:pos="403"/>
        <w:tab w:val="left" w:pos="1247"/>
        <w:tab w:val="left" w:pos="1360"/>
        <w:tab w:val="num" w:pos="1080"/>
      </w:tabs>
      <w:suppressAutoHyphens w:val="0"/>
      <w:spacing w:before="60" w:after="120"/>
      <w:outlineLvl w:val="0"/>
    </w:pPr>
    <w:rPr>
      <w:rFonts w:ascii="Cambria" w:eastAsia="MS Mincho" w:hAnsi="Cambria" w:cs="Times New Roman"/>
      <w:b/>
      <w:bCs/>
      <w:sz w:val="22"/>
      <w:lang w:val="en-GB" w:eastAsia="ja-JP"/>
    </w:rPr>
  </w:style>
  <w:style w:type="paragraph" w:customStyle="1" w:styleId="a6">
    <w:name w:val="a6"/>
    <w:basedOn w:val="a0"/>
    <w:next w:val="a0"/>
    <w:uiPriority w:val="15"/>
    <w:rsid w:val="00E56C3D"/>
    <w:pPr>
      <w:keepNext/>
      <w:numPr>
        <w:ilvl w:val="5"/>
        <w:numId w:val="28"/>
      </w:numPr>
      <w:tabs>
        <w:tab w:val="left" w:pos="403"/>
        <w:tab w:val="left" w:pos="1247"/>
        <w:tab w:val="left" w:pos="1360"/>
      </w:tabs>
      <w:suppressAutoHyphens w:val="0"/>
      <w:spacing w:before="60" w:after="120"/>
      <w:outlineLvl w:val="0"/>
    </w:pPr>
    <w:rPr>
      <w:rFonts w:ascii="Cambria" w:eastAsia="MS Mincho" w:hAnsi="Cambria" w:cs="Times New Roman"/>
      <w:b/>
      <w:bCs/>
      <w:sz w:val="22"/>
      <w:lang w:val="en-GB" w:eastAsia="ja-JP"/>
    </w:rPr>
  </w:style>
  <w:style w:type="paragraph" w:customStyle="1" w:styleId="ANNEX">
    <w:name w:val="ANNEX"/>
    <w:basedOn w:val="a0"/>
    <w:next w:val="a0"/>
    <w:uiPriority w:val="10"/>
    <w:rsid w:val="00E56C3D"/>
    <w:pPr>
      <w:keepNext/>
      <w:numPr>
        <w:numId w:val="28"/>
      </w:numPr>
      <w:tabs>
        <w:tab w:val="left" w:pos="403"/>
      </w:tabs>
      <w:suppressAutoHyphens w:val="0"/>
      <w:spacing w:after="480" w:line="310" w:lineRule="exact"/>
      <w:jc w:val="center"/>
      <w:outlineLvl w:val="0"/>
    </w:pPr>
    <w:rPr>
      <w:rFonts w:ascii="Cambria" w:eastAsia="MS Mincho" w:hAnsi="Cambria" w:cs="Times New Roman"/>
      <w:b/>
      <w:bCs/>
      <w:sz w:val="28"/>
      <w:szCs w:val="28"/>
      <w:lang w:val="en-GB" w:eastAsia="ja-JP"/>
    </w:rPr>
  </w:style>
  <w:style w:type="paragraph" w:customStyle="1" w:styleId="BiblioTitle">
    <w:name w:val="Biblio Title"/>
    <w:basedOn w:val="a0"/>
    <w:uiPriority w:val="5"/>
    <w:rsid w:val="00E56C3D"/>
    <w:pPr>
      <w:tabs>
        <w:tab w:val="left" w:pos="403"/>
      </w:tabs>
      <w:suppressAutoHyphens w:val="0"/>
      <w:spacing w:after="310"/>
      <w:jc w:val="center"/>
      <w:outlineLvl w:val="0"/>
    </w:pPr>
    <w:rPr>
      <w:rFonts w:ascii="Cambria" w:eastAsia="MS Mincho" w:hAnsi="Cambria" w:cs="Times New Roman"/>
      <w:b/>
      <w:bCs/>
      <w:sz w:val="28"/>
      <w:szCs w:val="28"/>
      <w:lang w:val="en-GB"/>
    </w:rPr>
  </w:style>
  <w:style w:type="paragraph" w:customStyle="1" w:styleId="Definition">
    <w:name w:val="Definition"/>
    <w:basedOn w:val="a0"/>
    <w:link w:val="DefinitionChar"/>
    <w:uiPriority w:val="9"/>
    <w:rsid w:val="00E56C3D"/>
    <w:pPr>
      <w:tabs>
        <w:tab w:val="left" w:pos="403"/>
      </w:tabs>
      <w:suppressAutoHyphens w:val="0"/>
      <w:spacing w:after="120"/>
      <w:jc w:val="both"/>
    </w:pPr>
    <w:rPr>
      <w:rFonts w:ascii="Cambria" w:eastAsia="MS Mincho" w:hAnsi="Cambria" w:cs="Times New Roman"/>
      <w:sz w:val="22"/>
      <w:lang w:val="en-GB"/>
    </w:rPr>
  </w:style>
  <w:style w:type="character" w:customStyle="1" w:styleId="DefinitionChar">
    <w:name w:val="Definition Char"/>
    <w:link w:val="Definition"/>
    <w:uiPriority w:val="9"/>
    <w:rsid w:val="00E56C3D"/>
    <w:rPr>
      <w:rFonts w:ascii="Cambria" w:eastAsia="MS Mincho" w:hAnsi="Cambria"/>
      <w:sz w:val="22"/>
      <w:szCs w:val="22"/>
      <w:lang w:val="en-GB" w:eastAsia="en-US"/>
    </w:rPr>
  </w:style>
  <w:style w:type="paragraph" w:customStyle="1" w:styleId="ForewordTitle">
    <w:name w:val="Foreword Title"/>
    <w:basedOn w:val="a0"/>
    <w:semiHidden/>
    <w:rsid w:val="00E56C3D"/>
    <w:pPr>
      <w:keepNext/>
      <w:tabs>
        <w:tab w:val="left" w:pos="403"/>
      </w:tabs>
      <w:suppressAutoHyphens w:val="0"/>
      <w:spacing w:after="310"/>
      <w:jc w:val="both"/>
      <w:outlineLvl w:val="0"/>
    </w:pPr>
    <w:rPr>
      <w:rFonts w:ascii="Cambria" w:eastAsia="MS Mincho" w:hAnsi="Cambria" w:cs="Times New Roman"/>
      <w:b/>
      <w:bCs/>
      <w:sz w:val="28"/>
      <w:szCs w:val="28"/>
      <w:lang w:val="en-GB"/>
    </w:rPr>
  </w:style>
  <w:style w:type="paragraph" w:customStyle="1" w:styleId="IntroTitle">
    <w:name w:val="Intro Title"/>
    <w:basedOn w:val="ForewordTitle"/>
    <w:semiHidden/>
    <w:rsid w:val="00E56C3D"/>
  </w:style>
  <w:style w:type="paragraph" w:customStyle="1" w:styleId="TermNum">
    <w:name w:val="TermNum"/>
    <w:basedOn w:val="a0"/>
    <w:next w:val="Terms"/>
    <w:uiPriority w:val="7"/>
    <w:rsid w:val="00E56C3D"/>
    <w:pPr>
      <w:keepNext/>
      <w:tabs>
        <w:tab w:val="left" w:pos="403"/>
      </w:tabs>
      <w:suppressAutoHyphens w:val="0"/>
    </w:pPr>
    <w:rPr>
      <w:rFonts w:ascii="Cambria" w:eastAsia="MS Mincho" w:hAnsi="Cambria" w:cs="Times New Roman"/>
      <w:b/>
      <w:bCs/>
      <w:sz w:val="22"/>
      <w:lang w:val="en-GB"/>
    </w:rPr>
  </w:style>
  <w:style w:type="paragraph" w:customStyle="1" w:styleId="zzContents">
    <w:name w:val="zzContents"/>
    <w:basedOn w:val="a0"/>
    <w:next w:val="18"/>
    <w:semiHidden/>
    <w:rsid w:val="00E56C3D"/>
    <w:pPr>
      <w:keepNext/>
      <w:tabs>
        <w:tab w:val="left" w:pos="403"/>
      </w:tabs>
      <w:suppressAutoHyphens w:val="0"/>
      <w:spacing w:before="960" w:after="310" w:line="310" w:lineRule="exact"/>
    </w:pPr>
    <w:rPr>
      <w:rFonts w:ascii="Cambria" w:eastAsia="MS Mincho" w:hAnsi="Cambria" w:cs="Times New Roman"/>
      <w:b/>
      <w:bCs/>
      <w:sz w:val="28"/>
      <w:szCs w:val="28"/>
      <w:lang w:val="en-GB"/>
    </w:rPr>
  </w:style>
  <w:style w:type="paragraph" w:customStyle="1" w:styleId="zzCopyright">
    <w:name w:val="zzCopyright"/>
    <w:basedOn w:val="a0"/>
    <w:next w:val="a0"/>
    <w:semiHidden/>
    <w:rsid w:val="00E56C3D"/>
    <w:pPr>
      <w:tabs>
        <w:tab w:val="left" w:pos="403"/>
        <w:tab w:val="left" w:pos="514"/>
        <w:tab w:val="left" w:pos="9623"/>
      </w:tabs>
      <w:suppressAutoHyphens w:val="0"/>
      <w:spacing w:after="120"/>
      <w:ind w:left="284" w:right="284"/>
      <w:jc w:val="both"/>
    </w:pPr>
    <w:rPr>
      <w:rFonts w:ascii="Cambria" w:eastAsia="MS Mincho" w:hAnsi="Cambria" w:cs="Times New Roman"/>
      <w:color w:val="0000FF"/>
      <w:sz w:val="22"/>
      <w:lang w:val="en-GB"/>
    </w:rPr>
  </w:style>
  <w:style w:type="paragraph" w:customStyle="1" w:styleId="zzSTDTitle">
    <w:name w:val="zzSTDTitle"/>
    <w:basedOn w:val="a0"/>
    <w:next w:val="a0"/>
    <w:semiHidden/>
    <w:rsid w:val="00E56C3D"/>
    <w:pPr>
      <w:tabs>
        <w:tab w:val="left" w:pos="403"/>
      </w:tabs>
      <w:suppressAutoHyphens w:val="0"/>
      <w:spacing w:before="400" w:after="760" w:line="350" w:lineRule="exact"/>
    </w:pPr>
    <w:rPr>
      <w:rFonts w:ascii="Cambria" w:eastAsia="MS Mincho" w:hAnsi="Cambria" w:cs="Times New Roman"/>
      <w:b/>
      <w:bCs/>
      <w:color w:val="0000FF"/>
      <w:sz w:val="32"/>
      <w:szCs w:val="32"/>
      <w:lang w:val="en-GB"/>
    </w:rPr>
  </w:style>
  <w:style w:type="paragraph" w:customStyle="1" w:styleId="Code">
    <w:name w:val="Code"/>
    <w:basedOn w:val="a0"/>
    <w:uiPriority w:val="16"/>
    <w:qFormat/>
    <w:rsid w:val="00E56C3D"/>
    <w:pPr>
      <w:tabs>
        <w:tab w:val="left" w:pos="403"/>
      </w:tabs>
      <w:suppressAutoHyphens w:val="0"/>
    </w:pPr>
    <w:rPr>
      <w:rFonts w:ascii="Courier New" w:eastAsia="MS Mincho" w:hAnsi="Courier New" w:cs="Times New Roman"/>
      <w:sz w:val="18"/>
      <w:szCs w:val="18"/>
      <w:lang w:val="en-GB"/>
    </w:rPr>
  </w:style>
  <w:style w:type="paragraph" w:customStyle="1" w:styleId="Formula">
    <w:name w:val="Formula"/>
    <w:basedOn w:val="a0"/>
    <w:semiHidden/>
    <w:rsid w:val="00E56C3D"/>
    <w:pPr>
      <w:tabs>
        <w:tab w:val="right" w:pos="9749"/>
      </w:tabs>
      <w:suppressAutoHyphens w:val="0"/>
      <w:spacing w:after="220"/>
      <w:ind w:left="403"/>
    </w:pPr>
    <w:rPr>
      <w:rFonts w:ascii="Cambria" w:eastAsia="MS Mincho" w:hAnsi="Cambria" w:cs="Times New Roman"/>
      <w:sz w:val="22"/>
      <w:lang w:val="en-GB"/>
    </w:rPr>
  </w:style>
  <w:style w:type="paragraph" w:customStyle="1" w:styleId="ForewordText">
    <w:name w:val="Foreword Text"/>
    <w:basedOn w:val="a0"/>
    <w:link w:val="ForewordTextChar"/>
    <w:rsid w:val="00E56C3D"/>
    <w:pPr>
      <w:suppressAutoHyphens w:val="0"/>
      <w:spacing w:after="120"/>
      <w:jc w:val="both"/>
    </w:pPr>
    <w:rPr>
      <w:rFonts w:ascii="Cambria" w:eastAsia="MS Mincho" w:hAnsi="Cambria" w:cs="Times New Roman"/>
      <w:sz w:val="22"/>
      <w:lang w:val="fr-FR"/>
    </w:rPr>
  </w:style>
  <w:style w:type="character" w:customStyle="1" w:styleId="ForewordTextChar">
    <w:name w:val="Foreword Text Char"/>
    <w:link w:val="ForewordText"/>
    <w:rsid w:val="00E56C3D"/>
    <w:rPr>
      <w:rFonts w:ascii="Cambria" w:eastAsia="MS Mincho" w:hAnsi="Cambria"/>
      <w:sz w:val="22"/>
      <w:szCs w:val="22"/>
      <w:lang w:val="fr-FR" w:eastAsia="en-US"/>
    </w:rPr>
  </w:style>
  <w:style w:type="paragraph" w:customStyle="1" w:styleId="Source">
    <w:name w:val="Source"/>
    <w:basedOn w:val="Definition"/>
    <w:link w:val="SourceChar"/>
    <w:qFormat/>
    <w:rsid w:val="00E56C3D"/>
  </w:style>
  <w:style w:type="character" w:customStyle="1" w:styleId="SourceChar">
    <w:name w:val="Source Char"/>
    <w:link w:val="Source"/>
    <w:rsid w:val="00E56C3D"/>
    <w:rPr>
      <w:rFonts w:ascii="Cambria" w:eastAsia="MS Mincho" w:hAnsi="Cambria"/>
      <w:sz w:val="22"/>
      <w:szCs w:val="22"/>
      <w:lang w:val="en-GB" w:eastAsia="en-US"/>
    </w:rPr>
  </w:style>
  <w:style w:type="character" w:customStyle="1" w:styleId="afb">
    <w:name w:val="Абзац списка Знак"/>
    <w:link w:val="afa"/>
    <w:uiPriority w:val="34"/>
    <w:rsid w:val="00E56C3D"/>
    <w:rPr>
      <w:rFonts w:eastAsia="MS Mincho"/>
      <w:kern w:val="2"/>
      <w:sz w:val="24"/>
      <w:szCs w:val="22"/>
      <w:lang w:val="en-GB" w:eastAsia="ja-JP"/>
    </w:rPr>
  </w:style>
  <w:style w:type="paragraph" w:customStyle="1" w:styleId="Example">
    <w:name w:val="Example"/>
    <w:basedOn w:val="a0"/>
    <w:link w:val="ExampleChar"/>
    <w:qFormat/>
    <w:rsid w:val="00E56C3D"/>
    <w:pPr>
      <w:tabs>
        <w:tab w:val="left" w:pos="403"/>
      </w:tabs>
      <w:suppressAutoHyphens w:val="0"/>
      <w:spacing w:after="120"/>
      <w:jc w:val="both"/>
    </w:pPr>
    <w:rPr>
      <w:rFonts w:ascii="Cambria" w:eastAsia="MS Mincho" w:hAnsi="Cambria" w:cs="Times New Roman"/>
      <w:szCs w:val="20"/>
      <w:lang w:val="en-GB"/>
    </w:rPr>
  </w:style>
  <w:style w:type="character" w:customStyle="1" w:styleId="ExampleChar">
    <w:name w:val="Example Char"/>
    <w:link w:val="Example"/>
    <w:rsid w:val="00E56C3D"/>
    <w:rPr>
      <w:rFonts w:ascii="Cambria" w:eastAsia="MS Mincho" w:hAnsi="Cambria"/>
      <w:lang w:val="en-GB" w:eastAsia="en-US"/>
    </w:rPr>
  </w:style>
  <w:style w:type="paragraph" w:customStyle="1" w:styleId="Note">
    <w:name w:val="Note"/>
    <w:basedOn w:val="a0"/>
    <w:link w:val="NoteChar"/>
    <w:qFormat/>
    <w:rsid w:val="00E56C3D"/>
    <w:pPr>
      <w:tabs>
        <w:tab w:val="left" w:pos="403"/>
      </w:tabs>
      <w:suppressAutoHyphens w:val="0"/>
      <w:spacing w:after="240"/>
      <w:jc w:val="both"/>
    </w:pPr>
    <w:rPr>
      <w:rFonts w:ascii="Cambria" w:eastAsia="MS Mincho" w:hAnsi="Cambria" w:cs="Times New Roman"/>
      <w:szCs w:val="20"/>
      <w:lang w:val="en-GB"/>
    </w:rPr>
  </w:style>
  <w:style w:type="character" w:customStyle="1" w:styleId="NoteChar">
    <w:name w:val="Note Char"/>
    <w:link w:val="Note"/>
    <w:rsid w:val="00E56C3D"/>
    <w:rPr>
      <w:rFonts w:ascii="Cambria" w:eastAsia="MS Mincho" w:hAnsi="Cambria"/>
      <w:lang w:val="en-GB" w:eastAsia="en-US"/>
    </w:rPr>
  </w:style>
  <w:style w:type="paragraph" w:customStyle="1" w:styleId="FigureTitle">
    <w:name w:val="Figure Title"/>
    <w:basedOn w:val="afa"/>
    <w:link w:val="FigureTitleChar"/>
    <w:qFormat/>
    <w:rsid w:val="00E56C3D"/>
    <w:pPr>
      <w:widowControl/>
      <w:numPr>
        <w:numId w:val="32"/>
      </w:numPr>
      <w:tabs>
        <w:tab w:val="left" w:pos="403"/>
      </w:tabs>
      <w:spacing w:after="120" w:line="240" w:lineRule="atLeast"/>
      <w:jc w:val="center"/>
    </w:pPr>
    <w:rPr>
      <w:rFonts w:ascii="Cambria" w:hAnsi="Cambria"/>
      <w:b/>
      <w:bCs/>
      <w:kern w:val="0"/>
      <w:sz w:val="22"/>
      <w:lang w:eastAsia="en-US"/>
    </w:rPr>
  </w:style>
  <w:style w:type="character" w:customStyle="1" w:styleId="FigureTitleChar">
    <w:name w:val="Figure Title Char"/>
    <w:link w:val="FigureTitle"/>
    <w:rsid w:val="00E56C3D"/>
    <w:rPr>
      <w:rFonts w:ascii="Cambria" w:eastAsia="MS Mincho" w:hAnsi="Cambria"/>
      <w:b/>
      <w:bCs/>
      <w:sz w:val="22"/>
      <w:szCs w:val="22"/>
      <w:lang w:val="en-GB" w:eastAsia="en-US"/>
    </w:rPr>
  </w:style>
  <w:style w:type="paragraph" w:customStyle="1" w:styleId="AnnexFigureTitle">
    <w:name w:val="Annex Figure Title"/>
    <w:basedOn w:val="a0"/>
    <w:link w:val="AnnexFigureTitleChar"/>
    <w:qFormat/>
    <w:rsid w:val="00E56C3D"/>
    <w:pPr>
      <w:numPr>
        <w:numId w:val="29"/>
      </w:numPr>
      <w:tabs>
        <w:tab w:val="left" w:pos="403"/>
        <w:tab w:val="num" w:pos="113"/>
      </w:tabs>
      <w:suppressAutoHyphens w:val="0"/>
      <w:spacing w:after="120"/>
      <w:jc w:val="center"/>
    </w:pPr>
    <w:rPr>
      <w:rFonts w:ascii="Cambria" w:eastAsia="MS Mincho" w:hAnsi="Cambria" w:cs="Times New Roman"/>
      <w:b/>
      <w:bCs/>
      <w:sz w:val="22"/>
      <w:lang w:val="en-GB"/>
    </w:rPr>
  </w:style>
  <w:style w:type="character" w:customStyle="1" w:styleId="AnnexFigureTitleChar">
    <w:name w:val="Annex Figure Title Char"/>
    <w:link w:val="AnnexFigureTitle"/>
    <w:rsid w:val="00E56C3D"/>
    <w:rPr>
      <w:rFonts w:ascii="Cambria" w:eastAsia="MS Mincho" w:hAnsi="Cambria"/>
      <w:b/>
      <w:bCs/>
      <w:sz w:val="22"/>
      <w:szCs w:val="22"/>
      <w:lang w:val="en-GB" w:eastAsia="en-US"/>
    </w:rPr>
  </w:style>
  <w:style w:type="paragraph" w:customStyle="1" w:styleId="AnnexTableTitle">
    <w:name w:val="Annex Table Title"/>
    <w:basedOn w:val="afa"/>
    <w:link w:val="AnnexTableTitleChar"/>
    <w:qFormat/>
    <w:rsid w:val="00E56C3D"/>
    <w:pPr>
      <w:keepNext/>
      <w:widowControl/>
      <w:numPr>
        <w:numId w:val="30"/>
      </w:numPr>
      <w:tabs>
        <w:tab w:val="left" w:pos="403"/>
      </w:tabs>
      <w:spacing w:after="120" w:line="240" w:lineRule="atLeast"/>
      <w:jc w:val="center"/>
    </w:pPr>
    <w:rPr>
      <w:rFonts w:ascii="Cambria" w:hAnsi="Cambria"/>
      <w:b/>
      <w:bCs/>
      <w:kern w:val="0"/>
      <w:sz w:val="22"/>
      <w:lang w:eastAsia="en-US"/>
    </w:rPr>
  </w:style>
  <w:style w:type="character" w:customStyle="1" w:styleId="AnnexTableTitleChar">
    <w:name w:val="Annex Table Title Char"/>
    <w:link w:val="AnnexTableTitle"/>
    <w:rsid w:val="00E56C3D"/>
    <w:rPr>
      <w:rFonts w:ascii="Cambria" w:eastAsia="MS Mincho" w:hAnsi="Cambria"/>
      <w:b/>
      <w:bCs/>
      <w:sz w:val="22"/>
      <w:szCs w:val="22"/>
      <w:lang w:val="en-GB" w:eastAsia="en-US"/>
    </w:rPr>
  </w:style>
  <w:style w:type="paragraph" w:customStyle="1" w:styleId="Tabletitle">
    <w:name w:val="Table title"/>
    <w:basedOn w:val="afa"/>
    <w:link w:val="TabletitleChar"/>
    <w:qFormat/>
    <w:rsid w:val="00E56C3D"/>
    <w:pPr>
      <w:widowControl/>
      <w:numPr>
        <w:numId w:val="31"/>
      </w:numPr>
      <w:tabs>
        <w:tab w:val="left" w:pos="403"/>
      </w:tabs>
      <w:spacing w:after="120" w:line="240" w:lineRule="atLeast"/>
      <w:jc w:val="center"/>
    </w:pPr>
    <w:rPr>
      <w:rFonts w:ascii="Cambria" w:hAnsi="Cambria"/>
      <w:b/>
      <w:bCs/>
      <w:kern w:val="0"/>
      <w:sz w:val="22"/>
      <w:lang w:val="fr-CH" w:eastAsia="en-US"/>
    </w:rPr>
  </w:style>
  <w:style w:type="character" w:customStyle="1" w:styleId="TabletitleChar">
    <w:name w:val="Table title Char"/>
    <w:link w:val="Tabletitle"/>
    <w:rsid w:val="00E56C3D"/>
    <w:rPr>
      <w:rFonts w:ascii="Cambria" w:eastAsia="MS Mincho" w:hAnsi="Cambria"/>
      <w:b/>
      <w:bCs/>
      <w:sz w:val="22"/>
      <w:szCs w:val="22"/>
      <w:lang w:val="fr-CH" w:eastAsia="en-US"/>
    </w:rPr>
  </w:style>
  <w:style w:type="character" w:customStyle="1" w:styleId="1a">
    <w:name w:val="未解決のメンション1"/>
    <w:uiPriority w:val="99"/>
    <w:semiHidden/>
    <w:unhideWhenUsed/>
    <w:rsid w:val="00E56C3D"/>
    <w:rPr>
      <w:color w:val="605E5C"/>
      <w:shd w:val="clear" w:color="auto" w:fill="E1DFDD"/>
    </w:rPr>
  </w:style>
  <w:style w:type="paragraph" w:customStyle="1" w:styleId="Pa18">
    <w:name w:val="Pa18"/>
    <w:basedOn w:val="a0"/>
    <w:next w:val="a0"/>
    <w:uiPriority w:val="99"/>
    <w:rsid w:val="00E56C3D"/>
    <w:pPr>
      <w:suppressAutoHyphens w:val="0"/>
    </w:pPr>
    <w:rPr>
      <w:rFonts w:ascii="Cambria" w:eastAsia="MS Mincho" w:hAnsi="Cambria" w:cs="Times New Roman"/>
      <w:sz w:val="24"/>
      <w:szCs w:val="24"/>
      <w:lang w:val="en-US"/>
    </w:rPr>
  </w:style>
  <w:style w:type="paragraph" w:customStyle="1" w:styleId="Pa19">
    <w:name w:val="Pa19"/>
    <w:basedOn w:val="a0"/>
    <w:next w:val="a0"/>
    <w:uiPriority w:val="99"/>
    <w:rsid w:val="00E56C3D"/>
    <w:pPr>
      <w:suppressAutoHyphens w:val="0"/>
    </w:pPr>
    <w:rPr>
      <w:rFonts w:ascii="Cambria" w:eastAsia="MS Mincho" w:hAnsi="Cambria" w:cs="Times New Roman"/>
      <w:sz w:val="24"/>
      <w:szCs w:val="24"/>
      <w:lang w:val="en-US"/>
    </w:rPr>
  </w:style>
  <w:style w:type="paragraph" w:customStyle="1" w:styleId="Pa22">
    <w:name w:val="Pa22"/>
    <w:basedOn w:val="a0"/>
    <w:next w:val="a0"/>
    <w:uiPriority w:val="99"/>
    <w:rsid w:val="00E56C3D"/>
    <w:pPr>
      <w:suppressAutoHyphens w:val="0"/>
    </w:pPr>
    <w:rPr>
      <w:rFonts w:ascii="Cambria" w:eastAsia="MS Mincho" w:hAnsi="Cambria" w:cs="Times New Roman"/>
      <w:sz w:val="24"/>
      <w:szCs w:val="24"/>
      <w:lang w:val="en-US"/>
    </w:rPr>
  </w:style>
  <w:style w:type="paragraph" w:customStyle="1" w:styleId="Pa23">
    <w:name w:val="Pa23"/>
    <w:basedOn w:val="a0"/>
    <w:next w:val="a0"/>
    <w:uiPriority w:val="99"/>
    <w:rsid w:val="00E56C3D"/>
    <w:pPr>
      <w:widowControl w:val="0"/>
      <w:suppressAutoHyphens w:val="0"/>
    </w:pPr>
    <w:rPr>
      <w:rFonts w:ascii="JJMHC I+ Cambria" w:eastAsia="JJMHC I+ Cambria" w:hAnsi="Cambria" w:cs="Times New Roman"/>
      <w:sz w:val="24"/>
      <w:szCs w:val="24"/>
      <w:lang w:val="en-US"/>
    </w:rPr>
  </w:style>
  <w:style w:type="paragraph" w:customStyle="1" w:styleId="Liste1">
    <w:name w:val="Liste1"/>
    <w:basedOn w:val="a0"/>
    <w:qFormat/>
    <w:rsid w:val="00E56C3D"/>
    <w:pPr>
      <w:numPr>
        <w:numId w:val="33"/>
      </w:numPr>
      <w:tabs>
        <w:tab w:val="num" w:pos="360"/>
        <w:tab w:val="left" w:pos="709"/>
      </w:tabs>
      <w:suppressAutoHyphens w:val="0"/>
      <w:ind w:left="142" w:hanging="141"/>
      <w:contextualSpacing/>
      <w:jc w:val="both"/>
    </w:pPr>
    <w:rPr>
      <w:rFonts w:ascii="Cambria" w:eastAsia="MS Mincho" w:hAnsi="Cambria" w:cs="Times New Roman"/>
      <w:sz w:val="22"/>
      <w:lang w:val="en-US" w:eastAsia="ja-JP"/>
    </w:rPr>
  </w:style>
  <w:style w:type="numbering" w:customStyle="1" w:styleId="1111111">
    <w:name w:val="1 / 1.1 / 1.1.11"/>
    <w:basedOn w:val="a8"/>
    <w:next w:val="111111"/>
    <w:rsid w:val="00E56C3D"/>
  </w:style>
  <w:style w:type="numbering" w:customStyle="1" w:styleId="1ai1">
    <w:name w:val="1 / a / i1"/>
    <w:basedOn w:val="a8"/>
    <w:next w:val="1ai"/>
    <w:rsid w:val="00E56C3D"/>
  </w:style>
  <w:style w:type="numbering" w:customStyle="1" w:styleId="ArticleSection1">
    <w:name w:val="Article / Section1"/>
    <w:basedOn w:val="a8"/>
    <w:next w:val="a"/>
    <w:rsid w:val="00E56C3D"/>
  </w:style>
  <w:style w:type="paragraph" w:styleId="2f4">
    <w:name w:val="Quote"/>
    <w:basedOn w:val="a0"/>
    <w:next w:val="a0"/>
    <w:link w:val="2f5"/>
    <w:uiPriority w:val="29"/>
    <w:qFormat/>
    <w:rsid w:val="00E56C3D"/>
    <w:pPr>
      <w:suppressAutoHyphens w:val="0"/>
      <w:spacing w:before="200"/>
      <w:ind w:left="864" w:right="864"/>
      <w:jc w:val="center"/>
    </w:pPr>
    <w:rPr>
      <w:rFonts w:eastAsia="MS Mincho" w:cs="Times New Roman"/>
      <w:i/>
      <w:iCs/>
      <w:color w:val="404040"/>
      <w:szCs w:val="20"/>
      <w:lang w:val="en-GB"/>
    </w:rPr>
  </w:style>
  <w:style w:type="character" w:customStyle="1" w:styleId="2f5">
    <w:name w:val="Цитата 2 Знак"/>
    <w:basedOn w:val="a1"/>
    <w:link w:val="2f4"/>
    <w:uiPriority w:val="29"/>
    <w:rsid w:val="00E56C3D"/>
    <w:rPr>
      <w:rFonts w:eastAsia="MS Mincho"/>
      <w:i/>
      <w:iCs/>
      <w:color w:val="404040"/>
      <w:lang w:val="en-GB" w:eastAsia="en-US"/>
    </w:rPr>
  </w:style>
  <w:style w:type="paragraph" w:styleId="afffff3">
    <w:name w:val="Intense Quote"/>
    <w:basedOn w:val="a0"/>
    <w:next w:val="a0"/>
    <w:link w:val="afffff4"/>
    <w:uiPriority w:val="30"/>
    <w:qFormat/>
    <w:rsid w:val="00E56C3D"/>
    <w:pPr>
      <w:suppressAutoHyphens w:val="0"/>
      <w:spacing w:before="360" w:after="360"/>
      <w:ind w:left="864" w:right="864"/>
      <w:jc w:val="center"/>
    </w:pPr>
    <w:rPr>
      <w:rFonts w:eastAsia="MS Mincho" w:cs="Times New Roman"/>
      <w:i/>
      <w:iCs/>
      <w:color w:val="4F81BD"/>
      <w:szCs w:val="20"/>
      <w:lang w:val="en-GB"/>
    </w:rPr>
  </w:style>
  <w:style w:type="character" w:customStyle="1" w:styleId="afffff4">
    <w:name w:val="Выделенная цитата Знак"/>
    <w:basedOn w:val="a1"/>
    <w:link w:val="afffff3"/>
    <w:uiPriority w:val="30"/>
    <w:rsid w:val="00E56C3D"/>
    <w:rPr>
      <w:rFonts w:eastAsia="MS Mincho"/>
      <w:i/>
      <w:iCs/>
      <w:color w:val="4F81BD"/>
      <w:lang w:val="en-GB" w:eastAsia="en-US"/>
    </w:rPr>
  </w:style>
  <w:style w:type="character" w:customStyle="1" w:styleId="apple-converted-space">
    <w:name w:val="apple-converted-space"/>
    <w:basedOn w:val="a1"/>
    <w:rsid w:val="00E56C3D"/>
  </w:style>
  <w:style w:type="paragraph" w:customStyle="1" w:styleId="Listeliterral">
    <w:name w:val="Liste literral"/>
    <w:basedOn w:val="afff9"/>
    <w:qFormat/>
    <w:rsid w:val="00E56C3D"/>
    <w:pPr>
      <w:numPr>
        <w:numId w:val="34"/>
      </w:numPr>
      <w:tabs>
        <w:tab w:val="num" w:pos="360"/>
      </w:tabs>
      <w:suppressAutoHyphens w:val="0"/>
      <w:spacing w:after="120" w:line="240" w:lineRule="auto"/>
      <w:ind w:left="426" w:hanging="426"/>
    </w:pPr>
    <w:rPr>
      <w:rFonts w:ascii="Cambria" w:eastAsia="MS Mincho" w:hAnsi="Cambria"/>
      <w:color w:val="000000"/>
      <w:sz w:val="22"/>
      <w:szCs w:val="22"/>
      <w:lang w:val="en-US" w:eastAsia="ja-JP"/>
    </w:rPr>
  </w:style>
  <w:style w:type="paragraph" w:customStyle="1" w:styleId="AuflistungVariablen">
    <w:name w:val="Auflistung_Variablen"/>
    <w:basedOn w:val="a0"/>
    <w:link w:val="AuflistungVariablenZchn"/>
    <w:qFormat/>
    <w:rsid w:val="00E56C3D"/>
    <w:pPr>
      <w:tabs>
        <w:tab w:val="left" w:pos="2552"/>
      </w:tabs>
      <w:suppressAutoHyphens w:val="0"/>
      <w:spacing w:line="252" w:lineRule="auto"/>
      <w:ind w:left="2552" w:hanging="2552"/>
      <w:jc w:val="both"/>
    </w:pPr>
    <w:rPr>
      <w:rFonts w:eastAsia="MS Mincho" w:cs="Times New Roman"/>
      <w:szCs w:val="20"/>
      <w:lang w:val="en-GB"/>
    </w:rPr>
  </w:style>
  <w:style w:type="character" w:customStyle="1" w:styleId="AuflistungVariablenZchn">
    <w:name w:val="Auflistung_Variablen Zchn"/>
    <w:link w:val="AuflistungVariablen"/>
    <w:rsid w:val="00E56C3D"/>
    <w:rPr>
      <w:rFonts w:eastAsia="MS Mincho"/>
      <w:lang w:val="en-GB" w:eastAsia="en-US"/>
    </w:rPr>
  </w:style>
  <w:style w:type="character" w:customStyle="1" w:styleId="cf11">
    <w:name w:val="cf11"/>
    <w:rsid w:val="00E56C3D"/>
    <w:rPr>
      <w:rFonts w:ascii="Segoe UI" w:hAnsi="Segoe UI" w:cs="Segoe UI" w:hint="default"/>
      <w:color w:val="111111"/>
      <w:sz w:val="18"/>
      <w:szCs w:val="18"/>
      <w:shd w:val="clear" w:color="auto" w:fill="FFFFFF"/>
    </w:rPr>
  </w:style>
  <w:style w:type="character" w:customStyle="1" w:styleId="cm-line">
    <w:name w:val="cm-line"/>
    <w:basedOn w:val="a1"/>
    <w:rsid w:val="00E56C3D"/>
  </w:style>
  <w:style w:type="character" w:customStyle="1" w:styleId="cm-keyword">
    <w:name w:val="cm-keyword"/>
    <w:basedOn w:val="a1"/>
    <w:rsid w:val="00E56C3D"/>
  </w:style>
  <w:style w:type="character" w:customStyle="1" w:styleId="cm-variable">
    <w:name w:val="cm-variable"/>
    <w:basedOn w:val="a1"/>
    <w:rsid w:val="00E56C3D"/>
  </w:style>
  <w:style w:type="character" w:customStyle="1" w:styleId="cm-string">
    <w:name w:val="cm-string"/>
    <w:basedOn w:val="a1"/>
    <w:rsid w:val="00E56C3D"/>
  </w:style>
  <w:style w:type="character" w:customStyle="1" w:styleId="cm-operator">
    <w:name w:val="cm-operator"/>
    <w:basedOn w:val="a1"/>
    <w:rsid w:val="00E56C3D"/>
  </w:style>
  <w:style w:type="character" w:customStyle="1" w:styleId="cm-property">
    <w:name w:val="cm-property"/>
    <w:basedOn w:val="a1"/>
    <w:rsid w:val="00E56C3D"/>
  </w:style>
  <w:style w:type="character" w:customStyle="1" w:styleId="cm-comment">
    <w:name w:val="cm-comment"/>
    <w:basedOn w:val="a1"/>
    <w:rsid w:val="00E56C3D"/>
  </w:style>
  <w:style w:type="character" w:customStyle="1" w:styleId="cm-number">
    <w:name w:val="cm-number"/>
    <w:basedOn w:val="a1"/>
    <w:rsid w:val="00E56C3D"/>
  </w:style>
  <w:style w:type="paragraph" w:customStyle="1" w:styleId="notessoustab">
    <w:name w:val="notes sous tab"/>
    <w:basedOn w:val="a0"/>
    <w:qFormat/>
    <w:rsid w:val="00E56C3D"/>
    <w:pPr>
      <w:widowControl w:val="0"/>
      <w:tabs>
        <w:tab w:val="left" w:pos="851"/>
      </w:tabs>
      <w:suppressAutoHyphens w:val="0"/>
      <w:autoSpaceDE w:val="0"/>
      <w:autoSpaceDN w:val="0"/>
      <w:adjustRightInd w:val="0"/>
      <w:spacing w:line="240" w:lineRule="auto"/>
      <w:ind w:left="567" w:hanging="567"/>
      <w:jc w:val="both"/>
    </w:pPr>
    <w:rPr>
      <w:rFonts w:eastAsia="Times New Roman" w:cs="Times New Roman"/>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wmf"/><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8D01E9-B694-4AA6-A0FC-79864759E60D}"/>
</file>

<file path=customXml/itemProps2.xml><?xml version="1.0" encoding="utf-8"?>
<ds:datastoreItem xmlns:ds="http://schemas.openxmlformats.org/officeDocument/2006/customXml" ds:itemID="{D7E60516-0103-487F-A0D2-C81A40354F84}"/>
</file>

<file path=docProps/app.xml><?xml version="1.0" encoding="utf-8"?>
<Properties xmlns="http://schemas.openxmlformats.org/officeDocument/2006/extended-properties" xmlns:vt="http://schemas.openxmlformats.org/officeDocument/2006/docPropsVTypes">
  <Template>ECE.dotm</Template>
  <TotalTime>6</TotalTime>
  <Pages>20</Pages>
  <Words>5263</Words>
  <Characters>33737</Characters>
  <Application>Microsoft Office Word</Application>
  <DocSecurity>0</DocSecurity>
  <Lines>1775</Lines>
  <Paragraphs>696</Paragraphs>
  <ScaleCrop>false</ScaleCrop>
  <HeadingPairs>
    <vt:vector size="6" baseType="variant">
      <vt:variant>
        <vt:lpstr>Title</vt:lpstr>
      </vt:variant>
      <vt:variant>
        <vt:i4>1</vt:i4>
      </vt:variant>
      <vt:variant>
        <vt:lpstr>Название</vt:lpstr>
      </vt:variant>
      <vt:variant>
        <vt:i4>1</vt:i4>
      </vt:variant>
      <vt:variant>
        <vt:lpstr>Título</vt:lpstr>
      </vt:variant>
      <vt:variant>
        <vt:i4>1</vt:i4>
      </vt:variant>
    </vt:vector>
  </HeadingPairs>
  <TitlesOfParts>
    <vt:vector size="3" baseType="lpstr">
      <vt:lpstr>A/</vt:lpstr>
      <vt:lpstr>A/</vt:lpstr>
      <vt:lpstr>A/</vt:lpstr>
    </vt:vector>
  </TitlesOfParts>
  <Company>DCM</Company>
  <LinksUpToDate>false</LinksUpToDate>
  <CharactersWithSpaces>38304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ECE/TRANS/WP.29/2024/73</dc:title>
  <dc:subject/>
  <dc:creator>Shuvalova NATALIA</dc:creator>
  <cp:keywords/>
  <cp:lastModifiedBy>Natalia Shuvalova</cp:lastModifiedBy>
  <cp:revision>7</cp:revision>
  <cp:lastPrinted>2024-05-07T07:42:00Z</cp:lastPrinted>
  <dcterms:created xsi:type="dcterms:W3CDTF">2024-05-07T07:42:00Z</dcterms:created>
  <dcterms:modified xsi:type="dcterms:W3CDTF">2024-05-07T07:47:00Z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