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601F0E73" w:rsidR="009E6CB7" w:rsidRPr="00D47EEA" w:rsidRDefault="00B52F3B" w:rsidP="00B52F3B">
            <w:pPr>
              <w:jc w:val="right"/>
            </w:pPr>
            <w:r w:rsidRPr="00B52F3B">
              <w:rPr>
                <w:sz w:val="40"/>
              </w:rPr>
              <w:t>ECE</w:t>
            </w:r>
            <w:r>
              <w:t>/TRANS/WP.29/202</w:t>
            </w:r>
            <w:r w:rsidR="006A1666">
              <w:t>4</w:t>
            </w:r>
            <w:r>
              <w:t>/</w:t>
            </w:r>
            <w:r w:rsidR="00104455">
              <w:t>7</w:t>
            </w:r>
            <w:r w:rsidR="00B504F3">
              <w:t>3</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74447672" w:rsidR="00B52F3B" w:rsidRDefault="00390915" w:rsidP="00B52F3B">
            <w:pPr>
              <w:spacing w:line="240" w:lineRule="exact"/>
            </w:pPr>
            <w:r>
              <w:t>9</w:t>
            </w:r>
            <w:r w:rsidR="006A1666">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545F41C0" w:rsidR="00B52F3B" w:rsidRDefault="00B52F3B" w:rsidP="00B52F3B">
      <w:r>
        <w:t xml:space="preserve">Item </w:t>
      </w:r>
      <w:r w:rsidR="00104455">
        <w:t>4.9.</w:t>
      </w:r>
      <w:r w:rsidR="009149BD">
        <w:t>12</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02618ED9" w:rsidR="00B52F3B" w:rsidRDefault="00B52F3B" w:rsidP="00B52F3B">
      <w:pPr>
        <w:rPr>
          <w:b/>
          <w:bCs/>
        </w:rPr>
      </w:pPr>
      <w:r>
        <w:rPr>
          <w:b/>
        </w:rPr>
        <w:t>UN Regulations submitted by G</w:t>
      </w:r>
      <w:r w:rsidR="003504B9">
        <w:rPr>
          <w:b/>
        </w:rPr>
        <w:t>RBP</w:t>
      </w:r>
    </w:p>
    <w:p w14:paraId="7EAFDC52" w14:textId="67AC5FBC" w:rsidR="00B52F3B" w:rsidRDefault="00E836EB" w:rsidP="00923B83">
      <w:pPr>
        <w:pStyle w:val="HChG"/>
        <w:ind w:left="1124" w:right="1138" w:firstLine="0"/>
      </w:pPr>
      <w:r w:rsidRPr="00E836EB">
        <w:t>Proposal for Supplement 16 to the 02 series of amendments to UN Regulation No. 117 (Tyre rolling resistance, rolling noise and wet grip)</w:t>
      </w:r>
      <w:r w:rsidR="00923B83">
        <w:t xml:space="preserve"> </w:t>
      </w:r>
    </w:p>
    <w:p w14:paraId="3BA43C5C" w14:textId="4156086D" w:rsidR="00B52F3B" w:rsidRDefault="00B52F3B" w:rsidP="00B52F3B">
      <w:pPr>
        <w:pStyle w:val="H1G"/>
        <w:rPr>
          <w:szCs w:val="24"/>
        </w:rPr>
      </w:pPr>
      <w:r>
        <w:tab/>
      </w:r>
      <w:r>
        <w:tab/>
      </w:r>
      <w:r>
        <w:rPr>
          <w:szCs w:val="24"/>
        </w:rPr>
        <w:t xml:space="preserve">Submitted by the Working Party on </w:t>
      </w:r>
      <w:r w:rsidR="00633E5E">
        <w:rPr>
          <w:szCs w:val="24"/>
        </w:rPr>
        <w:t>Noise and Tyres</w:t>
      </w:r>
      <w:r w:rsidRPr="001035BA">
        <w:rPr>
          <w:vertAlign w:val="superscript"/>
        </w:rPr>
        <w:footnoteReference w:customMarkFollows="1" w:id="2"/>
        <w:t>*</w:t>
      </w:r>
    </w:p>
    <w:p w14:paraId="26AC77F4" w14:textId="4A719FD4"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633E5E">
        <w:rPr>
          <w:lang w:val="en-US"/>
        </w:rPr>
        <w:t xml:space="preserve">Noise and </w:t>
      </w:r>
      <w:proofErr w:type="spellStart"/>
      <w:r w:rsidR="00633E5E">
        <w:rPr>
          <w:lang w:val="en-US"/>
        </w:rPr>
        <w:t>Tyres</w:t>
      </w:r>
      <w:proofErr w:type="spellEnd"/>
      <w:r w:rsidR="00EA3480">
        <w:rPr>
          <w:lang w:val="en-US"/>
        </w:rPr>
        <w:t xml:space="preserve"> </w:t>
      </w:r>
      <w:r>
        <w:rPr>
          <w:lang w:val="en-US"/>
        </w:rPr>
        <w:t>(GR</w:t>
      </w:r>
      <w:r w:rsidR="00633E5E">
        <w:rPr>
          <w:lang w:val="en-US"/>
        </w:rPr>
        <w:t>BP</w:t>
      </w:r>
      <w:r>
        <w:rPr>
          <w:lang w:val="en-US"/>
        </w:rPr>
        <w:t xml:space="preserve">) at its </w:t>
      </w:r>
      <w:r w:rsidR="00633E5E">
        <w:rPr>
          <w:lang w:val="en-US"/>
        </w:rPr>
        <w:t>seventy</w:t>
      </w:r>
      <w:r w:rsidR="00D6385D">
        <w:rPr>
          <w:lang w:val="en-US"/>
        </w:rPr>
        <w:t>-</w:t>
      </w:r>
      <w:r w:rsidR="005753B0">
        <w:rPr>
          <w:lang w:val="en-US"/>
        </w:rPr>
        <w:t xml:space="preserve">ninth </w:t>
      </w:r>
      <w:r>
        <w:rPr>
          <w:lang w:val="en-US"/>
        </w:rPr>
        <w:t xml:space="preserve">session </w:t>
      </w:r>
      <w:r w:rsidR="00EA4863">
        <w:rPr>
          <w:lang w:val="en-US"/>
        </w:rPr>
        <w:t>(</w:t>
      </w:r>
      <w:r w:rsidR="00EA4863" w:rsidRPr="00EA4863">
        <w:rPr>
          <w:lang w:val="en-US"/>
        </w:rPr>
        <w:t>ECE/TRANS/WP.29/GRBP/77, para. 24</w:t>
      </w:r>
      <w:r w:rsidR="00EA4863">
        <w:rPr>
          <w:lang w:val="en-US"/>
        </w:rPr>
        <w:t xml:space="preserve">). It is </w:t>
      </w:r>
      <w:r w:rsidR="00EA4863" w:rsidRPr="00EA4863">
        <w:rPr>
          <w:lang w:val="en-US"/>
        </w:rPr>
        <w:t>based on ECE/TRANS/WP.29/GRBP/2024/5 and ECE/TRANS/WP.29/GRBP/2024/7 as amended by GRBP-79-23</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5D32304" w14:textId="77777777" w:rsidR="005479B1" w:rsidRPr="00B35C1B" w:rsidRDefault="00B52F3B" w:rsidP="005479B1">
      <w:r>
        <w:br w:type="page"/>
      </w:r>
    </w:p>
    <w:p w14:paraId="4FF33BD3" w14:textId="77777777" w:rsidR="005479B1" w:rsidRPr="00B35C1B" w:rsidRDefault="005479B1" w:rsidP="005479B1">
      <w:pPr>
        <w:spacing w:after="120"/>
        <w:ind w:left="1134" w:right="1134"/>
        <w:jc w:val="both"/>
        <w:rPr>
          <w:iCs/>
        </w:rPr>
      </w:pPr>
      <w:bookmarkStart w:id="0" w:name="_Hlk116996355"/>
      <w:r w:rsidRPr="00B35C1B">
        <w:rPr>
          <w:i/>
          <w:iCs/>
          <w:noProof/>
          <w:webHidden/>
        </w:rPr>
        <w:lastRenderedPageBreak/>
        <w:tab/>
        <w:t>Table of Contents</w:t>
      </w:r>
      <w:r w:rsidRPr="00B35C1B">
        <w:rPr>
          <w:i/>
        </w:rPr>
        <w:t xml:space="preserve">, </w:t>
      </w:r>
      <w:r w:rsidRPr="00B35C1B">
        <w:rPr>
          <w:iCs/>
        </w:rPr>
        <w:t xml:space="preserve">amend to read: </w:t>
      </w:r>
    </w:p>
    <w:p w14:paraId="414AF2A8" w14:textId="77777777" w:rsidR="005479B1" w:rsidRPr="00B35C1B" w:rsidRDefault="005479B1" w:rsidP="005479B1">
      <w:pPr>
        <w:spacing w:after="120"/>
        <w:ind w:left="851" w:hanging="567"/>
        <w:jc w:val="both"/>
        <w:rPr>
          <w:iCs/>
        </w:rPr>
      </w:pPr>
      <w:r w:rsidRPr="00B35C1B">
        <w:rPr>
          <w:iCs/>
        </w:rPr>
        <w:t>"[…]</w:t>
      </w:r>
    </w:p>
    <w:p w14:paraId="734BEB2C" w14:textId="77777777" w:rsidR="005479B1" w:rsidRPr="00B35C1B" w:rsidRDefault="005479B1" w:rsidP="005479B1">
      <w:pPr>
        <w:pStyle w:val="TOC1"/>
        <w:tabs>
          <w:tab w:val="clear" w:pos="9071"/>
          <w:tab w:val="right" w:leader="dot" w:pos="8789"/>
          <w:tab w:val="right" w:pos="9498"/>
        </w:tabs>
        <w:ind w:left="851" w:hanging="567"/>
        <w:rPr>
          <w:rFonts w:ascii="Calibri" w:hAnsi="Calibri"/>
          <w:noProof/>
          <w:sz w:val="20"/>
          <w:szCs w:val="20"/>
          <w:lang w:eastAsia="en-GB"/>
        </w:rPr>
      </w:pPr>
      <w:r w:rsidRPr="00B35C1B">
        <w:rPr>
          <w:noProof/>
          <w:sz w:val="20"/>
          <w:szCs w:val="20"/>
        </w:rPr>
        <w:t>6.</w:t>
      </w:r>
      <w:r w:rsidRPr="00B35C1B">
        <w:rPr>
          <w:rFonts w:ascii="Calibri" w:hAnsi="Calibri"/>
          <w:noProof/>
          <w:sz w:val="20"/>
          <w:szCs w:val="20"/>
          <w:lang w:eastAsia="en-GB"/>
        </w:rPr>
        <w:tab/>
      </w:r>
      <w:r w:rsidRPr="00B35C1B">
        <w:rPr>
          <w:noProof/>
          <w:sz w:val="20"/>
          <w:szCs w:val="20"/>
        </w:rPr>
        <w:t>Requirements</w:t>
      </w:r>
      <w:r w:rsidRPr="00B35C1B">
        <w:rPr>
          <w:noProof/>
          <w:webHidden/>
          <w:sz w:val="20"/>
          <w:szCs w:val="20"/>
        </w:rPr>
        <w:tab/>
      </w:r>
      <w:r w:rsidRPr="00B35C1B">
        <w:rPr>
          <w:noProof/>
          <w:webHidden/>
          <w:sz w:val="20"/>
          <w:szCs w:val="20"/>
        </w:rPr>
        <w:tab/>
      </w:r>
    </w:p>
    <w:p w14:paraId="4289F683" w14:textId="77777777" w:rsidR="005479B1" w:rsidRPr="00B35C1B" w:rsidRDefault="005479B1" w:rsidP="005479B1">
      <w:pPr>
        <w:pStyle w:val="TOC1"/>
        <w:tabs>
          <w:tab w:val="clear" w:pos="9071"/>
          <w:tab w:val="right" w:leader="dot" w:pos="8789"/>
          <w:tab w:val="right" w:pos="9498"/>
        </w:tabs>
        <w:ind w:left="851" w:hanging="567"/>
        <w:rPr>
          <w:rFonts w:ascii="Calibri" w:hAnsi="Calibri"/>
          <w:noProof/>
          <w:sz w:val="20"/>
          <w:szCs w:val="20"/>
          <w:lang w:eastAsia="en-GB"/>
        </w:rPr>
      </w:pPr>
      <w:r w:rsidRPr="00B35C1B">
        <w:rPr>
          <w:noProof/>
          <w:sz w:val="20"/>
          <w:szCs w:val="20"/>
        </w:rPr>
        <w:t>7.</w:t>
      </w:r>
      <w:r w:rsidRPr="00B35C1B">
        <w:rPr>
          <w:rFonts w:ascii="Calibri" w:hAnsi="Calibri"/>
          <w:noProof/>
          <w:sz w:val="20"/>
          <w:szCs w:val="20"/>
          <w:lang w:eastAsia="en-GB"/>
        </w:rPr>
        <w:tab/>
      </w:r>
      <w:r w:rsidRPr="00B35C1B">
        <w:rPr>
          <w:noProof/>
          <w:sz w:val="20"/>
          <w:szCs w:val="20"/>
        </w:rPr>
        <w:t>Modifications of the type of tyre and extension of approval</w:t>
      </w:r>
      <w:r w:rsidRPr="00B35C1B">
        <w:rPr>
          <w:noProof/>
          <w:webHidden/>
          <w:sz w:val="20"/>
          <w:szCs w:val="20"/>
        </w:rPr>
        <w:tab/>
      </w:r>
      <w:r w:rsidRPr="00B35C1B">
        <w:rPr>
          <w:noProof/>
          <w:webHidden/>
          <w:sz w:val="20"/>
          <w:szCs w:val="20"/>
        </w:rPr>
        <w:tab/>
      </w:r>
    </w:p>
    <w:p w14:paraId="41C2DF6C" w14:textId="77777777" w:rsidR="005479B1" w:rsidRPr="00B35C1B" w:rsidRDefault="005479B1" w:rsidP="005479B1">
      <w:pPr>
        <w:spacing w:after="120"/>
        <w:ind w:left="851" w:hanging="567"/>
        <w:jc w:val="both"/>
        <w:rPr>
          <w:iCs/>
        </w:rPr>
      </w:pPr>
      <w:r w:rsidRPr="00B35C1B">
        <w:rPr>
          <w:iCs/>
        </w:rPr>
        <w:t>[…</w:t>
      </w:r>
      <w:bookmarkStart w:id="1" w:name="_Hlk116986355"/>
      <w:bookmarkEnd w:id="0"/>
      <w:r w:rsidRPr="00B35C1B">
        <w:rPr>
          <w:iCs/>
        </w:rPr>
        <w:t>]"</w:t>
      </w:r>
      <w:bookmarkEnd w:id="1"/>
    </w:p>
    <w:p w14:paraId="6C021849" w14:textId="77777777" w:rsidR="005479B1" w:rsidRPr="00B35C1B" w:rsidRDefault="005479B1" w:rsidP="005479B1">
      <w:pPr>
        <w:spacing w:after="120"/>
        <w:ind w:left="1134" w:right="1134"/>
        <w:jc w:val="both"/>
        <w:rPr>
          <w:iCs/>
        </w:rPr>
      </w:pPr>
      <w:r w:rsidRPr="00B35C1B">
        <w:rPr>
          <w:noProof/>
          <w:webHidden/>
        </w:rPr>
        <w:tab/>
      </w:r>
      <w:r w:rsidRPr="00B35C1B">
        <w:rPr>
          <w:i/>
          <w:iCs/>
          <w:noProof/>
          <w:webHidden/>
        </w:rPr>
        <w:t>Annexes</w:t>
      </w:r>
      <w:r w:rsidRPr="00B35C1B">
        <w:rPr>
          <w:i/>
        </w:rPr>
        <w:t xml:space="preserve">, </w:t>
      </w:r>
      <w:r w:rsidRPr="00B35C1B">
        <w:rPr>
          <w:iCs/>
        </w:rPr>
        <w:t xml:space="preserve">amend to read: </w:t>
      </w:r>
    </w:p>
    <w:p w14:paraId="276A917F" w14:textId="77777777" w:rsidR="005479B1" w:rsidRPr="00B35C1B" w:rsidRDefault="005479B1" w:rsidP="005479B1">
      <w:pPr>
        <w:spacing w:after="120"/>
        <w:ind w:left="851" w:hanging="567"/>
        <w:jc w:val="both"/>
        <w:rPr>
          <w:iCs/>
        </w:rPr>
      </w:pPr>
      <w:r w:rsidRPr="00B35C1B">
        <w:rPr>
          <w:iCs/>
        </w:rPr>
        <w:t>"[…]</w:t>
      </w:r>
    </w:p>
    <w:p w14:paraId="3E5C7B0C" w14:textId="77777777" w:rsidR="005479B1" w:rsidRPr="00B35C1B" w:rsidRDefault="005479B1" w:rsidP="005479B1">
      <w:pPr>
        <w:pStyle w:val="TOC1"/>
        <w:tabs>
          <w:tab w:val="clear" w:pos="9071"/>
          <w:tab w:val="right" w:leader="dot" w:pos="8789"/>
          <w:tab w:val="right" w:pos="9498"/>
        </w:tabs>
        <w:ind w:left="851" w:hanging="567"/>
        <w:rPr>
          <w:rFonts w:ascii="Calibri" w:hAnsi="Calibri"/>
          <w:noProof/>
          <w:sz w:val="20"/>
          <w:szCs w:val="20"/>
          <w:lang w:eastAsia="en-GB"/>
        </w:rPr>
      </w:pPr>
      <w:r w:rsidRPr="00B35C1B">
        <w:rPr>
          <w:noProof/>
          <w:sz w:val="20"/>
          <w:szCs w:val="20"/>
        </w:rPr>
        <w:t>4</w:t>
      </w:r>
      <w:r w:rsidRPr="00B35C1B">
        <w:rPr>
          <w:noProof/>
          <w:webHidden/>
          <w:sz w:val="20"/>
          <w:szCs w:val="20"/>
        </w:rPr>
        <w:tab/>
        <w:t>Reserved</w:t>
      </w:r>
      <w:r w:rsidRPr="00B35C1B">
        <w:rPr>
          <w:noProof/>
          <w:webHidden/>
          <w:sz w:val="20"/>
          <w:szCs w:val="20"/>
        </w:rPr>
        <w:tab/>
      </w:r>
      <w:r w:rsidRPr="00B35C1B">
        <w:rPr>
          <w:noProof/>
          <w:webHidden/>
          <w:sz w:val="20"/>
          <w:szCs w:val="20"/>
        </w:rPr>
        <w:tab/>
      </w:r>
    </w:p>
    <w:p w14:paraId="7CE940E4" w14:textId="77777777" w:rsidR="005479B1" w:rsidRPr="00B35C1B" w:rsidRDefault="005479B1" w:rsidP="005479B1">
      <w:pPr>
        <w:spacing w:after="120"/>
        <w:ind w:left="284"/>
        <w:jc w:val="both"/>
        <w:rPr>
          <w:noProof/>
        </w:rPr>
      </w:pPr>
      <w:r w:rsidRPr="00B35C1B">
        <w:rPr>
          <w:noProof/>
          <w:webHidden/>
        </w:rPr>
        <w:t>[</w:t>
      </w:r>
      <w:r w:rsidRPr="00B35C1B">
        <w:rPr>
          <w:noProof/>
        </w:rPr>
        <w:t>…]"</w:t>
      </w:r>
    </w:p>
    <w:p w14:paraId="1B6B5A40" w14:textId="77777777" w:rsidR="005479B1" w:rsidRPr="00B35C1B" w:rsidRDefault="005479B1" w:rsidP="005479B1">
      <w:pPr>
        <w:spacing w:after="120"/>
        <w:ind w:left="1134" w:right="1134"/>
        <w:jc w:val="both"/>
        <w:rPr>
          <w:i/>
        </w:rPr>
      </w:pPr>
      <w:r w:rsidRPr="00B35C1B">
        <w:rPr>
          <w:i/>
        </w:rPr>
        <w:t>Paragraph 1., footnote 1</w:t>
      </w:r>
      <w:r w:rsidRPr="00B35C1B">
        <w:rPr>
          <w:iCs/>
        </w:rPr>
        <w:t>, amend to read:</w:t>
      </w:r>
    </w:p>
    <w:p w14:paraId="007200A0" w14:textId="77777777" w:rsidR="005479B1" w:rsidRPr="00B35C1B" w:rsidRDefault="005479B1" w:rsidP="005479B1">
      <w:pPr>
        <w:pStyle w:val="SingleTxtG"/>
        <w:ind w:left="1418" w:hanging="284"/>
        <w:jc w:val="left"/>
        <w:rPr>
          <w:bCs/>
          <w:sz w:val="18"/>
          <w:szCs w:val="18"/>
        </w:rPr>
      </w:pPr>
      <w:r w:rsidRPr="00B35C1B">
        <w:rPr>
          <w:iCs/>
        </w:rPr>
        <w:t>"</w:t>
      </w:r>
      <w:r w:rsidRPr="00B35C1B">
        <w:rPr>
          <w:bCs/>
          <w:sz w:val="18"/>
          <w:szCs w:val="18"/>
          <w:vertAlign w:val="superscript"/>
        </w:rPr>
        <w:t xml:space="preserve">1 </w:t>
      </w:r>
      <w:r w:rsidRPr="00B35C1B">
        <w:rPr>
          <w:bCs/>
          <w:sz w:val="18"/>
          <w:szCs w:val="18"/>
          <w:vertAlign w:val="superscript"/>
        </w:rPr>
        <w:tab/>
      </w:r>
      <w:r w:rsidRPr="00B35C1B">
        <w:rPr>
          <w:sz w:val="18"/>
          <w:szCs w:val="18"/>
        </w:rPr>
        <w:t>As defined in the Consolidated Resolution on the Construction of Vehicles (R.E.3)</w:t>
      </w:r>
      <w:r w:rsidRPr="00B35C1B">
        <w:rPr>
          <w:sz w:val="18"/>
          <w:szCs w:val="16"/>
          <w:lang w:eastAsia="en-GB"/>
        </w:rPr>
        <w:t>"</w:t>
      </w:r>
    </w:p>
    <w:p w14:paraId="308EB685" w14:textId="77777777" w:rsidR="005479B1" w:rsidRPr="00B35C1B" w:rsidRDefault="005479B1" w:rsidP="005479B1">
      <w:pPr>
        <w:spacing w:after="120"/>
        <w:ind w:left="1134" w:right="1134"/>
        <w:jc w:val="both"/>
        <w:rPr>
          <w:i/>
        </w:rPr>
      </w:pPr>
      <w:r w:rsidRPr="00B35C1B">
        <w:rPr>
          <w:i/>
        </w:rPr>
        <w:t>Paragraph 2.</w:t>
      </w:r>
      <w:r w:rsidRPr="00B35C1B">
        <w:rPr>
          <w:iCs/>
        </w:rPr>
        <w:t xml:space="preserve">, </w:t>
      </w:r>
      <w:r w:rsidRPr="00B35C1B">
        <w:rPr>
          <w:i/>
        </w:rPr>
        <w:t>footnotes 2 to 4,</w:t>
      </w:r>
      <w:r w:rsidRPr="00B35C1B">
        <w:rPr>
          <w:iCs/>
        </w:rPr>
        <w:t xml:space="preserve"> amend to read:</w:t>
      </w:r>
    </w:p>
    <w:p w14:paraId="6DFCCF3A" w14:textId="509D00C6" w:rsidR="005479B1" w:rsidRPr="00B35C1B" w:rsidRDefault="005479B1" w:rsidP="005479B1">
      <w:pPr>
        <w:pStyle w:val="SingleTxtG"/>
        <w:spacing w:after="60"/>
        <w:ind w:left="1418" w:hanging="284"/>
        <w:jc w:val="left"/>
        <w:rPr>
          <w:iCs/>
          <w:sz w:val="18"/>
          <w:szCs w:val="18"/>
        </w:rPr>
      </w:pPr>
      <w:r w:rsidRPr="00B35C1B">
        <w:rPr>
          <w:iCs/>
          <w:sz w:val="18"/>
          <w:szCs w:val="18"/>
        </w:rPr>
        <w:t>"</w:t>
      </w:r>
      <w:r w:rsidRPr="00B35C1B">
        <w:rPr>
          <w:iCs/>
          <w:sz w:val="18"/>
          <w:szCs w:val="18"/>
          <w:vertAlign w:val="superscript"/>
        </w:rPr>
        <w:t>2</w:t>
      </w:r>
      <w:r w:rsidRPr="00B35C1B">
        <w:rPr>
          <w:iCs/>
          <w:sz w:val="18"/>
          <w:szCs w:val="18"/>
        </w:rPr>
        <w:tab/>
        <w:t>Class C1 tyres correspond to "passenger car tyres" in ISO 4000-1:2021.</w:t>
      </w:r>
    </w:p>
    <w:p w14:paraId="16A6D148" w14:textId="77777777" w:rsidR="005479B1" w:rsidRPr="00B35C1B" w:rsidRDefault="005479B1" w:rsidP="005479B1">
      <w:pPr>
        <w:pStyle w:val="SingleTxtG"/>
        <w:spacing w:after="60"/>
        <w:ind w:left="1418" w:hanging="284"/>
        <w:jc w:val="left"/>
        <w:rPr>
          <w:iCs/>
          <w:sz w:val="18"/>
          <w:szCs w:val="18"/>
        </w:rPr>
      </w:pPr>
      <w:r w:rsidRPr="00B35C1B">
        <w:rPr>
          <w:iCs/>
          <w:sz w:val="18"/>
          <w:szCs w:val="18"/>
          <w:vertAlign w:val="superscript"/>
        </w:rPr>
        <w:t>3</w:t>
      </w:r>
      <w:r w:rsidRPr="00B35C1B">
        <w:rPr>
          <w:iCs/>
          <w:sz w:val="18"/>
          <w:szCs w:val="18"/>
        </w:rPr>
        <w:tab/>
        <w:t>The International System of Units (SI) unit conventionally used for the rolling resistance is the newton-metre per metre, which is equivalent to a drag force in newtons.</w:t>
      </w:r>
    </w:p>
    <w:p w14:paraId="18B773ED" w14:textId="77777777" w:rsidR="005479B1" w:rsidRPr="00B35C1B" w:rsidRDefault="005479B1" w:rsidP="005479B1">
      <w:pPr>
        <w:pStyle w:val="SingleTxtG"/>
        <w:ind w:left="1418" w:hanging="284"/>
        <w:jc w:val="left"/>
        <w:rPr>
          <w:iCs/>
          <w:sz w:val="18"/>
          <w:szCs w:val="18"/>
        </w:rPr>
      </w:pPr>
      <w:r w:rsidRPr="00B35C1B">
        <w:rPr>
          <w:iCs/>
          <w:sz w:val="18"/>
          <w:szCs w:val="18"/>
          <w:vertAlign w:val="superscript"/>
        </w:rPr>
        <w:t>4</w:t>
      </w:r>
      <w:r w:rsidRPr="00B35C1B">
        <w:rPr>
          <w:iCs/>
          <w:sz w:val="18"/>
          <w:szCs w:val="18"/>
        </w:rPr>
        <w:tab/>
        <w:t>The rolling resistance is expressed in newtons and the load is expressed in kilo-newton. The rolling resistance coefficient is dimensionless."</w:t>
      </w:r>
    </w:p>
    <w:p w14:paraId="50E70A7C" w14:textId="77777777" w:rsidR="005479B1" w:rsidRPr="00B35C1B" w:rsidRDefault="005479B1" w:rsidP="005479B1">
      <w:pPr>
        <w:spacing w:after="120"/>
        <w:ind w:left="1134" w:right="1134"/>
        <w:jc w:val="both"/>
        <w:rPr>
          <w:iCs/>
        </w:rPr>
      </w:pPr>
      <w:r w:rsidRPr="00B35C1B">
        <w:rPr>
          <w:i/>
        </w:rPr>
        <w:t>Paragraph 2.11.</w:t>
      </w:r>
      <w:r w:rsidRPr="00B35C1B">
        <w:rPr>
          <w:iCs/>
        </w:rPr>
        <w:t>, amend to read:</w:t>
      </w:r>
    </w:p>
    <w:p w14:paraId="4A8A2A83" w14:textId="77777777" w:rsidR="005479B1" w:rsidRPr="00B35C1B" w:rsidRDefault="005479B1" w:rsidP="005479B1">
      <w:pPr>
        <w:pStyle w:val="SingleTxtG"/>
        <w:ind w:left="2268" w:hanging="1134"/>
        <w:rPr>
          <w:iCs/>
        </w:rPr>
      </w:pPr>
      <w:r w:rsidRPr="00B35C1B">
        <w:rPr>
          <w:iCs/>
        </w:rPr>
        <w:t>"</w:t>
      </w:r>
      <w:r w:rsidRPr="00B35C1B">
        <w:rPr>
          <w:bCs/>
        </w:rPr>
        <w:t>2.11.</w:t>
      </w:r>
      <w:r w:rsidRPr="00B35C1B">
        <w:rPr>
          <w:bCs/>
        </w:rPr>
        <w:tab/>
        <w:t>"</w:t>
      </w:r>
      <w:r w:rsidRPr="00B35C1B">
        <w:rPr>
          <w:bCs/>
          <w:i/>
        </w:rPr>
        <w:t>Reinforced tyre</w:t>
      </w:r>
      <w:r w:rsidRPr="00B35C1B">
        <w:rPr>
          <w:bCs/>
        </w:rPr>
        <w:t>" or "</w:t>
      </w:r>
      <w:r w:rsidRPr="00B35C1B">
        <w:rPr>
          <w:bCs/>
          <w:i/>
        </w:rPr>
        <w:t>extra load tyre</w:t>
      </w:r>
      <w:r w:rsidRPr="00B35C1B">
        <w:rPr>
          <w:bCs/>
        </w:rPr>
        <w:t xml:space="preserve">" of class C1 means a tyre structure designed to carry more load at a higher inflation pressure than the load carried by the corresponding standard version tyre at the standard inflation pressure as specified in </w:t>
      </w:r>
      <w:bookmarkStart w:id="2" w:name="_Hlk148357946"/>
      <w:r w:rsidRPr="00B35C1B">
        <w:rPr>
          <w:bCs/>
        </w:rPr>
        <w:t>ISO 4000-1:2021.</w:t>
      </w:r>
      <w:r w:rsidRPr="00B35C1B">
        <w:rPr>
          <w:bCs/>
          <w:vertAlign w:val="superscript"/>
        </w:rPr>
        <w:t>2</w:t>
      </w:r>
      <w:bookmarkEnd w:id="2"/>
      <w:r w:rsidRPr="00B35C1B">
        <w:rPr>
          <w:iCs/>
        </w:rPr>
        <w:t>"</w:t>
      </w:r>
    </w:p>
    <w:p w14:paraId="318DB9E9" w14:textId="77777777" w:rsidR="005479B1" w:rsidRPr="00B35C1B" w:rsidRDefault="005479B1" w:rsidP="005479B1">
      <w:pPr>
        <w:spacing w:after="120"/>
        <w:ind w:left="1134" w:right="1134"/>
        <w:jc w:val="both"/>
        <w:rPr>
          <w:iCs/>
        </w:rPr>
      </w:pPr>
      <w:r w:rsidRPr="00B35C1B">
        <w:rPr>
          <w:i/>
        </w:rPr>
        <w:t>Paragraph 2.13.</w:t>
      </w:r>
      <w:r w:rsidRPr="00B35C1B">
        <w:rPr>
          <w:iCs/>
        </w:rPr>
        <w:t>, amend to read:</w:t>
      </w:r>
    </w:p>
    <w:p w14:paraId="2521DCB7" w14:textId="77777777" w:rsidR="005479B1" w:rsidRPr="00B35C1B" w:rsidRDefault="005479B1" w:rsidP="005479B1">
      <w:pPr>
        <w:pStyle w:val="SingleTxtG"/>
        <w:ind w:left="2268" w:hanging="1134"/>
        <w:rPr>
          <w:bCs/>
        </w:rPr>
      </w:pPr>
      <w:r w:rsidRPr="00B35C1B">
        <w:rPr>
          <w:bCs/>
        </w:rPr>
        <w:t>"2.13.</w:t>
      </w:r>
      <w:r w:rsidRPr="00B35C1B">
        <w:rPr>
          <w:bCs/>
        </w:rPr>
        <w:tab/>
        <w:t>"</w:t>
      </w:r>
      <w:r w:rsidRPr="00B35C1B">
        <w:rPr>
          <w:bCs/>
          <w:i/>
        </w:rPr>
        <w:t>Snow tyre</w:t>
      </w:r>
      <w:r w:rsidRPr="00B35C1B">
        <w:rPr>
          <w:bCs/>
        </w:rPr>
        <w:t>" means a tyre whose tread pattern, tread compound or construction is primarily designed to achieve in mud and/or snow conditions a performance better than that of a normal tyre with regard to its ability to initiate and control</w:t>
      </w:r>
      <w:r w:rsidRPr="00B35C1B">
        <w:rPr>
          <w:b/>
        </w:rPr>
        <w:t xml:space="preserve"> </w:t>
      </w:r>
      <w:r w:rsidRPr="00B35C1B">
        <w:rPr>
          <w:bCs/>
        </w:rPr>
        <w:t>vehicle motion."</w:t>
      </w:r>
    </w:p>
    <w:p w14:paraId="1F1D0D62" w14:textId="77777777" w:rsidR="005479B1" w:rsidRPr="00B35C1B" w:rsidRDefault="005479B1" w:rsidP="005479B1">
      <w:pPr>
        <w:spacing w:after="120"/>
        <w:ind w:left="1134" w:right="1134"/>
        <w:jc w:val="both"/>
        <w:rPr>
          <w:iCs/>
        </w:rPr>
      </w:pPr>
      <w:r w:rsidRPr="00B35C1B">
        <w:rPr>
          <w:i/>
        </w:rPr>
        <w:t>Paragraph 2.18.</w:t>
      </w:r>
      <w:r w:rsidRPr="00B35C1B">
        <w:rPr>
          <w:iCs/>
        </w:rPr>
        <w:t>, amend to read:</w:t>
      </w:r>
    </w:p>
    <w:p w14:paraId="38972538" w14:textId="77777777" w:rsidR="005479B1" w:rsidRPr="00B35C1B" w:rsidRDefault="005479B1" w:rsidP="005479B1">
      <w:pPr>
        <w:spacing w:after="120"/>
        <w:ind w:left="2268" w:right="1134" w:hanging="1134"/>
        <w:jc w:val="both"/>
      </w:pPr>
      <w:r w:rsidRPr="00B35C1B">
        <w:rPr>
          <w:bCs/>
        </w:rPr>
        <w:t>"</w:t>
      </w:r>
      <w:r w:rsidRPr="00B35C1B">
        <w:t>2.18.</w:t>
      </w:r>
      <w:r w:rsidRPr="00B35C1B">
        <w:tab/>
        <w:t>"</w:t>
      </w:r>
      <w:r w:rsidRPr="00B35C1B">
        <w:rPr>
          <w:i/>
        </w:rPr>
        <w:t>Standard Reference Test Tyre</w:t>
      </w:r>
      <w:r w:rsidRPr="00B35C1B">
        <w:t xml:space="preserve">" or </w:t>
      </w:r>
      <w:r w:rsidRPr="00B35C1B">
        <w:rPr>
          <w:bCs/>
        </w:rPr>
        <w:t>"</w:t>
      </w:r>
      <w:r w:rsidRPr="00B35C1B">
        <w:rPr>
          <w:bCs/>
          <w:i/>
          <w:iCs/>
        </w:rPr>
        <w:t>SRTT</w:t>
      </w:r>
      <w:r w:rsidRPr="00B35C1B">
        <w:rPr>
          <w:bCs/>
        </w:rPr>
        <w:t xml:space="preserve">" </w:t>
      </w:r>
      <w:r w:rsidRPr="00B35C1B">
        <w:t>means a tyre that is produced, controlled and stored in accordance with the standards of ASTM International:</w:t>
      </w:r>
    </w:p>
    <w:p w14:paraId="197BAD2A" w14:textId="77777777" w:rsidR="005479B1" w:rsidRPr="00B35C1B" w:rsidRDefault="005479B1" w:rsidP="005479B1">
      <w:pPr>
        <w:spacing w:after="120"/>
        <w:ind w:left="2268" w:right="1134" w:hanging="1134"/>
        <w:jc w:val="both"/>
      </w:pPr>
      <w:r w:rsidRPr="00B35C1B">
        <w:tab/>
      </w:r>
      <w:r w:rsidRPr="00B35C1B">
        <w:rPr>
          <w:bCs/>
        </w:rPr>
        <w:t>(a)</w:t>
      </w:r>
      <w:r w:rsidRPr="00B35C1B">
        <w:tab/>
        <w:t>E1136 – 19 for the size P195/75R14 and referred to as "SRTT14",</w:t>
      </w:r>
    </w:p>
    <w:p w14:paraId="38AED33D" w14:textId="77777777" w:rsidR="005479B1" w:rsidRPr="00B35C1B" w:rsidRDefault="005479B1" w:rsidP="005479B1">
      <w:pPr>
        <w:pStyle w:val="SingleTxtG"/>
        <w:ind w:left="2835" w:hanging="567"/>
      </w:pPr>
      <w:r w:rsidRPr="00B35C1B">
        <w:t>(b)</w:t>
      </w:r>
      <w:r w:rsidRPr="00B35C1B">
        <w:tab/>
        <w:t xml:space="preserve">F2493 – </w:t>
      </w:r>
      <w:bookmarkStart w:id="3" w:name="_Hlk147405774"/>
      <w:r w:rsidRPr="00B35C1B">
        <w:t>23</w:t>
      </w:r>
      <w:bookmarkEnd w:id="3"/>
      <w:r w:rsidRPr="00B35C1B">
        <w:t xml:space="preserve"> for the size P225/60R16 and referred to as "SRTT16",</w:t>
      </w:r>
    </w:p>
    <w:p w14:paraId="25EAA0BB" w14:textId="77777777" w:rsidR="005479B1" w:rsidRPr="00B35C1B" w:rsidRDefault="005479B1" w:rsidP="005479B1">
      <w:pPr>
        <w:spacing w:after="120"/>
        <w:ind w:left="2268" w:right="1134"/>
        <w:jc w:val="both"/>
      </w:pPr>
      <w:r w:rsidRPr="00B35C1B">
        <w:t>(c)</w:t>
      </w:r>
      <w:r w:rsidRPr="00B35C1B">
        <w:tab/>
        <w:t>F2872 – 19 for the size 225/75R16C and referred to as "SRTT16C",</w:t>
      </w:r>
    </w:p>
    <w:p w14:paraId="3524EA0B" w14:textId="77777777" w:rsidR="005479B1" w:rsidRPr="00B35C1B" w:rsidRDefault="005479B1" w:rsidP="005479B1">
      <w:pPr>
        <w:spacing w:after="120"/>
        <w:ind w:left="2268" w:right="1134"/>
        <w:jc w:val="both"/>
      </w:pPr>
      <w:r w:rsidRPr="00B35C1B">
        <w:t>(d)</w:t>
      </w:r>
      <w:r w:rsidRPr="00B35C1B">
        <w:tab/>
        <w:t>F2871 – 23 for the size 245/70R19.5 and referred to as "SRTT19.5",</w:t>
      </w:r>
    </w:p>
    <w:p w14:paraId="6433861B" w14:textId="77777777" w:rsidR="005479B1" w:rsidRPr="00B35C1B" w:rsidRDefault="005479B1" w:rsidP="005479B1">
      <w:pPr>
        <w:pStyle w:val="SingleTxtG"/>
        <w:ind w:left="2268"/>
      </w:pPr>
      <w:r w:rsidRPr="00B35C1B">
        <w:tab/>
        <w:t>(e)</w:t>
      </w:r>
      <w:r w:rsidRPr="00B35C1B">
        <w:tab/>
        <w:t>F2870 – 23 for the size 315/70R22.5 and referred to as "SRTT22.5",</w:t>
      </w:r>
    </w:p>
    <w:p w14:paraId="27AC990B" w14:textId="77777777" w:rsidR="005479B1" w:rsidRPr="00B35C1B" w:rsidRDefault="005479B1" w:rsidP="005479B1">
      <w:pPr>
        <w:pStyle w:val="SingleTxtG"/>
        <w:ind w:left="2835" w:hanging="567"/>
      </w:pPr>
      <w:r w:rsidRPr="00B35C1B">
        <w:t>(f)</w:t>
      </w:r>
      <w:r w:rsidRPr="00B35C1B">
        <w:tab/>
        <w:t xml:space="preserve">F3678 – 23 for the size 245/70R19.5 and referred to as "SRTT19.5 </w:t>
      </w:r>
      <w:proofErr w:type="spellStart"/>
      <w:r w:rsidRPr="00B35C1B">
        <w:t>siped</w:t>
      </w:r>
      <w:proofErr w:type="spellEnd"/>
      <w:r w:rsidRPr="00B35C1B">
        <w:t>",</w:t>
      </w:r>
    </w:p>
    <w:p w14:paraId="23780FAB" w14:textId="77777777" w:rsidR="005479B1" w:rsidRPr="00B35C1B" w:rsidRDefault="005479B1" w:rsidP="005479B1">
      <w:pPr>
        <w:pStyle w:val="SingleTxtG"/>
        <w:ind w:left="2835" w:hanging="567"/>
      </w:pPr>
      <w:r w:rsidRPr="00B35C1B">
        <w:t>(g)</w:t>
      </w:r>
      <w:r w:rsidRPr="00B35C1B">
        <w:tab/>
        <w:t xml:space="preserve">F3677 – 23 for the size 315/70R22.5 and referred to as "SRTT22.5 </w:t>
      </w:r>
      <w:proofErr w:type="spellStart"/>
      <w:r w:rsidRPr="00B35C1B">
        <w:t>siped</w:t>
      </w:r>
      <w:proofErr w:type="spellEnd"/>
      <w:r w:rsidRPr="00B35C1B">
        <w:t>"."</w:t>
      </w:r>
    </w:p>
    <w:p w14:paraId="4FFDD056" w14:textId="77777777" w:rsidR="005479B1" w:rsidRPr="00B35C1B" w:rsidRDefault="005479B1" w:rsidP="005479B1">
      <w:pPr>
        <w:spacing w:after="120"/>
        <w:ind w:left="1134" w:right="1134"/>
        <w:jc w:val="both"/>
        <w:rPr>
          <w:iCs/>
        </w:rPr>
      </w:pPr>
      <w:r w:rsidRPr="00B35C1B">
        <w:rPr>
          <w:i/>
        </w:rPr>
        <w:t>Paragraph 5.2.2.</w:t>
      </w:r>
      <w:r w:rsidRPr="00B35C1B">
        <w:rPr>
          <w:iCs/>
        </w:rPr>
        <w:t>, amend to read:</w:t>
      </w:r>
    </w:p>
    <w:p w14:paraId="572E5C71" w14:textId="1C03DD8D" w:rsidR="005479B1" w:rsidRPr="00B35C1B" w:rsidRDefault="005479B1" w:rsidP="005479B1">
      <w:pPr>
        <w:pStyle w:val="SingleTxtG"/>
        <w:ind w:left="2268" w:hanging="1134"/>
        <w:rPr>
          <w:bCs/>
        </w:rPr>
      </w:pPr>
      <w:r w:rsidRPr="00B35C1B">
        <w:rPr>
          <w:bCs/>
        </w:rPr>
        <w:t>"5.2.2.</w:t>
      </w:r>
      <w:r w:rsidRPr="00B35C1B">
        <w:rPr>
          <w:bCs/>
        </w:rPr>
        <w:tab/>
        <w:t>The communication form mentioned in paragraph 5.3. below shall identify specific performance parameters of</w:t>
      </w:r>
      <w:r w:rsidR="00A506AF">
        <w:rPr>
          <w:bCs/>
        </w:rPr>
        <w:t xml:space="preserve"> UN</w:t>
      </w:r>
      <w:r w:rsidRPr="00B35C1B">
        <w:rPr>
          <w:bCs/>
        </w:rPr>
        <w:t xml:space="preserve"> Regulation No. 117 by the following suffixes:</w:t>
      </w:r>
    </w:p>
    <w:p w14:paraId="289D35CA" w14:textId="77777777" w:rsidR="005479B1" w:rsidRPr="00B35C1B" w:rsidRDefault="005479B1" w:rsidP="005479B1">
      <w:pPr>
        <w:pStyle w:val="SingleTxtG"/>
        <w:ind w:left="2835" w:hanging="576"/>
        <w:rPr>
          <w:bCs/>
        </w:rPr>
      </w:pPr>
      <w:r w:rsidRPr="00B35C1B">
        <w:rPr>
          <w:bCs/>
        </w:rPr>
        <w:t>S</w:t>
      </w:r>
      <w:r w:rsidRPr="00B35C1B">
        <w:rPr>
          <w:bCs/>
        </w:rPr>
        <w:tab/>
        <w:t>To identify additional conformity to the requirements on tyre rolling sound emissions;</w:t>
      </w:r>
    </w:p>
    <w:p w14:paraId="32255EF3" w14:textId="77777777" w:rsidR="005479B1" w:rsidRPr="00B35C1B" w:rsidRDefault="005479B1" w:rsidP="005479B1">
      <w:pPr>
        <w:pStyle w:val="SingleTxtG"/>
        <w:ind w:left="2835" w:hanging="576"/>
        <w:rPr>
          <w:bCs/>
        </w:rPr>
      </w:pPr>
      <w:r w:rsidRPr="00B35C1B">
        <w:rPr>
          <w:bCs/>
        </w:rPr>
        <w:lastRenderedPageBreak/>
        <w:t>W</w:t>
      </w:r>
      <w:r w:rsidRPr="00B35C1B">
        <w:rPr>
          <w:bCs/>
        </w:rPr>
        <w:tab/>
        <w:t>To identify additional conformity to the requirements on adhesion on wet surfaces of tyres in new state;</w:t>
      </w:r>
    </w:p>
    <w:p w14:paraId="5EB85E93" w14:textId="77777777" w:rsidR="005479B1" w:rsidRPr="00B35C1B" w:rsidRDefault="005479B1" w:rsidP="005479B1">
      <w:pPr>
        <w:pStyle w:val="SingleTxtG"/>
        <w:ind w:left="2835" w:hanging="576"/>
        <w:rPr>
          <w:bCs/>
        </w:rPr>
      </w:pPr>
      <w:r w:rsidRPr="00B35C1B">
        <w:rPr>
          <w:bCs/>
        </w:rPr>
        <w:t>R</w:t>
      </w:r>
      <w:r w:rsidRPr="00B35C1B">
        <w:rPr>
          <w:bCs/>
        </w:rPr>
        <w:tab/>
        <w:t>To identify additional conformity to the requirements on tyre rolling resistance;</w:t>
      </w:r>
    </w:p>
    <w:p w14:paraId="6211267C" w14:textId="77777777" w:rsidR="005479B1" w:rsidRPr="00B35C1B" w:rsidRDefault="005479B1" w:rsidP="005479B1">
      <w:pPr>
        <w:pStyle w:val="SingleTxtG"/>
        <w:ind w:left="2835" w:hanging="576"/>
        <w:rPr>
          <w:bCs/>
        </w:rPr>
      </w:pPr>
      <w:r w:rsidRPr="00B35C1B">
        <w:rPr>
          <w:bCs/>
        </w:rPr>
        <w:t xml:space="preserve">B </w:t>
      </w:r>
      <w:r w:rsidRPr="00B35C1B">
        <w:rPr>
          <w:bCs/>
        </w:rPr>
        <w:tab/>
        <w:t>To identify additional conformity to the requirements on adhesion on wet surfaces of tyres in worn state.</w:t>
      </w:r>
    </w:p>
    <w:p w14:paraId="46FE5144" w14:textId="77777777" w:rsidR="005479B1" w:rsidRPr="00B35C1B" w:rsidRDefault="005479B1" w:rsidP="005479B1">
      <w:pPr>
        <w:pStyle w:val="SingleTxtG"/>
        <w:ind w:left="2268" w:hanging="1134"/>
        <w:rPr>
          <w:iCs/>
        </w:rPr>
      </w:pPr>
      <w:r w:rsidRPr="00B35C1B">
        <w:rPr>
          <w:bCs/>
        </w:rPr>
        <w:tab/>
        <w:t>S will be followed by the suffix "2" for compliance to stage 2 while, taking into account that two stages are defined for adhesion on wet surfaces of tyres in new state and rolling resistance requirements in paragraphs 6.2. and 6.3. below, W will be followed either by the suffix "1" for compliance to stage 1 or by the suffix "2" for compliance to stage 2 and R will be followed either by the suffix "2" for compliance to stage 2 or by the suffix "3" for compliance to stage 3."</w:t>
      </w:r>
    </w:p>
    <w:p w14:paraId="25807EF6" w14:textId="77777777" w:rsidR="005479B1" w:rsidRPr="00B35C1B" w:rsidRDefault="005479B1" w:rsidP="005479B1">
      <w:pPr>
        <w:pStyle w:val="SingleTxtG"/>
        <w:ind w:left="2268" w:hanging="1134"/>
        <w:rPr>
          <w:bCs/>
        </w:rPr>
      </w:pPr>
      <w:r w:rsidRPr="00B35C1B">
        <w:rPr>
          <w:bCs/>
          <w:i/>
          <w:iCs/>
        </w:rPr>
        <w:t>Paragraph 6, title,</w:t>
      </w:r>
      <w:r w:rsidRPr="00B35C1B">
        <w:rPr>
          <w:bCs/>
        </w:rPr>
        <w:t xml:space="preserve"> amend to read: </w:t>
      </w:r>
    </w:p>
    <w:p w14:paraId="4D93745D" w14:textId="77777777" w:rsidR="005479B1" w:rsidRPr="00B35C1B" w:rsidRDefault="005479B1" w:rsidP="005479B1">
      <w:pPr>
        <w:pStyle w:val="SingleTxtG"/>
        <w:ind w:left="2268" w:hanging="1134"/>
        <w:rPr>
          <w:shd w:val="clear" w:color="auto" w:fill="E5B8B7" w:themeFill="accent2" w:themeFillTint="66"/>
        </w:rPr>
      </w:pPr>
      <w:r w:rsidRPr="00B35C1B">
        <w:rPr>
          <w:bCs/>
        </w:rPr>
        <w:t>"</w:t>
      </w:r>
      <w:r w:rsidRPr="00B35C1B">
        <w:rPr>
          <w:b/>
          <w:bCs/>
          <w:sz w:val="28"/>
          <w:szCs w:val="28"/>
        </w:rPr>
        <w:t>6.</w:t>
      </w:r>
      <w:r w:rsidRPr="00B35C1B">
        <w:rPr>
          <w:b/>
          <w:bCs/>
          <w:sz w:val="28"/>
          <w:szCs w:val="28"/>
        </w:rPr>
        <w:tab/>
      </w:r>
      <w:r w:rsidRPr="00B35C1B">
        <w:rPr>
          <w:b/>
          <w:bCs/>
          <w:sz w:val="28"/>
          <w:szCs w:val="28"/>
        </w:rPr>
        <w:tab/>
        <w:t>Requirements</w:t>
      </w:r>
      <w:r w:rsidRPr="00B35C1B">
        <w:t>"</w:t>
      </w:r>
    </w:p>
    <w:p w14:paraId="2CE3FB30" w14:textId="77777777" w:rsidR="005479B1" w:rsidRPr="00B35C1B" w:rsidRDefault="005479B1" w:rsidP="005479B1">
      <w:pPr>
        <w:spacing w:after="120"/>
        <w:ind w:left="1134" w:right="1134"/>
        <w:jc w:val="both"/>
        <w:rPr>
          <w:iCs/>
        </w:rPr>
      </w:pPr>
      <w:r w:rsidRPr="00B35C1B">
        <w:rPr>
          <w:i/>
        </w:rPr>
        <w:t>Paragraph 6.5.1.</w:t>
      </w:r>
      <w:r w:rsidRPr="00B35C1B">
        <w:rPr>
          <w:iCs/>
        </w:rPr>
        <w:t>, amend to read:</w:t>
      </w:r>
    </w:p>
    <w:p w14:paraId="41282D64" w14:textId="77777777" w:rsidR="005479B1" w:rsidRPr="00B35C1B" w:rsidRDefault="005479B1" w:rsidP="005479B1">
      <w:pPr>
        <w:pStyle w:val="SingleTxtG"/>
        <w:ind w:left="2268" w:hanging="1134"/>
      </w:pPr>
      <w:r w:rsidRPr="00B35C1B">
        <w:t>"6.5.1.</w:t>
      </w:r>
      <w:r w:rsidRPr="00B35C1B">
        <w:tab/>
        <w:t>Snow performance requirements</w:t>
      </w:r>
      <w:r w:rsidRPr="00B35C1B">
        <w:rPr>
          <w:bCs/>
        </w:rPr>
        <w:t xml:space="preserve"> for classes C1, C2 and C3 tyres</w:t>
      </w:r>
    </w:p>
    <w:p w14:paraId="3D621DB6" w14:textId="77777777" w:rsidR="005479B1" w:rsidRPr="00B35C1B" w:rsidRDefault="005479B1" w:rsidP="005479B1">
      <w:pPr>
        <w:spacing w:after="120" w:line="240" w:lineRule="auto"/>
        <w:ind w:left="2268" w:right="1133" w:hanging="1134"/>
        <w:jc w:val="both"/>
      </w:pPr>
      <w:r w:rsidRPr="00B35C1B">
        <w:tab/>
        <w:t>The minimum snow grip index value, as calculated in the procedure described in Annex 7 and compared with the respective Standard Reference Test Tyre SRTT shall be as follows:</w:t>
      </w:r>
    </w:p>
    <w:tbl>
      <w:tblPr>
        <w:tblW w:w="7390"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417"/>
        <w:gridCol w:w="1276"/>
        <w:gridCol w:w="1843"/>
        <w:gridCol w:w="2159"/>
      </w:tblGrid>
      <w:tr w:rsidR="005479B1" w:rsidRPr="00B46924" w14:paraId="4A1CC9E7" w14:textId="77777777" w:rsidTr="006629A5">
        <w:tc>
          <w:tcPr>
            <w:tcW w:w="470" w:type="pct"/>
            <w:tcBorders>
              <w:bottom w:val="single" w:sz="12" w:space="0" w:color="auto"/>
            </w:tcBorders>
            <w:tcMar>
              <w:left w:w="28" w:type="dxa"/>
              <w:right w:w="28" w:type="dxa"/>
            </w:tcMar>
          </w:tcPr>
          <w:p w14:paraId="781A946C" w14:textId="77777777" w:rsidR="005479B1" w:rsidRPr="00B35C1B" w:rsidRDefault="005479B1" w:rsidP="006629A5">
            <w:pPr>
              <w:keepNext/>
              <w:keepLines/>
              <w:tabs>
                <w:tab w:val="left" w:pos="1701"/>
                <w:tab w:val="left" w:pos="2268"/>
                <w:tab w:val="left" w:pos="2835"/>
              </w:tabs>
              <w:spacing w:before="80" w:after="80" w:line="200" w:lineRule="exact"/>
              <w:ind w:left="566" w:hanging="567"/>
              <w:rPr>
                <w:i/>
                <w:sz w:val="16"/>
                <w:szCs w:val="16"/>
              </w:rPr>
            </w:pPr>
            <w:r w:rsidRPr="00B35C1B">
              <w:rPr>
                <w:i/>
                <w:sz w:val="16"/>
                <w:szCs w:val="16"/>
              </w:rPr>
              <w:t xml:space="preserve">Class </w:t>
            </w:r>
          </w:p>
          <w:p w14:paraId="2EBCF41D" w14:textId="77777777" w:rsidR="005479B1" w:rsidRPr="00B35C1B" w:rsidRDefault="005479B1" w:rsidP="006629A5">
            <w:pPr>
              <w:keepNext/>
              <w:keepLines/>
              <w:tabs>
                <w:tab w:val="left" w:pos="1701"/>
                <w:tab w:val="left" w:pos="2268"/>
                <w:tab w:val="left" w:pos="2835"/>
              </w:tabs>
              <w:spacing w:before="80" w:after="80" w:line="200" w:lineRule="exact"/>
              <w:ind w:left="-42" w:firstLine="41"/>
              <w:rPr>
                <w:bCs/>
                <w:i/>
                <w:sz w:val="16"/>
                <w:szCs w:val="16"/>
              </w:rPr>
            </w:pPr>
            <w:r w:rsidRPr="00B35C1B">
              <w:rPr>
                <w:i/>
                <w:sz w:val="16"/>
                <w:szCs w:val="16"/>
              </w:rPr>
              <w:t>of tyre</w:t>
            </w:r>
          </w:p>
        </w:tc>
        <w:tc>
          <w:tcPr>
            <w:tcW w:w="1822" w:type="pct"/>
            <w:gridSpan w:val="2"/>
            <w:tcBorders>
              <w:bottom w:val="single" w:sz="12" w:space="0" w:color="auto"/>
            </w:tcBorders>
            <w:tcMar>
              <w:left w:w="28" w:type="dxa"/>
              <w:right w:w="28" w:type="dxa"/>
            </w:tcMar>
          </w:tcPr>
          <w:p w14:paraId="21EDC033" w14:textId="77777777" w:rsidR="005479B1" w:rsidRPr="00B35C1B" w:rsidRDefault="005479B1" w:rsidP="006629A5">
            <w:pPr>
              <w:keepNext/>
              <w:keepLines/>
              <w:tabs>
                <w:tab w:val="left" w:pos="1701"/>
                <w:tab w:val="left" w:pos="2268"/>
                <w:tab w:val="left" w:pos="2835"/>
              </w:tabs>
              <w:spacing w:before="80" w:after="80" w:line="200" w:lineRule="exact"/>
              <w:ind w:left="132"/>
              <w:jc w:val="center"/>
              <w:rPr>
                <w:bCs/>
                <w:i/>
                <w:sz w:val="16"/>
                <w:szCs w:val="16"/>
              </w:rPr>
            </w:pPr>
            <w:r w:rsidRPr="00B35C1B">
              <w:rPr>
                <w:i/>
                <w:sz w:val="16"/>
                <w:szCs w:val="16"/>
              </w:rPr>
              <w:t>Snow</w:t>
            </w:r>
            <w:r w:rsidRPr="00B35C1B">
              <w:rPr>
                <w:bCs/>
                <w:i/>
                <w:sz w:val="16"/>
                <w:szCs w:val="16"/>
              </w:rPr>
              <w:t xml:space="preserve"> grip index</w:t>
            </w:r>
          </w:p>
          <w:p w14:paraId="38F318D4" w14:textId="77777777" w:rsidR="005479B1" w:rsidRPr="00B35C1B" w:rsidRDefault="005479B1" w:rsidP="006629A5">
            <w:pPr>
              <w:keepNext/>
              <w:keepLines/>
              <w:tabs>
                <w:tab w:val="left" w:pos="1701"/>
                <w:tab w:val="left" w:pos="2268"/>
                <w:tab w:val="left" w:pos="2835"/>
              </w:tabs>
              <w:spacing w:before="80" w:after="80" w:line="200" w:lineRule="exact"/>
              <w:ind w:left="132"/>
              <w:jc w:val="center"/>
              <w:rPr>
                <w:i/>
                <w:sz w:val="16"/>
                <w:szCs w:val="16"/>
              </w:rPr>
            </w:pPr>
            <w:r w:rsidRPr="00B35C1B">
              <w:rPr>
                <w:bCs/>
                <w:i/>
                <w:sz w:val="16"/>
                <w:szCs w:val="16"/>
              </w:rPr>
              <w:t>(brake on snow method)</w:t>
            </w:r>
            <w:r w:rsidRPr="00B35C1B">
              <w:rPr>
                <w:i/>
                <w:sz w:val="18"/>
                <w:szCs w:val="18"/>
                <w:vertAlign w:val="superscript"/>
              </w:rPr>
              <w:t xml:space="preserve"> </w:t>
            </w:r>
            <w:r w:rsidRPr="00B35C1B">
              <w:rPr>
                <w:bCs/>
                <w:i/>
                <w:sz w:val="18"/>
                <w:szCs w:val="18"/>
                <w:vertAlign w:val="superscript"/>
              </w:rPr>
              <w:t>(a)</w:t>
            </w:r>
          </w:p>
        </w:tc>
        <w:tc>
          <w:tcPr>
            <w:tcW w:w="1247" w:type="pct"/>
            <w:tcBorders>
              <w:bottom w:val="single" w:sz="12" w:space="0" w:color="auto"/>
            </w:tcBorders>
            <w:tcMar>
              <w:left w:w="28" w:type="dxa"/>
              <w:right w:w="28" w:type="dxa"/>
            </w:tcMar>
          </w:tcPr>
          <w:p w14:paraId="610C4E9C" w14:textId="77777777" w:rsidR="005479B1" w:rsidRPr="00B35C1B" w:rsidRDefault="005479B1" w:rsidP="006629A5">
            <w:pPr>
              <w:keepNext/>
              <w:keepLines/>
              <w:tabs>
                <w:tab w:val="left" w:pos="1701"/>
                <w:tab w:val="left" w:pos="2268"/>
                <w:tab w:val="left" w:pos="2835"/>
              </w:tabs>
              <w:spacing w:before="80" w:after="80" w:line="200" w:lineRule="exact"/>
              <w:ind w:left="132"/>
              <w:jc w:val="center"/>
              <w:rPr>
                <w:bCs/>
                <w:i/>
                <w:sz w:val="16"/>
                <w:szCs w:val="16"/>
              </w:rPr>
            </w:pPr>
            <w:r w:rsidRPr="00B35C1B">
              <w:rPr>
                <w:i/>
                <w:sz w:val="16"/>
                <w:szCs w:val="16"/>
              </w:rPr>
              <w:t>Snow grip index</w:t>
            </w:r>
          </w:p>
          <w:p w14:paraId="3030AF75" w14:textId="77777777" w:rsidR="005479B1" w:rsidRPr="00B35C1B" w:rsidRDefault="005479B1" w:rsidP="006629A5">
            <w:pPr>
              <w:keepNext/>
              <w:keepLines/>
              <w:tabs>
                <w:tab w:val="left" w:pos="1701"/>
                <w:tab w:val="left" w:pos="2268"/>
                <w:tab w:val="left" w:pos="2835"/>
              </w:tabs>
              <w:spacing w:before="80" w:after="80" w:line="200" w:lineRule="exact"/>
              <w:ind w:left="132"/>
              <w:jc w:val="center"/>
              <w:rPr>
                <w:bCs/>
                <w:i/>
                <w:sz w:val="16"/>
                <w:szCs w:val="16"/>
                <w:u w:val="single"/>
              </w:rPr>
            </w:pPr>
            <w:r w:rsidRPr="00B35C1B">
              <w:rPr>
                <w:bCs/>
                <w:i/>
                <w:sz w:val="16"/>
                <w:szCs w:val="16"/>
              </w:rPr>
              <w:t xml:space="preserve">(spin traction method) </w:t>
            </w:r>
            <w:r w:rsidRPr="00B35C1B">
              <w:rPr>
                <w:i/>
                <w:sz w:val="16"/>
                <w:szCs w:val="16"/>
                <w:vertAlign w:val="superscript"/>
              </w:rPr>
              <w:t>(b)</w:t>
            </w:r>
          </w:p>
        </w:tc>
        <w:tc>
          <w:tcPr>
            <w:tcW w:w="1461" w:type="pct"/>
            <w:tcBorders>
              <w:bottom w:val="single" w:sz="12" w:space="0" w:color="auto"/>
            </w:tcBorders>
          </w:tcPr>
          <w:p w14:paraId="56C7EDD9" w14:textId="77777777" w:rsidR="005479B1" w:rsidRPr="00B35C1B" w:rsidRDefault="005479B1" w:rsidP="006629A5">
            <w:pPr>
              <w:keepNext/>
              <w:keepLines/>
              <w:tabs>
                <w:tab w:val="left" w:pos="1701"/>
                <w:tab w:val="left" w:pos="2268"/>
                <w:tab w:val="left" w:pos="2835"/>
              </w:tabs>
              <w:spacing w:before="80" w:after="80" w:line="200" w:lineRule="exact"/>
              <w:ind w:left="132"/>
              <w:jc w:val="center"/>
              <w:rPr>
                <w:bCs/>
                <w:i/>
                <w:sz w:val="16"/>
                <w:szCs w:val="16"/>
              </w:rPr>
            </w:pPr>
            <w:r w:rsidRPr="00B35C1B">
              <w:rPr>
                <w:i/>
                <w:sz w:val="16"/>
                <w:szCs w:val="16"/>
              </w:rPr>
              <w:t>Snow grip index</w:t>
            </w:r>
          </w:p>
          <w:p w14:paraId="4EFC8F93" w14:textId="77777777" w:rsidR="005479B1" w:rsidRPr="00B35C1B" w:rsidRDefault="005479B1" w:rsidP="006629A5">
            <w:pPr>
              <w:keepNext/>
              <w:keepLines/>
              <w:tabs>
                <w:tab w:val="left" w:pos="1701"/>
                <w:tab w:val="left" w:pos="2268"/>
                <w:tab w:val="left" w:pos="2835"/>
              </w:tabs>
              <w:spacing w:before="80" w:after="80" w:line="200" w:lineRule="exact"/>
              <w:ind w:left="132"/>
              <w:jc w:val="center"/>
              <w:rPr>
                <w:i/>
                <w:sz w:val="16"/>
                <w:szCs w:val="16"/>
              </w:rPr>
            </w:pPr>
            <w:r w:rsidRPr="00B35C1B">
              <w:rPr>
                <w:bCs/>
                <w:i/>
                <w:sz w:val="16"/>
                <w:szCs w:val="16"/>
              </w:rPr>
              <w:t xml:space="preserve">(acceleration method) </w:t>
            </w:r>
            <w:r w:rsidRPr="00B35C1B">
              <w:rPr>
                <w:i/>
                <w:sz w:val="16"/>
                <w:szCs w:val="16"/>
                <w:vertAlign w:val="superscript"/>
              </w:rPr>
              <w:t>(c)</w:t>
            </w:r>
          </w:p>
        </w:tc>
      </w:tr>
      <w:tr w:rsidR="005479B1" w:rsidRPr="00B46924" w14:paraId="04A960C5" w14:textId="77777777" w:rsidTr="006629A5">
        <w:tc>
          <w:tcPr>
            <w:tcW w:w="470" w:type="pct"/>
            <w:tcBorders>
              <w:top w:val="single" w:sz="12" w:space="0" w:color="auto"/>
            </w:tcBorders>
            <w:tcMar>
              <w:left w:w="28" w:type="dxa"/>
              <w:right w:w="28" w:type="dxa"/>
            </w:tcMar>
          </w:tcPr>
          <w:p w14:paraId="4D7A720B" w14:textId="77777777" w:rsidR="005479B1" w:rsidRPr="00B35C1B" w:rsidRDefault="005479B1" w:rsidP="006629A5">
            <w:pPr>
              <w:keepNext/>
              <w:keepLines/>
              <w:tabs>
                <w:tab w:val="left" w:pos="567"/>
                <w:tab w:val="left" w:pos="1701"/>
                <w:tab w:val="left" w:pos="2268"/>
                <w:tab w:val="left" w:pos="2835"/>
              </w:tabs>
              <w:spacing w:before="80" w:after="80" w:line="200" w:lineRule="exact"/>
              <w:ind w:left="567" w:hanging="567"/>
              <w:rPr>
                <w:i/>
                <w:sz w:val="16"/>
                <w:szCs w:val="16"/>
              </w:rPr>
            </w:pPr>
          </w:p>
        </w:tc>
        <w:tc>
          <w:tcPr>
            <w:tcW w:w="959" w:type="pct"/>
            <w:tcBorders>
              <w:top w:val="single" w:sz="12" w:space="0" w:color="auto"/>
            </w:tcBorders>
            <w:tcMar>
              <w:left w:w="28" w:type="dxa"/>
              <w:right w:w="28" w:type="dxa"/>
            </w:tcMar>
          </w:tcPr>
          <w:p w14:paraId="6D75E2A4" w14:textId="77777777" w:rsidR="005479B1" w:rsidRPr="00B35C1B" w:rsidRDefault="005479B1" w:rsidP="006629A5">
            <w:pPr>
              <w:keepNext/>
              <w:keepLines/>
              <w:tabs>
                <w:tab w:val="left" w:pos="1701"/>
                <w:tab w:val="left" w:pos="2268"/>
                <w:tab w:val="left" w:pos="2835"/>
              </w:tabs>
              <w:spacing w:before="80" w:after="80" w:line="200" w:lineRule="exact"/>
              <w:ind w:left="132"/>
              <w:rPr>
                <w:i/>
                <w:sz w:val="16"/>
                <w:szCs w:val="16"/>
              </w:rPr>
            </w:pPr>
            <w:proofErr w:type="spellStart"/>
            <w:r w:rsidRPr="00B35C1B">
              <w:rPr>
                <w:i/>
                <w:sz w:val="16"/>
                <w:szCs w:val="16"/>
              </w:rPr>
              <w:t>Ref.s</w:t>
            </w:r>
            <w:proofErr w:type="spellEnd"/>
            <w:r w:rsidRPr="00B35C1B">
              <w:rPr>
                <w:i/>
                <w:sz w:val="16"/>
                <w:szCs w:val="16"/>
              </w:rPr>
              <w:t xml:space="preserve"> = </w:t>
            </w:r>
            <w:r w:rsidRPr="00B35C1B">
              <w:rPr>
                <w:i/>
                <w:sz w:val="16"/>
                <w:szCs w:val="16"/>
              </w:rPr>
              <w:br/>
              <w:t>SRTT14, SRTT16</w:t>
            </w:r>
          </w:p>
        </w:tc>
        <w:tc>
          <w:tcPr>
            <w:tcW w:w="863" w:type="pct"/>
            <w:tcBorders>
              <w:top w:val="single" w:sz="12" w:space="0" w:color="auto"/>
            </w:tcBorders>
          </w:tcPr>
          <w:p w14:paraId="5E8494D4" w14:textId="77777777" w:rsidR="005479B1" w:rsidRPr="00B35C1B" w:rsidRDefault="005479B1" w:rsidP="006629A5">
            <w:pPr>
              <w:keepNext/>
              <w:keepLines/>
              <w:tabs>
                <w:tab w:val="left" w:pos="1701"/>
                <w:tab w:val="left" w:pos="2268"/>
                <w:tab w:val="left" w:pos="2835"/>
              </w:tabs>
              <w:spacing w:before="80" w:after="80" w:line="200" w:lineRule="exact"/>
              <w:ind w:left="132"/>
              <w:rPr>
                <w:i/>
                <w:sz w:val="16"/>
                <w:szCs w:val="16"/>
              </w:rPr>
            </w:pPr>
            <w:r w:rsidRPr="00B35C1B">
              <w:rPr>
                <w:i/>
                <w:sz w:val="16"/>
                <w:szCs w:val="16"/>
              </w:rPr>
              <w:t xml:space="preserve">Ref. = </w:t>
            </w:r>
            <w:r w:rsidRPr="00B35C1B">
              <w:rPr>
                <w:i/>
                <w:sz w:val="16"/>
                <w:szCs w:val="16"/>
              </w:rPr>
              <w:br/>
              <w:t>SRTT16C</w:t>
            </w:r>
          </w:p>
        </w:tc>
        <w:tc>
          <w:tcPr>
            <w:tcW w:w="1247" w:type="pct"/>
            <w:tcBorders>
              <w:top w:val="single" w:sz="12" w:space="0" w:color="auto"/>
            </w:tcBorders>
            <w:tcMar>
              <w:left w:w="28" w:type="dxa"/>
              <w:right w:w="28" w:type="dxa"/>
            </w:tcMar>
          </w:tcPr>
          <w:p w14:paraId="1F4E6E8C" w14:textId="77777777" w:rsidR="005479B1" w:rsidRPr="00B35C1B" w:rsidRDefault="005479B1" w:rsidP="006629A5">
            <w:pPr>
              <w:keepNext/>
              <w:keepLines/>
              <w:tabs>
                <w:tab w:val="left" w:pos="1701"/>
                <w:tab w:val="left" w:pos="2268"/>
                <w:tab w:val="left" w:pos="2835"/>
              </w:tabs>
              <w:spacing w:before="80" w:after="80" w:line="200" w:lineRule="exact"/>
              <w:ind w:left="132"/>
              <w:rPr>
                <w:i/>
                <w:sz w:val="16"/>
                <w:szCs w:val="16"/>
              </w:rPr>
            </w:pPr>
            <w:r w:rsidRPr="00B35C1B">
              <w:rPr>
                <w:i/>
                <w:sz w:val="16"/>
                <w:szCs w:val="16"/>
              </w:rPr>
              <w:t xml:space="preserve">Ref. = </w:t>
            </w:r>
            <w:r w:rsidRPr="00B35C1B">
              <w:rPr>
                <w:i/>
                <w:sz w:val="16"/>
                <w:szCs w:val="16"/>
              </w:rPr>
              <w:br/>
              <w:t>SRTT14, SRTT16</w:t>
            </w:r>
          </w:p>
        </w:tc>
        <w:tc>
          <w:tcPr>
            <w:tcW w:w="1461" w:type="pct"/>
            <w:tcBorders>
              <w:top w:val="single" w:sz="12" w:space="0" w:color="auto"/>
            </w:tcBorders>
          </w:tcPr>
          <w:p w14:paraId="1EF3A90F" w14:textId="77777777" w:rsidR="005479B1" w:rsidRPr="00B35C1B" w:rsidRDefault="005479B1" w:rsidP="006629A5">
            <w:pPr>
              <w:keepNext/>
              <w:keepLines/>
              <w:tabs>
                <w:tab w:val="left" w:pos="1701"/>
                <w:tab w:val="left" w:pos="2268"/>
                <w:tab w:val="left" w:pos="2835"/>
              </w:tabs>
              <w:spacing w:before="80" w:after="80" w:line="200" w:lineRule="exact"/>
              <w:ind w:left="132"/>
              <w:rPr>
                <w:i/>
                <w:sz w:val="16"/>
                <w:szCs w:val="16"/>
              </w:rPr>
            </w:pPr>
            <w:proofErr w:type="spellStart"/>
            <w:r w:rsidRPr="00B35C1B">
              <w:rPr>
                <w:i/>
                <w:sz w:val="16"/>
                <w:szCs w:val="16"/>
              </w:rPr>
              <w:t>Ref.s</w:t>
            </w:r>
            <w:proofErr w:type="spellEnd"/>
            <w:r w:rsidRPr="00B35C1B">
              <w:rPr>
                <w:i/>
                <w:sz w:val="16"/>
                <w:szCs w:val="16"/>
              </w:rPr>
              <w:t xml:space="preserve"> =</w:t>
            </w:r>
            <w:r w:rsidRPr="00B35C1B">
              <w:rPr>
                <w:i/>
                <w:sz w:val="16"/>
                <w:szCs w:val="16"/>
              </w:rPr>
              <w:br/>
              <w:t>SRTT19.5, SRTT22.5, SRTT19.5 </w:t>
            </w:r>
            <w:proofErr w:type="spellStart"/>
            <w:r w:rsidRPr="00B35C1B">
              <w:rPr>
                <w:i/>
                <w:sz w:val="16"/>
                <w:szCs w:val="16"/>
              </w:rPr>
              <w:t>siped</w:t>
            </w:r>
            <w:proofErr w:type="spellEnd"/>
            <w:r w:rsidRPr="00B35C1B">
              <w:rPr>
                <w:i/>
                <w:sz w:val="16"/>
                <w:szCs w:val="16"/>
              </w:rPr>
              <w:t>, SRTT22.5 </w:t>
            </w:r>
            <w:proofErr w:type="spellStart"/>
            <w:r w:rsidRPr="00B35C1B">
              <w:rPr>
                <w:i/>
                <w:sz w:val="16"/>
                <w:szCs w:val="16"/>
              </w:rPr>
              <w:t>siped</w:t>
            </w:r>
            <w:proofErr w:type="spellEnd"/>
          </w:p>
        </w:tc>
      </w:tr>
      <w:tr w:rsidR="005479B1" w:rsidRPr="00B35C1B" w14:paraId="00CB10D3" w14:textId="77777777" w:rsidTr="006629A5">
        <w:tc>
          <w:tcPr>
            <w:tcW w:w="470" w:type="pct"/>
            <w:tcMar>
              <w:left w:w="28" w:type="dxa"/>
              <w:right w:w="28" w:type="dxa"/>
            </w:tcMar>
          </w:tcPr>
          <w:p w14:paraId="70F22182" w14:textId="77777777" w:rsidR="005479B1" w:rsidRPr="00B35C1B" w:rsidRDefault="005479B1" w:rsidP="006629A5">
            <w:pPr>
              <w:keepNext/>
              <w:keepLines/>
              <w:tabs>
                <w:tab w:val="left" w:pos="-720"/>
                <w:tab w:val="left" w:pos="1701"/>
                <w:tab w:val="left" w:pos="2268"/>
                <w:tab w:val="left" w:pos="2835"/>
              </w:tabs>
              <w:spacing w:before="40" w:after="120" w:line="240" w:lineRule="exact"/>
              <w:ind w:left="119"/>
            </w:pPr>
            <w:r w:rsidRPr="00B35C1B">
              <w:t xml:space="preserve">C1 </w:t>
            </w:r>
          </w:p>
        </w:tc>
        <w:tc>
          <w:tcPr>
            <w:tcW w:w="959" w:type="pct"/>
            <w:tcMar>
              <w:left w:w="28" w:type="dxa"/>
              <w:right w:w="28" w:type="dxa"/>
            </w:tcMar>
          </w:tcPr>
          <w:p w14:paraId="13FC5E0F" w14:textId="77777777" w:rsidR="005479B1" w:rsidRPr="00B35C1B" w:rsidRDefault="005479B1" w:rsidP="006629A5">
            <w:pPr>
              <w:keepNext/>
              <w:keepLines/>
              <w:tabs>
                <w:tab w:val="left" w:pos="1701"/>
                <w:tab w:val="left" w:pos="2268"/>
                <w:tab w:val="left" w:pos="6492"/>
              </w:tabs>
              <w:spacing w:before="40" w:after="120" w:line="240" w:lineRule="exact"/>
              <w:ind w:left="132"/>
              <w:jc w:val="center"/>
            </w:pPr>
            <w:r w:rsidRPr="00B35C1B">
              <w:t>1.07</w:t>
            </w:r>
          </w:p>
        </w:tc>
        <w:tc>
          <w:tcPr>
            <w:tcW w:w="863" w:type="pct"/>
          </w:tcPr>
          <w:p w14:paraId="53B1133B"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No</w:t>
            </w:r>
          </w:p>
        </w:tc>
        <w:tc>
          <w:tcPr>
            <w:tcW w:w="1247" w:type="pct"/>
            <w:tcMar>
              <w:left w:w="28" w:type="dxa"/>
              <w:right w:w="28" w:type="dxa"/>
            </w:tcMar>
          </w:tcPr>
          <w:p w14:paraId="4B3B9799" w14:textId="77777777" w:rsidR="005479B1" w:rsidRPr="00B35C1B" w:rsidRDefault="005479B1" w:rsidP="006629A5">
            <w:pPr>
              <w:keepNext/>
              <w:keepLines/>
              <w:tabs>
                <w:tab w:val="left" w:pos="1701"/>
                <w:tab w:val="left" w:pos="2268"/>
                <w:tab w:val="left" w:pos="2835"/>
              </w:tabs>
              <w:spacing w:before="40" w:after="120" w:line="240" w:lineRule="exact"/>
              <w:ind w:left="132"/>
              <w:jc w:val="center"/>
              <w:rPr>
                <w:vertAlign w:val="superscript"/>
              </w:rPr>
            </w:pPr>
            <w:r w:rsidRPr="00B35C1B">
              <w:t>1.10</w:t>
            </w:r>
          </w:p>
        </w:tc>
        <w:tc>
          <w:tcPr>
            <w:tcW w:w="1461" w:type="pct"/>
          </w:tcPr>
          <w:p w14:paraId="4833A844"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No</w:t>
            </w:r>
          </w:p>
        </w:tc>
      </w:tr>
      <w:tr w:rsidR="005479B1" w:rsidRPr="00B35C1B" w14:paraId="5054A6E4" w14:textId="77777777" w:rsidTr="006629A5">
        <w:tc>
          <w:tcPr>
            <w:tcW w:w="470" w:type="pct"/>
            <w:tcBorders>
              <w:bottom w:val="single" w:sz="4" w:space="0" w:color="auto"/>
            </w:tcBorders>
            <w:tcMar>
              <w:left w:w="28" w:type="dxa"/>
              <w:right w:w="28" w:type="dxa"/>
            </w:tcMar>
          </w:tcPr>
          <w:p w14:paraId="09511325" w14:textId="77777777" w:rsidR="005479B1" w:rsidRPr="00B35C1B" w:rsidRDefault="005479B1" w:rsidP="006629A5">
            <w:pPr>
              <w:keepNext/>
              <w:keepLines/>
              <w:tabs>
                <w:tab w:val="left" w:pos="567"/>
                <w:tab w:val="left" w:pos="1701"/>
                <w:tab w:val="left" w:pos="2268"/>
                <w:tab w:val="left" w:pos="2835"/>
              </w:tabs>
              <w:spacing w:before="40" w:after="120" w:line="240" w:lineRule="exact"/>
              <w:ind w:left="119"/>
            </w:pPr>
            <w:r w:rsidRPr="00B35C1B">
              <w:t>C2</w:t>
            </w:r>
          </w:p>
        </w:tc>
        <w:tc>
          <w:tcPr>
            <w:tcW w:w="959" w:type="pct"/>
            <w:tcBorders>
              <w:bottom w:val="single" w:sz="4" w:space="0" w:color="auto"/>
            </w:tcBorders>
            <w:tcMar>
              <w:left w:w="28" w:type="dxa"/>
              <w:right w:w="28" w:type="dxa"/>
            </w:tcMar>
          </w:tcPr>
          <w:p w14:paraId="06583788"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No</w:t>
            </w:r>
          </w:p>
        </w:tc>
        <w:tc>
          <w:tcPr>
            <w:tcW w:w="863" w:type="pct"/>
            <w:tcBorders>
              <w:bottom w:val="single" w:sz="4" w:space="0" w:color="auto"/>
            </w:tcBorders>
          </w:tcPr>
          <w:p w14:paraId="01570728"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1.02</w:t>
            </w:r>
          </w:p>
        </w:tc>
        <w:tc>
          <w:tcPr>
            <w:tcW w:w="1247" w:type="pct"/>
            <w:tcBorders>
              <w:bottom w:val="single" w:sz="4" w:space="0" w:color="auto"/>
            </w:tcBorders>
            <w:tcMar>
              <w:left w:w="28" w:type="dxa"/>
              <w:right w:w="28" w:type="dxa"/>
            </w:tcMar>
            <w:vAlign w:val="center"/>
          </w:tcPr>
          <w:p w14:paraId="02BA41D8" w14:textId="77777777" w:rsidR="005479B1" w:rsidRPr="00B35C1B" w:rsidRDefault="005479B1" w:rsidP="006629A5">
            <w:pPr>
              <w:keepNext/>
              <w:keepLines/>
              <w:tabs>
                <w:tab w:val="left" w:pos="1701"/>
                <w:tab w:val="left" w:pos="2268"/>
                <w:tab w:val="left" w:pos="2835"/>
              </w:tabs>
              <w:spacing w:before="40" w:after="120" w:line="240" w:lineRule="exact"/>
              <w:ind w:left="132"/>
              <w:jc w:val="center"/>
              <w:rPr>
                <w:vertAlign w:val="superscript"/>
              </w:rPr>
            </w:pPr>
            <w:r w:rsidRPr="00B35C1B">
              <w:t>1.10</w:t>
            </w:r>
          </w:p>
        </w:tc>
        <w:tc>
          <w:tcPr>
            <w:tcW w:w="1461" w:type="pct"/>
            <w:tcBorders>
              <w:bottom w:val="single" w:sz="4" w:space="0" w:color="auto"/>
            </w:tcBorders>
          </w:tcPr>
          <w:p w14:paraId="3E7CAF0F"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No</w:t>
            </w:r>
          </w:p>
        </w:tc>
      </w:tr>
      <w:tr w:rsidR="005479B1" w:rsidRPr="00B35C1B" w14:paraId="5A0DB413" w14:textId="77777777" w:rsidTr="006629A5">
        <w:tc>
          <w:tcPr>
            <w:tcW w:w="470" w:type="pct"/>
            <w:tcBorders>
              <w:bottom w:val="single" w:sz="12" w:space="0" w:color="auto"/>
            </w:tcBorders>
            <w:tcMar>
              <w:left w:w="28" w:type="dxa"/>
              <w:right w:w="28" w:type="dxa"/>
            </w:tcMar>
          </w:tcPr>
          <w:p w14:paraId="5A9356DD" w14:textId="77777777" w:rsidR="005479B1" w:rsidRPr="00B35C1B" w:rsidRDefault="005479B1" w:rsidP="006629A5">
            <w:pPr>
              <w:keepNext/>
              <w:keepLines/>
              <w:tabs>
                <w:tab w:val="left" w:pos="567"/>
                <w:tab w:val="left" w:pos="1701"/>
                <w:tab w:val="left" w:pos="2268"/>
                <w:tab w:val="left" w:pos="2835"/>
              </w:tabs>
              <w:spacing w:before="40" w:after="120" w:line="240" w:lineRule="exact"/>
              <w:ind w:left="119"/>
            </w:pPr>
            <w:r w:rsidRPr="00B35C1B">
              <w:t>C3</w:t>
            </w:r>
          </w:p>
        </w:tc>
        <w:tc>
          <w:tcPr>
            <w:tcW w:w="959" w:type="pct"/>
            <w:tcBorders>
              <w:bottom w:val="single" w:sz="12" w:space="0" w:color="auto"/>
            </w:tcBorders>
            <w:tcMar>
              <w:left w:w="28" w:type="dxa"/>
              <w:right w:w="28" w:type="dxa"/>
            </w:tcMar>
          </w:tcPr>
          <w:p w14:paraId="6178348D" w14:textId="77777777" w:rsidR="005479B1" w:rsidRPr="00B35C1B" w:rsidDel="00C4075C" w:rsidRDefault="005479B1" w:rsidP="006629A5">
            <w:pPr>
              <w:keepNext/>
              <w:keepLines/>
              <w:tabs>
                <w:tab w:val="left" w:pos="1701"/>
                <w:tab w:val="left" w:pos="2268"/>
                <w:tab w:val="left" w:pos="2835"/>
              </w:tabs>
              <w:spacing w:before="40" w:after="120" w:line="240" w:lineRule="exact"/>
              <w:ind w:left="132"/>
              <w:jc w:val="center"/>
            </w:pPr>
            <w:r w:rsidRPr="00B35C1B">
              <w:t>No</w:t>
            </w:r>
          </w:p>
        </w:tc>
        <w:tc>
          <w:tcPr>
            <w:tcW w:w="863" w:type="pct"/>
            <w:tcBorders>
              <w:bottom w:val="single" w:sz="12" w:space="0" w:color="auto"/>
            </w:tcBorders>
          </w:tcPr>
          <w:p w14:paraId="5B84DE03"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No</w:t>
            </w:r>
          </w:p>
        </w:tc>
        <w:tc>
          <w:tcPr>
            <w:tcW w:w="1247" w:type="pct"/>
            <w:tcBorders>
              <w:bottom w:val="single" w:sz="12" w:space="0" w:color="auto"/>
            </w:tcBorders>
            <w:tcMar>
              <w:left w:w="28" w:type="dxa"/>
              <w:right w:w="28" w:type="dxa"/>
            </w:tcMar>
            <w:vAlign w:val="center"/>
          </w:tcPr>
          <w:p w14:paraId="1345FC4C"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No</w:t>
            </w:r>
          </w:p>
        </w:tc>
        <w:tc>
          <w:tcPr>
            <w:tcW w:w="1461" w:type="pct"/>
            <w:tcBorders>
              <w:bottom w:val="single" w:sz="12" w:space="0" w:color="auto"/>
            </w:tcBorders>
          </w:tcPr>
          <w:p w14:paraId="7EECB5F7" w14:textId="77777777" w:rsidR="005479B1" w:rsidRPr="00B35C1B" w:rsidRDefault="005479B1" w:rsidP="006629A5">
            <w:pPr>
              <w:keepNext/>
              <w:keepLines/>
              <w:tabs>
                <w:tab w:val="left" w:pos="1701"/>
                <w:tab w:val="left" w:pos="2268"/>
                <w:tab w:val="left" w:pos="2835"/>
              </w:tabs>
              <w:spacing w:before="40" w:after="120" w:line="240" w:lineRule="exact"/>
              <w:ind w:left="132"/>
              <w:jc w:val="center"/>
            </w:pPr>
            <w:r w:rsidRPr="00B35C1B">
              <w:t>1.25</w:t>
            </w:r>
          </w:p>
        </w:tc>
      </w:tr>
    </w:tbl>
    <w:p w14:paraId="5AC213BE" w14:textId="77777777" w:rsidR="005479B1" w:rsidRPr="00B35C1B" w:rsidRDefault="005479B1" w:rsidP="005479B1">
      <w:pPr>
        <w:keepNext/>
        <w:keepLines/>
        <w:spacing w:before="120" w:line="220" w:lineRule="exact"/>
        <w:ind w:left="1701" w:right="1134"/>
      </w:pPr>
      <w:r w:rsidRPr="00B35C1B">
        <w:rPr>
          <w:i/>
          <w:iCs/>
          <w:sz w:val="18"/>
          <w:szCs w:val="18"/>
          <w:vertAlign w:val="superscript"/>
        </w:rPr>
        <w:t xml:space="preserve">  </w:t>
      </w:r>
      <w:r w:rsidRPr="00B35C1B">
        <w:rPr>
          <w:bCs/>
          <w:i/>
          <w:sz w:val="18"/>
          <w:szCs w:val="18"/>
          <w:vertAlign w:val="superscript"/>
        </w:rPr>
        <w:t>(a)</w:t>
      </w:r>
      <w:r w:rsidRPr="00B35C1B">
        <w:rPr>
          <w:bCs/>
          <w:i/>
          <w:sz w:val="18"/>
          <w:szCs w:val="18"/>
          <w:vertAlign w:val="superscript"/>
        </w:rPr>
        <w:tab/>
      </w:r>
      <w:r w:rsidRPr="00B35C1B">
        <w:rPr>
          <w:sz w:val="18"/>
          <w:szCs w:val="18"/>
        </w:rPr>
        <w:t>See paragraph 3. of Annex 7 to this Regulation</w:t>
      </w:r>
    </w:p>
    <w:p w14:paraId="627C4DDE" w14:textId="77777777" w:rsidR="005479B1" w:rsidRPr="00B35C1B" w:rsidRDefault="005479B1" w:rsidP="005479B1">
      <w:pPr>
        <w:keepNext/>
        <w:keepLines/>
        <w:ind w:left="1701" w:right="1134"/>
        <w:rPr>
          <w:sz w:val="18"/>
          <w:szCs w:val="18"/>
        </w:rPr>
      </w:pPr>
      <w:r w:rsidRPr="00B35C1B">
        <w:rPr>
          <w:i/>
          <w:iCs/>
          <w:sz w:val="18"/>
          <w:szCs w:val="18"/>
          <w:vertAlign w:val="superscript"/>
        </w:rPr>
        <w:t xml:space="preserve">  </w:t>
      </w:r>
      <w:r w:rsidRPr="00B35C1B">
        <w:rPr>
          <w:bCs/>
          <w:i/>
          <w:sz w:val="18"/>
          <w:szCs w:val="18"/>
          <w:vertAlign w:val="superscript"/>
        </w:rPr>
        <w:t>(b)</w:t>
      </w:r>
      <w:r w:rsidRPr="00B35C1B">
        <w:rPr>
          <w:i/>
          <w:iCs/>
          <w:sz w:val="18"/>
          <w:szCs w:val="18"/>
          <w:vertAlign w:val="superscript"/>
        </w:rPr>
        <w:tab/>
      </w:r>
      <w:r w:rsidRPr="00B35C1B">
        <w:rPr>
          <w:sz w:val="18"/>
          <w:szCs w:val="18"/>
        </w:rPr>
        <w:t>See paragraph 2. of Annex 7 to this Regulation</w:t>
      </w:r>
    </w:p>
    <w:p w14:paraId="55C4226D" w14:textId="77777777" w:rsidR="005479B1" w:rsidRPr="00B35C1B" w:rsidRDefault="005479B1" w:rsidP="005479B1">
      <w:pPr>
        <w:pStyle w:val="SingleTxtG"/>
        <w:ind w:left="1701"/>
        <w:rPr>
          <w:shd w:val="clear" w:color="auto" w:fill="E5B8B7" w:themeFill="accent2" w:themeFillTint="66"/>
        </w:rPr>
      </w:pPr>
      <w:r w:rsidRPr="00B35C1B">
        <w:rPr>
          <w:i/>
          <w:iCs/>
          <w:sz w:val="18"/>
          <w:szCs w:val="18"/>
          <w:vertAlign w:val="superscript"/>
        </w:rPr>
        <w:t xml:space="preserve">  </w:t>
      </w:r>
      <w:r w:rsidRPr="00B35C1B">
        <w:rPr>
          <w:bCs/>
          <w:i/>
          <w:sz w:val="18"/>
          <w:szCs w:val="18"/>
          <w:vertAlign w:val="superscript"/>
        </w:rPr>
        <w:t>(c)</w:t>
      </w:r>
      <w:r w:rsidRPr="00B35C1B">
        <w:rPr>
          <w:i/>
          <w:iCs/>
          <w:sz w:val="18"/>
          <w:szCs w:val="18"/>
          <w:vertAlign w:val="superscript"/>
        </w:rPr>
        <w:tab/>
      </w:r>
      <w:r w:rsidRPr="00B35C1B">
        <w:rPr>
          <w:sz w:val="18"/>
          <w:szCs w:val="18"/>
        </w:rPr>
        <w:t>See paragraph 4. of Annex 7 to this Regulation</w:t>
      </w:r>
      <w:r w:rsidRPr="00B35C1B">
        <w:t xml:space="preserve"> "</w:t>
      </w:r>
    </w:p>
    <w:p w14:paraId="60699533" w14:textId="77777777" w:rsidR="005479B1" w:rsidRPr="00B35C1B" w:rsidRDefault="005479B1" w:rsidP="005479B1">
      <w:pPr>
        <w:spacing w:after="120"/>
        <w:ind w:left="1134" w:right="1134"/>
        <w:jc w:val="both"/>
        <w:rPr>
          <w:iCs/>
        </w:rPr>
      </w:pPr>
      <w:r w:rsidRPr="00B35C1B">
        <w:rPr>
          <w:i/>
        </w:rPr>
        <w:t>Add a new paragraph 8.3.3.,</w:t>
      </w:r>
      <w:r w:rsidRPr="00B35C1B">
        <w:rPr>
          <w:iCs/>
        </w:rPr>
        <w:t xml:space="preserve"> to read:</w:t>
      </w:r>
    </w:p>
    <w:p w14:paraId="4D8DAB0E" w14:textId="77777777" w:rsidR="005479B1" w:rsidRPr="00B35C1B" w:rsidRDefault="005479B1" w:rsidP="005479B1">
      <w:pPr>
        <w:pStyle w:val="ListParagraph"/>
        <w:spacing w:after="120"/>
        <w:ind w:left="2268" w:right="1134" w:hanging="1134"/>
        <w:rPr>
          <w:rFonts w:asciiTheme="majorBidi" w:hAnsiTheme="majorBidi" w:cstheme="majorBidi"/>
        </w:rPr>
      </w:pPr>
      <w:r w:rsidRPr="00B35C1B">
        <w:rPr>
          <w:iCs/>
        </w:rPr>
        <w:t>"</w:t>
      </w:r>
      <w:r w:rsidRPr="00B35C1B">
        <w:rPr>
          <w:lang w:eastAsia="de-DE"/>
        </w:rPr>
        <w:t>8.3.3.</w:t>
      </w:r>
      <w:r w:rsidRPr="00B35C1B">
        <w:rPr>
          <w:lang w:eastAsia="de-DE"/>
        </w:rPr>
        <w:tab/>
        <w:t>In the case of verification tests with regard to approvals in accordance with paragraph 6.1. of this Regulation, these may be carried out, upon request of the tyre manufacturer, using the same temperature correction formula (see Annex 3 to this Regulation) as that adopted for the original approval."</w:t>
      </w:r>
    </w:p>
    <w:p w14:paraId="4EE816A5" w14:textId="77777777" w:rsidR="005479B1" w:rsidRPr="00B35C1B" w:rsidRDefault="005479B1" w:rsidP="005479B1">
      <w:pPr>
        <w:pStyle w:val="SingleTxtG"/>
        <w:tabs>
          <w:tab w:val="left" w:pos="2694"/>
        </w:tabs>
        <w:rPr>
          <w:iCs/>
        </w:rPr>
      </w:pPr>
      <w:r w:rsidRPr="00B35C1B">
        <w:rPr>
          <w:i/>
        </w:rPr>
        <w:t>Add a new paragraph 8.3.2.1,</w:t>
      </w:r>
      <w:r w:rsidRPr="00B35C1B">
        <w:rPr>
          <w:iCs/>
        </w:rPr>
        <w:t xml:space="preserve"> to read:</w:t>
      </w:r>
    </w:p>
    <w:p w14:paraId="38B99A9F" w14:textId="77777777" w:rsidR="005479B1" w:rsidRPr="00B35C1B" w:rsidRDefault="005479B1" w:rsidP="00FD4059">
      <w:pPr>
        <w:spacing w:after="120"/>
        <w:ind w:left="2268" w:right="1134" w:hanging="1134"/>
        <w:jc w:val="both"/>
        <w:rPr>
          <w:iCs/>
          <w:shd w:val="clear" w:color="auto" w:fill="E5B8B7" w:themeFill="accent2" w:themeFillTint="66"/>
        </w:rPr>
      </w:pPr>
      <w:r w:rsidRPr="00B35C1B">
        <w:rPr>
          <w:iCs/>
        </w:rPr>
        <w:t>"</w:t>
      </w:r>
      <w:r w:rsidRPr="00B35C1B">
        <w:t>8.3.2.1.</w:t>
      </w:r>
      <w:r w:rsidRPr="00B35C1B">
        <w:tab/>
        <w:t>In the case of verification tests with regard to approvals of tyres of class C3 in accordance with paragraph 6.5.1. of this Regulation, these may be carried out, upon request of the tyre manufacturer, using the same reference tyre (see Annex 7 to this Regulation) as that adopted for the original approval.</w:t>
      </w:r>
      <w:r w:rsidRPr="00B35C1B">
        <w:rPr>
          <w:iCs/>
        </w:rPr>
        <w:t>"</w:t>
      </w:r>
    </w:p>
    <w:p w14:paraId="436DA811" w14:textId="77777777" w:rsidR="005479B1" w:rsidRPr="00B35C1B" w:rsidRDefault="005479B1" w:rsidP="005479B1">
      <w:pPr>
        <w:spacing w:after="120"/>
        <w:ind w:left="1134" w:right="1134"/>
        <w:jc w:val="both"/>
        <w:rPr>
          <w:iCs/>
        </w:rPr>
      </w:pPr>
      <w:r w:rsidRPr="00B35C1B">
        <w:rPr>
          <w:i/>
        </w:rPr>
        <w:t xml:space="preserve">Second occurrence of paragraph 12.13., </w:t>
      </w:r>
      <w:r w:rsidRPr="00B35C1B">
        <w:rPr>
          <w:iCs/>
        </w:rPr>
        <w:t>renumber to 12.14.</w:t>
      </w:r>
    </w:p>
    <w:p w14:paraId="60D57A00" w14:textId="7C3BFCE6" w:rsidR="005479B1" w:rsidRPr="00B35C1B" w:rsidRDefault="005479B1" w:rsidP="00D6631F">
      <w:pPr>
        <w:keepNext/>
        <w:keepLines/>
        <w:spacing w:after="120"/>
        <w:ind w:left="1134" w:right="1134"/>
        <w:jc w:val="both"/>
        <w:rPr>
          <w:iCs/>
        </w:rPr>
      </w:pPr>
      <w:r w:rsidRPr="00B35C1B">
        <w:rPr>
          <w:i/>
        </w:rPr>
        <w:lastRenderedPageBreak/>
        <w:t>Add new paragraphs 12.15. to 12.</w:t>
      </w:r>
      <w:r w:rsidR="0022089C">
        <w:rPr>
          <w:i/>
        </w:rPr>
        <w:t>23</w:t>
      </w:r>
      <w:r w:rsidRPr="00B35C1B">
        <w:rPr>
          <w:i/>
        </w:rPr>
        <w:t xml:space="preserve">., </w:t>
      </w:r>
      <w:r w:rsidRPr="00B35C1B">
        <w:rPr>
          <w:iCs/>
        </w:rPr>
        <w:t>to read:</w:t>
      </w:r>
    </w:p>
    <w:p w14:paraId="78B64C6E" w14:textId="77777777" w:rsidR="005479B1" w:rsidRPr="00B35C1B" w:rsidRDefault="005479B1" w:rsidP="005479B1">
      <w:pPr>
        <w:spacing w:after="120"/>
        <w:ind w:left="2268" w:right="1134" w:hanging="1134"/>
        <w:jc w:val="both"/>
        <w:rPr>
          <w:lang w:eastAsia="de-DE"/>
        </w:rPr>
      </w:pPr>
      <w:r w:rsidRPr="00B35C1B">
        <w:rPr>
          <w:iCs/>
        </w:rPr>
        <w:t>"</w:t>
      </w:r>
      <w:r w:rsidRPr="00B35C1B">
        <w:rPr>
          <w:lang w:eastAsia="de-DE"/>
        </w:rPr>
        <w:t>12.15.</w:t>
      </w:r>
      <w:r w:rsidRPr="00B35C1B">
        <w:rPr>
          <w:lang w:eastAsia="de-DE"/>
        </w:rPr>
        <w:tab/>
        <w:t>Until 6 July 2025, Contracting Parties applying this Regulation shall continue to grant type approvals based on the tyre-rolling sound emissions using only the temperature correction formula specified in Annex 3, paragraph 4.2.1.</w:t>
      </w:r>
    </w:p>
    <w:p w14:paraId="049F1086" w14:textId="77777777" w:rsidR="005479B1" w:rsidRPr="00B35C1B" w:rsidRDefault="005479B1" w:rsidP="005479B1">
      <w:pPr>
        <w:spacing w:after="120"/>
        <w:ind w:left="2268" w:right="1134" w:hanging="1134"/>
        <w:jc w:val="both"/>
        <w:rPr>
          <w:lang w:eastAsia="de-DE"/>
        </w:rPr>
      </w:pPr>
      <w:r w:rsidRPr="00B35C1B">
        <w:rPr>
          <w:lang w:eastAsia="de-DE"/>
        </w:rPr>
        <w:t>12.16.</w:t>
      </w:r>
      <w:r w:rsidRPr="00B35C1B">
        <w:rPr>
          <w:lang w:eastAsia="de-DE"/>
        </w:rPr>
        <w:tab/>
        <w:t>As from 7 July 2025, Contracting Parties applying this Regulation shall grant type approvals based on the tyre-rolling sound emissions using only the temperature correction formula specified in Annex 3, paragraph 4.2.2.</w:t>
      </w:r>
    </w:p>
    <w:p w14:paraId="6549A232" w14:textId="7766703D" w:rsidR="005479B1" w:rsidRPr="00B35C1B" w:rsidRDefault="005479B1" w:rsidP="005479B1">
      <w:pPr>
        <w:spacing w:after="120"/>
        <w:ind w:left="2268" w:right="1134" w:hanging="1134"/>
        <w:jc w:val="both"/>
        <w:rPr>
          <w:iCs/>
        </w:rPr>
      </w:pPr>
      <w:r w:rsidRPr="00B35C1B">
        <w:rPr>
          <w:lang w:eastAsia="de-DE"/>
        </w:rPr>
        <w:t>12.17.</w:t>
      </w:r>
      <w:r w:rsidRPr="00B35C1B">
        <w:rPr>
          <w:lang w:eastAsia="de-DE"/>
        </w:rPr>
        <w:tab/>
        <w:t>Contracting Parties applying this Regulation shall continue to grant extensions to existing type approvals first granted before 7 July 2025 based on the tyre-rolling sound emissions using the temperature correction formula specified in Annex 3, paragraph 4.2.1. In case a new test has to be performed on a different representative tyre size for an extension to be granted after 6 July 2025, the temperature correction formula specified in Annex 3, paragraph 4.2.2. shall be used.</w:t>
      </w:r>
    </w:p>
    <w:p w14:paraId="38A5F9A1" w14:textId="2FECD051" w:rsidR="005479B1" w:rsidRPr="00B35C1B" w:rsidRDefault="005479B1" w:rsidP="005479B1">
      <w:pPr>
        <w:spacing w:after="120"/>
        <w:ind w:left="2268" w:right="1134" w:hanging="1134"/>
        <w:jc w:val="both"/>
      </w:pPr>
      <w:r w:rsidRPr="00B35C1B">
        <w:t>12.18.</w:t>
      </w:r>
      <w:r w:rsidRPr="00B35C1B">
        <w:tab/>
      </w:r>
      <w:r w:rsidRPr="00B35C1B">
        <w:rPr>
          <w:rStyle w:val="ui-provider"/>
        </w:rPr>
        <w:t>As from 1 September 2028, Contracting Parties applying this Regulation shall not be obliged to accept type approvals issued according to Supplement 16 to the 02 series of amendments to this Regulation, based on the test procedures for measuring the wet adhesion of tyres in new state as described in Annex 5 to this Regulation using one of the two equivalent Standard Reference Test Tyres SRTT19.5 and SRTT22.5 as tyre reference, first issued after 31 August 2028.</w:t>
      </w:r>
    </w:p>
    <w:p w14:paraId="52666F8D" w14:textId="77777777" w:rsidR="005479B1" w:rsidRPr="00B35C1B" w:rsidRDefault="005479B1" w:rsidP="005479B1">
      <w:pPr>
        <w:spacing w:after="120"/>
        <w:ind w:left="2268" w:right="1134" w:hanging="1134"/>
        <w:jc w:val="both"/>
      </w:pPr>
      <w:r w:rsidRPr="00B35C1B">
        <w:t>12.19.</w:t>
      </w:r>
      <w:r w:rsidRPr="00B35C1B">
        <w:tab/>
      </w:r>
      <w:r w:rsidRPr="00B35C1B">
        <w:rPr>
          <w:rStyle w:val="ui-provider"/>
        </w:rPr>
        <w:t>As from 1 September 2028, Contracting Parties applying this Regulation shall not be obliged to accept type approvals issued according to Supplement 16 to the 02 series of amendments to this Regulation, based on snow performance tests as described in Annex 7 to this Regulation using one of the two equivalent Standard Reference Test Tyres SRTT19.5 and SRTT22.5 as tyre reference, first issued after 31 August 2028.</w:t>
      </w:r>
    </w:p>
    <w:p w14:paraId="3ED25ACD" w14:textId="77777777" w:rsidR="005479B1" w:rsidRPr="00B35C1B" w:rsidRDefault="005479B1" w:rsidP="005479B1">
      <w:pPr>
        <w:spacing w:after="120"/>
        <w:ind w:left="2268" w:right="1134" w:hanging="1134"/>
        <w:jc w:val="both"/>
      </w:pPr>
      <w:r w:rsidRPr="00B35C1B">
        <w:t>12.20.</w:t>
      </w:r>
      <w:r w:rsidRPr="00B35C1B">
        <w:rPr>
          <w:rFonts w:ascii="Barlow" w:hAnsi="Barlow" w:cs="Calibri"/>
        </w:rPr>
        <w:tab/>
      </w:r>
      <w:r w:rsidRPr="00B35C1B">
        <w:t>Notwithstanding paragraph 12.18., Contracting Parties applying this Regulation shall continue to grant extensions to existing type approvals of class C3 tyres according to the 02 series of amendments to this Regulation first granted before 1 September 2028, based on the test procedures for measuring the wet adhesion of tyres in new state as described in Annex 5 to this Regulation using one of the two equivalent Standard Reference Test Tyres SRTT19.5 and SRTT22.5 as reference tyre. In case a new test has to be performed on a different representative tyre size for an extension to be granted after 01 September 2028, the SRTT19.5 </w:t>
      </w:r>
      <w:proofErr w:type="spellStart"/>
      <w:r w:rsidRPr="00B35C1B">
        <w:t>siped</w:t>
      </w:r>
      <w:proofErr w:type="spellEnd"/>
      <w:r w:rsidRPr="00B35C1B">
        <w:t xml:space="preserve"> or SRTT22.5 </w:t>
      </w:r>
      <w:proofErr w:type="spellStart"/>
      <w:r w:rsidRPr="00B35C1B">
        <w:t>siped</w:t>
      </w:r>
      <w:proofErr w:type="spellEnd"/>
      <w:r w:rsidRPr="00B35C1B">
        <w:t xml:space="preserve"> will be used.</w:t>
      </w:r>
    </w:p>
    <w:p w14:paraId="26F23780" w14:textId="77777777" w:rsidR="005479B1" w:rsidRPr="00B35C1B" w:rsidRDefault="005479B1" w:rsidP="005479B1">
      <w:pPr>
        <w:spacing w:after="120"/>
        <w:ind w:left="2268" w:right="1134" w:hanging="1134"/>
        <w:jc w:val="both"/>
      </w:pPr>
      <w:r w:rsidRPr="00B35C1B">
        <w:t>12.21.</w:t>
      </w:r>
      <w:r w:rsidRPr="00B35C1B">
        <w:rPr>
          <w:rFonts w:ascii="Barlow" w:hAnsi="Barlow" w:cs="Calibri"/>
        </w:rPr>
        <w:tab/>
      </w:r>
      <w:r w:rsidRPr="00B35C1B">
        <w:t>Notwithstanding paragraph 12.19., Contracting Parties applying this Regulation shall continue to grant extensions to existing type approvals of class C3 tyres according to the 02 series of amendments to this Regulation first granted before 1 September 2028, based on snow performance test described in Annex 7 to this Regulation using either SRTT19.5 or SRTT22.5 as reference tyre. In case a new test has to be performed on a different representative tyre size for an extension to be granted after 01 September 2028, the SRTT19.5 </w:t>
      </w:r>
      <w:proofErr w:type="spellStart"/>
      <w:r w:rsidRPr="00B35C1B">
        <w:t>siped</w:t>
      </w:r>
      <w:proofErr w:type="spellEnd"/>
      <w:r w:rsidRPr="00B35C1B">
        <w:t xml:space="preserve"> or SRTT22.5 </w:t>
      </w:r>
      <w:proofErr w:type="spellStart"/>
      <w:r w:rsidRPr="00B35C1B">
        <w:t>siped</w:t>
      </w:r>
      <w:proofErr w:type="spellEnd"/>
      <w:r w:rsidRPr="00B35C1B">
        <w:t xml:space="preserve"> will be used.</w:t>
      </w:r>
    </w:p>
    <w:p w14:paraId="3547F8DA" w14:textId="77777777" w:rsidR="005479B1" w:rsidRPr="00B35C1B" w:rsidRDefault="005479B1" w:rsidP="005479B1">
      <w:pPr>
        <w:spacing w:after="120"/>
        <w:ind w:left="2268" w:right="1134" w:hanging="1134"/>
        <w:jc w:val="both"/>
      </w:pPr>
      <w:r w:rsidRPr="00B35C1B">
        <w:t xml:space="preserve">12.22. </w:t>
      </w:r>
      <w:r w:rsidRPr="00B35C1B">
        <w:tab/>
        <w:t xml:space="preserve">As from the entry into force of that supplement until 31 August 2028, Contracting Parties applying this Regulation shall accept type approvals issued according to Supplement </w:t>
      </w:r>
      <w:r w:rsidRPr="00B35C1B">
        <w:rPr>
          <w:rStyle w:val="ui-provider"/>
        </w:rPr>
        <w:t xml:space="preserve">16 </w:t>
      </w:r>
      <w:r w:rsidRPr="00B35C1B">
        <w:t>to the 02 series of amendments to this Regulation, first issued before 1 September 2028, if the track characteristics for measuring wet adhesion of tyre in new state are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5479B1" w:rsidRPr="00B35C1B" w14:paraId="2A2A67EA" w14:textId="77777777" w:rsidTr="006629A5">
        <w:trPr>
          <w:tblHeader/>
        </w:trPr>
        <w:tc>
          <w:tcPr>
            <w:tcW w:w="1731" w:type="dxa"/>
            <w:tcBorders>
              <w:bottom w:val="single" w:sz="12" w:space="0" w:color="auto"/>
            </w:tcBorders>
            <w:shd w:val="clear" w:color="auto" w:fill="auto"/>
            <w:vAlign w:val="bottom"/>
          </w:tcPr>
          <w:p w14:paraId="25228463" w14:textId="77777777" w:rsidR="005479B1" w:rsidRPr="00B35C1B" w:rsidRDefault="005479B1" w:rsidP="006629A5">
            <w:pPr>
              <w:spacing w:before="60" w:after="60" w:line="240" w:lineRule="auto"/>
              <w:ind w:left="113" w:right="113"/>
              <w:rPr>
                <w:i/>
                <w:sz w:val="16"/>
                <w:szCs w:val="16"/>
              </w:rPr>
            </w:pPr>
            <w:r w:rsidRPr="00B35C1B">
              <w:rPr>
                <w:i/>
                <w:sz w:val="16"/>
                <w:szCs w:val="16"/>
              </w:rPr>
              <w:t>Tyre class</w:t>
            </w:r>
          </w:p>
        </w:tc>
        <w:tc>
          <w:tcPr>
            <w:tcW w:w="4473" w:type="dxa"/>
            <w:tcBorders>
              <w:bottom w:val="single" w:sz="12" w:space="0" w:color="auto"/>
            </w:tcBorders>
            <w:shd w:val="clear" w:color="auto" w:fill="auto"/>
            <w:vAlign w:val="bottom"/>
          </w:tcPr>
          <w:p w14:paraId="383D7E7E" w14:textId="77777777" w:rsidR="005479B1" w:rsidRPr="00B35C1B" w:rsidRDefault="005479B1" w:rsidP="006629A5">
            <w:pPr>
              <w:spacing w:before="60" w:after="60" w:line="240" w:lineRule="auto"/>
              <w:ind w:left="113" w:right="113"/>
              <w:rPr>
                <w:i/>
                <w:iCs/>
                <w:sz w:val="16"/>
                <w:szCs w:val="16"/>
              </w:rPr>
            </w:pPr>
            <w:r w:rsidRPr="00B35C1B">
              <w:rPr>
                <w:i/>
                <w:iCs/>
                <w:sz w:val="16"/>
                <w:szCs w:val="16"/>
              </w:rPr>
              <w:t>Reference tyres</w:t>
            </w:r>
          </w:p>
        </w:tc>
      </w:tr>
      <w:tr w:rsidR="005479B1" w:rsidRPr="00B35C1B" w14:paraId="236BF61F" w14:textId="77777777" w:rsidTr="006629A5">
        <w:tc>
          <w:tcPr>
            <w:tcW w:w="1731" w:type="dxa"/>
            <w:tcBorders>
              <w:top w:val="single" w:sz="12" w:space="0" w:color="auto"/>
            </w:tcBorders>
            <w:shd w:val="clear" w:color="auto" w:fill="auto"/>
          </w:tcPr>
          <w:p w14:paraId="37E14211" w14:textId="77777777" w:rsidR="005479B1" w:rsidRPr="0022089C" w:rsidRDefault="005479B1" w:rsidP="006629A5">
            <w:pPr>
              <w:spacing w:before="60" w:after="60" w:line="240" w:lineRule="auto"/>
              <w:ind w:left="113" w:right="113"/>
              <w:rPr>
                <w:sz w:val="18"/>
                <w:szCs w:val="18"/>
              </w:rPr>
            </w:pPr>
            <w:r w:rsidRPr="0022089C">
              <w:rPr>
                <w:sz w:val="18"/>
                <w:szCs w:val="18"/>
              </w:rPr>
              <w:t>C2</w:t>
            </w:r>
          </w:p>
        </w:tc>
        <w:tc>
          <w:tcPr>
            <w:tcW w:w="4473" w:type="dxa"/>
            <w:tcBorders>
              <w:top w:val="single" w:sz="12" w:space="0" w:color="auto"/>
            </w:tcBorders>
            <w:shd w:val="clear" w:color="auto" w:fill="auto"/>
          </w:tcPr>
          <w:p w14:paraId="57B059A5" w14:textId="77777777" w:rsidR="005479B1" w:rsidRPr="0022089C" w:rsidRDefault="005479B1" w:rsidP="006629A5">
            <w:pPr>
              <w:spacing w:before="60" w:after="60" w:line="240" w:lineRule="auto"/>
              <w:ind w:left="113" w:right="113"/>
              <w:rPr>
                <w:sz w:val="18"/>
                <w:szCs w:val="18"/>
              </w:rPr>
            </w:pPr>
            <w:r w:rsidRPr="0022089C">
              <w:rPr>
                <w:sz w:val="18"/>
                <w:szCs w:val="18"/>
              </w:rPr>
              <w:t>SRTT16 or SRTT 16C</w:t>
            </w:r>
          </w:p>
        </w:tc>
      </w:tr>
      <w:tr w:rsidR="005479B1" w:rsidRPr="00B46924" w14:paraId="5D0CCBAC" w14:textId="77777777" w:rsidTr="006629A5">
        <w:tc>
          <w:tcPr>
            <w:tcW w:w="1731" w:type="dxa"/>
            <w:tcBorders>
              <w:bottom w:val="single" w:sz="12" w:space="0" w:color="auto"/>
            </w:tcBorders>
            <w:shd w:val="clear" w:color="auto" w:fill="auto"/>
          </w:tcPr>
          <w:p w14:paraId="7FCDBB4E" w14:textId="77777777" w:rsidR="005479B1" w:rsidRPr="0022089C" w:rsidRDefault="005479B1" w:rsidP="006629A5">
            <w:pPr>
              <w:spacing w:before="60" w:after="60" w:line="240" w:lineRule="auto"/>
              <w:ind w:left="113" w:right="113"/>
              <w:rPr>
                <w:sz w:val="18"/>
                <w:szCs w:val="18"/>
              </w:rPr>
            </w:pPr>
            <w:r w:rsidRPr="0022089C">
              <w:rPr>
                <w:sz w:val="18"/>
                <w:szCs w:val="18"/>
              </w:rPr>
              <w:lastRenderedPageBreak/>
              <w:t>C3</w:t>
            </w:r>
          </w:p>
        </w:tc>
        <w:tc>
          <w:tcPr>
            <w:tcW w:w="4473" w:type="dxa"/>
            <w:tcBorders>
              <w:bottom w:val="single" w:sz="12" w:space="0" w:color="auto"/>
            </w:tcBorders>
            <w:shd w:val="clear" w:color="auto" w:fill="auto"/>
          </w:tcPr>
          <w:p w14:paraId="12979A72" w14:textId="77777777" w:rsidR="005479B1" w:rsidRPr="0022089C" w:rsidRDefault="005479B1" w:rsidP="006629A5">
            <w:pPr>
              <w:spacing w:before="60" w:after="60" w:line="240" w:lineRule="auto"/>
              <w:ind w:left="113" w:right="113"/>
              <w:rPr>
                <w:sz w:val="18"/>
                <w:szCs w:val="18"/>
              </w:rPr>
            </w:pPr>
            <w:r w:rsidRPr="0022089C">
              <w:rPr>
                <w:sz w:val="18"/>
                <w:szCs w:val="18"/>
              </w:rPr>
              <w:t>SRTT16 or SRTT19.5 or SRTT22.5 or SRTT19.5 </w:t>
            </w:r>
            <w:proofErr w:type="spellStart"/>
            <w:r w:rsidRPr="0022089C">
              <w:rPr>
                <w:sz w:val="18"/>
                <w:szCs w:val="18"/>
              </w:rPr>
              <w:t>siped</w:t>
            </w:r>
            <w:proofErr w:type="spellEnd"/>
            <w:r w:rsidRPr="0022089C">
              <w:rPr>
                <w:sz w:val="18"/>
                <w:szCs w:val="18"/>
              </w:rPr>
              <w:t xml:space="preserve"> or SRTT22.5 </w:t>
            </w:r>
            <w:proofErr w:type="spellStart"/>
            <w:r w:rsidRPr="0022089C">
              <w:rPr>
                <w:sz w:val="18"/>
                <w:szCs w:val="18"/>
              </w:rPr>
              <w:t>siped</w:t>
            </w:r>
            <w:proofErr w:type="spellEnd"/>
          </w:p>
        </w:tc>
      </w:tr>
    </w:tbl>
    <w:p w14:paraId="4EEE7188" w14:textId="77777777" w:rsidR="005479B1" w:rsidRPr="00B35C1B" w:rsidRDefault="005479B1" w:rsidP="005479B1">
      <w:pPr>
        <w:spacing w:before="120" w:after="120"/>
        <w:ind w:left="2268" w:right="1134" w:hanging="1134"/>
        <w:jc w:val="both"/>
      </w:pPr>
      <w:r w:rsidRPr="00B35C1B">
        <w:rPr>
          <w:lang w:eastAsia="ja-JP"/>
        </w:rPr>
        <w:t>12.23.</w:t>
      </w:r>
      <w:r w:rsidRPr="00B35C1B">
        <w:tab/>
        <w:t>As from the 1 September 2028, Contracting Parties applying this Regulation shall not be obliged to accept type approval issued according to S</w:t>
      </w:r>
      <w:r w:rsidRPr="00B35C1B">
        <w:rPr>
          <w:iCs/>
        </w:rPr>
        <w:t xml:space="preserve">upplement </w:t>
      </w:r>
      <w:r w:rsidRPr="00B35C1B">
        <w:rPr>
          <w:rStyle w:val="ui-provider"/>
        </w:rPr>
        <w:t xml:space="preserve">16 </w:t>
      </w:r>
      <w:r w:rsidRPr="00B35C1B">
        <w:rPr>
          <w:iCs/>
        </w:rPr>
        <w:t xml:space="preserve">to the 02 series of amendments to this Regulation, </w:t>
      </w:r>
      <w:r w:rsidRPr="00B35C1B">
        <w:t>if the track characteristics for measuring wet adhesion of tyre in new state are not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5479B1" w:rsidRPr="00B35C1B" w14:paraId="3227117F" w14:textId="77777777" w:rsidTr="006629A5">
        <w:tc>
          <w:tcPr>
            <w:tcW w:w="1731" w:type="dxa"/>
            <w:tcBorders>
              <w:top w:val="single" w:sz="4" w:space="0" w:color="auto"/>
              <w:left w:val="single" w:sz="4" w:space="0" w:color="auto"/>
              <w:bottom w:val="single" w:sz="12" w:space="0" w:color="auto"/>
              <w:right w:val="single" w:sz="4" w:space="0" w:color="auto"/>
            </w:tcBorders>
            <w:shd w:val="clear" w:color="auto" w:fill="auto"/>
          </w:tcPr>
          <w:p w14:paraId="2C864566" w14:textId="77777777" w:rsidR="005479B1" w:rsidRPr="0036706E" w:rsidRDefault="005479B1" w:rsidP="006629A5">
            <w:pPr>
              <w:spacing w:before="60" w:after="60" w:line="240" w:lineRule="auto"/>
              <w:ind w:left="113" w:right="113"/>
              <w:rPr>
                <w:i/>
                <w:iCs/>
                <w:sz w:val="18"/>
                <w:szCs w:val="18"/>
              </w:rPr>
            </w:pPr>
            <w:r w:rsidRPr="0036706E">
              <w:rPr>
                <w:i/>
                <w:iCs/>
                <w:sz w:val="18"/>
                <w:szCs w:val="18"/>
              </w:rPr>
              <w:t>Tyre class</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36212F79" w14:textId="77777777" w:rsidR="005479B1" w:rsidRPr="0036706E" w:rsidRDefault="005479B1" w:rsidP="006629A5">
            <w:pPr>
              <w:spacing w:before="60" w:after="60" w:line="240" w:lineRule="auto"/>
              <w:ind w:left="113" w:right="113"/>
              <w:rPr>
                <w:i/>
                <w:iCs/>
                <w:sz w:val="18"/>
                <w:szCs w:val="18"/>
              </w:rPr>
            </w:pPr>
            <w:r w:rsidRPr="0036706E">
              <w:rPr>
                <w:i/>
                <w:iCs/>
                <w:sz w:val="18"/>
                <w:szCs w:val="18"/>
              </w:rPr>
              <w:t>Reference tyres</w:t>
            </w:r>
          </w:p>
        </w:tc>
      </w:tr>
      <w:tr w:rsidR="005479B1" w:rsidRPr="00B35C1B" w14:paraId="0D5F2CE3" w14:textId="77777777" w:rsidTr="006629A5">
        <w:tc>
          <w:tcPr>
            <w:tcW w:w="1731" w:type="dxa"/>
            <w:tcBorders>
              <w:top w:val="single" w:sz="12" w:space="0" w:color="auto"/>
              <w:left w:val="single" w:sz="4" w:space="0" w:color="auto"/>
              <w:bottom w:val="single" w:sz="4" w:space="0" w:color="auto"/>
              <w:right w:val="single" w:sz="4" w:space="0" w:color="auto"/>
            </w:tcBorders>
            <w:shd w:val="clear" w:color="auto" w:fill="auto"/>
          </w:tcPr>
          <w:p w14:paraId="1FD6F521" w14:textId="77777777" w:rsidR="005479B1" w:rsidRPr="0022089C" w:rsidRDefault="005479B1" w:rsidP="006629A5">
            <w:pPr>
              <w:spacing w:before="60" w:after="60" w:line="240" w:lineRule="auto"/>
              <w:ind w:left="113" w:right="113"/>
              <w:rPr>
                <w:sz w:val="18"/>
                <w:szCs w:val="18"/>
              </w:rPr>
            </w:pPr>
            <w:r w:rsidRPr="0022089C">
              <w:rPr>
                <w:sz w:val="18"/>
                <w:szCs w:val="18"/>
              </w:rPr>
              <w:t>C2</w:t>
            </w:r>
          </w:p>
        </w:tc>
        <w:tc>
          <w:tcPr>
            <w:tcW w:w="4473" w:type="dxa"/>
            <w:tcBorders>
              <w:top w:val="single" w:sz="12" w:space="0" w:color="auto"/>
              <w:left w:val="single" w:sz="4" w:space="0" w:color="auto"/>
              <w:bottom w:val="single" w:sz="4" w:space="0" w:color="auto"/>
              <w:right w:val="single" w:sz="4" w:space="0" w:color="auto"/>
            </w:tcBorders>
            <w:shd w:val="clear" w:color="auto" w:fill="auto"/>
          </w:tcPr>
          <w:p w14:paraId="1486AB1D" w14:textId="77777777" w:rsidR="005479B1" w:rsidRPr="0022089C" w:rsidRDefault="005479B1" w:rsidP="006629A5">
            <w:pPr>
              <w:spacing w:before="60" w:after="60" w:line="240" w:lineRule="auto"/>
              <w:ind w:left="113" w:right="113"/>
              <w:rPr>
                <w:sz w:val="18"/>
                <w:szCs w:val="18"/>
              </w:rPr>
            </w:pPr>
            <w:r w:rsidRPr="0022089C">
              <w:rPr>
                <w:sz w:val="18"/>
                <w:szCs w:val="18"/>
              </w:rPr>
              <w:t>SRTT16C</w:t>
            </w:r>
          </w:p>
        </w:tc>
      </w:tr>
      <w:tr w:rsidR="005479B1" w:rsidRPr="00B46924" w14:paraId="5C903FBA" w14:textId="77777777" w:rsidTr="006629A5">
        <w:tc>
          <w:tcPr>
            <w:tcW w:w="1731" w:type="dxa"/>
            <w:tcBorders>
              <w:top w:val="single" w:sz="4" w:space="0" w:color="auto"/>
              <w:left w:val="single" w:sz="4" w:space="0" w:color="auto"/>
              <w:bottom w:val="single" w:sz="12" w:space="0" w:color="auto"/>
              <w:right w:val="single" w:sz="4" w:space="0" w:color="auto"/>
            </w:tcBorders>
            <w:shd w:val="clear" w:color="auto" w:fill="auto"/>
          </w:tcPr>
          <w:p w14:paraId="1749C088" w14:textId="77777777" w:rsidR="005479B1" w:rsidRPr="0022089C" w:rsidRDefault="005479B1" w:rsidP="006629A5">
            <w:pPr>
              <w:spacing w:before="60" w:after="60" w:line="240" w:lineRule="auto"/>
              <w:ind w:left="113" w:right="113"/>
              <w:rPr>
                <w:sz w:val="18"/>
                <w:szCs w:val="18"/>
              </w:rPr>
            </w:pPr>
            <w:r w:rsidRPr="0022089C">
              <w:rPr>
                <w:sz w:val="18"/>
                <w:szCs w:val="18"/>
              </w:rPr>
              <w:t>C3</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036BE080" w14:textId="77777777" w:rsidR="005479B1" w:rsidRPr="0022089C" w:rsidRDefault="005479B1" w:rsidP="006629A5">
            <w:pPr>
              <w:spacing w:before="60" w:after="60" w:line="240" w:lineRule="auto"/>
              <w:ind w:left="113" w:right="113"/>
              <w:rPr>
                <w:sz w:val="18"/>
                <w:szCs w:val="18"/>
              </w:rPr>
            </w:pPr>
            <w:r w:rsidRPr="0022089C">
              <w:rPr>
                <w:sz w:val="18"/>
                <w:szCs w:val="18"/>
              </w:rPr>
              <w:t>SRTT19.5 </w:t>
            </w:r>
            <w:proofErr w:type="spellStart"/>
            <w:r w:rsidRPr="0022089C">
              <w:rPr>
                <w:sz w:val="18"/>
                <w:szCs w:val="18"/>
              </w:rPr>
              <w:t>siped</w:t>
            </w:r>
            <w:proofErr w:type="spellEnd"/>
            <w:r w:rsidRPr="0022089C">
              <w:rPr>
                <w:sz w:val="18"/>
                <w:szCs w:val="18"/>
              </w:rPr>
              <w:t xml:space="preserve"> or SRTT22.5 </w:t>
            </w:r>
            <w:proofErr w:type="spellStart"/>
            <w:r w:rsidRPr="0022089C">
              <w:rPr>
                <w:sz w:val="18"/>
                <w:szCs w:val="18"/>
              </w:rPr>
              <w:t>siped</w:t>
            </w:r>
            <w:proofErr w:type="spellEnd"/>
          </w:p>
        </w:tc>
      </w:tr>
    </w:tbl>
    <w:p w14:paraId="24E9A960" w14:textId="77777777" w:rsidR="005479B1" w:rsidRPr="00B35C1B" w:rsidRDefault="005479B1" w:rsidP="0022089C">
      <w:pPr>
        <w:pStyle w:val="SingleTxtG"/>
        <w:ind w:left="2410" w:hanging="142"/>
      </w:pPr>
      <w:r w:rsidRPr="00B35C1B">
        <w:t>"</w:t>
      </w:r>
    </w:p>
    <w:p w14:paraId="0EA66F67" w14:textId="77777777" w:rsidR="005479B1" w:rsidRPr="00B35C1B" w:rsidRDefault="005479B1" w:rsidP="005479B1">
      <w:pPr>
        <w:pStyle w:val="SingleTxtG"/>
        <w:ind w:left="2410" w:hanging="1276"/>
        <w:rPr>
          <w:bCs/>
        </w:rPr>
      </w:pPr>
      <w:r w:rsidRPr="00B35C1B">
        <w:rPr>
          <w:bCs/>
          <w:i/>
          <w:iCs/>
        </w:rPr>
        <w:t>Annex 1, item 8.1.,</w:t>
      </w:r>
      <w:r w:rsidRPr="00B35C1B">
        <w:rPr>
          <w:bCs/>
        </w:rPr>
        <w:t xml:space="preserve"> amend to read:</w:t>
      </w:r>
    </w:p>
    <w:p w14:paraId="554CCA41" w14:textId="6C71846F" w:rsidR="005479B1" w:rsidRPr="00B35C1B" w:rsidRDefault="005479B1" w:rsidP="00EE7FA1">
      <w:pPr>
        <w:pStyle w:val="SingleTxtG"/>
        <w:tabs>
          <w:tab w:val="left" w:pos="1700"/>
        </w:tabs>
        <w:ind w:left="1700" w:hanging="566"/>
        <w:rPr>
          <w:i/>
        </w:rPr>
      </w:pPr>
      <w:r w:rsidRPr="00B35C1B">
        <w:rPr>
          <w:bCs/>
        </w:rPr>
        <w:t>"</w:t>
      </w:r>
      <w:r w:rsidRPr="00B35C1B">
        <w:t>8.1.</w:t>
      </w:r>
      <w:r w:rsidRPr="00B35C1B">
        <w:tab/>
        <w:t xml:space="preserve">Sound level </w:t>
      </w:r>
      <w:r w:rsidRPr="00B35C1B">
        <w:rPr>
          <w:bCs/>
        </w:rPr>
        <w:t>of</w:t>
      </w:r>
      <w:r w:rsidRPr="00B35C1B">
        <w:t xml:space="preserve"> the representative tyre size, see paragraph 2.7. of this Regulation, as per item 7. of the test report in Appendix 1 to Annex 3: ................ dB(A) at reference speed of 70 km/h or 80 km/h </w:t>
      </w:r>
      <w:r w:rsidRPr="00B35C1B">
        <w:rPr>
          <w:iCs/>
          <w:vertAlign w:val="superscript"/>
        </w:rPr>
        <w:t>2</w:t>
      </w:r>
      <w:r w:rsidRPr="00B35C1B">
        <w:rPr>
          <w:iCs/>
        </w:rPr>
        <w:t>"</w:t>
      </w:r>
    </w:p>
    <w:p w14:paraId="4860836A" w14:textId="77777777" w:rsidR="00EE7FA1" w:rsidRDefault="005479B1" w:rsidP="005479B1">
      <w:pPr>
        <w:spacing w:after="120"/>
        <w:ind w:left="1134" w:right="1134"/>
        <w:jc w:val="both"/>
        <w:rPr>
          <w:i/>
        </w:rPr>
      </w:pPr>
      <w:r w:rsidRPr="00B35C1B">
        <w:rPr>
          <w:i/>
        </w:rPr>
        <w:t xml:space="preserve">Annex 3, </w:t>
      </w:r>
    </w:p>
    <w:p w14:paraId="7DF81506" w14:textId="0CD8CD83" w:rsidR="005479B1" w:rsidRPr="00B35C1B" w:rsidRDefault="00EE7FA1" w:rsidP="005479B1">
      <w:pPr>
        <w:spacing w:after="120"/>
        <w:ind w:left="1134" w:right="1134"/>
        <w:jc w:val="both"/>
        <w:rPr>
          <w:iCs/>
        </w:rPr>
      </w:pPr>
      <w:r>
        <w:rPr>
          <w:i/>
        </w:rPr>
        <w:t>P</w:t>
      </w:r>
      <w:r w:rsidR="005479B1" w:rsidRPr="00B35C1B">
        <w:rPr>
          <w:i/>
        </w:rPr>
        <w:t>aragraph 2.1.,</w:t>
      </w:r>
      <w:r w:rsidR="005479B1" w:rsidRPr="00B35C1B">
        <w:rPr>
          <w:iCs/>
        </w:rPr>
        <w:t xml:space="preserve"> amend to read:</w:t>
      </w:r>
    </w:p>
    <w:p w14:paraId="314B7939" w14:textId="77777777" w:rsidR="005479B1" w:rsidRPr="00B35C1B" w:rsidRDefault="005479B1" w:rsidP="005479B1">
      <w:pPr>
        <w:pStyle w:val="SingleTxtG"/>
        <w:ind w:left="2268" w:hanging="1134"/>
        <w:rPr>
          <w:bCs/>
        </w:rPr>
      </w:pPr>
      <w:r w:rsidRPr="00B35C1B">
        <w:rPr>
          <w:iCs/>
        </w:rPr>
        <w:t>"</w:t>
      </w:r>
      <w:r w:rsidRPr="00B35C1B">
        <w:rPr>
          <w:bCs/>
        </w:rPr>
        <w:t>2.1.</w:t>
      </w:r>
      <w:r w:rsidRPr="00B35C1B">
        <w:rPr>
          <w:bCs/>
        </w:rPr>
        <w:tab/>
        <w:t>Test site</w:t>
      </w:r>
    </w:p>
    <w:p w14:paraId="377644DE" w14:textId="77777777" w:rsidR="005479B1" w:rsidRPr="00B35C1B" w:rsidRDefault="005479B1" w:rsidP="005479B1">
      <w:pPr>
        <w:pStyle w:val="SingleTxtG"/>
        <w:ind w:left="2268" w:hanging="1134"/>
        <w:rPr>
          <w:bCs/>
        </w:rPr>
      </w:pPr>
      <w:r w:rsidRPr="00B35C1B">
        <w:rPr>
          <w:bCs/>
        </w:rPr>
        <w:tab/>
        <w:t>The test site shall consist of a central section surrounded by a substantially flat test area. The measuring section shall be level; the test surface shall be dry and clean for all measurements. The test surface shall not be artificially cooled during or prior the testing.</w:t>
      </w:r>
    </w:p>
    <w:p w14:paraId="4F3CC539" w14:textId="77777777" w:rsidR="005479B1" w:rsidRPr="00B35C1B" w:rsidRDefault="005479B1" w:rsidP="005479B1">
      <w:pPr>
        <w:spacing w:after="120"/>
        <w:ind w:left="2268" w:right="1134"/>
        <w:jc w:val="both"/>
        <w:rPr>
          <w:bCs/>
        </w:rPr>
      </w:pPr>
      <w:r w:rsidRPr="00B35C1B">
        <w:rPr>
          <w:bCs/>
        </w:rPr>
        <w:tab/>
        <w:t>The test track shall be such that the conditions of a free sound field between the sound source and the microphone are attained to within 1 dB(A). These conditions shall be deemed to be met if there is no large sound reflecting objects, such as fences, rocks, bridges or building within 50 m of the centre of the measuring section. The surface of the test track and the dimensions of the test site shall be in accordance with ISO 10844:2021.</w:t>
      </w:r>
    </w:p>
    <w:p w14:paraId="69670DF8" w14:textId="77777777" w:rsidR="005479B1" w:rsidRPr="00B35C1B" w:rsidRDefault="005479B1" w:rsidP="005479B1">
      <w:pPr>
        <w:pStyle w:val="SingleTxtG"/>
        <w:ind w:left="2268"/>
        <w:rPr>
          <w:iCs/>
        </w:rPr>
      </w:pPr>
      <w:r w:rsidRPr="00B35C1B">
        <w:rPr>
          <w:bCs/>
          <w:spacing w:val="-2"/>
        </w:rPr>
        <w:t>A central part of at least 10 m radius shall be free of powdery snow, tall grass, loose soil, cinders or the like. There shall be no obstacle, which could affect the sound field within the vicinity of the microphone and no persons shall stand between the microphone and the sound source. The operator carrying out the measurements and any observers attending the measurements shall position themselves so as not to affect the readings of the measuring instruments.</w:t>
      </w:r>
      <w:r w:rsidRPr="00B35C1B">
        <w:rPr>
          <w:iCs/>
        </w:rPr>
        <w:t>"</w:t>
      </w:r>
    </w:p>
    <w:p w14:paraId="318FE35F" w14:textId="3585A27B" w:rsidR="005479B1" w:rsidRPr="00B35C1B" w:rsidRDefault="00EE7FA1" w:rsidP="005479B1">
      <w:pPr>
        <w:pStyle w:val="SingleTxtG"/>
        <w:rPr>
          <w:iCs/>
        </w:rPr>
      </w:pPr>
      <w:r>
        <w:rPr>
          <w:i/>
        </w:rPr>
        <w:t>P</w:t>
      </w:r>
      <w:r w:rsidR="005479B1" w:rsidRPr="00B35C1B">
        <w:rPr>
          <w:i/>
        </w:rPr>
        <w:t xml:space="preserve">aragraph 4.2., </w:t>
      </w:r>
      <w:r w:rsidR="005479B1" w:rsidRPr="00B35C1B">
        <w:rPr>
          <w:iCs/>
        </w:rPr>
        <w:t>amend to read:</w:t>
      </w:r>
    </w:p>
    <w:p w14:paraId="78128C26" w14:textId="77777777" w:rsidR="005479B1" w:rsidRPr="00B35C1B" w:rsidRDefault="005479B1" w:rsidP="005479B1">
      <w:pPr>
        <w:pStyle w:val="SingleTxtG"/>
        <w:ind w:left="2268" w:hanging="1134"/>
        <w:rPr>
          <w:bCs/>
        </w:rPr>
      </w:pPr>
      <w:r w:rsidRPr="00B35C1B">
        <w:rPr>
          <w:iCs/>
        </w:rPr>
        <w:t>"</w:t>
      </w:r>
      <w:r w:rsidRPr="00B35C1B">
        <w:rPr>
          <w:bCs/>
        </w:rPr>
        <w:t>4.2.</w:t>
      </w:r>
      <w:r w:rsidRPr="00B35C1B">
        <w:rPr>
          <w:bCs/>
        </w:rPr>
        <w:tab/>
        <w:t>Temperature correction</w:t>
      </w:r>
    </w:p>
    <w:p w14:paraId="7A97896F" w14:textId="77777777" w:rsidR="005479B1" w:rsidRPr="00B35C1B" w:rsidRDefault="005479B1" w:rsidP="005479B1">
      <w:pPr>
        <w:pStyle w:val="SingleTxtG"/>
        <w:ind w:left="2268" w:hanging="1134"/>
        <w:rPr>
          <w:bCs/>
        </w:rPr>
      </w:pPr>
      <w:r w:rsidRPr="00B35C1B">
        <w:rPr>
          <w:bCs/>
        </w:rPr>
        <w:t>4.2.1.</w:t>
      </w:r>
      <w:r w:rsidRPr="00B35C1B">
        <w:rPr>
          <w:bCs/>
        </w:rPr>
        <w:tab/>
        <w:t xml:space="preserve">Until the date indicated in paragraph 12.15. of this Regulation, for class C1 and class C2 tyres, the </w:t>
      </w:r>
      <w:r w:rsidRPr="00B35C1B">
        <w:rPr>
          <w:rFonts w:eastAsia="Calibri" w:cs="Arial"/>
          <w:bCs/>
        </w:rPr>
        <w:t xml:space="preserve">rolling sound levels </w:t>
      </w:r>
      <w:r w:rsidRPr="00B35C1B">
        <w:rPr>
          <w:rFonts w:eastAsia="Calibri" w:cs="Arial"/>
          <w:bCs/>
          <w:i/>
        </w:rPr>
        <w:t>L</w:t>
      </w:r>
      <w:r w:rsidRPr="00B35C1B">
        <w:rPr>
          <w:rFonts w:eastAsia="Calibri" w:cs="Arial"/>
          <w:bCs/>
          <w:i/>
          <w:vertAlign w:val="subscript"/>
        </w:rPr>
        <w:t>i</w:t>
      </w:r>
      <w:r w:rsidRPr="00B35C1B">
        <w:rPr>
          <w:rFonts w:eastAsia="Calibri" w:cs="Arial"/>
          <w:bCs/>
          <w:i/>
        </w:rPr>
        <w:t>(</w:t>
      </w:r>
      <w:proofErr w:type="spellStart"/>
      <w:r w:rsidRPr="00B35C1B">
        <w:rPr>
          <w:rFonts w:eastAsia="Calibri"/>
          <w:bCs/>
          <w:i/>
          <w:iCs/>
        </w:rPr>
        <w:t>ϑ</w:t>
      </w:r>
      <w:r w:rsidRPr="00B35C1B">
        <w:rPr>
          <w:rFonts w:eastAsia="Calibri" w:cs="Arial"/>
          <w:bCs/>
          <w:i/>
          <w:vertAlign w:val="subscript"/>
        </w:rPr>
        <w:t>i</w:t>
      </w:r>
      <w:proofErr w:type="spellEnd"/>
      <w:r w:rsidRPr="00B35C1B">
        <w:rPr>
          <w:rFonts w:eastAsia="Calibri" w:cs="Arial"/>
          <w:bCs/>
          <w:i/>
        </w:rPr>
        <w:t>)</w:t>
      </w:r>
      <w:r w:rsidRPr="00B35C1B">
        <w:rPr>
          <w:rFonts w:eastAsia="Calibri" w:cs="Arial"/>
          <w:bCs/>
        </w:rPr>
        <w:t xml:space="preserve"> obtained at the test surface temperature </w:t>
      </w:r>
      <w:proofErr w:type="spellStart"/>
      <w:r w:rsidRPr="00B35C1B">
        <w:rPr>
          <w:rFonts w:eastAsia="Calibri"/>
          <w:bCs/>
          <w:i/>
          <w:iCs/>
        </w:rPr>
        <w:t>ϑ</w:t>
      </w:r>
      <w:r w:rsidRPr="00B35C1B">
        <w:rPr>
          <w:rFonts w:eastAsia="Calibri" w:cs="Arial"/>
          <w:bCs/>
          <w:i/>
          <w:vertAlign w:val="subscript"/>
        </w:rPr>
        <w:t>i</w:t>
      </w:r>
      <w:proofErr w:type="spellEnd"/>
      <w:r w:rsidRPr="00B35C1B">
        <w:rPr>
          <w:rFonts w:eastAsia="Calibri" w:cs="Arial"/>
          <w:bCs/>
        </w:rPr>
        <w:t xml:space="preserve"> (where </w:t>
      </w:r>
      <w:proofErr w:type="spellStart"/>
      <w:r w:rsidRPr="00B35C1B">
        <w:rPr>
          <w:rFonts w:eastAsia="Calibri" w:cs="Arial"/>
          <w:bCs/>
          <w:i/>
        </w:rPr>
        <w:t>i</w:t>
      </w:r>
      <w:proofErr w:type="spellEnd"/>
      <w:r w:rsidRPr="00B35C1B">
        <w:rPr>
          <w:rFonts w:eastAsia="Calibri" w:cs="Arial"/>
          <w:bCs/>
        </w:rPr>
        <w:t xml:space="preserve"> denotes the number of the single measurement) </w:t>
      </w:r>
      <w:r w:rsidRPr="00B35C1B">
        <w:rPr>
          <w:bCs/>
        </w:rPr>
        <w:t xml:space="preserve">shall be normalized to a test surface reference temperature </w:t>
      </w:r>
      <w:proofErr w:type="spellStart"/>
      <w:r w:rsidRPr="00B35C1B">
        <w:rPr>
          <w:rFonts w:eastAsia="Calibri"/>
          <w:bCs/>
          <w:i/>
          <w:iCs/>
        </w:rPr>
        <w:t>ϑ</w:t>
      </w:r>
      <w:r w:rsidRPr="00B35C1B">
        <w:rPr>
          <w:bCs/>
          <w:vertAlign w:val="subscript"/>
        </w:rPr>
        <w:t>ref</w:t>
      </w:r>
      <w:proofErr w:type="spellEnd"/>
      <w:r w:rsidRPr="00B35C1B">
        <w:rPr>
          <w:bCs/>
        </w:rPr>
        <w:t xml:space="preserve"> by applying a temperature correction, according to the following formula:</w:t>
      </w:r>
    </w:p>
    <w:p w14:paraId="22805C70" w14:textId="77777777" w:rsidR="005479B1" w:rsidRPr="00B35C1B" w:rsidRDefault="00035AC6" w:rsidP="005479B1">
      <w:pPr>
        <w:pStyle w:val="SingleTxtG"/>
        <w:ind w:left="2268"/>
        <w:jc w:val="center"/>
        <w:rPr>
          <w:bCs/>
        </w:rPr>
      </w:pPr>
      <m:oMathPara>
        <m:oMath>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e>
          </m:d>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r>
            <w:rPr>
              <w:rFonts w:ascii="Cambria Math" w:eastAsia="Calibri" w:hAnsi="Cambria Math" w:cs="Arial"/>
            </w:rPr>
            <m:t>+</m:t>
          </m:r>
          <m:r>
            <w:rPr>
              <w:rFonts w:ascii="Cambria Math" w:eastAsia="Calibri" w:hAnsi="Cambria Math" w:cs="Arial"/>
            </w:rPr>
            <m:t>K</m:t>
          </m:r>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oMath>
      </m:oMathPara>
    </w:p>
    <w:p w14:paraId="31670AEE" w14:textId="77777777" w:rsidR="005479B1" w:rsidRPr="00B35C1B" w:rsidRDefault="005479B1" w:rsidP="005479B1">
      <w:pPr>
        <w:spacing w:after="120"/>
        <w:ind w:left="2268" w:right="1134"/>
        <w:rPr>
          <w:rFonts w:eastAsia="Calibri" w:cs="Arial"/>
        </w:rPr>
      </w:pPr>
      <w:r w:rsidRPr="00B35C1B">
        <w:rPr>
          <w:rFonts w:eastAsia="Calibri" w:cs="Arial"/>
          <w:bCs/>
        </w:rPr>
        <w:t>where:</w:t>
      </w:r>
    </w:p>
    <w:p w14:paraId="591B28EC" w14:textId="77777777" w:rsidR="005479B1" w:rsidRPr="00B35C1B" w:rsidRDefault="005479B1" w:rsidP="005479B1">
      <w:pPr>
        <w:tabs>
          <w:tab w:val="left" w:pos="2977"/>
          <w:tab w:val="left" w:pos="3261"/>
        </w:tabs>
        <w:spacing w:after="120"/>
        <w:ind w:left="2552"/>
        <w:rPr>
          <w:bCs/>
        </w:rPr>
      </w:pPr>
      <w:r w:rsidRPr="00B35C1B">
        <w:rPr>
          <w:bCs/>
        </w:rPr>
        <w:tab/>
      </w:r>
      <w:proofErr w:type="spellStart"/>
      <w:r w:rsidRPr="00B35C1B">
        <w:rPr>
          <w:rFonts w:eastAsia="Calibri"/>
          <w:bCs/>
          <w:i/>
          <w:iCs/>
        </w:rPr>
        <w:t>ϑ</w:t>
      </w:r>
      <w:r w:rsidRPr="00B35C1B">
        <w:rPr>
          <w:rFonts w:eastAsia="Calibri" w:cs="Arial"/>
          <w:bCs/>
          <w:vertAlign w:val="subscript"/>
        </w:rPr>
        <w:t>ref</w:t>
      </w:r>
      <w:proofErr w:type="spellEnd"/>
      <w:r w:rsidRPr="00B35C1B">
        <w:rPr>
          <w:rFonts w:eastAsia="Calibri" w:cs="Arial"/>
        </w:rPr>
        <w:tab/>
        <w:t>=</w:t>
      </w:r>
      <w:r w:rsidRPr="00B35C1B">
        <w:rPr>
          <w:rFonts w:eastAsia="Calibri" w:cs="Arial"/>
        </w:rPr>
        <w:tab/>
      </w:r>
      <w:r w:rsidRPr="00B35C1B">
        <w:rPr>
          <w:rFonts w:eastAsia="Calibri" w:cs="Arial"/>
          <w:bCs/>
        </w:rPr>
        <w:t>20 °C,</w:t>
      </w:r>
    </w:p>
    <w:p w14:paraId="01FDC51F" w14:textId="77777777" w:rsidR="005479B1" w:rsidRPr="00B35C1B" w:rsidRDefault="005479B1" w:rsidP="005479B1">
      <w:pPr>
        <w:spacing w:before="120" w:after="120"/>
        <w:ind w:left="2268" w:right="1134" w:hanging="1134"/>
        <w:rPr>
          <w:rFonts w:eastAsia="Calibri" w:cs="Arial"/>
          <w:bCs/>
        </w:rPr>
      </w:pPr>
      <w:r w:rsidRPr="00B35C1B">
        <w:rPr>
          <w:bCs/>
        </w:rPr>
        <w:tab/>
      </w:r>
      <w:r w:rsidRPr="00B35C1B">
        <w:rPr>
          <w:rFonts w:eastAsia="Calibri" w:cs="Arial"/>
          <w:bCs/>
        </w:rPr>
        <w:t xml:space="preserve">For class C1 tyres, the coefficient </w:t>
      </w:r>
      <w:r w:rsidRPr="00B35C1B">
        <w:rPr>
          <w:rFonts w:eastAsia="Calibri" w:cs="Arial"/>
          <w:bCs/>
          <w:i/>
        </w:rPr>
        <w:t>K</w:t>
      </w:r>
      <w:r w:rsidRPr="00B35C1B">
        <w:rPr>
          <w:rFonts w:eastAsia="Calibri" w:cs="Arial"/>
          <w:bCs/>
        </w:rPr>
        <w:t xml:space="preserve"> is:</w:t>
      </w:r>
      <w:r w:rsidRPr="00B35C1B">
        <w:rPr>
          <w:rFonts w:eastAsia="Calibri" w:cs="Arial"/>
          <w:b/>
          <w:bCs/>
        </w:rPr>
        <w:br/>
      </w:r>
      <w:r w:rsidRPr="00B35C1B">
        <w:rPr>
          <w:rFonts w:eastAsia="Calibri" w:cs="Arial"/>
          <w:b/>
          <w:bCs/>
        </w:rPr>
        <w:tab/>
      </w:r>
      <w:r w:rsidRPr="00B35C1B">
        <w:rPr>
          <w:rFonts w:eastAsia="Calibri" w:cs="Arial"/>
          <w:b/>
          <w:bCs/>
        </w:rPr>
        <w:tab/>
      </w:r>
      <w:r w:rsidRPr="00B35C1B">
        <w:rPr>
          <w:rFonts w:eastAsia="Calibri" w:cs="Arial"/>
          <w:bCs/>
        </w:rPr>
        <w:t xml:space="preserve">− 0.03 dB(A)/°C  when </w:t>
      </w:r>
      <w:proofErr w:type="spellStart"/>
      <w:r w:rsidRPr="00B35C1B">
        <w:rPr>
          <w:rFonts w:eastAsia="Calibri"/>
          <w:bCs/>
          <w:i/>
          <w:iCs/>
        </w:rPr>
        <w:t>ϑ</w:t>
      </w:r>
      <w:r w:rsidRPr="00B35C1B">
        <w:rPr>
          <w:rFonts w:eastAsia="Calibri" w:cs="Arial"/>
          <w:bCs/>
          <w:i/>
          <w:vertAlign w:val="subscript"/>
        </w:rPr>
        <w:t>i</w:t>
      </w:r>
      <w:proofErr w:type="spellEnd"/>
      <w:r w:rsidRPr="00B35C1B">
        <w:rPr>
          <w:rFonts w:eastAsia="Calibri" w:cs="Arial"/>
          <w:bCs/>
        </w:rPr>
        <w:t xml:space="preserve"> &gt; </w:t>
      </w:r>
      <w:proofErr w:type="spellStart"/>
      <w:r w:rsidRPr="00B35C1B">
        <w:rPr>
          <w:rFonts w:eastAsia="Calibri"/>
          <w:bCs/>
          <w:i/>
          <w:iCs/>
        </w:rPr>
        <w:t>ϑ</w:t>
      </w:r>
      <w:r w:rsidRPr="00B35C1B">
        <w:rPr>
          <w:rFonts w:eastAsia="Calibri" w:cs="Arial"/>
          <w:bCs/>
          <w:vertAlign w:val="subscript"/>
        </w:rPr>
        <w:t>ref</w:t>
      </w:r>
      <w:proofErr w:type="spellEnd"/>
      <w:r w:rsidRPr="00B35C1B">
        <w:rPr>
          <w:rFonts w:eastAsia="Calibri" w:cs="Arial"/>
          <w:bCs/>
        </w:rPr>
        <w:t xml:space="preserve"> and</w:t>
      </w:r>
      <w:r w:rsidRPr="00B35C1B">
        <w:rPr>
          <w:rFonts w:eastAsia="Calibri" w:cs="Arial"/>
          <w:bCs/>
        </w:rPr>
        <w:br/>
      </w:r>
      <w:r w:rsidRPr="00B35C1B">
        <w:rPr>
          <w:rFonts w:eastAsia="Calibri" w:cs="Arial"/>
          <w:bCs/>
        </w:rPr>
        <w:tab/>
      </w:r>
      <w:r w:rsidRPr="00B35C1B">
        <w:rPr>
          <w:rFonts w:eastAsia="Calibri" w:cs="Arial"/>
          <w:bCs/>
        </w:rPr>
        <w:tab/>
        <w:t xml:space="preserve">− 0.06 dB(A)/°C  when </w:t>
      </w:r>
      <w:proofErr w:type="spellStart"/>
      <w:r w:rsidRPr="00B35C1B">
        <w:rPr>
          <w:rFonts w:eastAsia="Calibri"/>
          <w:bCs/>
          <w:i/>
          <w:iCs/>
        </w:rPr>
        <w:t>ϑ</w:t>
      </w:r>
      <w:r w:rsidRPr="00B35C1B">
        <w:rPr>
          <w:rFonts w:eastAsia="Calibri" w:cs="Arial"/>
          <w:bCs/>
          <w:i/>
          <w:vertAlign w:val="subscript"/>
        </w:rPr>
        <w:t>i</w:t>
      </w:r>
      <w:proofErr w:type="spellEnd"/>
      <w:r w:rsidRPr="00B35C1B">
        <w:rPr>
          <w:rFonts w:eastAsia="Calibri" w:cs="Arial"/>
          <w:bCs/>
        </w:rPr>
        <w:t xml:space="preserve"> &lt; </w:t>
      </w:r>
      <w:proofErr w:type="spellStart"/>
      <w:r w:rsidRPr="00B35C1B">
        <w:rPr>
          <w:rFonts w:eastAsia="Calibri"/>
          <w:bCs/>
          <w:i/>
          <w:iCs/>
        </w:rPr>
        <w:t>ϑ</w:t>
      </w:r>
      <w:r w:rsidRPr="00B35C1B">
        <w:rPr>
          <w:rFonts w:eastAsia="Calibri" w:cs="Arial"/>
          <w:bCs/>
          <w:vertAlign w:val="subscript"/>
        </w:rPr>
        <w:t>ref</w:t>
      </w:r>
      <w:proofErr w:type="spellEnd"/>
      <w:r w:rsidRPr="00B35C1B">
        <w:rPr>
          <w:rFonts w:eastAsia="Calibri" w:cs="Arial"/>
          <w:bCs/>
        </w:rPr>
        <w:t>.</w:t>
      </w:r>
    </w:p>
    <w:p w14:paraId="7F7FF280" w14:textId="77777777" w:rsidR="005479B1" w:rsidRPr="00B35C1B" w:rsidRDefault="005479B1" w:rsidP="005479B1">
      <w:pPr>
        <w:pStyle w:val="SingleTxtG"/>
        <w:ind w:left="2268" w:hanging="1134"/>
        <w:rPr>
          <w:bCs/>
        </w:rPr>
      </w:pPr>
      <w:r w:rsidRPr="00B35C1B">
        <w:rPr>
          <w:bCs/>
        </w:rPr>
        <w:lastRenderedPageBreak/>
        <w:tab/>
        <w:t>For class C2 tyres, the coefficient K is −0.02 dB(A)/°C.</w:t>
      </w:r>
    </w:p>
    <w:p w14:paraId="6A871A33" w14:textId="77777777" w:rsidR="005479B1" w:rsidRPr="00B35C1B" w:rsidRDefault="005479B1" w:rsidP="005479B1">
      <w:pPr>
        <w:spacing w:before="120" w:after="120"/>
        <w:ind w:left="2268" w:right="1134" w:hanging="1134"/>
        <w:jc w:val="both"/>
        <w:rPr>
          <w:bCs/>
        </w:rPr>
      </w:pPr>
      <w:r w:rsidRPr="00B35C1B">
        <w:rPr>
          <w:bCs/>
        </w:rPr>
        <w:t>4.2.2.</w:t>
      </w:r>
      <w:r w:rsidRPr="00B35C1B">
        <w:rPr>
          <w:bCs/>
        </w:rPr>
        <w:tab/>
      </w:r>
      <w:r w:rsidRPr="00B35C1B">
        <w:rPr>
          <w:bCs/>
        </w:rPr>
        <w:tab/>
        <w:t xml:space="preserve">From the date indicated in paragraph 12.16., for class C1 and class C2 tyres, the </w:t>
      </w:r>
      <w:r w:rsidRPr="00B35C1B">
        <w:rPr>
          <w:rFonts w:eastAsia="Calibri" w:cs="Arial"/>
          <w:bCs/>
        </w:rPr>
        <w:t xml:space="preserve">rolling sound levels </w:t>
      </w:r>
      <w:r w:rsidRPr="00B35C1B">
        <w:rPr>
          <w:rFonts w:eastAsia="Calibri" w:cs="Arial"/>
          <w:bCs/>
          <w:i/>
        </w:rPr>
        <w:t>L</w:t>
      </w:r>
      <w:r w:rsidRPr="00B35C1B">
        <w:rPr>
          <w:rFonts w:eastAsia="Calibri" w:cs="Arial"/>
          <w:bCs/>
          <w:i/>
          <w:vertAlign w:val="subscript"/>
        </w:rPr>
        <w:t>i</w:t>
      </w:r>
      <w:r w:rsidRPr="00B35C1B">
        <w:rPr>
          <w:rFonts w:eastAsia="Calibri" w:cs="Arial"/>
          <w:bCs/>
          <w:i/>
        </w:rPr>
        <w:t>(</w:t>
      </w:r>
      <w:proofErr w:type="spellStart"/>
      <w:r w:rsidRPr="00B35C1B">
        <w:rPr>
          <w:rFonts w:eastAsia="Yu Gothic"/>
          <w:bCs/>
          <w:i/>
          <w:iCs/>
        </w:rPr>
        <w:t>ϑ</w:t>
      </w:r>
      <w:r w:rsidRPr="00B35C1B">
        <w:rPr>
          <w:rFonts w:eastAsia="Calibri" w:cs="Arial"/>
          <w:bCs/>
          <w:i/>
          <w:vertAlign w:val="subscript"/>
        </w:rPr>
        <w:t>i</w:t>
      </w:r>
      <w:proofErr w:type="spellEnd"/>
      <w:r w:rsidRPr="00B35C1B">
        <w:rPr>
          <w:rFonts w:eastAsia="Calibri" w:cs="Arial"/>
          <w:bCs/>
          <w:i/>
        </w:rPr>
        <w:t>)</w:t>
      </w:r>
      <w:r w:rsidRPr="00B35C1B">
        <w:rPr>
          <w:rFonts w:eastAsia="Calibri" w:cs="Arial"/>
          <w:bCs/>
        </w:rPr>
        <w:t xml:space="preserve"> obtained at the test surface temperature </w:t>
      </w:r>
      <m:oMath>
        <m:r>
          <w:rPr>
            <w:rFonts w:ascii="Cambria Math" w:eastAsia="Calibri" w:hAnsi="Cambria Math" w:cs="Arial"/>
          </w:rPr>
          <m:t>ϑ</m:t>
        </m:r>
      </m:oMath>
      <w:r w:rsidRPr="00B35C1B">
        <w:rPr>
          <w:rFonts w:eastAsia="Calibri" w:cs="Arial"/>
          <w:bCs/>
          <w:i/>
          <w:vertAlign w:val="subscript"/>
        </w:rPr>
        <w:t>i</w:t>
      </w:r>
      <w:r w:rsidRPr="00B35C1B">
        <w:rPr>
          <w:rFonts w:eastAsia="Calibri" w:cs="Arial"/>
          <w:bCs/>
        </w:rPr>
        <w:t xml:space="preserve"> (where </w:t>
      </w:r>
      <w:r w:rsidRPr="00B35C1B">
        <w:rPr>
          <w:rFonts w:eastAsia="Calibri" w:cs="Arial"/>
          <w:bCs/>
          <w:i/>
        </w:rPr>
        <w:t>i</w:t>
      </w:r>
      <w:r w:rsidRPr="00B35C1B">
        <w:rPr>
          <w:rFonts w:eastAsia="Calibri" w:cs="Arial"/>
          <w:bCs/>
        </w:rPr>
        <w:t xml:space="preserve"> denotes the number of the single measurement) </w:t>
      </w:r>
      <w:r w:rsidRPr="00B35C1B">
        <w:rPr>
          <w:bCs/>
        </w:rPr>
        <w:t xml:space="preserve">shall be normalized to a test surface reference temperature </w:t>
      </w:r>
      <m:oMath>
        <m:r>
          <w:rPr>
            <w:rFonts w:ascii="Cambria Math" w:eastAsia="Calibri" w:hAnsi="Cambria Math" w:cs="Arial"/>
          </w:rPr>
          <m:t>ϑ</m:t>
        </m:r>
      </m:oMath>
      <w:r w:rsidRPr="00B35C1B">
        <w:rPr>
          <w:bCs/>
          <w:vertAlign w:val="subscript"/>
        </w:rPr>
        <w:t>ref</w:t>
      </w:r>
      <w:r w:rsidRPr="00B35C1B">
        <w:rPr>
          <w:bCs/>
        </w:rPr>
        <w:t xml:space="preserve"> by applying a temperature correction, according to the following formula:</w:t>
      </w:r>
    </w:p>
    <w:bookmarkStart w:id="4" w:name="_Hlk124170188"/>
    <w:p w14:paraId="5C05177A" w14:textId="77777777" w:rsidR="005479B1" w:rsidRPr="00B35C1B" w:rsidRDefault="00035AC6" w:rsidP="005479B1">
      <w:pPr>
        <w:pStyle w:val="SingleTxtG"/>
        <w:ind w:left="2268"/>
        <w:jc w:val="center"/>
        <w:rPr>
          <w:bCs/>
        </w:rPr>
      </w:pPr>
      <m:oMathPara>
        <m:oMath>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e>
          </m:d>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rPr>
                <m:t>1</m:t>
              </m:r>
            </m:sub>
          </m:sSub>
          <m:r>
            <w:rPr>
              <w:rFonts w:ascii="Cambria Math" w:eastAsia="Calibri" w:hAnsi="Cambria Math" w:cs="Arial"/>
            </w:rPr>
            <m:t>∙</m:t>
          </m:r>
          <m:func>
            <m:funcPr>
              <m:ctrlPr>
                <w:rPr>
                  <w:rFonts w:ascii="Cambria Math" w:eastAsia="Calibri" w:hAnsi="Cambria Math" w:cs="Arial"/>
                  <w:bCs/>
                  <w:i/>
                </w:rPr>
              </m:ctrlPr>
            </m:funcPr>
            <m:fName>
              <m:r>
                <m:rPr>
                  <m:sty m:val="p"/>
                </m:rPr>
                <w:rPr>
                  <w:rFonts w:ascii="Cambria Math" w:eastAsia="Calibri" w:hAnsi="Cambria Math" w:cs="Arial"/>
                </w:rPr>
                <m:t>lg</m:t>
              </m:r>
            </m:fName>
            <m:e>
              <m:d>
                <m:dPr>
                  <m:ctrlPr>
                    <w:rPr>
                      <w:rFonts w:ascii="Cambria Math" w:eastAsia="Calibri" w:hAnsi="Cambria Math" w:cs="Arial"/>
                      <w:bCs/>
                      <w:i/>
                    </w:rPr>
                  </m:ctrlPr>
                </m:dPr>
                <m:e>
                  <m:f>
                    <m:fPr>
                      <m:ctrlPr>
                        <w:rPr>
                          <w:rFonts w:ascii="Cambria Math" w:eastAsia="Calibri" w:hAnsi="Cambria Math" w:cs="Arial"/>
                          <w:bCs/>
                          <w:i/>
                        </w:rPr>
                      </m:ctrlPr>
                    </m:fPr>
                    <m:num>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rPr>
                            <m:t>2</m:t>
                          </m:r>
                        </m:sub>
                      </m:sSub>
                    </m:num>
                    <m:den>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rPr>
                            <m:t>2</m:t>
                          </m:r>
                        </m:sub>
                      </m:sSub>
                    </m:den>
                  </m:f>
                </m:e>
              </m:d>
            </m:e>
          </m:func>
        </m:oMath>
      </m:oMathPara>
      <w:bookmarkEnd w:id="4"/>
    </w:p>
    <w:p w14:paraId="4A629450" w14:textId="77777777" w:rsidR="005479B1" w:rsidRPr="00B35C1B" w:rsidRDefault="005479B1" w:rsidP="005479B1">
      <w:pPr>
        <w:spacing w:after="120"/>
        <w:ind w:left="2268" w:right="1134"/>
        <w:rPr>
          <w:rFonts w:eastAsia="Calibri" w:cs="Arial"/>
          <w:bCs/>
        </w:rPr>
      </w:pPr>
      <w:r w:rsidRPr="00B35C1B">
        <w:rPr>
          <w:rFonts w:eastAsia="Calibri" w:cs="Arial"/>
          <w:bCs/>
        </w:rPr>
        <w:t>where:</w:t>
      </w:r>
    </w:p>
    <w:p w14:paraId="42E0979B" w14:textId="77777777" w:rsidR="005479B1" w:rsidRPr="00B35C1B" w:rsidRDefault="005479B1" w:rsidP="005479B1">
      <w:pPr>
        <w:tabs>
          <w:tab w:val="left" w:pos="2977"/>
          <w:tab w:val="left" w:pos="3261"/>
        </w:tabs>
        <w:spacing w:after="120"/>
        <w:ind w:left="2552"/>
        <w:rPr>
          <w:rFonts w:eastAsia="Calibri" w:cs="Arial"/>
          <w:bCs/>
          <w:strike/>
        </w:rPr>
      </w:pPr>
      <w:r w:rsidRPr="00B35C1B">
        <w:rPr>
          <w:bCs/>
        </w:rPr>
        <w:tab/>
      </w:r>
      <m:oMath>
        <m:r>
          <w:rPr>
            <w:rFonts w:ascii="Cambria Math" w:eastAsia="Calibri" w:hAnsi="Cambria Math" w:cs="Arial"/>
          </w:rPr>
          <m:t>ϑ</m:t>
        </m:r>
      </m:oMath>
      <w:r w:rsidRPr="00B35C1B">
        <w:rPr>
          <w:rFonts w:eastAsia="Calibri" w:cs="Arial"/>
          <w:bCs/>
          <w:vertAlign w:val="subscript"/>
        </w:rPr>
        <w:t>ref</w:t>
      </w:r>
      <w:r w:rsidRPr="00B35C1B">
        <w:rPr>
          <w:rFonts w:eastAsia="Calibri" w:cs="Arial"/>
          <w:bCs/>
        </w:rPr>
        <w:tab/>
        <w:t>=</w:t>
      </w:r>
      <w:r w:rsidRPr="00B35C1B">
        <w:rPr>
          <w:rFonts w:eastAsia="Calibri" w:cs="Arial"/>
          <w:bCs/>
        </w:rPr>
        <w:tab/>
        <w:t>20 °C,</w:t>
      </w:r>
    </w:p>
    <w:p w14:paraId="3D24E748" w14:textId="77777777" w:rsidR="005479B1" w:rsidRPr="00B35C1B" w:rsidRDefault="005479B1" w:rsidP="005479B1">
      <w:pPr>
        <w:spacing w:before="120" w:after="120"/>
        <w:ind w:left="2268" w:right="1134"/>
        <w:rPr>
          <w:rFonts w:eastAsia="Calibri" w:cs="Arial"/>
          <w:bCs/>
        </w:rPr>
      </w:pPr>
      <w:r w:rsidRPr="00B35C1B">
        <w:rPr>
          <w:rFonts w:eastAsia="Calibri" w:cs="Arial"/>
          <w:bCs/>
        </w:rPr>
        <w:t xml:space="preserve">and the coefficients </w:t>
      </w:r>
      <w:r w:rsidRPr="00B35C1B">
        <w:rPr>
          <w:rFonts w:eastAsia="Calibri" w:cs="Arial"/>
          <w:bCs/>
          <w:i/>
          <w:iCs/>
        </w:rPr>
        <w:t>K</w:t>
      </w:r>
      <w:r w:rsidRPr="00B35C1B">
        <w:rPr>
          <w:rFonts w:eastAsia="Calibri" w:cs="Arial"/>
          <w:bCs/>
          <w:i/>
          <w:iCs/>
          <w:vertAlign w:val="subscript"/>
        </w:rPr>
        <w:t>1</w:t>
      </w:r>
      <w:r w:rsidRPr="00B35C1B">
        <w:rPr>
          <w:rFonts w:eastAsia="Calibri" w:cs="Arial"/>
          <w:bCs/>
        </w:rPr>
        <w:t xml:space="preserve"> and </w:t>
      </w:r>
      <w:r w:rsidRPr="00B35C1B">
        <w:rPr>
          <w:rFonts w:eastAsia="Calibri" w:cs="Arial"/>
          <w:bCs/>
          <w:i/>
          <w:iCs/>
        </w:rPr>
        <w:t>K</w:t>
      </w:r>
      <w:r w:rsidRPr="00B35C1B">
        <w:rPr>
          <w:rFonts w:eastAsia="Calibri" w:cs="Arial"/>
          <w:bCs/>
          <w:i/>
          <w:iCs/>
          <w:vertAlign w:val="subscript"/>
        </w:rPr>
        <w:t>2</w:t>
      </w:r>
      <w:r w:rsidRPr="00B35C1B">
        <w:rPr>
          <w:rFonts w:eastAsia="Calibri" w:cs="Arial"/>
          <w:bCs/>
        </w:rPr>
        <w:t xml:space="preserve"> are given in the tables below.</w:t>
      </w:r>
    </w:p>
    <w:tbl>
      <w:tblPr>
        <w:tblStyle w:val="TableGrid"/>
        <w:tblW w:w="0" w:type="auto"/>
        <w:tblInd w:w="2268" w:type="dxa"/>
        <w:tblLayout w:type="fixed"/>
        <w:tblLook w:val="04A0" w:firstRow="1" w:lastRow="0" w:firstColumn="1" w:lastColumn="0" w:noHBand="0" w:noVBand="1"/>
      </w:tblPr>
      <w:tblGrid>
        <w:gridCol w:w="3114"/>
        <w:gridCol w:w="992"/>
        <w:gridCol w:w="992"/>
      </w:tblGrid>
      <w:tr w:rsidR="005479B1" w:rsidRPr="00B35C1B" w14:paraId="377B80FA" w14:textId="77777777" w:rsidTr="006629A5">
        <w:tc>
          <w:tcPr>
            <w:tcW w:w="3114" w:type="dxa"/>
            <w:tcBorders>
              <w:bottom w:val="single" w:sz="12" w:space="0" w:color="auto"/>
            </w:tcBorders>
          </w:tcPr>
          <w:p w14:paraId="4BC9840E" w14:textId="77777777" w:rsidR="005479B1" w:rsidRPr="00B35C1B" w:rsidRDefault="005479B1" w:rsidP="006629A5">
            <w:pPr>
              <w:pStyle w:val="SingleTxtG"/>
              <w:ind w:left="0" w:right="140"/>
              <w:jc w:val="center"/>
              <w:rPr>
                <w:rFonts w:eastAsia="Calibri" w:cs="Arial"/>
                <w:bCs/>
                <w:i/>
                <w:iCs/>
                <w:sz w:val="16"/>
                <w:szCs w:val="16"/>
              </w:rPr>
            </w:pPr>
            <w:bookmarkStart w:id="5" w:name="_Hlk134804333"/>
            <w:r w:rsidRPr="00B35C1B">
              <w:rPr>
                <w:rFonts w:eastAsia="Calibri" w:cs="Arial"/>
                <w:bCs/>
                <w:i/>
                <w:iCs/>
                <w:sz w:val="16"/>
                <w:szCs w:val="16"/>
              </w:rPr>
              <w:t>Class C1 tyres</w:t>
            </w:r>
          </w:p>
        </w:tc>
        <w:tc>
          <w:tcPr>
            <w:tcW w:w="992" w:type="dxa"/>
            <w:tcBorders>
              <w:bottom w:val="single" w:sz="12" w:space="0" w:color="auto"/>
            </w:tcBorders>
            <w:vAlign w:val="center"/>
          </w:tcPr>
          <w:p w14:paraId="0CDBF132" w14:textId="77777777" w:rsidR="005479B1" w:rsidRPr="00B35C1B" w:rsidRDefault="005479B1" w:rsidP="006629A5">
            <w:pPr>
              <w:pStyle w:val="Tableheader"/>
              <w:autoSpaceDE w:val="0"/>
              <w:autoSpaceDN w:val="0"/>
              <w:adjustRightInd w:val="0"/>
              <w:spacing w:before="0" w:after="120" w:line="240" w:lineRule="atLeast"/>
              <w:jc w:val="center"/>
              <w:rPr>
                <w:rFonts w:cs="Arial"/>
                <w:bCs/>
                <w:sz w:val="16"/>
                <w:szCs w:val="16"/>
              </w:rPr>
            </w:pPr>
            <w:r w:rsidRPr="00B35C1B">
              <w:rPr>
                <w:rFonts w:ascii="Times New Roman" w:hAnsi="Times New Roman"/>
                <w:bCs/>
                <w:i/>
                <w:iCs/>
                <w:sz w:val="16"/>
                <w:szCs w:val="16"/>
              </w:rPr>
              <w:t>K</w:t>
            </w:r>
            <w:r w:rsidRPr="00B35C1B">
              <w:rPr>
                <w:rFonts w:ascii="Times New Roman" w:hAnsi="Times New Roman"/>
                <w:bCs/>
                <w:i/>
                <w:iCs/>
                <w:sz w:val="16"/>
                <w:szCs w:val="16"/>
                <w:vertAlign w:val="subscript"/>
              </w:rPr>
              <w:t xml:space="preserve">1 </w:t>
            </w:r>
            <w:r w:rsidRPr="00B35C1B">
              <w:rPr>
                <w:bCs/>
                <w:i/>
                <w:iCs/>
                <w:sz w:val="16"/>
                <w:szCs w:val="16"/>
              </w:rPr>
              <w:t>(°C)</w:t>
            </w:r>
          </w:p>
        </w:tc>
        <w:tc>
          <w:tcPr>
            <w:tcW w:w="992" w:type="dxa"/>
            <w:tcBorders>
              <w:bottom w:val="single" w:sz="12" w:space="0" w:color="auto"/>
            </w:tcBorders>
            <w:vAlign w:val="center"/>
          </w:tcPr>
          <w:p w14:paraId="6CC0B20D" w14:textId="77777777" w:rsidR="005479B1" w:rsidRPr="00B35C1B" w:rsidRDefault="005479B1" w:rsidP="006629A5">
            <w:pPr>
              <w:pStyle w:val="Tableheader"/>
              <w:autoSpaceDE w:val="0"/>
              <w:autoSpaceDN w:val="0"/>
              <w:adjustRightInd w:val="0"/>
              <w:spacing w:before="0" w:after="120" w:line="240" w:lineRule="atLeast"/>
              <w:jc w:val="center"/>
              <w:rPr>
                <w:rFonts w:cs="Arial"/>
                <w:bCs/>
                <w:sz w:val="16"/>
                <w:szCs w:val="16"/>
              </w:rPr>
            </w:pPr>
            <w:r w:rsidRPr="00B35C1B">
              <w:rPr>
                <w:rFonts w:ascii="Times New Roman" w:hAnsi="Times New Roman"/>
                <w:bCs/>
                <w:i/>
                <w:iCs/>
                <w:sz w:val="16"/>
                <w:szCs w:val="16"/>
              </w:rPr>
              <w:t>K</w:t>
            </w:r>
            <w:r w:rsidRPr="00B35C1B">
              <w:rPr>
                <w:rFonts w:ascii="Times New Roman" w:hAnsi="Times New Roman"/>
                <w:bCs/>
                <w:i/>
                <w:iCs/>
                <w:sz w:val="16"/>
                <w:szCs w:val="16"/>
                <w:vertAlign w:val="subscript"/>
              </w:rPr>
              <w:t xml:space="preserve">2 </w:t>
            </w:r>
            <w:r w:rsidRPr="00B35C1B">
              <w:rPr>
                <w:bCs/>
                <w:i/>
                <w:iCs/>
                <w:sz w:val="16"/>
                <w:szCs w:val="16"/>
              </w:rPr>
              <w:t>(°C)</w:t>
            </w:r>
          </w:p>
        </w:tc>
      </w:tr>
      <w:tr w:rsidR="005479B1" w:rsidRPr="00B35C1B" w14:paraId="52C19AF5" w14:textId="77777777" w:rsidTr="006629A5">
        <w:tc>
          <w:tcPr>
            <w:tcW w:w="3114" w:type="dxa"/>
            <w:tcBorders>
              <w:top w:val="single" w:sz="12" w:space="0" w:color="auto"/>
              <w:bottom w:val="single" w:sz="4" w:space="0" w:color="auto"/>
            </w:tcBorders>
          </w:tcPr>
          <w:p w14:paraId="180FD229" w14:textId="77777777" w:rsidR="005479B1" w:rsidRPr="00B35C1B" w:rsidRDefault="005479B1" w:rsidP="006629A5">
            <w:pPr>
              <w:pStyle w:val="SingleTxtG"/>
              <w:ind w:left="137" w:right="140"/>
              <w:jc w:val="center"/>
              <w:rPr>
                <w:rFonts w:eastAsia="Calibri" w:cs="Arial"/>
                <w:bCs/>
                <w:sz w:val="18"/>
                <w:szCs w:val="18"/>
              </w:rPr>
            </w:pPr>
            <w:r w:rsidRPr="00B35C1B">
              <w:rPr>
                <w:rFonts w:eastAsia="Calibri" w:cs="Arial"/>
                <w:bCs/>
                <w:sz w:val="18"/>
                <w:szCs w:val="18"/>
              </w:rPr>
              <w:t>Tyres that are classified as tyre for use in severe snow conditions</w:t>
            </w:r>
          </w:p>
        </w:tc>
        <w:tc>
          <w:tcPr>
            <w:tcW w:w="992" w:type="dxa"/>
            <w:tcBorders>
              <w:top w:val="single" w:sz="12" w:space="0" w:color="auto"/>
              <w:bottom w:val="single" w:sz="4" w:space="0" w:color="auto"/>
            </w:tcBorders>
            <w:vAlign w:val="center"/>
          </w:tcPr>
          <w:p w14:paraId="31FE327B"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B35C1B">
              <w:rPr>
                <w:rFonts w:ascii="Times New Roman" w:hAnsi="Times New Roman"/>
                <w:bCs/>
                <w:sz w:val="18"/>
                <w:szCs w:val="18"/>
              </w:rPr>
              <w:t>1.35</w:t>
            </w:r>
          </w:p>
        </w:tc>
        <w:tc>
          <w:tcPr>
            <w:tcW w:w="992" w:type="dxa"/>
            <w:tcBorders>
              <w:top w:val="single" w:sz="12" w:space="0" w:color="auto"/>
              <w:bottom w:val="single" w:sz="4" w:space="0" w:color="auto"/>
            </w:tcBorders>
            <w:vAlign w:val="center"/>
          </w:tcPr>
          <w:p w14:paraId="7FE36C60"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B35C1B">
              <w:rPr>
                <w:rFonts w:ascii="Times New Roman" w:hAnsi="Times New Roman"/>
                <w:bCs/>
                <w:sz w:val="18"/>
                <w:szCs w:val="18"/>
              </w:rPr>
              <w:t>2.29</w:t>
            </w:r>
          </w:p>
        </w:tc>
      </w:tr>
      <w:tr w:rsidR="005479B1" w:rsidRPr="00B35C1B" w14:paraId="7759F4BA" w14:textId="77777777" w:rsidTr="006629A5">
        <w:tc>
          <w:tcPr>
            <w:tcW w:w="3114" w:type="dxa"/>
            <w:tcBorders>
              <w:bottom w:val="single" w:sz="12" w:space="0" w:color="auto"/>
            </w:tcBorders>
          </w:tcPr>
          <w:p w14:paraId="68627B0C" w14:textId="77777777" w:rsidR="005479B1" w:rsidRPr="00B35C1B" w:rsidRDefault="005479B1" w:rsidP="006629A5">
            <w:pPr>
              <w:pStyle w:val="SingleTxtG"/>
              <w:ind w:left="137" w:right="134"/>
              <w:jc w:val="center"/>
              <w:rPr>
                <w:rFonts w:eastAsia="Calibri" w:cs="Arial"/>
                <w:bCs/>
                <w:sz w:val="18"/>
                <w:szCs w:val="18"/>
              </w:rPr>
            </w:pPr>
            <w:r w:rsidRPr="00B35C1B">
              <w:rPr>
                <w:rFonts w:eastAsia="Calibri" w:cs="Arial"/>
                <w:bCs/>
                <w:sz w:val="18"/>
                <w:szCs w:val="18"/>
              </w:rPr>
              <w:t>Other tyres</w:t>
            </w:r>
          </w:p>
        </w:tc>
        <w:tc>
          <w:tcPr>
            <w:tcW w:w="992" w:type="dxa"/>
            <w:tcBorders>
              <w:bottom w:val="single" w:sz="12" w:space="0" w:color="auto"/>
            </w:tcBorders>
            <w:vAlign w:val="center"/>
          </w:tcPr>
          <w:p w14:paraId="25177798"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B35C1B">
              <w:rPr>
                <w:rFonts w:ascii="Times New Roman" w:hAnsi="Times New Roman"/>
                <w:bCs/>
                <w:sz w:val="18"/>
                <w:szCs w:val="18"/>
              </w:rPr>
              <w:t>2.25</w:t>
            </w:r>
          </w:p>
        </w:tc>
        <w:tc>
          <w:tcPr>
            <w:tcW w:w="992" w:type="dxa"/>
            <w:tcBorders>
              <w:bottom w:val="single" w:sz="12" w:space="0" w:color="auto"/>
            </w:tcBorders>
            <w:vAlign w:val="center"/>
          </w:tcPr>
          <w:p w14:paraId="1053BBD8"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B35C1B">
              <w:rPr>
                <w:rFonts w:ascii="Times New Roman" w:hAnsi="Times New Roman"/>
                <w:bCs/>
                <w:sz w:val="18"/>
                <w:szCs w:val="18"/>
              </w:rPr>
              <w:t>0</w:t>
            </w:r>
          </w:p>
        </w:tc>
      </w:tr>
      <w:bookmarkEnd w:id="5"/>
    </w:tbl>
    <w:p w14:paraId="510E8AAA" w14:textId="77777777" w:rsidR="005479B1" w:rsidRPr="00B35C1B" w:rsidRDefault="005479B1" w:rsidP="005479B1">
      <w:pPr>
        <w:pStyle w:val="SingleTxtG"/>
        <w:ind w:left="2268"/>
        <w:rPr>
          <w:rFonts w:eastAsia="Calibri" w:cs="Arial"/>
          <w:bCs/>
        </w:rPr>
      </w:pPr>
    </w:p>
    <w:tbl>
      <w:tblPr>
        <w:tblStyle w:val="TableGrid"/>
        <w:tblW w:w="0" w:type="auto"/>
        <w:tblInd w:w="2268" w:type="dxa"/>
        <w:tblLayout w:type="fixed"/>
        <w:tblLook w:val="04A0" w:firstRow="1" w:lastRow="0" w:firstColumn="1" w:lastColumn="0" w:noHBand="0" w:noVBand="1"/>
      </w:tblPr>
      <w:tblGrid>
        <w:gridCol w:w="3114"/>
        <w:gridCol w:w="992"/>
        <w:gridCol w:w="992"/>
      </w:tblGrid>
      <w:tr w:rsidR="005479B1" w:rsidRPr="00B35C1B" w14:paraId="750C437F" w14:textId="77777777" w:rsidTr="006629A5">
        <w:tc>
          <w:tcPr>
            <w:tcW w:w="3114" w:type="dxa"/>
            <w:tcBorders>
              <w:bottom w:val="single" w:sz="12" w:space="0" w:color="auto"/>
            </w:tcBorders>
          </w:tcPr>
          <w:p w14:paraId="35EA88C8" w14:textId="77777777" w:rsidR="005479B1" w:rsidRPr="00B35C1B" w:rsidRDefault="005479B1" w:rsidP="006629A5">
            <w:pPr>
              <w:pStyle w:val="SingleTxtG"/>
              <w:ind w:left="0" w:right="140"/>
              <w:jc w:val="center"/>
              <w:rPr>
                <w:rFonts w:eastAsia="Calibri" w:cs="Arial"/>
                <w:bCs/>
                <w:i/>
                <w:iCs/>
                <w:sz w:val="18"/>
                <w:szCs w:val="18"/>
              </w:rPr>
            </w:pPr>
            <w:r w:rsidRPr="00B35C1B">
              <w:rPr>
                <w:rFonts w:eastAsia="Calibri" w:cs="Arial"/>
                <w:bCs/>
                <w:i/>
                <w:iCs/>
                <w:sz w:val="18"/>
                <w:szCs w:val="18"/>
              </w:rPr>
              <w:t>Class C2 tyres</w:t>
            </w:r>
          </w:p>
        </w:tc>
        <w:tc>
          <w:tcPr>
            <w:tcW w:w="992" w:type="dxa"/>
            <w:tcBorders>
              <w:bottom w:val="single" w:sz="12" w:space="0" w:color="auto"/>
            </w:tcBorders>
            <w:vAlign w:val="center"/>
          </w:tcPr>
          <w:p w14:paraId="018E1F27" w14:textId="77777777" w:rsidR="005479B1" w:rsidRPr="00B35C1B" w:rsidRDefault="005479B1" w:rsidP="006629A5">
            <w:pPr>
              <w:pStyle w:val="Tableheader"/>
              <w:autoSpaceDE w:val="0"/>
              <w:autoSpaceDN w:val="0"/>
              <w:adjustRightInd w:val="0"/>
              <w:spacing w:before="0" w:after="120" w:line="240" w:lineRule="atLeast"/>
              <w:jc w:val="center"/>
              <w:rPr>
                <w:rFonts w:cs="Arial"/>
                <w:bCs/>
              </w:rPr>
            </w:pPr>
            <w:r w:rsidRPr="00B35C1B">
              <w:rPr>
                <w:rFonts w:ascii="Times New Roman" w:hAnsi="Times New Roman"/>
                <w:bCs/>
                <w:i/>
                <w:iCs/>
                <w:sz w:val="16"/>
                <w:szCs w:val="16"/>
              </w:rPr>
              <w:t>K</w:t>
            </w:r>
            <w:r w:rsidRPr="00B35C1B">
              <w:rPr>
                <w:rFonts w:ascii="Times New Roman" w:hAnsi="Times New Roman"/>
                <w:bCs/>
                <w:i/>
                <w:iCs/>
                <w:sz w:val="16"/>
                <w:szCs w:val="16"/>
                <w:vertAlign w:val="subscript"/>
              </w:rPr>
              <w:t xml:space="preserve">1 </w:t>
            </w:r>
            <w:r w:rsidRPr="00B35C1B">
              <w:rPr>
                <w:bCs/>
                <w:i/>
                <w:iCs/>
                <w:sz w:val="16"/>
                <w:szCs w:val="16"/>
              </w:rPr>
              <w:t>(°C)</w:t>
            </w:r>
          </w:p>
        </w:tc>
        <w:tc>
          <w:tcPr>
            <w:tcW w:w="992" w:type="dxa"/>
            <w:tcBorders>
              <w:bottom w:val="single" w:sz="12" w:space="0" w:color="auto"/>
            </w:tcBorders>
            <w:vAlign w:val="center"/>
          </w:tcPr>
          <w:p w14:paraId="444DBB03" w14:textId="77777777" w:rsidR="005479B1" w:rsidRPr="00B35C1B" w:rsidRDefault="005479B1" w:rsidP="006629A5">
            <w:pPr>
              <w:pStyle w:val="Tableheader"/>
              <w:autoSpaceDE w:val="0"/>
              <w:autoSpaceDN w:val="0"/>
              <w:adjustRightInd w:val="0"/>
              <w:spacing w:before="0" w:after="120" w:line="240" w:lineRule="atLeast"/>
              <w:jc w:val="center"/>
              <w:rPr>
                <w:rFonts w:cs="Arial"/>
                <w:bCs/>
              </w:rPr>
            </w:pPr>
            <w:r w:rsidRPr="00B35C1B">
              <w:rPr>
                <w:rFonts w:ascii="Times New Roman" w:hAnsi="Times New Roman"/>
                <w:bCs/>
                <w:i/>
                <w:iCs/>
                <w:sz w:val="16"/>
                <w:szCs w:val="16"/>
              </w:rPr>
              <w:t>K</w:t>
            </w:r>
            <w:r w:rsidRPr="00B35C1B">
              <w:rPr>
                <w:rFonts w:ascii="Times New Roman" w:hAnsi="Times New Roman"/>
                <w:bCs/>
                <w:i/>
                <w:iCs/>
                <w:sz w:val="16"/>
                <w:szCs w:val="16"/>
                <w:vertAlign w:val="subscript"/>
              </w:rPr>
              <w:t xml:space="preserve">2 </w:t>
            </w:r>
            <w:r w:rsidRPr="00B35C1B">
              <w:rPr>
                <w:bCs/>
                <w:i/>
                <w:iCs/>
                <w:sz w:val="16"/>
                <w:szCs w:val="16"/>
              </w:rPr>
              <w:t>(°C)</w:t>
            </w:r>
          </w:p>
        </w:tc>
      </w:tr>
      <w:tr w:rsidR="005479B1" w:rsidRPr="00B35C1B" w14:paraId="7641C529" w14:textId="77777777" w:rsidTr="006629A5">
        <w:tc>
          <w:tcPr>
            <w:tcW w:w="3114" w:type="dxa"/>
            <w:tcBorders>
              <w:top w:val="single" w:sz="12" w:space="0" w:color="auto"/>
              <w:bottom w:val="single" w:sz="4" w:space="0" w:color="auto"/>
            </w:tcBorders>
          </w:tcPr>
          <w:p w14:paraId="72864988" w14:textId="77777777" w:rsidR="005479B1" w:rsidRPr="00B35C1B" w:rsidRDefault="005479B1" w:rsidP="006629A5">
            <w:pPr>
              <w:pStyle w:val="SingleTxtG"/>
              <w:ind w:left="137" w:right="140"/>
              <w:jc w:val="center"/>
              <w:rPr>
                <w:rFonts w:eastAsia="Calibri" w:cs="Arial"/>
                <w:bCs/>
                <w:sz w:val="18"/>
                <w:szCs w:val="18"/>
              </w:rPr>
            </w:pPr>
            <w:r w:rsidRPr="00B35C1B">
              <w:rPr>
                <w:rFonts w:eastAsia="Calibri" w:cs="Arial"/>
                <w:bCs/>
                <w:sz w:val="18"/>
                <w:szCs w:val="18"/>
              </w:rPr>
              <w:t>Tyres that are classified as tyre for use in severe snow conditions</w:t>
            </w:r>
          </w:p>
        </w:tc>
        <w:tc>
          <w:tcPr>
            <w:tcW w:w="992" w:type="dxa"/>
            <w:tcBorders>
              <w:top w:val="single" w:sz="12" w:space="0" w:color="auto"/>
              <w:bottom w:val="single" w:sz="4" w:space="0" w:color="auto"/>
            </w:tcBorders>
            <w:vAlign w:val="center"/>
          </w:tcPr>
          <w:p w14:paraId="24BFE3EA"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6"/>
                <w:szCs w:val="16"/>
              </w:rPr>
            </w:pPr>
            <w:r w:rsidRPr="00B35C1B">
              <w:rPr>
                <w:rFonts w:ascii="Times New Roman" w:hAnsi="Times New Roman"/>
                <w:bCs/>
                <w:sz w:val="16"/>
                <w:szCs w:val="16"/>
              </w:rPr>
              <w:t>0</w:t>
            </w:r>
          </w:p>
        </w:tc>
        <w:tc>
          <w:tcPr>
            <w:tcW w:w="992" w:type="dxa"/>
            <w:tcBorders>
              <w:top w:val="single" w:sz="12" w:space="0" w:color="auto"/>
              <w:bottom w:val="single" w:sz="4" w:space="0" w:color="auto"/>
            </w:tcBorders>
            <w:vAlign w:val="center"/>
          </w:tcPr>
          <w:p w14:paraId="70974512"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6"/>
                <w:szCs w:val="16"/>
              </w:rPr>
            </w:pPr>
            <w:r w:rsidRPr="00B35C1B">
              <w:rPr>
                <w:rFonts w:ascii="Times New Roman" w:hAnsi="Times New Roman"/>
                <w:bCs/>
                <w:sz w:val="16"/>
                <w:szCs w:val="16"/>
              </w:rPr>
              <w:t>0</w:t>
            </w:r>
          </w:p>
        </w:tc>
      </w:tr>
      <w:tr w:rsidR="005479B1" w:rsidRPr="00B35C1B" w14:paraId="3B55951F" w14:textId="77777777" w:rsidTr="006629A5">
        <w:tc>
          <w:tcPr>
            <w:tcW w:w="3114" w:type="dxa"/>
            <w:tcBorders>
              <w:bottom w:val="single" w:sz="12" w:space="0" w:color="auto"/>
            </w:tcBorders>
          </w:tcPr>
          <w:p w14:paraId="5435BF63" w14:textId="77777777" w:rsidR="005479B1" w:rsidRPr="00B35C1B" w:rsidRDefault="005479B1" w:rsidP="006629A5">
            <w:pPr>
              <w:pStyle w:val="SingleTxtG"/>
              <w:ind w:left="137" w:right="134"/>
              <w:jc w:val="center"/>
              <w:rPr>
                <w:rFonts w:eastAsia="Calibri" w:cs="Arial"/>
                <w:bCs/>
                <w:sz w:val="18"/>
                <w:szCs w:val="18"/>
              </w:rPr>
            </w:pPr>
            <w:r w:rsidRPr="00B35C1B">
              <w:rPr>
                <w:rFonts w:eastAsia="Calibri" w:cs="Arial"/>
                <w:bCs/>
                <w:sz w:val="18"/>
                <w:szCs w:val="18"/>
              </w:rPr>
              <w:t>Other tyres</w:t>
            </w:r>
          </w:p>
        </w:tc>
        <w:tc>
          <w:tcPr>
            <w:tcW w:w="992" w:type="dxa"/>
            <w:tcBorders>
              <w:bottom w:val="single" w:sz="12" w:space="0" w:color="auto"/>
            </w:tcBorders>
            <w:vAlign w:val="center"/>
          </w:tcPr>
          <w:p w14:paraId="2CFC1ECB"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6"/>
                <w:szCs w:val="16"/>
              </w:rPr>
            </w:pPr>
            <w:r w:rsidRPr="00B35C1B">
              <w:rPr>
                <w:rFonts w:ascii="Times New Roman" w:hAnsi="Times New Roman"/>
                <w:bCs/>
                <w:sz w:val="16"/>
                <w:szCs w:val="16"/>
              </w:rPr>
              <w:t>1.22</w:t>
            </w:r>
          </w:p>
        </w:tc>
        <w:tc>
          <w:tcPr>
            <w:tcW w:w="992" w:type="dxa"/>
            <w:tcBorders>
              <w:bottom w:val="single" w:sz="12" w:space="0" w:color="auto"/>
            </w:tcBorders>
            <w:vAlign w:val="center"/>
          </w:tcPr>
          <w:p w14:paraId="5F3625D0" w14:textId="77777777" w:rsidR="005479B1" w:rsidRPr="00B35C1B" w:rsidRDefault="005479B1" w:rsidP="006629A5">
            <w:pPr>
              <w:pStyle w:val="Tableheader"/>
              <w:autoSpaceDE w:val="0"/>
              <w:autoSpaceDN w:val="0"/>
              <w:adjustRightInd w:val="0"/>
              <w:spacing w:before="0" w:after="120" w:line="240" w:lineRule="atLeast"/>
              <w:jc w:val="center"/>
              <w:rPr>
                <w:rFonts w:ascii="Times New Roman" w:hAnsi="Times New Roman"/>
                <w:bCs/>
                <w:sz w:val="16"/>
                <w:szCs w:val="16"/>
              </w:rPr>
            </w:pPr>
            <w:r w:rsidRPr="00B35C1B">
              <w:rPr>
                <w:rFonts w:ascii="Times New Roman" w:hAnsi="Times New Roman"/>
                <w:bCs/>
                <w:sz w:val="16"/>
                <w:szCs w:val="16"/>
              </w:rPr>
              <w:t>0</w:t>
            </w:r>
          </w:p>
        </w:tc>
      </w:tr>
    </w:tbl>
    <w:p w14:paraId="5D46AA11" w14:textId="77777777" w:rsidR="005479B1" w:rsidRPr="00B35C1B" w:rsidRDefault="005479B1" w:rsidP="005479B1">
      <w:pPr>
        <w:pStyle w:val="SingleTxtG"/>
        <w:ind w:left="2268"/>
        <w:rPr>
          <w:bCs/>
        </w:rPr>
      </w:pPr>
    </w:p>
    <w:p w14:paraId="7AF725EA" w14:textId="77777777" w:rsidR="005479B1" w:rsidRPr="00B35C1B" w:rsidRDefault="005479B1" w:rsidP="005479B1">
      <w:pPr>
        <w:keepNext/>
        <w:keepLines/>
        <w:spacing w:after="120"/>
        <w:ind w:left="2268" w:right="1134" w:hanging="1134"/>
        <w:jc w:val="both"/>
        <w:rPr>
          <w:rFonts w:eastAsia="Calibri" w:cs="Arial"/>
          <w:b/>
          <w:bCs/>
        </w:rPr>
      </w:pPr>
      <w:r w:rsidRPr="00B35C1B">
        <w:rPr>
          <w:bCs/>
        </w:rPr>
        <w:t>4.2.3.</w:t>
      </w:r>
      <w:r w:rsidRPr="00B35C1B">
        <w:rPr>
          <w:bCs/>
        </w:rPr>
        <w:tab/>
        <w:t xml:space="preserve">Notwithstanding the above procedure, the temperature correction may be made only on the final reported tyre rolling sound level </w:t>
      </w:r>
      <w:r w:rsidRPr="00B35C1B">
        <w:rPr>
          <w:bCs/>
          <w:i/>
        </w:rPr>
        <w:t>L</w:t>
      </w:r>
      <w:r w:rsidRPr="00B35C1B">
        <w:rPr>
          <w:bCs/>
          <w:i/>
          <w:vertAlign w:val="subscript"/>
        </w:rPr>
        <w:t>R</w:t>
      </w:r>
      <w:r w:rsidRPr="00B35C1B">
        <w:rPr>
          <w:bCs/>
        </w:rPr>
        <w:t xml:space="preserve">, utilizing the arithmetic mean value of the measured temperatures, if the measured test surface temperature does not change more than 5 °C within all measurements necessary for the determination of the sound level of one set of tyres. </w:t>
      </w:r>
      <w:r w:rsidRPr="00B35C1B">
        <w:rPr>
          <w:rFonts w:eastAsia="Calibri" w:cs="Arial"/>
          <w:bCs/>
        </w:rPr>
        <w:t xml:space="preserve">In this case the regression analysis below shall be based on the uncorrected rolling sound levels </w:t>
      </w:r>
      <w:r w:rsidRPr="00B35C1B">
        <w:rPr>
          <w:rFonts w:eastAsia="Calibri" w:cs="Arial"/>
          <w:bCs/>
          <w:i/>
        </w:rPr>
        <w:t>L</w:t>
      </w:r>
      <w:r w:rsidRPr="00B35C1B">
        <w:rPr>
          <w:rFonts w:eastAsia="Calibri" w:cs="Arial"/>
          <w:bCs/>
          <w:i/>
          <w:vertAlign w:val="subscript"/>
        </w:rPr>
        <w:t>i</w:t>
      </w:r>
      <w:r w:rsidRPr="00B35C1B">
        <w:rPr>
          <w:rFonts w:eastAsia="Calibri" w:cs="Arial"/>
          <w:bCs/>
        </w:rPr>
        <w:t>(</w:t>
      </w:r>
      <w:proofErr w:type="spellStart"/>
      <w:r w:rsidRPr="00B35C1B">
        <w:rPr>
          <w:rFonts w:eastAsia="Calibri"/>
          <w:bCs/>
          <w:i/>
          <w:iCs/>
        </w:rPr>
        <w:t>ϑ</w:t>
      </w:r>
      <w:r w:rsidRPr="00B35C1B">
        <w:rPr>
          <w:rFonts w:eastAsia="Calibri" w:cs="Arial"/>
          <w:bCs/>
          <w:i/>
          <w:vertAlign w:val="subscript"/>
        </w:rPr>
        <w:t>i</w:t>
      </w:r>
      <w:proofErr w:type="spellEnd"/>
      <w:r w:rsidRPr="00B35C1B">
        <w:rPr>
          <w:rFonts w:eastAsia="Calibri" w:cs="Arial"/>
          <w:bCs/>
        </w:rPr>
        <w:t>).</w:t>
      </w:r>
    </w:p>
    <w:p w14:paraId="39B6573A" w14:textId="74111DE9" w:rsidR="005479B1" w:rsidRPr="00B35C1B" w:rsidRDefault="005479B1" w:rsidP="00EE7FA1">
      <w:pPr>
        <w:pStyle w:val="SingleTxtG"/>
        <w:ind w:left="2268" w:hanging="1134"/>
        <w:rPr>
          <w:bCs/>
          <w:i/>
          <w:iCs/>
        </w:rPr>
      </w:pPr>
      <w:r w:rsidRPr="00B35C1B">
        <w:rPr>
          <w:bCs/>
        </w:rPr>
        <w:tab/>
        <w:t>There will be no temperature correction for class C3 tyres.</w:t>
      </w:r>
      <w:r w:rsidRPr="00B35C1B">
        <w:rPr>
          <w:iCs/>
        </w:rPr>
        <w:t>"</w:t>
      </w:r>
    </w:p>
    <w:p w14:paraId="233D1DD2" w14:textId="77777777" w:rsidR="005479B1" w:rsidRPr="00B35C1B" w:rsidRDefault="005479B1" w:rsidP="005479B1">
      <w:pPr>
        <w:pStyle w:val="HChG"/>
        <w:spacing w:before="0" w:after="120" w:line="240" w:lineRule="exact"/>
        <w:ind w:left="2268" w:right="521"/>
        <w:rPr>
          <w:b w:val="0"/>
          <w:bCs/>
          <w:sz w:val="20"/>
        </w:rPr>
      </w:pPr>
      <w:r w:rsidRPr="00B35C1B">
        <w:rPr>
          <w:b w:val="0"/>
          <w:bCs/>
          <w:i/>
          <w:iCs/>
          <w:sz w:val="20"/>
        </w:rPr>
        <w:t xml:space="preserve">Annex 4, </w:t>
      </w:r>
      <w:r w:rsidRPr="00B35C1B">
        <w:rPr>
          <w:b w:val="0"/>
          <w:bCs/>
          <w:sz w:val="20"/>
        </w:rPr>
        <w:t>amend to read:</w:t>
      </w:r>
    </w:p>
    <w:p w14:paraId="7AADBB48" w14:textId="77777777" w:rsidR="005479B1" w:rsidRPr="00D06FFA" w:rsidRDefault="005479B1" w:rsidP="005479B1">
      <w:pPr>
        <w:pStyle w:val="HChG"/>
        <w:rPr>
          <w:szCs w:val="28"/>
        </w:rPr>
      </w:pPr>
      <w:r w:rsidRPr="00D06FFA">
        <w:rPr>
          <w:szCs w:val="28"/>
        </w:rPr>
        <w:t>"Annex 4</w:t>
      </w:r>
    </w:p>
    <w:p w14:paraId="12D62B55" w14:textId="63B62B39" w:rsidR="005479B1" w:rsidRDefault="005479B1" w:rsidP="00D06FFA">
      <w:pPr>
        <w:pStyle w:val="HChG"/>
        <w:rPr>
          <w:iCs/>
          <w:szCs w:val="28"/>
        </w:rPr>
      </w:pPr>
      <w:r w:rsidRPr="00D06FFA">
        <w:rPr>
          <w:szCs w:val="28"/>
        </w:rPr>
        <w:tab/>
      </w:r>
      <w:r w:rsidRPr="00D06FFA">
        <w:rPr>
          <w:szCs w:val="28"/>
        </w:rPr>
        <w:tab/>
        <w:t>Reserved</w:t>
      </w:r>
      <w:r w:rsidRPr="00D06FFA">
        <w:rPr>
          <w:iCs/>
          <w:szCs w:val="28"/>
        </w:rPr>
        <w:t>"</w:t>
      </w:r>
    </w:p>
    <w:p w14:paraId="3D490504" w14:textId="1C837E09" w:rsidR="005479B1" w:rsidRPr="00B35C1B" w:rsidRDefault="005479B1" w:rsidP="005479B1">
      <w:pPr>
        <w:pStyle w:val="SingleTxtG"/>
        <w:ind w:left="2410" w:hanging="1276"/>
        <w:rPr>
          <w:bCs/>
          <w:i/>
          <w:iCs/>
        </w:rPr>
      </w:pPr>
      <w:r w:rsidRPr="00B35C1B">
        <w:rPr>
          <w:bCs/>
          <w:i/>
          <w:iCs/>
        </w:rPr>
        <w:t xml:space="preserve">Annex 5, Part (B), </w:t>
      </w:r>
    </w:p>
    <w:p w14:paraId="35523994" w14:textId="77777777" w:rsidR="005479B1" w:rsidRPr="00B35C1B" w:rsidRDefault="005479B1" w:rsidP="005479B1">
      <w:pPr>
        <w:pStyle w:val="SingleTxtG"/>
        <w:ind w:left="2410" w:hanging="1276"/>
        <w:rPr>
          <w:bCs/>
        </w:rPr>
      </w:pPr>
      <w:r w:rsidRPr="00B35C1B">
        <w:rPr>
          <w:bCs/>
          <w:i/>
          <w:iCs/>
        </w:rPr>
        <w:t xml:space="preserve">Paragraph 1.1. and its subparagraphs, </w:t>
      </w:r>
      <w:r w:rsidRPr="00B35C1B">
        <w:rPr>
          <w:bCs/>
        </w:rPr>
        <w:t>amend to read:</w:t>
      </w:r>
    </w:p>
    <w:p w14:paraId="2E77B56A" w14:textId="77777777" w:rsidR="005479B1" w:rsidRPr="00B35C1B" w:rsidRDefault="005479B1" w:rsidP="005479B1">
      <w:pPr>
        <w:spacing w:after="120" w:line="240" w:lineRule="auto"/>
        <w:ind w:left="2268" w:right="1134" w:hanging="1134"/>
        <w:jc w:val="both"/>
      </w:pPr>
      <w:r w:rsidRPr="00B35C1B">
        <w:rPr>
          <w:bCs/>
        </w:rPr>
        <w:t>"</w:t>
      </w:r>
      <w:r w:rsidRPr="00B35C1B">
        <w:t>1.1.</w:t>
      </w:r>
      <w:r w:rsidRPr="00B35C1B">
        <w:tab/>
        <w:t>Track characteristics</w:t>
      </w:r>
    </w:p>
    <w:p w14:paraId="41776465" w14:textId="77777777" w:rsidR="005479B1" w:rsidRPr="00B35C1B" w:rsidRDefault="005479B1" w:rsidP="005479B1">
      <w:pPr>
        <w:spacing w:after="120" w:line="240" w:lineRule="auto"/>
        <w:ind w:left="2268" w:right="1134"/>
        <w:jc w:val="both"/>
      </w:pPr>
      <w:r w:rsidRPr="00B35C1B">
        <w:t>The surface shall be a dense asphalt surface with a uniform gradient of not more than two per cent and shall not deviate more than 6 mm when tested with a 3 m straight edge.</w:t>
      </w:r>
    </w:p>
    <w:p w14:paraId="1C535C12" w14:textId="77777777" w:rsidR="005479B1" w:rsidRPr="00B35C1B" w:rsidRDefault="005479B1" w:rsidP="005479B1">
      <w:pPr>
        <w:spacing w:after="120" w:line="240" w:lineRule="auto"/>
        <w:ind w:left="2268" w:right="1134"/>
        <w:jc w:val="both"/>
      </w:pPr>
      <w:r w:rsidRPr="00B35C1B">
        <w:t>The test surface shall have a pavement of uniform age, composition, and wear. The test surface shall be free of loose material or foreign deposits.</w:t>
      </w:r>
    </w:p>
    <w:p w14:paraId="44FFEF29" w14:textId="77777777" w:rsidR="005479B1" w:rsidRPr="00B35C1B" w:rsidRDefault="005479B1" w:rsidP="005479B1">
      <w:pPr>
        <w:spacing w:after="120" w:line="240" w:lineRule="auto"/>
        <w:ind w:left="2268" w:right="1134"/>
        <w:jc w:val="both"/>
      </w:pPr>
      <w:r w:rsidRPr="00B35C1B">
        <w:t>The maximum chipping size shall be from 8 mm to 13 mm.</w:t>
      </w:r>
    </w:p>
    <w:p w14:paraId="2986E2D2" w14:textId="77777777" w:rsidR="005479B1" w:rsidRPr="00B35C1B" w:rsidRDefault="005479B1" w:rsidP="005479B1">
      <w:pPr>
        <w:spacing w:after="120" w:line="240" w:lineRule="auto"/>
        <w:ind w:left="2268" w:right="1134"/>
        <w:jc w:val="both"/>
      </w:pPr>
      <w:r w:rsidRPr="00B35C1B">
        <w:t xml:space="preserve">The average macro texture depth measured as specified in ASTM E 965-96 (reapproved 2006) shall be (0.7 ± 0.3) mm. </w:t>
      </w:r>
    </w:p>
    <w:p w14:paraId="36B84D7C" w14:textId="77777777" w:rsidR="005479B1" w:rsidRPr="00B35C1B" w:rsidRDefault="005479B1" w:rsidP="005479B1">
      <w:pPr>
        <w:spacing w:after="120"/>
        <w:ind w:left="2268" w:right="1134" w:hanging="1134"/>
        <w:contextualSpacing/>
        <w:jc w:val="both"/>
      </w:pPr>
      <w:r w:rsidRPr="00B35C1B">
        <w:lastRenderedPageBreak/>
        <w:t>1.1.1.</w:t>
      </w:r>
      <w:r w:rsidRPr="00B35C1B">
        <w:tab/>
        <w:t>The surface friction value for the wetted track shall be established by one or other of the following methods according to the class of the candidate tyre and the method (trailer or vehicle).</w:t>
      </w:r>
    </w:p>
    <w:p w14:paraId="5781548E" w14:textId="77777777" w:rsidR="005479B1" w:rsidRPr="00B35C1B" w:rsidRDefault="005479B1" w:rsidP="005479B1">
      <w:pPr>
        <w:pStyle w:val="ListParagraph"/>
        <w:spacing w:after="120"/>
        <w:ind w:left="1854" w:right="1134"/>
      </w:pPr>
    </w:p>
    <w:tbl>
      <w:tblPr>
        <w:tblStyle w:val="TableGrid"/>
        <w:tblW w:w="5377" w:type="dxa"/>
        <w:tblInd w:w="2263" w:type="dxa"/>
        <w:tblLayout w:type="fixed"/>
        <w:tblLook w:val="04A0" w:firstRow="1" w:lastRow="0" w:firstColumn="1" w:lastColumn="0" w:noHBand="0" w:noVBand="1"/>
      </w:tblPr>
      <w:tblGrid>
        <w:gridCol w:w="993"/>
        <w:gridCol w:w="1842"/>
        <w:gridCol w:w="1276"/>
        <w:gridCol w:w="1266"/>
      </w:tblGrid>
      <w:tr w:rsidR="005479B1" w:rsidRPr="00B35C1B" w14:paraId="1D5079DE" w14:textId="77777777" w:rsidTr="006629A5">
        <w:trPr>
          <w:cantSplit/>
        </w:trPr>
        <w:tc>
          <w:tcPr>
            <w:tcW w:w="993" w:type="dxa"/>
            <w:tcBorders>
              <w:bottom w:val="single" w:sz="12" w:space="0" w:color="auto"/>
            </w:tcBorders>
            <w:shd w:val="clear" w:color="auto" w:fill="auto"/>
          </w:tcPr>
          <w:p w14:paraId="1795A281" w14:textId="77777777" w:rsidR="005479B1" w:rsidRPr="00B35C1B" w:rsidRDefault="005479B1" w:rsidP="006629A5">
            <w:pPr>
              <w:pStyle w:val="ListParagraph"/>
              <w:spacing w:after="120"/>
              <w:ind w:left="0" w:right="97"/>
              <w:jc w:val="center"/>
              <w:rPr>
                <w:i/>
                <w:iCs/>
                <w:sz w:val="16"/>
                <w:szCs w:val="16"/>
              </w:rPr>
            </w:pPr>
            <w:r w:rsidRPr="00B35C1B">
              <w:rPr>
                <w:i/>
                <w:iCs/>
                <w:sz w:val="16"/>
                <w:szCs w:val="16"/>
              </w:rPr>
              <w:t>Tyre class</w:t>
            </w:r>
          </w:p>
        </w:tc>
        <w:tc>
          <w:tcPr>
            <w:tcW w:w="1842" w:type="dxa"/>
            <w:tcBorders>
              <w:bottom w:val="single" w:sz="12" w:space="0" w:color="auto"/>
            </w:tcBorders>
            <w:shd w:val="clear" w:color="auto" w:fill="auto"/>
          </w:tcPr>
          <w:p w14:paraId="6287FD50" w14:textId="77777777" w:rsidR="005479B1" w:rsidRPr="00B35C1B" w:rsidRDefault="005479B1" w:rsidP="006629A5">
            <w:pPr>
              <w:pStyle w:val="ListParagraph"/>
              <w:spacing w:after="120"/>
              <w:ind w:left="0" w:right="111"/>
              <w:jc w:val="center"/>
              <w:rPr>
                <w:i/>
                <w:iCs/>
                <w:sz w:val="16"/>
                <w:szCs w:val="16"/>
              </w:rPr>
            </w:pPr>
            <w:r w:rsidRPr="00B35C1B">
              <w:rPr>
                <w:i/>
                <w:iCs/>
                <w:sz w:val="16"/>
                <w:szCs w:val="16"/>
              </w:rPr>
              <w:t>SRTT</w:t>
            </w:r>
          </w:p>
        </w:tc>
        <w:tc>
          <w:tcPr>
            <w:tcW w:w="1276" w:type="dxa"/>
            <w:tcBorders>
              <w:bottom w:val="single" w:sz="12" w:space="0" w:color="auto"/>
            </w:tcBorders>
            <w:shd w:val="clear" w:color="auto" w:fill="auto"/>
          </w:tcPr>
          <w:p w14:paraId="160DC6B9" w14:textId="77777777" w:rsidR="005479B1" w:rsidRPr="00B35C1B" w:rsidRDefault="005479B1" w:rsidP="006629A5">
            <w:pPr>
              <w:pStyle w:val="ListParagraph"/>
              <w:spacing w:after="120"/>
              <w:ind w:left="0"/>
              <w:jc w:val="center"/>
              <w:rPr>
                <w:i/>
                <w:iCs/>
                <w:sz w:val="16"/>
                <w:szCs w:val="16"/>
              </w:rPr>
            </w:pPr>
            <w:r w:rsidRPr="00B35C1B">
              <w:rPr>
                <w:i/>
                <w:iCs/>
                <w:sz w:val="16"/>
                <w:szCs w:val="16"/>
              </w:rPr>
              <w:t>Trailer method</w:t>
            </w:r>
          </w:p>
          <w:p w14:paraId="298D66D3" w14:textId="77777777" w:rsidR="005479B1" w:rsidRPr="00B35C1B" w:rsidRDefault="00035AC6" w:rsidP="006629A5">
            <w:pPr>
              <w:pStyle w:val="ListParagraph"/>
              <w:spacing w:after="120"/>
              <w:ind w:left="0"/>
              <w:jc w:val="center"/>
              <w:rPr>
                <w:i/>
                <w:iCs/>
                <w:sz w:val="16"/>
                <w:szCs w:val="16"/>
              </w:rPr>
            </w:pPr>
            <m:oMath>
              <m:sSub>
                <m:sSubPr>
                  <m:ctrlPr>
                    <w:rPr>
                      <w:rFonts w:ascii="Cambria Math" w:hAnsi="Cambria Math"/>
                      <w:i/>
                      <w:sz w:val="16"/>
                      <w:szCs w:val="16"/>
                    </w:rPr>
                  </m:ctrlPr>
                </m:sSubPr>
                <m:e>
                  <m:r>
                    <w:rPr>
                      <w:rFonts w:ascii="Cambria Math" w:hAnsi="Cambria Math"/>
                      <w:sz w:val="16"/>
                      <w:szCs w:val="16"/>
                    </w:rPr>
                    <m:t>μ</m:t>
                  </m:r>
                </m:e>
                <m:sub>
                  <m:r>
                    <m:rPr>
                      <m:nor/>
                    </m:rPr>
                    <w:rPr>
                      <w:rFonts w:ascii="Cambria Math" w:hAnsi="Cambria Math"/>
                      <w:sz w:val="16"/>
                      <w:szCs w:val="16"/>
                    </w:rPr>
                    <m:t>peak</m:t>
                  </m:r>
                </m:sub>
              </m:sSub>
            </m:oMath>
            <w:r w:rsidR="005479B1" w:rsidRPr="00B35C1B">
              <w:rPr>
                <w:i/>
                <w:sz w:val="16"/>
                <w:szCs w:val="16"/>
              </w:rPr>
              <w:t xml:space="preserve"> range</w:t>
            </w:r>
          </w:p>
        </w:tc>
        <w:tc>
          <w:tcPr>
            <w:tcW w:w="1266" w:type="dxa"/>
            <w:tcBorders>
              <w:bottom w:val="single" w:sz="12" w:space="0" w:color="auto"/>
            </w:tcBorders>
            <w:shd w:val="clear" w:color="auto" w:fill="auto"/>
          </w:tcPr>
          <w:p w14:paraId="30AE684C" w14:textId="77777777" w:rsidR="005479B1" w:rsidRPr="00B35C1B" w:rsidRDefault="005479B1" w:rsidP="006629A5">
            <w:pPr>
              <w:pStyle w:val="ListParagraph"/>
              <w:spacing w:after="120"/>
              <w:ind w:left="0"/>
              <w:jc w:val="center"/>
              <w:rPr>
                <w:i/>
                <w:iCs/>
                <w:sz w:val="16"/>
                <w:szCs w:val="16"/>
              </w:rPr>
            </w:pPr>
            <w:r w:rsidRPr="00B35C1B">
              <w:rPr>
                <w:i/>
                <w:iCs/>
                <w:sz w:val="16"/>
                <w:szCs w:val="16"/>
              </w:rPr>
              <w:t>Vehicle method</w:t>
            </w:r>
          </w:p>
          <w:p w14:paraId="2DE3F591" w14:textId="77777777" w:rsidR="005479B1" w:rsidRPr="00B35C1B" w:rsidRDefault="005479B1" w:rsidP="006629A5">
            <w:pPr>
              <w:pStyle w:val="ListParagraph"/>
              <w:spacing w:after="120"/>
              <w:ind w:left="0"/>
              <w:jc w:val="center"/>
              <w:rPr>
                <w:i/>
                <w:iCs/>
                <w:sz w:val="16"/>
                <w:szCs w:val="16"/>
              </w:rPr>
            </w:pPr>
            <w:r w:rsidRPr="00B35C1B">
              <w:rPr>
                <w:i/>
                <w:iCs/>
                <w:sz w:val="16"/>
                <w:szCs w:val="16"/>
              </w:rPr>
              <w:t>BFC range</w:t>
            </w:r>
          </w:p>
        </w:tc>
      </w:tr>
      <w:tr w:rsidR="005479B1" w:rsidRPr="00B35C1B" w14:paraId="7714DFBA" w14:textId="77777777" w:rsidTr="006629A5">
        <w:trPr>
          <w:cantSplit/>
        </w:trPr>
        <w:tc>
          <w:tcPr>
            <w:tcW w:w="993" w:type="dxa"/>
            <w:tcBorders>
              <w:top w:val="single" w:sz="12" w:space="0" w:color="auto"/>
            </w:tcBorders>
            <w:shd w:val="clear" w:color="auto" w:fill="auto"/>
            <w:vAlign w:val="center"/>
          </w:tcPr>
          <w:p w14:paraId="33600A59" w14:textId="77777777" w:rsidR="005479B1" w:rsidRPr="00B35C1B" w:rsidRDefault="005479B1" w:rsidP="006629A5">
            <w:pPr>
              <w:pStyle w:val="ListParagraph"/>
              <w:tabs>
                <w:tab w:val="left" w:pos="413"/>
              </w:tabs>
              <w:spacing w:after="120"/>
              <w:ind w:left="0" w:right="97"/>
              <w:jc w:val="center"/>
              <w:rPr>
                <w:sz w:val="18"/>
                <w:szCs w:val="18"/>
              </w:rPr>
            </w:pPr>
            <w:r w:rsidRPr="00B35C1B">
              <w:rPr>
                <w:sz w:val="18"/>
                <w:szCs w:val="18"/>
              </w:rPr>
              <w:t>C2, C3</w:t>
            </w:r>
          </w:p>
        </w:tc>
        <w:tc>
          <w:tcPr>
            <w:tcW w:w="1842" w:type="dxa"/>
            <w:tcBorders>
              <w:top w:val="single" w:sz="12" w:space="0" w:color="auto"/>
            </w:tcBorders>
            <w:shd w:val="clear" w:color="auto" w:fill="auto"/>
            <w:vAlign w:val="center"/>
          </w:tcPr>
          <w:p w14:paraId="0679C3DD" w14:textId="77777777" w:rsidR="005479B1" w:rsidRPr="00B35C1B" w:rsidRDefault="005479B1" w:rsidP="006629A5">
            <w:pPr>
              <w:pStyle w:val="ListParagraph"/>
              <w:spacing w:after="120"/>
              <w:ind w:left="0" w:right="111"/>
              <w:jc w:val="center"/>
              <w:rPr>
                <w:sz w:val="18"/>
                <w:szCs w:val="18"/>
              </w:rPr>
            </w:pPr>
            <w:r w:rsidRPr="00B35C1B">
              <w:rPr>
                <w:sz w:val="18"/>
                <w:szCs w:val="18"/>
              </w:rPr>
              <w:t>SRTT16</w:t>
            </w:r>
          </w:p>
        </w:tc>
        <w:tc>
          <w:tcPr>
            <w:tcW w:w="1276" w:type="dxa"/>
            <w:tcBorders>
              <w:top w:val="single" w:sz="12" w:space="0" w:color="auto"/>
            </w:tcBorders>
            <w:shd w:val="clear" w:color="auto" w:fill="auto"/>
            <w:vAlign w:val="center"/>
          </w:tcPr>
          <w:p w14:paraId="085BAC5C" w14:textId="77777777" w:rsidR="005479B1" w:rsidRPr="00B35C1B" w:rsidRDefault="005479B1" w:rsidP="006629A5">
            <w:pPr>
              <w:pStyle w:val="ListParagraph"/>
              <w:spacing w:after="120"/>
              <w:ind w:left="0"/>
              <w:jc w:val="center"/>
              <w:rPr>
                <w:sz w:val="18"/>
                <w:szCs w:val="18"/>
              </w:rPr>
            </w:pPr>
            <w:r w:rsidRPr="00B35C1B">
              <w:rPr>
                <w:sz w:val="18"/>
                <w:szCs w:val="18"/>
              </w:rPr>
              <w:t>0.65 – 0.90</w:t>
            </w:r>
          </w:p>
        </w:tc>
        <w:tc>
          <w:tcPr>
            <w:tcW w:w="1266" w:type="dxa"/>
            <w:tcBorders>
              <w:top w:val="single" w:sz="12" w:space="0" w:color="auto"/>
            </w:tcBorders>
            <w:shd w:val="clear" w:color="auto" w:fill="auto"/>
            <w:vAlign w:val="center"/>
          </w:tcPr>
          <w:p w14:paraId="3FF00C4E" w14:textId="77777777" w:rsidR="005479B1" w:rsidRPr="00B35C1B" w:rsidRDefault="005479B1" w:rsidP="006629A5">
            <w:pPr>
              <w:pStyle w:val="ListParagraph"/>
              <w:spacing w:after="120"/>
              <w:ind w:left="0"/>
              <w:jc w:val="center"/>
              <w:rPr>
                <w:sz w:val="18"/>
                <w:szCs w:val="18"/>
              </w:rPr>
            </w:pPr>
            <w:r w:rsidRPr="00B35C1B">
              <w:rPr>
                <w:sz w:val="18"/>
                <w:szCs w:val="18"/>
              </w:rPr>
              <w:t>-</w:t>
            </w:r>
          </w:p>
        </w:tc>
      </w:tr>
      <w:tr w:rsidR="005479B1" w:rsidRPr="00B35C1B" w14:paraId="70400899" w14:textId="77777777" w:rsidTr="006629A5">
        <w:trPr>
          <w:cantSplit/>
        </w:trPr>
        <w:tc>
          <w:tcPr>
            <w:tcW w:w="993" w:type="dxa"/>
            <w:shd w:val="clear" w:color="auto" w:fill="auto"/>
            <w:vAlign w:val="center"/>
          </w:tcPr>
          <w:p w14:paraId="76D7E923" w14:textId="77777777" w:rsidR="005479B1" w:rsidRPr="00B35C1B" w:rsidRDefault="005479B1" w:rsidP="006629A5">
            <w:pPr>
              <w:pStyle w:val="ListParagraph"/>
              <w:tabs>
                <w:tab w:val="left" w:pos="413"/>
              </w:tabs>
              <w:spacing w:after="120"/>
              <w:ind w:left="0" w:right="97"/>
              <w:jc w:val="center"/>
              <w:rPr>
                <w:sz w:val="18"/>
                <w:szCs w:val="18"/>
              </w:rPr>
            </w:pPr>
            <w:r w:rsidRPr="00B35C1B">
              <w:rPr>
                <w:sz w:val="18"/>
                <w:szCs w:val="18"/>
              </w:rPr>
              <w:t>C2</w:t>
            </w:r>
          </w:p>
        </w:tc>
        <w:tc>
          <w:tcPr>
            <w:tcW w:w="1842" w:type="dxa"/>
            <w:shd w:val="clear" w:color="auto" w:fill="auto"/>
            <w:vAlign w:val="center"/>
          </w:tcPr>
          <w:p w14:paraId="5417EC9C" w14:textId="77777777" w:rsidR="005479B1" w:rsidRPr="00B35C1B" w:rsidRDefault="005479B1" w:rsidP="006629A5">
            <w:pPr>
              <w:pStyle w:val="ListParagraph"/>
              <w:spacing w:after="120"/>
              <w:ind w:left="0" w:right="111"/>
              <w:jc w:val="center"/>
              <w:rPr>
                <w:sz w:val="18"/>
                <w:szCs w:val="18"/>
              </w:rPr>
            </w:pPr>
            <w:r w:rsidRPr="00B35C1B">
              <w:rPr>
                <w:sz w:val="18"/>
                <w:szCs w:val="18"/>
              </w:rPr>
              <w:t>SRTT16C</w:t>
            </w:r>
          </w:p>
        </w:tc>
        <w:tc>
          <w:tcPr>
            <w:tcW w:w="1276" w:type="dxa"/>
            <w:shd w:val="clear" w:color="auto" w:fill="auto"/>
            <w:vAlign w:val="center"/>
          </w:tcPr>
          <w:p w14:paraId="34DCF11E" w14:textId="77777777" w:rsidR="005479B1" w:rsidRPr="00B35C1B" w:rsidRDefault="005479B1" w:rsidP="006629A5">
            <w:pPr>
              <w:pStyle w:val="ListParagraph"/>
              <w:spacing w:after="120"/>
              <w:ind w:left="0"/>
              <w:jc w:val="center"/>
              <w:rPr>
                <w:sz w:val="18"/>
                <w:szCs w:val="18"/>
              </w:rPr>
            </w:pPr>
            <w:r w:rsidRPr="00B35C1B">
              <w:rPr>
                <w:sz w:val="18"/>
                <w:szCs w:val="18"/>
              </w:rPr>
              <w:t>0.44 – 0.77</w:t>
            </w:r>
          </w:p>
        </w:tc>
        <w:tc>
          <w:tcPr>
            <w:tcW w:w="1266" w:type="dxa"/>
            <w:shd w:val="clear" w:color="auto" w:fill="auto"/>
            <w:vAlign w:val="center"/>
          </w:tcPr>
          <w:p w14:paraId="1B1ADA93" w14:textId="77777777" w:rsidR="005479B1" w:rsidRPr="00B35C1B" w:rsidRDefault="005479B1" w:rsidP="006629A5">
            <w:pPr>
              <w:pStyle w:val="ListParagraph"/>
              <w:spacing w:after="120"/>
              <w:ind w:left="0"/>
              <w:jc w:val="center"/>
              <w:rPr>
                <w:sz w:val="18"/>
                <w:szCs w:val="18"/>
              </w:rPr>
            </w:pPr>
            <w:r w:rsidRPr="00B35C1B">
              <w:rPr>
                <w:sz w:val="18"/>
                <w:szCs w:val="18"/>
              </w:rPr>
              <w:t>0.36 – 0.69</w:t>
            </w:r>
          </w:p>
        </w:tc>
      </w:tr>
      <w:tr w:rsidR="005479B1" w:rsidRPr="00B35C1B" w14:paraId="003A30B1" w14:textId="77777777" w:rsidTr="006629A5">
        <w:trPr>
          <w:cantSplit/>
        </w:trPr>
        <w:tc>
          <w:tcPr>
            <w:tcW w:w="993" w:type="dxa"/>
            <w:tcBorders>
              <w:bottom w:val="single" w:sz="4" w:space="0" w:color="auto"/>
            </w:tcBorders>
            <w:shd w:val="clear" w:color="auto" w:fill="auto"/>
            <w:vAlign w:val="center"/>
          </w:tcPr>
          <w:p w14:paraId="6396D58F" w14:textId="77777777" w:rsidR="005479B1" w:rsidRPr="00B35C1B" w:rsidRDefault="005479B1" w:rsidP="006629A5">
            <w:pPr>
              <w:pStyle w:val="ListParagraph"/>
              <w:tabs>
                <w:tab w:val="left" w:pos="413"/>
              </w:tabs>
              <w:spacing w:after="120"/>
              <w:ind w:left="0" w:right="97"/>
              <w:jc w:val="center"/>
              <w:rPr>
                <w:sz w:val="18"/>
                <w:szCs w:val="18"/>
              </w:rPr>
            </w:pPr>
            <w:r w:rsidRPr="00B35C1B">
              <w:rPr>
                <w:sz w:val="18"/>
                <w:szCs w:val="18"/>
              </w:rPr>
              <w:t>C3</w:t>
            </w:r>
          </w:p>
        </w:tc>
        <w:tc>
          <w:tcPr>
            <w:tcW w:w="1842" w:type="dxa"/>
            <w:tcBorders>
              <w:bottom w:val="single" w:sz="4" w:space="0" w:color="auto"/>
            </w:tcBorders>
            <w:shd w:val="clear" w:color="auto" w:fill="auto"/>
            <w:vAlign w:val="center"/>
          </w:tcPr>
          <w:p w14:paraId="2C8BB215" w14:textId="77777777" w:rsidR="005479B1" w:rsidRPr="00B35C1B" w:rsidRDefault="005479B1" w:rsidP="006629A5">
            <w:pPr>
              <w:pStyle w:val="ListParagraph"/>
              <w:spacing w:after="120"/>
              <w:ind w:left="0" w:right="111"/>
              <w:jc w:val="center"/>
              <w:rPr>
                <w:sz w:val="18"/>
                <w:szCs w:val="18"/>
              </w:rPr>
            </w:pPr>
            <w:r w:rsidRPr="00B35C1B">
              <w:rPr>
                <w:sz w:val="18"/>
                <w:szCs w:val="18"/>
              </w:rPr>
              <w:t>SRTT19.5, SRTT22.5</w:t>
            </w:r>
          </w:p>
        </w:tc>
        <w:tc>
          <w:tcPr>
            <w:tcW w:w="1276" w:type="dxa"/>
            <w:tcBorders>
              <w:bottom w:val="single" w:sz="4" w:space="0" w:color="auto"/>
            </w:tcBorders>
            <w:shd w:val="clear" w:color="auto" w:fill="auto"/>
            <w:vAlign w:val="center"/>
          </w:tcPr>
          <w:p w14:paraId="063B8F06" w14:textId="77777777" w:rsidR="005479B1" w:rsidRPr="00B35C1B" w:rsidRDefault="005479B1" w:rsidP="006629A5">
            <w:pPr>
              <w:pStyle w:val="ListParagraph"/>
              <w:spacing w:after="120"/>
              <w:ind w:left="0"/>
              <w:jc w:val="center"/>
              <w:rPr>
                <w:sz w:val="18"/>
                <w:szCs w:val="18"/>
              </w:rPr>
            </w:pPr>
            <w:r w:rsidRPr="00B35C1B">
              <w:rPr>
                <w:sz w:val="18"/>
                <w:szCs w:val="18"/>
              </w:rPr>
              <w:t>0.51 – 0.67</w:t>
            </w:r>
          </w:p>
        </w:tc>
        <w:tc>
          <w:tcPr>
            <w:tcW w:w="1266" w:type="dxa"/>
            <w:tcBorders>
              <w:bottom w:val="single" w:sz="4" w:space="0" w:color="auto"/>
            </w:tcBorders>
            <w:shd w:val="clear" w:color="auto" w:fill="auto"/>
            <w:vAlign w:val="center"/>
          </w:tcPr>
          <w:p w14:paraId="35EA7FEB" w14:textId="77777777" w:rsidR="005479B1" w:rsidRPr="00B35C1B" w:rsidRDefault="005479B1" w:rsidP="006629A5">
            <w:pPr>
              <w:pStyle w:val="ListParagraph"/>
              <w:spacing w:after="120"/>
              <w:ind w:left="0"/>
              <w:jc w:val="center"/>
              <w:rPr>
                <w:sz w:val="18"/>
                <w:szCs w:val="18"/>
              </w:rPr>
            </w:pPr>
            <w:r w:rsidRPr="00B35C1B">
              <w:rPr>
                <w:sz w:val="18"/>
                <w:szCs w:val="18"/>
              </w:rPr>
              <w:t>0.35 – 0.61</w:t>
            </w:r>
          </w:p>
        </w:tc>
      </w:tr>
      <w:tr w:rsidR="005479B1" w:rsidRPr="00B35C1B" w14:paraId="6E531566" w14:textId="77777777" w:rsidTr="006629A5">
        <w:trPr>
          <w:cantSplit/>
        </w:trPr>
        <w:tc>
          <w:tcPr>
            <w:tcW w:w="993" w:type="dxa"/>
            <w:tcBorders>
              <w:bottom w:val="single" w:sz="12" w:space="0" w:color="auto"/>
            </w:tcBorders>
            <w:shd w:val="clear" w:color="auto" w:fill="auto"/>
            <w:vAlign w:val="center"/>
          </w:tcPr>
          <w:p w14:paraId="536AB35E" w14:textId="77777777" w:rsidR="005479B1" w:rsidRPr="00B35C1B" w:rsidRDefault="005479B1" w:rsidP="006629A5">
            <w:pPr>
              <w:pStyle w:val="ListParagraph"/>
              <w:tabs>
                <w:tab w:val="left" w:pos="413"/>
              </w:tabs>
              <w:spacing w:after="120"/>
              <w:ind w:left="0" w:right="97"/>
              <w:jc w:val="center"/>
              <w:rPr>
                <w:sz w:val="18"/>
                <w:szCs w:val="18"/>
              </w:rPr>
            </w:pPr>
            <w:r w:rsidRPr="00B35C1B">
              <w:rPr>
                <w:sz w:val="18"/>
                <w:szCs w:val="18"/>
              </w:rPr>
              <w:t>C3</w:t>
            </w:r>
          </w:p>
        </w:tc>
        <w:tc>
          <w:tcPr>
            <w:tcW w:w="1842" w:type="dxa"/>
            <w:tcBorders>
              <w:bottom w:val="single" w:sz="12" w:space="0" w:color="auto"/>
            </w:tcBorders>
            <w:shd w:val="clear" w:color="auto" w:fill="auto"/>
            <w:vAlign w:val="center"/>
          </w:tcPr>
          <w:p w14:paraId="3F6FF86A" w14:textId="77777777" w:rsidR="005479B1" w:rsidRPr="00B35C1B" w:rsidRDefault="005479B1" w:rsidP="006629A5">
            <w:pPr>
              <w:pStyle w:val="ListParagraph"/>
              <w:spacing w:after="120"/>
              <w:ind w:left="0" w:right="111"/>
              <w:jc w:val="center"/>
              <w:rPr>
                <w:sz w:val="18"/>
                <w:szCs w:val="18"/>
              </w:rPr>
            </w:pPr>
            <w:r w:rsidRPr="00B35C1B">
              <w:rPr>
                <w:sz w:val="18"/>
                <w:szCs w:val="18"/>
              </w:rPr>
              <w:t>SRTT19.5 </w:t>
            </w:r>
            <w:proofErr w:type="spellStart"/>
            <w:r w:rsidRPr="00B35C1B">
              <w:rPr>
                <w:sz w:val="18"/>
                <w:szCs w:val="18"/>
              </w:rPr>
              <w:t>siped</w:t>
            </w:r>
            <w:proofErr w:type="spellEnd"/>
            <w:r w:rsidRPr="00B35C1B">
              <w:rPr>
                <w:sz w:val="18"/>
                <w:szCs w:val="18"/>
              </w:rPr>
              <w:t>, SRTT22.5 </w:t>
            </w:r>
            <w:proofErr w:type="spellStart"/>
            <w:r w:rsidRPr="00B35C1B">
              <w:rPr>
                <w:sz w:val="18"/>
                <w:szCs w:val="18"/>
              </w:rPr>
              <w:t>siped</w:t>
            </w:r>
            <w:proofErr w:type="spellEnd"/>
          </w:p>
        </w:tc>
        <w:tc>
          <w:tcPr>
            <w:tcW w:w="1276" w:type="dxa"/>
            <w:tcBorders>
              <w:bottom w:val="single" w:sz="12" w:space="0" w:color="auto"/>
            </w:tcBorders>
            <w:shd w:val="clear" w:color="auto" w:fill="auto"/>
            <w:vAlign w:val="center"/>
          </w:tcPr>
          <w:p w14:paraId="4599C583" w14:textId="77777777" w:rsidR="005479B1" w:rsidRPr="00B35C1B" w:rsidRDefault="005479B1" w:rsidP="006629A5">
            <w:pPr>
              <w:pStyle w:val="ListParagraph"/>
              <w:spacing w:after="120"/>
              <w:ind w:left="0"/>
              <w:jc w:val="center"/>
              <w:rPr>
                <w:sz w:val="18"/>
                <w:szCs w:val="18"/>
              </w:rPr>
            </w:pPr>
            <w:r w:rsidRPr="00B35C1B">
              <w:rPr>
                <w:sz w:val="18"/>
                <w:szCs w:val="18"/>
              </w:rPr>
              <w:t>0.52 – 0.68</w:t>
            </w:r>
          </w:p>
        </w:tc>
        <w:tc>
          <w:tcPr>
            <w:tcW w:w="1266" w:type="dxa"/>
            <w:tcBorders>
              <w:bottom w:val="single" w:sz="12" w:space="0" w:color="auto"/>
            </w:tcBorders>
            <w:shd w:val="clear" w:color="auto" w:fill="auto"/>
            <w:vAlign w:val="center"/>
          </w:tcPr>
          <w:p w14:paraId="373B059C" w14:textId="77777777" w:rsidR="005479B1" w:rsidRPr="00B35C1B" w:rsidRDefault="005479B1" w:rsidP="006629A5">
            <w:pPr>
              <w:pStyle w:val="ListParagraph"/>
              <w:spacing w:after="120"/>
              <w:ind w:left="0"/>
              <w:jc w:val="center"/>
              <w:rPr>
                <w:sz w:val="18"/>
                <w:szCs w:val="18"/>
              </w:rPr>
            </w:pPr>
            <w:r w:rsidRPr="00B35C1B">
              <w:rPr>
                <w:sz w:val="18"/>
                <w:szCs w:val="18"/>
              </w:rPr>
              <w:t>0.36 – 0.62</w:t>
            </w:r>
          </w:p>
        </w:tc>
      </w:tr>
    </w:tbl>
    <w:p w14:paraId="0468E132" w14:textId="77777777" w:rsidR="005479B1" w:rsidRPr="00B35C1B" w:rsidRDefault="005479B1" w:rsidP="005479B1">
      <w:pPr>
        <w:pStyle w:val="ListParagraph"/>
        <w:spacing w:after="120"/>
        <w:ind w:left="1854" w:right="1134"/>
      </w:pPr>
    </w:p>
    <w:p w14:paraId="4693E772" w14:textId="77777777" w:rsidR="005479B1" w:rsidRPr="00B35C1B" w:rsidRDefault="005479B1" w:rsidP="005479B1">
      <w:pPr>
        <w:spacing w:after="120"/>
        <w:ind w:left="2268" w:right="1134" w:hanging="1134"/>
        <w:jc w:val="both"/>
      </w:pPr>
      <w:r w:rsidRPr="00B35C1B">
        <w:t>1.1.1.1.</w:t>
      </w:r>
      <w:r w:rsidRPr="00B35C1B">
        <w:tab/>
        <w:t>Standard Reference Test Tyre method using SRTT16</w:t>
      </w:r>
    </w:p>
    <w:p w14:paraId="3322E7AB" w14:textId="77777777" w:rsidR="005479B1" w:rsidRPr="00B35C1B" w:rsidRDefault="005479B1" w:rsidP="005479B1">
      <w:pPr>
        <w:spacing w:after="120" w:line="240" w:lineRule="auto"/>
        <w:ind w:left="2268" w:right="1134"/>
        <w:jc w:val="both"/>
      </w:pPr>
      <w:r w:rsidRPr="00B35C1B">
        <w:t>Using the method described in paragraph 4.2. of part (A) of this Annex, perform</w:t>
      </w:r>
      <w:r w:rsidRPr="00B35C1B">
        <w:rPr>
          <w:b/>
          <w:bCs/>
        </w:rPr>
        <w:t>,</w:t>
      </w:r>
      <w:r w:rsidRPr="00B35C1B">
        <w:t xml:space="preserve"> </w:t>
      </w:r>
      <w:r w:rsidRPr="00B35C1B">
        <w:rPr>
          <w:lang w:eastAsia="da-DK"/>
        </w:rPr>
        <w:t>in the same area where the average macro texture depth was measured</w:t>
      </w:r>
      <w:r w:rsidRPr="00B35C1B">
        <w:rPr>
          <w:b/>
          <w:bCs/>
          <w:lang w:eastAsia="da-DK"/>
        </w:rPr>
        <w:t>,</w:t>
      </w:r>
      <w:r w:rsidRPr="00B35C1B">
        <w:rPr>
          <w:lang w:eastAsia="da-DK"/>
        </w:rPr>
        <w:t xml:space="preserve"> </w:t>
      </w:r>
      <w:r w:rsidRPr="00B35C1B">
        <w:t xml:space="preserve">one braking test of the reference tyre, consisting </w:t>
      </w:r>
      <w:r w:rsidRPr="00B35C1B">
        <w:rPr>
          <w:lang w:eastAsia="da-DK"/>
        </w:rPr>
        <w:t>of</w:t>
      </w:r>
      <w:r w:rsidRPr="00B35C1B">
        <w:t xml:space="preserve"> </w:t>
      </w:r>
      <w:r w:rsidRPr="00B35C1B">
        <w:rPr>
          <w:bCs/>
        </w:rPr>
        <w:t>at least six (6) valid test runs in the same direction</w:t>
      </w:r>
      <w:r w:rsidRPr="00B35C1B">
        <w:t>.</w:t>
      </w:r>
    </w:p>
    <w:p w14:paraId="5D1E4A22" w14:textId="77777777" w:rsidR="005479B1" w:rsidRPr="00B35C1B" w:rsidRDefault="005479B1" w:rsidP="005479B1">
      <w:pPr>
        <w:spacing w:after="120"/>
        <w:ind w:left="2268" w:right="1134"/>
        <w:jc w:val="both"/>
      </w:pPr>
      <w:r w:rsidRPr="00B35C1B">
        <w:t xml:space="preserve">Evaluate the braking test as described in paragraphs 4.2.8.1. and 4.2.8.2. of part (A) of this Annex. If the coefficient of variation </w:t>
      </w:r>
      <w:r w:rsidRPr="00B35C1B">
        <w:rPr>
          <w:i/>
          <w:iCs/>
        </w:rPr>
        <w:t>CV</w:t>
      </w:r>
      <w:r w:rsidRPr="00B35C1B">
        <w:rPr>
          <w:i/>
          <w:iCs/>
          <w:vertAlign w:val="subscript"/>
        </w:rPr>
        <w:t>µ</w:t>
      </w:r>
      <w:r w:rsidRPr="00B35C1B">
        <w:t xml:space="preserve"> exceeds 4 per cent, dismiss the results and repeat the braking test.</w:t>
      </w:r>
    </w:p>
    <w:p w14:paraId="6E0EF156" w14:textId="77777777" w:rsidR="005479B1" w:rsidRPr="00B35C1B" w:rsidRDefault="005479B1" w:rsidP="005479B1">
      <w:pPr>
        <w:spacing w:after="120" w:line="240" w:lineRule="auto"/>
        <w:ind w:left="2268" w:right="1134"/>
        <w:jc w:val="both"/>
      </w:pPr>
      <w:r w:rsidRPr="00B35C1B">
        <w:t>The arithmetic mean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oMath>
      <w:r w:rsidRPr="00B35C1B">
        <w:t xml:space="preserve">) </w:t>
      </w:r>
      <w:r w:rsidRPr="00B35C1B">
        <w:rPr>
          <w:bCs/>
        </w:rPr>
        <w:t>of the</w:t>
      </w:r>
      <w:r w:rsidRPr="00B35C1B">
        <w:t xml:space="preserve"> measured </w:t>
      </w:r>
      <w:r w:rsidRPr="00B35C1B">
        <w:rPr>
          <w:bCs/>
        </w:rPr>
        <w:t>peak braking force coefficients</w:t>
      </w:r>
      <w:r w:rsidRPr="00B35C1B">
        <w:t xml:space="preserve"> shall be corrected for the effects of temperature as follows:</w:t>
      </w:r>
    </w:p>
    <w:p w14:paraId="4E4D5B2A" w14:textId="77777777" w:rsidR="005479B1" w:rsidRPr="00B35C1B" w:rsidRDefault="00035AC6" w:rsidP="005479B1">
      <w:pPr>
        <w:spacing w:after="120"/>
        <w:ind w:left="2268" w:right="1134" w:hanging="1134"/>
        <w:jc w:val="center"/>
        <w:rPr>
          <w:strike/>
        </w:rPr>
      </w:pPr>
      <m:oMathPara>
        <m:oMath>
          <m:sSub>
            <m:sSubPr>
              <m:ctrlPr>
                <w:rPr>
                  <w:rFonts w:ascii="Cambria Math" w:hAnsi="Cambria Math"/>
                  <w:i/>
                </w:rPr>
              </m:ctrlPr>
            </m:sSubPr>
            <m:e>
              <m:r>
                <w:rPr>
                  <w:rFonts w:ascii="Cambria Math" w:hAnsi="Cambria Math"/>
                </w:rPr>
                <m:t>μ</m:t>
              </m:r>
            </m:e>
            <m:sub>
              <m:r>
                <m:rPr>
                  <m:nor/>
                </m:rPr>
                <w:rPr>
                  <w:rFonts w:ascii="Cambria Math" w:hAnsi="Cambria Math"/>
                </w:rPr>
                <m:t>peak,corr</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r>
            <w:rPr>
              <w:rFonts w:ascii="Cambria Math" w:hAnsi="Cambria Math"/>
            </w:rPr>
            <m:t>+</m:t>
          </m:r>
          <m:r>
            <w:rPr>
              <w:rFonts w:ascii="Cambria Math" w:hAnsi="Cambria Math"/>
            </w:rPr>
            <m:t>a</m:t>
          </m:r>
          <m:r>
            <w:rPr>
              <w:rFonts w:ascii="Cambria Math" w:hAnsi="Cambria Math"/>
            </w:rPr>
            <m:t>∙</m:t>
          </m:r>
          <m:d>
            <m:dPr>
              <m:ctrlPr>
                <w:rPr>
                  <w:rFonts w:ascii="Cambria Math" w:hAnsi="Cambria Math"/>
                  <w:i/>
                </w:rPr>
              </m:ctrlPr>
            </m:dPr>
            <m:e>
              <m:r>
                <w:rPr>
                  <w:rFonts w:ascii="Cambria Math" w:hAnsi="Cambria Math"/>
                </w:rPr>
                <m:t>ϑ</m:t>
              </m:r>
              <m:r>
                <w:rPr>
                  <w:rFonts w:ascii="Cambria Math" w:hAnsi="Cambria Math"/>
                </w:rPr>
                <m:t>-</m:t>
              </m:r>
              <m:sSub>
                <m:sSubPr>
                  <m:ctrlPr>
                    <w:rPr>
                      <w:rFonts w:ascii="Cambria Math" w:hAnsi="Cambria Math"/>
                      <w:i/>
                    </w:rPr>
                  </m:ctrlPr>
                </m:sSubPr>
                <m:e>
                  <m:r>
                    <w:rPr>
                      <w:rFonts w:ascii="Cambria Math" w:hAnsi="Cambria Math"/>
                    </w:rPr>
                    <m:t>ϑ</m:t>
                  </m:r>
                </m:e>
                <m:sub>
                  <m:r>
                    <w:rPr>
                      <w:rFonts w:ascii="Cambria Math" w:hAnsi="Cambria Math"/>
                    </w:rPr>
                    <m:t>0</m:t>
                  </m:r>
                </m:sub>
              </m:sSub>
            </m:e>
          </m:d>
        </m:oMath>
      </m:oMathPara>
    </w:p>
    <w:p w14:paraId="08AF3BE5" w14:textId="77777777" w:rsidR="005479B1" w:rsidRPr="00B35C1B" w:rsidRDefault="005479B1" w:rsidP="005479B1">
      <w:pPr>
        <w:spacing w:after="120" w:line="240" w:lineRule="auto"/>
        <w:ind w:left="2268" w:right="1134"/>
        <w:jc w:val="both"/>
      </w:pPr>
      <w:r w:rsidRPr="00B35C1B">
        <w:t>where</w:t>
      </w:r>
    </w:p>
    <w:p w14:paraId="4599674E" w14:textId="77777777" w:rsidR="005479B1" w:rsidRPr="00B35C1B" w:rsidRDefault="005479B1" w:rsidP="005479B1">
      <w:pPr>
        <w:spacing w:after="120" w:line="240" w:lineRule="auto"/>
        <w:ind w:left="2268" w:right="1134"/>
        <w:jc w:val="both"/>
      </w:pPr>
      <w:r w:rsidRPr="00B35C1B">
        <w:rPr>
          <w:i/>
        </w:rPr>
        <w:t>ϑ</w:t>
      </w:r>
      <w:r w:rsidRPr="00B35C1B">
        <w:t xml:space="preserve"> is the wetted track surface temperature in degrees Celsius,</w:t>
      </w:r>
    </w:p>
    <w:p w14:paraId="291CEE22" w14:textId="77777777" w:rsidR="005479B1" w:rsidRPr="00B35C1B" w:rsidRDefault="005479B1" w:rsidP="005479B1">
      <w:pPr>
        <w:spacing w:after="120" w:line="240" w:lineRule="auto"/>
        <w:ind w:left="2268" w:right="1134"/>
        <w:jc w:val="both"/>
        <w:rPr>
          <w:bCs/>
        </w:rPr>
      </w:pPr>
      <m:oMath>
        <m:r>
          <w:rPr>
            <w:rFonts w:ascii="Cambria Math" w:hAnsi="Cambria Math"/>
          </w:rPr>
          <m:t>a= 0.002</m:t>
        </m:r>
        <m:sSup>
          <m:sSupPr>
            <m:ctrlPr>
              <w:rPr>
                <w:rFonts w:ascii="Cambria Math" w:hAnsi="Cambria Math"/>
                <w:bCs/>
                <w:i/>
              </w:rPr>
            </m:ctrlPr>
          </m:sSupPr>
          <m:e>
            <m:r>
              <w:rPr>
                <w:rFonts w:ascii="Cambria Math" w:hAnsi="Cambria Math"/>
              </w:rPr>
              <m:t xml:space="preserve"> ℃</m:t>
            </m:r>
          </m:e>
          <m:sup>
            <m:r>
              <w:rPr>
                <w:rFonts w:ascii="Cambria Math" w:hAnsi="Cambria Math"/>
              </w:rPr>
              <m:t>-1</m:t>
            </m:r>
          </m:sup>
        </m:sSup>
      </m:oMath>
      <w:r w:rsidRPr="00B35C1B">
        <w:rPr>
          <w:bCs/>
        </w:rPr>
        <w:t xml:space="preserve"> and </w:t>
      </w:r>
      <m:oMath>
        <m:sSub>
          <m:sSubPr>
            <m:ctrlPr>
              <w:rPr>
                <w:rFonts w:ascii="Cambria Math" w:hAnsi="Cambria Math"/>
                <w:bCs/>
                <w:i/>
              </w:rPr>
            </m:ctrlPr>
          </m:sSubPr>
          <m:e>
            <m:r>
              <w:rPr>
                <w:rFonts w:ascii="Cambria Math" w:hAnsi="Cambria Math"/>
              </w:rPr>
              <m:t>ϑ</m:t>
            </m:r>
          </m:e>
          <m:sub>
            <m:r>
              <w:rPr>
                <w:rFonts w:ascii="Cambria Math" w:hAnsi="Cambria Math"/>
              </w:rPr>
              <m:t>0</m:t>
            </m:r>
          </m:sub>
        </m:sSub>
        <m:r>
          <w:rPr>
            <w:rFonts w:ascii="Cambria Math" w:hAnsi="Cambria Math"/>
          </w:rPr>
          <m:t>=20 ℃</m:t>
        </m:r>
      </m:oMath>
      <w:r w:rsidRPr="00B35C1B">
        <w:rPr>
          <w:bCs/>
        </w:rPr>
        <w:t>.</w:t>
      </w:r>
    </w:p>
    <w:p w14:paraId="4E4B647C" w14:textId="12E79C98" w:rsidR="005479B1" w:rsidRPr="00B35C1B" w:rsidRDefault="005479B1" w:rsidP="00FF3C77">
      <w:pPr>
        <w:spacing w:after="120"/>
        <w:ind w:left="2268" w:right="1134"/>
        <w:jc w:val="both"/>
        <w:rPr>
          <w:bCs/>
        </w:rPr>
      </w:pPr>
      <w:r w:rsidRPr="00B35C1B">
        <w:rPr>
          <w:bCs/>
        </w:rPr>
        <w:t>The temperature corrected average peak braking force coefficient</w:t>
      </w:r>
      <w:r w:rsidRPr="00B35C1B">
        <w:rPr>
          <w:bCs/>
          <w:spacing w:val="-15"/>
        </w:rPr>
        <w:t xml:space="preserve"> </w:t>
      </w:r>
      <w:r w:rsidRPr="00B35C1B">
        <w:rPr>
          <w:bCs/>
        </w:rPr>
        <w:t>(</w:t>
      </w:r>
      <w:r w:rsidRPr="00B35C1B">
        <w:rPr>
          <w:bCs/>
          <w:i/>
          <w:iCs/>
        </w:rPr>
        <w:t>µ</w:t>
      </w:r>
      <w:proofErr w:type="spellStart"/>
      <w:r w:rsidRPr="00B35C1B">
        <w:rPr>
          <w:bCs/>
          <w:vertAlign w:val="subscript"/>
        </w:rPr>
        <w:t>peak,corr</w:t>
      </w:r>
      <w:proofErr w:type="spellEnd"/>
      <w:r w:rsidRPr="00B35C1B">
        <w:rPr>
          <w:bCs/>
        </w:rPr>
        <w:t xml:space="preserve">) shall be </w:t>
      </w:r>
      <w:r w:rsidRPr="00B35C1B">
        <w:t>not less than 0.65 and not greater than 0.90</w:t>
      </w:r>
      <w:r w:rsidRPr="00B35C1B">
        <w:rPr>
          <w:bCs/>
        </w:rPr>
        <w:t>.</w:t>
      </w:r>
    </w:p>
    <w:p w14:paraId="3D5ABA6B" w14:textId="77777777" w:rsidR="005479B1" w:rsidRPr="00B35C1B" w:rsidRDefault="005479B1" w:rsidP="005479B1">
      <w:pPr>
        <w:spacing w:after="120" w:line="240" w:lineRule="auto"/>
        <w:ind w:left="2268" w:right="1134"/>
        <w:jc w:val="both"/>
      </w:pPr>
      <w:r w:rsidRPr="00B35C1B">
        <w:t>The test shall be conducted using the lanes and length of the track to be used for the wet adhesion measurement.</w:t>
      </w:r>
    </w:p>
    <w:p w14:paraId="5CAE7EC0" w14:textId="77777777" w:rsidR="005479B1" w:rsidRPr="00B35C1B" w:rsidRDefault="005479B1" w:rsidP="005479B1">
      <w:pPr>
        <w:spacing w:after="120" w:line="240" w:lineRule="auto"/>
        <w:ind w:left="2268" w:right="1134"/>
        <w:jc w:val="both"/>
      </w:pPr>
      <w:r w:rsidRPr="00B35C1B">
        <w:t>For the trailer method, testing is run in such a way that braking occurs within 10 metres distance of where the surface was characterized.</w:t>
      </w:r>
    </w:p>
    <w:p w14:paraId="2D416A76" w14:textId="77777777" w:rsidR="005479B1" w:rsidRPr="00B35C1B" w:rsidRDefault="005479B1" w:rsidP="005479B1">
      <w:pPr>
        <w:spacing w:after="120"/>
        <w:ind w:left="2268" w:right="1134" w:hanging="1134"/>
        <w:jc w:val="both"/>
      </w:pPr>
      <w:r w:rsidRPr="00B35C1B">
        <w:t>1.1.1.2.</w:t>
      </w:r>
      <w:r w:rsidRPr="00B35C1B">
        <w:tab/>
        <w:t xml:space="preserve">Standard Reference Test Tyre method using SRTT16C, SRTT19.5, SRTT22.5, SRTT19.5 </w:t>
      </w:r>
      <w:proofErr w:type="spellStart"/>
      <w:r w:rsidRPr="00B35C1B">
        <w:t>siped</w:t>
      </w:r>
      <w:proofErr w:type="spellEnd"/>
      <w:r w:rsidRPr="00B35C1B">
        <w:t xml:space="preserve">, SRTT22.5 </w:t>
      </w:r>
      <w:proofErr w:type="spellStart"/>
      <w:r w:rsidRPr="00B35C1B">
        <w:t>siped</w:t>
      </w:r>
      <w:proofErr w:type="spellEnd"/>
      <w:r w:rsidRPr="00B35C1B">
        <w:t>;</w:t>
      </w:r>
    </w:p>
    <w:p w14:paraId="419DFB1F" w14:textId="77777777" w:rsidR="005479B1" w:rsidRPr="00B35C1B" w:rsidRDefault="005479B1" w:rsidP="005479B1">
      <w:pPr>
        <w:spacing w:after="120"/>
        <w:ind w:left="2268" w:right="1134" w:hanging="1134"/>
        <w:jc w:val="both"/>
      </w:pPr>
      <w:r w:rsidRPr="00B35C1B">
        <w:t>1.1.1.2.1.</w:t>
      </w:r>
      <w:r w:rsidRPr="00B35C1B">
        <w:tab/>
        <w:t xml:space="preserve">Using the method described in paragraph 2.1. of Part (B) of this Annex, perform, </w:t>
      </w:r>
      <w:r w:rsidRPr="00B35C1B">
        <w:rPr>
          <w:lang w:eastAsia="da-DK"/>
        </w:rPr>
        <w:t xml:space="preserve">in the same area where the average macro texture depth was measured, </w:t>
      </w:r>
      <w:r w:rsidRPr="00B35C1B">
        <w:t xml:space="preserve">one braking test of the reference tyre, consisting </w:t>
      </w:r>
      <w:r w:rsidRPr="00B35C1B">
        <w:rPr>
          <w:lang w:eastAsia="da-DK"/>
        </w:rPr>
        <w:t>of</w:t>
      </w:r>
      <w:r w:rsidRPr="00B35C1B">
        <w:t xml:space="preserve"> at least eight (8) valid test runs in the same direction in the same test session.</w:t>
      </w:r>
    </w:p>
    <w:p w14:paraId="64B7AE53" w14:textId="77777777" w:rsidR="005479B1" w:rsidRPr="00B35C1B" w:rsidRDefault="005479B1" w:rsidP="005479B1">
      <w:pPr>
        <w:spacing w:after="120"/>
        <w:ind w:left="2268" w:right="1134"/>
        <w:jc w:val="both"/>
      </w:pPr>
      <w:r w:rsidRPr="00B35C1B">
        <w:t xml:space="preserve">Evaluate the braking test as described in paragraphs 2.1.2.12. and 2.1.2.13. of part (B) of this Annex. If the coefficient of variation </w:t>
      </w:r>
      <w:r w:rsidRPr="00B35C1B">
        <w:rPr>
          <w:i/>
          <w:iCs/>
        </w:rPr>
        <w:t>CV</w:t>
      </w:r>
      <w:r w:rsidRPr="00B35C1B">
        <w:rPr>
          <w:i/>
          <w:iCs/>
          <w:vertAlign w:val="subscript"/>
        </w:rPr>
        <w:t>µ</w:t>
      </w:r>
      <w:r w:rsidRPr="00B35C1B">
        <w:t xml:space="preserve"> exceeds 5 per cent, dismiss the results and repeat the braking test.</w:t>
      </w:r>
    </w:p>
    <w:p w14:paraId="75A78CBA" w14:textId="77777777" w:rsidR="005479B1" w:rsidRPr="00B35C1B" w:rsidRDefault="005479B1" w:rsidP="005479B1">
      <w:pPr>
        <w:spacing w:after="120"/>
        <w:ind w:left="2268" w:right="1134"/>
        <w:jc w:val="both"/>
      </w:pPr>
      <w:r w:rsidRPr="00B35C1B">
        <w:t>No temperature correction is applied.</w:t>
      </w:r>
    </w:p>
    <w:p w14:paraId="37CEAEF6" w14:textId="77777777" w:rsidR="005479B1" w:rsidRPr="00B35C1B" w:rsidRDefault="005479B1" w:rsidP="005479B1">
      <w:pPr>
        <w:spacing w:after="120"/>
        <w:ind w:left="2268" w:right="1134"/>
        <w:jc w:val="both"/>
      </w:pPr>
      <w:r w:rsidRPr="00B35C1B">
        <w:t>The average peak braking force coefficient</w:t>
      </w:r>
      <w:r w:rsidRPr="00B35C1B">
        <w:rPr>
          <w:spacing w:val="-15"/>
        </w:rPr>
        <w:t xml:space="preserve"> </w:t>
      </w:r>
      <w:r w:rsidRPr="00B35C1B">
        <w:t>(</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oMath>
      <w:r w:rsidRPr="00B35C1B">
        <w:t>) shall be within the range reported in the table in paragraph 1.1.1.</w:t>
      </w:r>
    </w:p>
    <w:p w14:paraId="0F1AE2B8" w14:textId="77777777" w:rsidR="005479B1" w:rsidRPr="00B35C1B" w:rsidRDefault="005479B1" w:rsidP="005479B1">
      <w:pPr>
        <w:spacing w:after="120" w:line="240" w:lineRule="auto"/>
        <w:ind w:left="2268" w:right="1134"/>
        <w:jc w:val="both"/>
      </w:pPr>
      <w:r w:rsidRPr="00B35C1B">
        <w:t>The test shall be conducted using the lanes and length of the track to be used for the wet adhesion measurement.</w:t>
      </w:r>
    </w:p>
    <w:p w14:paraId="15786E09" w14:textId="77777777" w:rsidR="005479B1" w:rsidRPr="00B35C1B" w:rsidRDefault="005479B1" w:rsidP="005479B1">
      <w:pPr>
        <w:spacing w:after="120"/>
        <w:ind w:left="2268" w:right="1134" w:hanging="1134"/>
        <w:jc w:val="both"/>
      </w:pPr>
      <w:r w:rsidRPr="00B35C1B">
        <w:t>1.1.1.2.2.</w:t>
      </w:r>
      <w:r w:rsidRPr="00B35C1B">
        <w:tab/>
        <w:t xml:space="preserve">Using the method described in paragraph 2.2. of Part (B) of this Annex, perform, </w:t>
      </w:r>
      <w:r w:rsidRPr="00B35C1B">
        <w:rPr>
          <w:lang w:eastAsia="da-DK"/>
        </w:rPr>
        <w:t xml:space="preserve">in the same area where the average macro texture depth was </w:t>
      </w:r>
      <w:r w:rsidRPr="00B35C1B">
        <w:rPr>
          <w:lang w:eastAsia="da-DK"/>
        </w:rPr>
        <w:lastRenderedPageBreak/>
        <w:t xml:space="preserve">measured, </w:t>
      </w:r>
      <w:r w:rsidRPr="00B35C1B">
        <w:t xml:space="preserve">one braking test of the reference tyre, consisting </w:t>
      </w:r>
      <w:r w:rsidRPr="00B35C1B">
        <w:rPr>
          <w:lang w:eastAsia="da-DK"/>
        </w:rPr>
        <w:t>of</w:t>
      </w:r>
      <w:r w:rsidRPr="00B35C1B">
        <w:t xml:space="preserve"> at least six (6) valid test runs in the same direction in the same test session.</w:t>
      </w:r>
    </w:p>
    <w:p w14:paraId="482203CB" w14:textId="77777777" w:rsidR="005479B1" w:rsidRPr="00B35C1B" w:rsidRDefault="005479B1" w:rsidP="005479B1">
      <w:pPr>
        <w:spacing w:after="120"/>
        <w:ind w:left="2268" w:right="1134"/>
        <w:jc w:val="both"/>
      </w:pPr>
      <w:r w:rsidRPr="00B35C1B">
        <w:t xml:space="preserve">Evaluate the braking test as described in paragraphs 2.2.2.7.1., 2.2.2.7.2. and 2.2.2.7.4. of part (B) of this Annex. If the coefficient of variation </w:t>
      </w:r>
      <w:r w:rsidRPr="00B35C1B">
        <w:rPr>
          <w:i/>
          <w:iCs/>
        </w:rPr>
        <w:t>CV</w:t>
      </w:r>
      <w:r w:rsidRPr="00B35C1B">
        <w:rPr>
          <w:i/>
          <w:iCs/>
          <w:vertAlign w:val="subscript"/>
        </w:rPr>
        <w:t>BFC</w:t>
      </w:r>
      <w:r w:rsidRPr="00B35C1B">
        <w:t xml:space="preserve"> exceeds 3 per cent, dismiss the results and repeat the braking test.</w:t>
      </w:r>
    </w:p>
    <w:p w14:paraId="5BF8693F" w14:textId="77777777" w:rsidR="005479B1" w:rsidRPr="00B35C1B" w:rsidRDefault="005479B1" w:rsidP="005479B1">
      <w:pPr>
        <w:spacing w:after="120"/>
        <w:ind w:left="2268" w:right="1134"/>
        <w:jc w:val="both"/>
      </w:pPr>
      <w:r w:rsidRPr="00B35C1B">
        <w:t>No temperature correction is applied.</w:t>
      </w:r>
    </w:p>
    <w:p w14:paraId="63EA824E" w14:textId="77777777" w:rsidR="005479B1" w:rsidRPr="00B35C1B" w:rsidRDefault="005479B1" w:rsidP="005479B1">
      <w:pPr>
        <w:spacing w:after="120"/>
        <w:ind w:left="2268" w:right="1134"/>
        <w:jc w:val="both"/>
      </w:pPr>
      <w:r w:rsidRPr="00B35C1B">
        <w:t>The braking force coefficient (</w:t>
      </w:r>
      <m:oMath>
        <m:bar>
          <m:barPr>
            <m:pos m:val="top"/>
            <m:ctrlPr>
              <w:rPr>
                <w:rFonts w:ascii="Cambria Math" w:hAnsi="Cambria Math"/>
                <w:i/>
              </w:rPr>
            </m:ctrlPr>
          </m:barPr>
          <m:e>
            <m:r>
              <w:rPr>
                <w:rFonts w:ascii="Cambria Math" w:hAnsi="Cambria Math"/>
              </w:rPr>
              <m:t>BFC</m:t>
            </m:r>
          </m:e>
        </m:bar>
      </m:oMath>
      <w:r w:rsidRPr="00B35C1B">
        <w:t>) shall be within the range reported in the table in paragraph 1.1.1.</w:t>
      </w:r>
    </w:p>
    <w:p w14:paraId="3695E42C" w14:textId="77777777" w:rsidR="005479B1" w:rsidRPr="00B35C1B" w:rsidRDefault="005479B1" w:rsidP="005479B1">
      <w:pPr>
        <w:spacing w:after="120" w:line="240" w:lineRule="auto"/>
        <w:ind w:left="2268" w:right="1134"/>
        <w:jc w:val="both"/>
      </w:pPr>
      <w:r w:rsidRPr="00B35C1B">
        <w:t>The test shall be conducted using the lanes and length of the track to be used for the wet adhesion measurement."</w:t>
      </w:r>
    </w:p>
    <w:p w14:paraId="2F5F2CCC" w14:textId="77777777" w:rsidR="005479B1" w:rsidRPr="00B35C1B" w:rsidRDefault="005479B1" w:rsidP="005479B1">
      <w:pPr>
        <w:pStyle w:val="SingleTxtG"/>
        <w:ind w:left="2410" w:hanging="1276"/>
        <w:rPr>
          <w:bCs/>
        </w:rPr>
      </w:pPr>
      <w:r w:rsidRPr="00B35C1B">
        <w:rPr>
          <w:bCs/>
          <w:i/>
          <w:iCs/>
        </w:rPr>
        <w:t>Paragraph 1.4.,</w:t>
      </w:r>
      <w:r w:rsidRPr="00B35C1B">
        <w:rPr>
          <w:bCs/>
        </w:rPr>
        <w:t xml:space="preserve"> amend to read:</w:t>
      </w:r>
    </w:p>
    <w:p w14:paraId="71466C84" w14:textId="77777777" w:rsidR="005479B1" w:rsidRPr="00B35C1B" w:rsidRDefault="005479B1" w:rsidP="005479B1">
      <w:pPr>
        <w:spacing w:after="120" w:line="240" w:lineRule="auto"/>
        <w:ind w:left="2259" w:right="1134" w:hanging="1125"/>
        <w:jc w:val="both"/>
      </w:pPr>
      <w:r w:rsidRPr="00B35C1B">
        <w:rPr>
          <w:bCs/>
        </w:rPr>
        <w:t>"</w:t>
      </w:r>
      <w:r w:rsidRPr="00B35C1B">
        <w:t>1.4.</w:t>
      </w:r>
      <w:r w:rsidRPr="00B35C1B">
        <w:tab/>
        <w:t>In order to cover the range of the tyre sizes fitting the commercial vehicles, the Standard Reference Test Tyres (SRTT) shall be used to measure the relative wet index as shown in the following table:</w:t>
      </w:r>
    </w:p>
    <w:tbl>
      <w:tblPr>
        <w:tblW w:w="6237" w:type="dxa"/>
        <w:tblInd w:w="2376" w:type="dxa"/>
        <w:tblBorders>
          <w:top w:val="single" w:sz="4" w:space="0" w:color="auto"/>
          <w:left w:val="single" w:sz="4" w:space="0" w:color="auto"/>
          <w:right w:val="single" w:sz="4" w:space="0" w:color="auto"/>
          <w:insideH w:val="single" w:sz="12" w:space="0" w:color="auto"/>
          <w:insideV w:val="single" w:sz="12" w:space="0" w:color="auto"/>
        </w:tblBorders>
        <w:tblLook w:val="01E0" w:firstRow="1" w:lastRow="1" w:firstColumn="1" w:lastColumn="1" w:noHBand="0" w:noVBand="0"/>
      </w:tblPr>
      <w:tblGrid>
        <w:gridCol w:w="6237"/>
      </w:tblGrid>
      <w:tr w:rsidR="005479B1" w:rsidRPr="00B46924" w14:paraId="683E1795" w14:textId="77777777" w:rsidTr="006629A5">
        <w:tc>
          <w:tcPr>
            <w:tcW w:w="6237" w:type="dxa"/>
            <w:tcBorders>
              <w:top w:val="single" w:sz="4" w:space="0" w:color="auto"/>
              <w:bottom w:val="single" w:sz="8" w:space="0" w:color="auto"/>
            </w:tcBorders>
          </w:tcPr>
          <w:p w14:paraId="35BDFF10" w14:textId="77777777" w:rsidR="005479B1" w:rsidRPr="00B35C1B" w:rsidRDefault="005479B1" w:rsidP="006629A5">
            <w:pPr>
              <w:spacing w:before="60" w:after="60" w:line="240" w:lineRule="auto"/>
              <w:ind w:left="113" w:right="113"/>
              <w:jc w:val="center"/>
              <w:rPr>
                <w:i/>
                <w:sz w:val="18"/>
                <w:szCs w:val="18"/>
              </w:rPr>
            </w:pPr>
            <w:r w:rsidRPr="00B35C1B">
              <w:rPr>
                <w:i/>
                <w:sz w:val="18"/>
                <w:szCs w:val="18"/>
              </w:rPr>
              <w:t>For class C3 tyres</w:t>
            </w:r>
          </w:p>
          <w:p w14:paraId="54EECD12" w14:textId="77777777" w:rsidR="005479B1" w:rsidRPr="00B35C1B" w:rsidRDefault="005479B1" w:rsidP="006629A5">
            <w:pPr>
              <w:spacing w:before="60" w:after="60" w:line="240" w:lineRule="auto"/>
              <w:ind w:left="113" w:right="113"/>
              <w:jc w:val="center"/>
              <w:rPr>
                <w:iCs/>
                <w:sz w:val="18"/>
                <w:szCs w:val="18"/>
              </w:rPr>
            </w:pPr>
            <w:r w:rsidRPr="00B35C1B">
              <w:rPr>
                <w:iCs/>
                <w:sz w:val="18"/>
                <w:szCs w:val="18"/>
              </w:rPr>
              <w:t xml:space="preserve">SRTT19.5, SRTT22.5, SRTT19.5 </w:t>
            </w:r>
            <w:proofErr w:type="spellStart"/>
            <w:r w:rsidRPr="00B35C1B">
              <w:rPr>
                <w:iCs/>
                <w:sz w:val="18"/>
                <w:szCs w:val="18"/>
              </w:rPr>
              <w:t>siped</w:t>
            </w:r>
            <w:proofErr w:type="spellEnd"/>
            <w:r w:rsidRPr="00B35C1B">
              <w:rPr>
                <w:iCs/>
                <w:sz w:val="18"/>
                <w:szCs w:val="18"/>
              </w:rPr>
              <w:t xml:space="preserve"> or SRTT22.5 </w:t>
            </w:r>
            <w:proofErr w:type="spellStart"/>
            <w:r w:rsidRPr="00B35C1B">
              <w:rPr>
                <w:iCs/>
                <w:sz w:val="18"/>
                <w:szCs w:val="18"/>
              </w:rPr>
              <w:t>siped</w:t>
            </w:r>
            <w:proofErr w:type="spellEnd"/>
          </w:p>
        </w:tc>
      </w:tr>
      <w:tr w:rsidR="005479B1" w:rsidRPr="00B46924" w14:paraId="6FFA3FC4" w14:textId="77777777" w:rsidTr="006629A5">
        <w:trPr>
          <w:trHeight w:val="530"/>
        </w:trPr>
        <w:tc>
          <w:tcPr>
            <w:tcW w:w="6237" w:type="dxa"/>
            <w:tcBorders>
              <w:top w:val="single" w:sz="8" w:space="0" w:color="auto"/>
              <w:bottom w:val="single" w:sz="8" w:space="0" w:color="auto"/>
            </w:tcBorders>
            <w:shd w:val="clear" w:color="auto" w:fill="FFFFFF"/>
          </w:tcPr>
          <w:p w14:paraId="311BAC7C" w14:textId="77777777" w:rsidR="005479B1" w:rsidRPr="00B35C1B" w:rsidRDefault="005479B1" w:rsidP="006629A5">
            <w:pPr>
              <w:spacing w:before="60" w:after="60" w:line="240" w:lineRule="auto"/>
              <w:ind w:left="113" w:right="113"/>
              <w:jc w:val="center"/>
              <w:rPr>
                <w:i/>
                <w:sz w:val="18"/>
                <w:szCs w:val="18"/>
              </w:rPr>
            </w:pPr>
            <w:r w:rsidRPr="00B35C1B">
              <w:rPr>
                <w:i/>
                <w:sz w:val="18"/>
                <w:szCs w:val="18"/>
              </w:rPr>
              <w:t>For class C2 tyres</w:t>
            </w:r>
          </w:p>
          <w:p w14:paraId="0DB4E678" w14:textId="77777777" w:rsidR="005479B1" w:rsidRPr="00B35C1B" w:rsidRDefault="005479B1" w:rsidP="006629A5">
            <w:pPr>
              <w:spacing w:before="60" w:after="60" w:line="240" w:lineRule="auto"/>
              <w:ind w:left="113" w:right="113"/>
              <w:jc w:val="center"/>
              <w:rPr>
                <w:bCs/>
                <w:sz w:val="18"/>
                <w:szCs w:val="18"/>
              </w:rPr>
            </w:pPr>
            <w:r w:rsidRPr="00B35C1B">
              <w:rPr>
                <w:bCs/>
                <w:sz w:val="18"/>
                <w:szCs w:val="18"/>
              </w:rPr>
              <w:t>SRTT16C</w:t>
            </w:r>
          </w:p>
        </w:tc>
      </w:tr>
    </w:tbl>
    <w:p w14:paraId="6E6D288D" w14:textId="77777777" w:rsidR="005479B1" w:rsidRPr="00B35C1B" w:rsidRDefault="005479B1" w:rsidP="005479B1">
      <w:pPr>
        <w:pStyle w:val="SingleTxtG"/>
        <w:ind w:left="2410" w:hanging="1276"/>
        <w:rPr>
          <w:bCs/>
        </w:rPr>
      </w:pPr>
      <w:r w:rsidRPr="00B35C1B">
        <w:rPr>
          <w:bCs/>
        </w:rPr>
        <w:t>"</w:t>
      </w:r>
    </w:p>
    <w:p w14:paraId="6CB9AE38" w14:textId="77777777" w:rsidR="005479B1" w:rsidRPr="00B35C1B" w:rsidRDefault="005479B1" w:rsidP="005479B1">
      <w:pPr>
        <w:pStyle w:val="SingleTxtG"/>
        <w:ind w:left="2410" w:hanging="1276"/>
        <w:rPr>
          <w:bCs/>
        </w:rPr>
      </w:pPr>
      <w:r w:rsidRPr="00B35C1B">
        <w:rPr>
          <w:bCs/>
          <w:i/>
          <w:iCs/>
        </w:rPr>
        <w:t xml:space="preserve">Paragraph 2.1.2.13, </w:t>
      </w:r>
      <w:r w:rsidRPr="00B35C1B">
        <w:rPr>
          <w:bCs/>
        </w:rPr>
        <w:t>amend to read:</w:t>
      </w:r>
    </w:p>
    <w:p w14:paraId="2A5D8412" w14:textId="77777777" w:rsidR="005479B1" w:rsidRPr="00B35C1B" w:rsidRDefault="005479B1" w:rsidP="005479B1">
      <w:pPr>
        <w:spacing w:after="120"/>
        <w:ind w:left="2268" w:right="1134" w:hanging="1134"/>
        <w:jc w:val="both"/>
      </w:pPr>
      <w:r w:rsidRPr="00B35C1B">
        <w:rPr>
          <w:bCs/>
        </w:rPr>
        <w:t>"</w:t>
      </w:r>
      <w:r w:rsidRPr="00B35C1B">
        <w:t>2.1.2.13.</w:t>
      </w:r>
      <w:r w:rsidRPr="00B35C1B">
        <w:tab/>
        <w:t>Validation of results</w:t>
      </w:r>
    </w:p>
    <w:p w14:paraId="60A06567" w14:textId="77777777" w:rsidR="005479B1" w:rsidRPr="00B35C1B" w:rsidRDefault="005479B1" w:rsidP="005479B1">
      <w:pPr>
        <w:spacing w:after="120"/>
        <w:ind w:left="2268" w:right="1134"/>
        <w:jc w:val="both"/>
      </w:pPr>
      <w:r w:rsidRPr="00B35C1B">
        <w:t>For the reference tyre:</w:t>
      </w:r>
    </w:p>
    <w:p w14:paraId="045F0979" w14:textId="77777777" w:rsidR="005479B1" w:rsidRPr="00B35C1B" w:rsidRDefault="005479B1" w:rsidP="005479B1">
      <w:pPr>
        <w:spacing w:after="120"/>
        <w:ind w:left="2835" w:right="1134" w:hanging="567"/>
        <w:jc w:val="both"/>
      </w:pPr>
      <w:r w:rsidRPr="00B35C1B">
        <w:t>(a)</w:t>
      </w:r>
      <w:r w:rsidRPr="00B35C1B">
        <w:tab/>
        <w:t>If the coefficient of variation of the peak braking coefficient</w:t>
      </w:r>
      <w:r w:rsidRPr="00B35C1B">
        <w:rPr>
          <w:i/>
        </w:rPr>
        <w:t xml:space="preserve"> CV</w:t>
      </w:r>
      <w:r w:rsidRPr="00B35C1B">
        <w:rPr>
          <w:vertAlign w:val="subscript"/>
        </w:rPr>
        <w:t>µ</w:t>
      </w:r>
      <w:r w:rsidRPr="00B35C1B">
        <w:t xml:space="preserve"> of the reference tyre, which is calculated by </w:t>
      </w:r>
      <w:r w:rsidRPr="00B35C1B">
        <w:rPr>
          <w:bCs/>
        </w:rPr>
        <w:t xml:space="preserve">the formula given in </w:t>
      </w:r>
      <w:bookmarkStart w:id="6" w:name="_Hlk527877184"/>
      <w:r w:rsidRPr="00B35C1B">
        <w:rPr>
          <w:bCs/>
        </w:rPr>
        <w:t>4.2.8.2. of part (A) of this Annex</w:t>
      </w:r>
      <w:bookmarkEnd w:id="6"/>
      <w:r w:rsidRPr="00B35C1B">
        <w:rPr>
          <w:bCs/>
        </w:rPr>
        <w:t>,</w:t>
      </w:r>
      <w:r w:rsidRPr="00B35C1B">
        <w:t xml:space="preserve"> is higher than five per cent, discard all data and repeat the test for this reference tyre. </w:t>
      </w:r>
    </w:p>
    <w:p w14:paraId="4CFB0D65" w14:textId="77777777" w:rsidR="005479B1" w:rsidRPr="0029171C" w:rsidRDefault="005479B1" w:rsidP="005479B1">
      <w:pPr>
        <w:pStyle w:val="ListParagraph"/>
        <w:spacing w:after="120"/>
        <w:ind w:left="2835" w:right="1134" w:hanging="567"/>
        <w:textAlignment w:val="center"/>
        <w:rPr>
          <w:rFonts w:asciiTheme="majorBidi" w:hAnsiTheme="majorBidi" w:cstheme="majorBidi"/>
          <w:sz w:val="20"/>
          <w:szCs w:val="20"/>
        </w:rPr>
      </w:pPr>
      <w:r w:rsidRPr="00B35C1B">
        <w:t>(</w:t>
      </w:r>
      <w:r w:rsidRPr="0029171C">
        <w:rPr>
          <w:rFonts w:asciiTheme="majorBidi" w:hAnsiTheme="majorBidi" w:cstheme="majorBidi"/>
          <w:sz w:val="20"/>
          <w:szCs w:val="20"/>
        </w:rPr>
        <w:t>b)</w:t>
      </w:r>
      <w:r w:rsidRPr="0029171C">
        <w:rPr>
          <w:rFonts w:asciiTheme="majorBidi" w:hAnsiTheme="majorBidi" w:cstheme="majorBidi"/>
          <w:sz w:val="20"/>
          <w:szCs w:val="20"/>
        </w:rPr>
        <w:tab/>
        <w:t>The average peak braking force coefficients (</w:t>
      </w:r>
      <m:oMath>
        <m:acc>
          <m:accPr>
            <m:chr m:val="̅"/>
            <m:ctrlPr>
              <w:rPr>
                <w:rFonts w:ascii="Cambria Math" w:eastAsiaTheme="minorHAnsi" w:hAnsi="Cambria Math" w:cstheme="majorBidi"/>
                <w:sz w:val="20"/>
                <w:szCs w:val="20"/>
              </w:rPr>
            </m:ctrlPr>
          </m:accPr>
          <m:e>
            <m:sSub>
              <m:sSubPr>
                <m:ctrlPr>
                  <w:rPr>
                    <w:rFonts w:ascii="Cambria Math" w:eastAsiaTheme="minorHAnsi" w:hAnsi="Cambria Math" w:cstheme="majorBidi"/>
                    <w:sz w:val="20"/>
                    <w:szCs w:val="20"/>
                  </w:rPr>
                </m:ctrlPr>
              </m:sSubPr>
              <m:e>
                <m:r>
                  <w:rPr>
                    <w:rFonts w:ascii="Cambria Math" w:hAnsi="Cambria Math" w:cstheme="majorBidi"/>
                    <w:sz w:val="20"/>
                    <w:szCs w:val="20"/>
                  </w:rPr>
                  <m:t>μ</m:t>
                </m:r>
              </m:e>
              <m:sub>
                <m:r>
                  <w:rPr>
                    <w:rFonts w:ascii="Cambria Math" w:hAnsi="Cambria Math" w:cstheme="majorBidi"/>
                    <w:sz w:val="20"/>
                    <w:szCs w:val="20"/>
                  </w:rPr>
                  <m:t>peak</m:t>
                </m:r>
              </m:sub>
            </m:sSub>
          </m:e>
        </m:acc>
      </m:oMath>
      <w:r w:rsidRPr="0029171C">
        <w:rPr>
          <w:rFonts w:asciiTheme="majorBidi" w:hAnsiTheme="majorBidi" w:cstheme="majorBidi"/>
          <w:sz w:val="20"/>
          <w:szCs w:val="20"/>
        </w:rPr>
        <w:t>, see paragraph 1.1.1.2.1. of this Annex) as calculated from the initial and from the final braking test of the reference tyre within a test cycle shall be within the range reported in the table in paragraph 1.1.1.</w:t>
      </w:r>
    </w:p>
    <w:p w14:paraId="563DBC7F" w14:textId="77777777" w:rsidR="005479B1" w:rsidRPr="0029171C" w:rsidRDefault="005479B1" w:rsidP="005479B1">
      <w:pPr>
        <w:pStyle w:val="ListParagraph"/>
        <w:spacing w:after="120"/>
        <w:ind w:left="2268" w:right="1134"/>
        <w:textAlignment w:val="center"/>
        <w:rPr>
          <w:rFonts w:asciiTheme="majorBidi" w:hAnsiTheme="majorBidi" w:cstheme="majorBidi"/>
          <w:sz w:val="20"/>
          <w:szCs w:val="20"/>
          <w:lang w:eastAsia="en-GB"/>
        </w:rPr>
      </w:pPr>
      <w:r w:rsidRPr="0029171C">
        <w:rPr>
          <w:rFonts w:asciiTheme="majorBidi" w:hAnsiTheme="majorBidi" w:cstheme="majorBidi"/>
          <w:sz w:val="20"/>
          <w:szCs w:val="20"/>
          <w:lang w:eastAsia="en-GB"/>
        </w:rPr>
        <w:t>If one or more of the above conditions is not met, the complete test cycle shall be performed again.</w:t>
      </w:r>
    </w:p>
    <w:p w14:paraId="1975480E" w14:textId="77777777" w:rsidR="005479B1" w:rsidRPr="00B35C1B" w:rsidRDefault="005479B1" w:rsidP="005479B1">
      <w:pPr>
        <w:spacing w:after="120"/>
        <w:ind w:left="2835" w:right="1134" w:hanging="567"/>
        <w:jc w:val="both"/>
      </w:pPr>
      <w:r w:rsidRPr="00B35C1B">
        <w:t>For the candidate tyres:</w:t>
      </w:r>
    </w:p>
    <w:p w14:paraId="4359F47D" w14:textId="77777777" w:rsidR="005479B1" w:rsidRPr="00B35C1B" w:rsidRDefault="005479B1" w:rsidP="005479B1">
      <w:pPr>
        <w:spacing w:after="120"/>
        <w:ind w:left="2835" w:right="1134" w:hanging="567"/>
        <w:jc w:val="both"/>
      </w:pPr>
      <w:r w:rsidRPr="00B35C1B">
        <w:t>[…]</w:t>
      </w:r>
      <w:r w:rsidRPr="00B35C1B">
        <w:rPr>
          <w:bCs/>
        </w:rPr>
        <w:t>"</w:t>
      </w:r>
    </w:p>
    <w:p w14:paraId="6D052A1C" w14:textId="77777777" w:rsidR="005479B1" w:rsidRPr="00B35C1B" w:rsidRDefault="005479B1" w:rsidP="005479B1">
      <w:pPr>
        <w:pStyle w:val="SingleTxtG"/>
        <w:ind w:left="2410" w:hanging="1276"/>
        <w:rPr>
          <w:bCs/>
        </w:rPr>
      </w:pPr>
      <w:r w:rsidRPr="00B35C1B">
        <w:rPr>
          <w:bCs/>
          <w:i/>
          <w:iCs/>
        </w:rPr>
        <w:t xml:space="preserve">Paragraph 2.1.2.14., </w:t>
      </w:r>
      <w:r w:rsidRPr="00B35C1B">
        <w:rPr>
          <w:bCs/>
        </w:rPr>
        <w:t>amend to read:</w:t>
      </w:r>
    </w:p>
    <w:p w14:paraId="7A2D780B" w14:textId="77777777" w:rsidR="005479B1" w:rsidRPr="00B35C1B" w:rsidRDefault="005479B1" w:rsidP="005479B1">
      <w:pPr>
        <w:keepNext/>
        <w:spacing w:before="120" w:after="120" w:line="240" w:lineRule="auto"/>
        <w:ind w:left="2268" w:right="1134" w:hanging="1134"/>
        <w:jc w:val="both"/>
      </w:pPr>
      <w:r w:rsidRPr="00B35C1B">
        <w:rPr>
          <w:bCs/>
        </w:rPr>
        <w:t>"</w:t>
      </w:r>
      <w:r w:rsidRPr="00B35C1B">
        <w:t>2.1.2.14.</w:t>
      </w:r>
      <w:r w:rsidRPr="00B35C1B">
        <w:tab/>
        <w:t>The wet grip index (G) shall be calculated as:</w:t>
      </w:r>
    </w:p>
    <w:p w14:paraId="3D633236" w14:textId="77777777" w:rsidR="005479B1" w:rsidRPr="00B35C1B" w:rsidRDefault="005479B1" w:rsidP="005479B1">
      <w:pPr>
        <w:spacing w:after="120" w:line="240" w:lineRule="auto"/>
        <w:ind w:left="2268" w:right="1134"/>
        <w:jc w:val="both"/>
      </w:pPr>
      <w:r w:rsidRPr="00B35C1B">
        <w:tab/>
        <w:t xml:space="preserve">Wet grip index </w:t>
      </w:r>
      <m:oMath>
        <m:d>
          <m:dPr>
            <m:ctrlPr>
              <w:rPr>
                <w:rFonts w:ascii="Cambria Math" w:hAnsi="Cambria Math"/>
                <w:i/>
              </w:rPr>
            </m:ctrlPr>
          </m:dPr>
          <m:e>
            <m:r>
              <w:rPr>
                <w:rFonts w:ascii="Cambria Math" w:hAnsi="Cambria Math"/>
              </w:rPr>
              <m:t>G</m:t>
            </m:r>
          </m:e>
        </m:d>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peak ave</m:t>
                </m:r>
              </m:sub>
            </m:sSub>
            <m:d>
              <m:dPr>
                <m:ctrlPr>
                  <w:rPr>
                    <w:rFonts w:ascii="Cambria Math" w:hAnsi="Cambria Math"/>
                    <w:i/>
                  </w:rPr>
                </m:ctrlPr>
              </m:dPr>
              <m:e>
                <m:r>
                  <w:rPr>
                    <w:rFonts w:ascii="Cambria Math" w:hAnsi="Cambria Math"/>
                  </w:rPr>
                  <m:t>T</m:t>
                </m:r>
              </m:e>
            </m:d>
          </m:num>
          <m:den>
            <m:sSub>
              <m:sSubPr>
                <m:ctrlPr>
                  <w:rPr>
                    <w:rFonts w:ascii="Cambria Math" w:hAnsi="Cambria Math"/>
                    <w:i/>
                  </w:rPr>
                </m:ctrlPr>
              </m:sSubPr>
              <m:e>
                <m:r>
                  <w:rPr>
                    <w:rFonts w:ascii="Cambria Math" w:hAnsi="Cambria Math"/>
                  </w:rPr>
                  <m:t>μ</m:t>
                </m:r>
              </m:e>
              <m:sub>
                <m:r>
                  <w:rPr>
                    <w:rFonts w:ascii="Cambria Math" w:hAnsi="Cambria Math"/>
                  </w:rPr>
                  <m:t>peak ave</m:t>
                </m:r>
              </m:sub>
            </m:sSub>
            <m:d>
              <m:dPr>
                <m:ctrlPr>
                  <w:rPr>
                    <w:rFonts w:ascii="Cambria Math" w:hAnsi="Cambria Math"/>
                    <w:i/>
                  </w:rPr>
                </m:ctrlPr>
              </m:dPr>
              <m:e>
                <m:r>
                  <w:rPr>
                    <w:rFonts w:ascii="Cambria Math" w:hAnsi="Cambria Math"/>
                  </w:rPr>
                  <m:t>R</m:t>
                </m:r>
              </m:e>
            </m:d>
          </m:den>
        </m:f>
      </m:oMath>
    </w:p>
    <w:p w14:paraId="218A10F8" w14:textId="77777777" w:rsidR="005479B1" w:rsidRPr="00B35C1B" w:rsidRDefault="005479B1" w:rsidP="005479B1">
      <w:pPr>
        <w:spacing w:after="120" w:line="240" w:lineRule="auto"/>
        <w:ind w:left="2268" w:right="1134"/>
        <w:jc w:val="both"/>
      </w:pPr>
      <w:r w:rsidRPr="00B35C1B">
        <w:t xml:space="preserve">where </w:t>
      </w:r>
    </w:p>
    <w:tbl>
      <w:tblPr>
        <w:tblStyle w:val="TableGrid"/>
        <w:tblW w:w="0" w:type="auto"/>
        <w:tblInd w:w="2830" w:type="dxa"/>
        <w:tblLook w:val="04A0" w:firstRow="1" w:lastRow="0" w:firstColumn="1" w:lastColumn="0" w:noHBand="0" w:noVBand="1"/>
      </w:tblPr>
      <w:tblGrid>
        <w:gridCol w:w="2694"/>
        <w:gridCol w:w="2976"/>
      </w:tblGrid>
      <w:tr w:rsidR="005479B1" w:rsidRPr="00B46924" w14:paraId="33065080" w14:textId="77777777" w:rsidTr="006629A5">
        <w:tc>
          <w:tcPr>
            <w:tcW w:w="5670" w:type="dxa"/>
            <w:gridSpan w:val="2"/>
            <w:tcBorders>
              <w:bottom w:val="single" w:sz="4" w:space="0" w:color="auto"/>
            </w:tcBorders>
          </w:tcPr>
          <w:p w14:paraId="48B9BB48" w14:textId="77777777" w:rsidR="005479B1" w:rsidRPr="00B35C1B" w:rsidRDefault="005479B1" w:rsidP="006629A5">
            <w:pPr>
              <w:spacing w:before="60" w:after="60" w:line="240" w:lineRule="auto"/>
              <w:ind w:left="113" w:right="113"/>
              <w:jc w:val="center"/>
              <w:rPr>
                <w:i/>
                <w:sz w:val="18"/>
                <w:szCs w:val="18"/>
              </w:rPr>
            </w:pPr>
            <w:r w:rsidRPr="00B35C1B">
              <w:rPr>
                <w:i/>
                <w:sz w:val="18"/>
                <w:szCs w:val="18"/>
              </w:rPr>
              <w:t>For class C2 tyres</w:t>
            </w:r>
          </w:p>
          <w:p w14:paraId="1852940C" w14:textId="77777777" w:rsidR="005479B1" w:rsidRPr="00B35C1B" w:rsidRDefault="005479B1" w:rsidP="006629A5">
            <w:pPr>
              <w:spacing w:after="120" w:line="240" w:lineRule="auto"/>
              <w:ind w:left="113" w:right="113"/>
              <w:jc w:val="center"/>
              <w:rPr>
                <w:i/>
                <w:iCs/>
                <w:sz w:val="18"/>
                <w:szCs w:val="18"/>
              </w:rPr>
            </w:pPr>
            <w:r w:rsidRPr="00B35C1B">
              <w:rPr>
                <w:i/>
                <w:iCs/>
                <w:sz w:val="18"/>
                <w:szCs w:val="18"/>
              </w:rPr>
              <w:t>SRTT16C</w:t>
            </w:r>
          </w:p>
        </w:tc>
      </w:tr>
      <w:tr w:rsidR="005479B1" w:rsidRPr="00B35C1B" w14:paraId="1CFAB56C" w14:textId="77777777" w:rsidTr="006629A5">
        <w:tc>
          <w:tcPr>
            <w:tcW w:w="5670" w:type="dxa"/>
            <w:gridSpan w:val="2"/>
            <w:tcBorders>
              <w:bottom w:val="single" w:sz="8" w:space="0" w:color="auto"/>
            </w:tcBorders>
          </w:tcPr>
          <w:p w14:paraId="144B0490" w14:textId="77777777" w:rsidR="005479B1" w:rsidRPr="00B35C1B" w:rsidRDefault="005479B1" w:rsidP="006629A5">
            <w:pPr>
              <w:spacing w:after="120" w:line="240" w:lineRule="auto"/>
              <w:ind w:right="29"/>
              <w:jc w:val="center"/>
              <w:rPr>
                <w:sz w:val="18"/>
                <w:szCs w:val="18"/>
              </w:rPr>
            </w:pPr>
            <w:r w:rsidRPr="00B35C1B">
              <w:rPr>
                <w:i/>
                <w:iCs/>
                <w:sz w:val="18"/>
                <w:szCs w:val="18"/>
              </w:rPr>
              <w:t>f</w:t>
            </w:r>
            <w:r w:rsidRPr="00B35C1B">
              <w:rPr>
                <w:sz w:val="18"/>
                <w:szCs w:val="18"/>
              </w:rPr>
              <w:t xml:space="preserve"> = 1</w:t>
            </w:r>
          </w:p>
        </w:tc>
      </w:tr>
      <w:tr w:rsidR="005479B1" w:rsidRPr="00B35C1B" w14:paraId="23AAF7C5" w14:textId="77777777" w:rsidTr="006629A5">
        <w:tc>
          <w:tcPr>
            <w:tcW w:w="5670" w:type="dxa"/>
            <w:gridSpan w:val="2"/>
            <w:tcBorders>
              <w:top w:val="single" w:sz="8" w:space="0" w:color="auto"/>
            </w:tcBorders>
          </w:tcPr>
          <w:p w14:paraId="590EB10C" w14:textId="77777777" w:rsidR="005479B1" w:rsidRPr="00B35C1B" w:rsidRDefault="005479B1" w:rsidP="006629A5">
            <w:pPr>
              <w:spacing w:before="60" w:after="60" w:line="240" w:lineRule="auto"/>
              <w:ind w:left="113" w:right="113"/>
              <w:jc w:val="center"/>
              <w:rPr>
                <w:i/>
                <w:iCs/>
                <w:sz w:val="18"/>
                <w:szCs w:val="18"/>
              </w:rPr>
            </w:pPr>
            <w:r w:rsidRPr="00B35C1B">
              <w:rPr>
                <w:i/>
                <w:sz w:val="18"/>
                <w:szCs w:val="18"/>
              </w:rPr>
              <w:t>For class C3 tyres</w:t>
            </w:r>
          </w:p>
        </w:tc>
      </w:tr>
      <w:tr w:rsidR="005479B1" w:rsidRPr="00B35C1B" w14:paraId="36BBF01E" w14:textId="77777777" w:rsidTr="006629A5">
        <w:tc>
          <w:tcPr>
            <w:tcW w:w="2694" w:type="dxa"/>
            <w:tcBorders>
              <w:bottom w:val="single" w:sz="4" w:space="0" w:color="auto"/>
            </w:tcBorders>
          </w:tcPr>
          <w:p w14:paraId="70F0154F" w14:textId="77777777" w:rsidR="005479B1" w:rsidRPr="00B35C1B" w:rsidRDefault="005479B1" w:rsidP="006629A5">
            <w:pPr>
              <w:spacing w:after="120" w:line="240" w:lineRule="auto"/>
              <w:ind w:right="82"/>
              <w:jc w:val="center"/>
              <w:rPr>
                <w:i/>
                <w:iCs/>
                <w:sz w:val="18"/>
                <w:szCs w:val="18"/>
              </w:rPr>
            </w:pPr>
            <w:r w:rsidRPr="00B35C1B">
              <w:rPr>
                <w:i/>
                <w:iCs/>
                <w:sz w:val="18"/>
                <w:szCs w:val="18"/>
              </w:rPr>
              <w:t>SRTT19.5, SRTT22.5</w:t>
            </w:r>
          </w:p>
        </w:tc>
        <w:tc>
          <w:tcPr>
            <w:tcW w:w="2976" w:type="dxa"/>
            <w:tcBorders>
              <w:bottom w:val="single" w:sz="4" w:space="0" w:color="auto"/>
            </w:tcBorders>
          </w:tcPr>
          <w:p w14:paraId="456E623F" w14:textId="77777777" w:rsidR="005479B1" w:rsidRPr="00B35C1B" w:rsidRDefault="005479B1" w:rsidP="006629A5">
            <w:pPr>
              <w:spacing w:after="120" w:line="240" w:lineRule="auto"/>
              <w:ind w:right="42"/>
              <w:jc w:val="center"/>
              <w:rPr>
                <w:i/>
                <w:iCs/>
                <w:sz w:val="18"/>
                <w:szCs w:val="18"/>
              </w:rPr>
            </w:pPr>
            <w:r w:rsidRPr="00B35C1B">
              <w:rPr>
                <w:i/>
                <w:iCs/>
                <w:sz w:val="18"/>
                <w:szCs w:val="18"/>
              </w:rPr>
              <w:t>SRTT19.5 </w:t>
            </w:r>
            <w:proofErr w:type="spellStart"/>
            <w:r w:rsidRPr="00B35C1B">
              <w:rPr>
                <w:i/>
                <w:iCs/>
                <w:sz w:val="18"/>
                <w:szCs w:val="18"/>
              </w:rPr>
              <w:t>siped</w:t>
            </w:r>
            <w:proofErr w:type="spellEnd"/>
            <w:r w:rsidRPr="00B35C1B">
              <w:rPr>
                <w:i/>
                <w:iCs/>
                <w:sz w:val="18"/>
                <w:szCs w:val="18"/>
              </w:rPr>
              <w:t>, SRTT22.5 </w:t>
            </w:r>
            <w:proofErr w:type="spellStart"/>
            <w:r w:rsidRPr="00B35C1B">
              <w:rPr>
                <w:i/>
                <w:iCs/>
                <w:sz w:val="18"/>
                <w:szCs w:val="18"/>
              </w:rPr>
              <w:t>siped</w:t>
            </w:r>
            <w:proofErr w:type="spellEnd"/>
          </w:p>
        </w:tc>
      </w:tr>
      <w:tr w:rsidR="005479B1" w:rsidRPr="00B35C1B" w14:paraId="6527A20D" w14:textId="77777777" w:rsidTr="006629A5">
        <w:tc>
          <w:tcPr>
            <w:tcW w:w="2694" w:type="dxa"/>
            <w:tcBorders>
              <w:bottom w:val="single" w:sz="12" w:space="0" w:color="auto"/>
            </w:tcBorders>
          </w:tcPr>
          <w:p w14:paraId="62F77195" w14:textId="77777777" w:rsidR="005479B1" w:rsidRPr="00B35C1B" w:rsidRDefault="005479B1" w:rsidP="006629A5">
            <w:pPr>
              <w:spacing w:after="120" w:line="240" w:lineRule="auto"/>
              <w:ind w:right="82"/>
              <w:jc w:val="center"/>
              <w:rPr>
                <w:sz w:val="18"/>
                <w:szCs w:val="18"/>
              </w:rPr>
            </w:pPr>
            <w:r w:rsidRPr="00B35C1B">
              <w:rPr>
                <w:i/>
                <w:iCs/>
                <w:sz w:val="18"/>
                <w:szCs w:val="18"/>
              </w:rPr>
              <w:t>f</w:t>
            </w:r>
            <w:r w:rsidRPr="00B35C1B">
              <w:rPr>
                <w:sz w:val="18"/>
                <w:szCs w:val="18"/>
              </w:rPr>
              <w:t xml:space="preserve"> = 1</w:t>
            </w:r>
          </w:p>
        </w:tc>
        <w:tc>
          <w:tcPr>
            <w:tcW w:w="2976" w:type="dxa"/>
            <w:tcBorders>
              <w:bottom w:val="single" w:sz="12" w:space="0" w:color="auto"/>
            </w:tcBorders>
            <w:shd w:val="clear" w:color="auto" w:fill="auto"/>
          </w:tcPr>
          <w:p w14:paraId="49CD544B" w14:textId="77777777" w:rsidR="005479B1" w:rsidRPr="00B35C1B" w:rsidRDefault="005479B1" w:rsidP="006629A5">
            <w:pPr>
              <w:spacing w:after="120" w:line="240" w:lineRule="auto"/>
              <w:ind w:right="42"/>
              <w:jc w:val="center"/>
              <w:rPr>
                <w:sz w:val="18"/>
                <w:szCs w:val="18"/>
              </w:rPr>
            </w:pPr>
            <w:r w:rsidRPr="00B35C1B">
              <w:rPr>
                <w:i/>
                <w:iCs/>
                <w:sz w:val="18"/>
                <w:szCs w:val="18"/>
              </w:rPr>
              <w:t>f</w:t>
            </w:r>
            <w:r w:rsidRPr="00B35C1B">
              <w:rPr>
                <w:sz w:val="18"/>
                <w:szCs w:val="18"/>
              </w:rPr>
              <w:t xml:space="preserve"> = 1.02</w:t>
            </w:r>
          </w:p>
        </w:tc>
      </w:tr>
    </w:tbl>
    <w:p w14:paraId="3C80C0A3" w14:textId="77777777" w:rsidR="005479B1" w:rsidRPr="00B35C1B" w:rsidRDefault="005479B1" w:rsidP="005479B1">
      <w:pPr>
        <w:spacing w:before="120" w:after="120"/>
        <w:ind w:left="2835" w:right="1134" w:hanging="567"/>
        <w:jc w:val="both"/>
      </w:pPr>
      <w:r w:rsidRPr="00B35C1B">
        <w:rPr>
          <w:i/>
          <w:iCs/>
        </w:rPr>
        <w:t>f</w:t>
      </w:r>
      <w:r w:rsidRPr="00B35C1B">
        <w:t>:</w:t>
      </w:r>
      <w:r w:rsidRPr="00B35C1B">
        <w:tab/>
        <w:t>correction factor depending on used SRTT</w:t>
      </w:r>
    </w:p>
    <w:p w14:paraId="326B06FB" w14:textId="77777777" w:rsidR="005479B1" w:rsidRPr="00B35C1B" w:rsidRDefault="005479B1" w:rsidP="005479B1">
      <w:pPr>
        <w:spacing w:after="120"/>
        <w:ind w:left="2268" w:right="1134"/>
        <w:jc w:val="both"/>
        <w:rPr>
          <w:bCs/>
        </w:rPr>
      </w:pPr>
      <w:r w:rsidRPr="00B35C1B">
        <w:lastRenderedPageBreak/>
        <w:t>It represents the relative wet grip index for braking performance of the candidate tyre (T) compared to the reference tyre (R).</w:t>
      </w:r>
      <w:r w:rsidRPr="00B35C1B">
        <w:rPr>
          <w:bCs/>
        </w:rPr>
        <w:t>"</w:t>
      </w:r>
    </w:p>
    <w:p w14:paraId="4EF795E3" w14:textId="77777777" w:rsidR="005479B1" w:rsidRPr="00B35C1B" w:rsidRDefault="005479B1" w:rsidP="005479B1">
      <w:pPr>
        <w:pStyle w:val="SingleTxtG"/>
        <w:ind w:left="2410" w:hanging="1276"/>
        <w:rPr>
          <w:bCs/>
        </w:rPr>
      </w:pPr>
      <w:r w:rsidRPr="00B35C1B">
        <w:rPr>
          <w:bCs/>
          <w:i/>
          <w:iCs/>
        </w:rPr>
        <w:t>Paragraph 2.2.4.,</w:t>
      </w:r>
      <w:r w:rsidRPr="00B35C1B">
        <w:rPr>
          <w:bCs/>
        </w:rPr>
        <w:t xml:space="preserve"> amend to read:</w:t>
      </w:r>
    </w:p>
    <w:p w14:paraId="0B3E02FB" w14:textId="77777777" w:rsidR="005479B1" w:rsidRPr="00B35C1B" w:rsidRDefault="005479B1" w:rsidP="005479B1">
      <w:pPr>
        <w:keepNext/>
        <w:keepLines/>
        <w:spacing w:after="120" w:line="240" w:lineRule="auto"/>
        <w:ind w:left="2268" w:right="1134" w:hanging="1134"/>
        <w:jc w:val="both"/>
      </w:pPr>
      <w:r w:rsidRPr="00B35C1B">
        <w:rPr>
          <w:bCs/>
        </w:rPr>
        <w:t>"</w:t>
      </w:r>
      <w:r w:rsidRPr="00B35C1B">
        <w:t>2.2.2.4.</w:t>
      </w:r>
      <w:r w:rsidRPr="00B35C1B">
        <w:tab/>
        <w:t>Tyre load</w:t>
      </w:r>
    </w:p>
    <w:p w14:paraId="6504FEAB" w14:textId="77777777" w:rsidR="005479B1" w:rsidRPr="00B35C1B" w:rsidRDefault="005479B1" w:rsidP="005479B1">
      <w:pPr>
        <w:keepNext/>
        <w:keepLines/>
        <w:spacing w:after="120" w:line="240" w:lineRule="auto"/>
        <w:ind w:left="2268" w:right="1134"/>
        <w:jc w:val="both"/>
      </w:pPr>
      <w:r w:rsidRPr="00B35C1B">
        <w:t>The static load on each axle shall remain the same throughout the test procedure. The static load on each tyre, expressed as a percent of the nominal static load and rounded to the nearest integer, shall lie between 60 per cent and 100 per cent of the SRTT and the candidate tyre's load capacity.</w:t>
      </w:r>
    </w:p>
    <w:p w14:paraId="0BAADBC3" w14:textId="77777777" w:rsidR="005479B1" w:rsidRPr="00B35C1B" w:rsidRDefault="005479B1" w:rsidP="005479B1">
      <w:pPr>
        <w:spacing w:after="120" w:line="240" w:lineRule="auto"/>
        <w:ind w:left="2268" w:right="1134"/>
        <w:jc w:val="both"/>
      </w:pPr>
      <w:r w:rsidRPr="00B35C1B">
        <w:t>Tyre load on the same axle should not differ by more than 10 per cent.</w:t>
      </w:r>
    </w:p>
    <w:p w14:paraId="34BD820F" w14:textId="77777777" w:rsidR="005479B1" w:rsidRPr="00B35C1B" w:rsidRDefault="005479B1" w:rsidP="005479B1">
      <w:pPr>
        <w:spacing w:after="120" w:line="240" w:lineRule="auto"/>
        <w:ind w:left="2268" w:right="1134"/>
        <w:jc w:val="both"/>
      </w:pPr>
      <w:r w:rsidRPr="00B35C1B">
        <w:t>The use of fitting as per Configurations 2 and 3 shall fulfil the following additional requirements:</w:t>
      </w:r>
    </w:p>
    <w:p w14:paraId="65335875" w14:textId="77777777" w:rsidR="005479B1" w:rsidRPr="00B35C1B" w:rsidRDefault="005479B1" w:rsidP="005479B1">
      <w:pPr>
        <w:spacing w:after="120" w:line="240" w:lineRule="auto"/>
        <w:ind w:left="2268" w:right="1134"/>
        <w:jc w:val="both"/>
      </w:pPr>
      <w:r w:rsidRPr="00B35C1B">
        <w:t>Configuration 2: Front axle load &gt; Rear axle load</w:t>
      </w:r>
    </w:p>
    <w:p w14:paraId="7DD566A1" w14:textId="77777777" w:rsidR="005479B1" w:rsidRPr="00B35C1B" w:rsidRDefault="005479B1" w:rsidP="005479B1">
      <w:pPr>
        <w:spacing w:after="120" w:line="240" w:lineRule="auto"/>
        <w:ind w:left="2268" w:right="1134"/>
        <w:jc w:val="both"/>
      </w:pPr>
      <w:r w:rsidRPr="00B35C1B">
        <w:t>The rear axle may be indifferently fitted with 2 or 4 tyres</w:t>
      </w:r>
    </w:p>
    <w:p w14:paraId="7ECF1E6D" w14:textId="77777777" w:rsidR="005479B1" w:rsidRPr="00B35C1B" w:rsidRDefault="005479B1" w:rsidP="005479B1">
      <w:pPr>
        <w:spacing w:after="120" w:line="240" w:lineRule="auto"/>
        <w:ind w:left="2268" w:right="1134"/>
        <w:jc w:val="both"/>
        <w:rPr>
          <w:bCs/>
        </w:rPr>
      </w:pPr>
      <w:r w:rsidRPr="00B35C1B">
        <w:t>Configuration 3: Rear axle load &gt; Front axle load x 1.8”</w:t>
      </w:r>
    </w:p>
    <w:p w14:paraId="6ACF4A2F" w14:textId="77777777" w:rsidR="005479B1" w:rsidRPr="00B35C1B" w:rsidRDefault="005479B1" w:rsidP="005479B1">
      <w:pPr>
        <w:pStyle w:val="SingleTxtG"/>
        <w:ind w:left="2410" w:hanging="1276"/>
        <w:rPr>
          <w:bCs/>
        </w:rPr>
      </w:pPr>
      <w:r w:rsidRPr="00B35C1B">
        <w:rPr>
          <w:bCs/>
          <w:i/>
          <w:iCs/>
        </w:rPr>
        <w:t xml:space="preserve">Paragraph 2.2.2.7.2., </w:t>
      </w:r>
      <w:r w:rsidRPr="00B35C1B">
        <w:rPr>
          <w:bCs/>
        </w:rPr>
        <w:t>amend to read:</w:t>
      </w:r>
    </w:p>
    <w:p w14:paraId="2D5DE064" w14:textId="77777777" w:rsidR="005479B1" w:rsidRPr="00B35C1B" w:rsidRDefault="005479B1" w:rsidP="005479B1">
      <w:pPr>
        <w:spacing w:after="120"/>
        <w:ind w:left="2268" w:right="1134" w:hanging="1134"/>
        <w:jc w:val="both"/>
      </w:pPr>
      <w:r w:rsidRPr="00B35C1B">
        <w:rPr>
          <w:bCs/>
        </w:rPr>
        <w:t>"</w:t>
      </w:r>
      <w:r w:rsidRPr="00B35C1B">
        <w:t>2.2.2.7.2.</w:t>
      </w:r>
      <w:r w:rsidRPr="00B35C1B">
        <w:tab/>
        <w:t>Validation of results</w:t>
      </w:r>
    </w:p>
    <w:p w14:paraId="057624CA" w14:textId="77777777" w:rsidR="005479B1" w:rsidRPr="00B35C1B" w:rsidRDefault="005479B1" w:rsidP="005479B1">
      <w:pPr>
        <w:spacing w:after="120"/>
        <w:ind w:left="2268" w:right="1134"/>
        <w:jc w:val="both"/>
      </w:pPr>
      <w:r w:rsidRPr="00B35C1B">
        <w:t>For the reference tyre:</w:t>
      </w:r>
    </w:p>
    <w:p w14:paraId="206DFF4C" w14:textId="77777777" w:rsidR="005479B1" w:rsidRPr="00B35C1B" w:rsidRDefault="005479B1" w:rsidP="005479B1">
      <w:pPr>
        <w:spacing w:after="120"/>
        <w:ind w:left="2835" w:right="1134" w:hanging="567"/>
        <w:jc w:val="both"/>
      </w:pPr>
      <w:r w:rsidRPr="00B35C1B">
        <w:t>(a)</w:t>
      </w:r>
      <w:r w:rsidRPr="00B35C1B">
        <w:tab/>
        <w:t>If the coefficient of variation of "AD" of any two consecutive groups of 3 runs of the reference tyre is higher than 3 per cent, discard all data and repeat the test for all tyres (the candidate tyres and the reference tyre). The coefficient of variation is calculated by the following relation:</w:t>
      </w:r>
    </w:p>
    <w:p w14:paraId="36E7DD01" w14:textId="77777777" w:rsidR="005479B1" w:rsidRPr="0029171C" w:rsidRDefault="005479B1" w:rsidP="005479B1">
      <w:pPr>
        <w:spacing w:after="120"/>
        <w:ind w:left="2835" w:right="1134"/>
        <w:jc w:val="both"/>
      </w:pPr>
      <w:r w:rsidRPr="0029171C">
        <w:rPr>
          <w:noProof/>
        </w:rPr>
        <w:drawing>
          <wp:inline distT="0" distB="0" distL="0" distR="0" wp14:anchorId="6BFA7D70" wp14:editId="03AB1366">
            <wp:extent cx="1123950" cy="3238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14:paraId="78163365" w14:textId="77777777" w:rsidR="005479B1" w:rsidRPr="0029171C" w:rsidRDefault="005479B1" w:rsidP="005479B1">
      <w:pPr>
        <w:pStyle w:val="ListParagraph"/>
        <w:spacing w:after="120"/>
        <w:ind w:left="2835" w:right="1134" w:hanging="567"/>
        <w:textAlignment w:val="center"/>
        <w:rPr>
          <w:sz w:val="20"/>
          <w:szCs w:val="20"/>
          <w:lang w:eastAsia="en-GB"/>
        </w:rPr>
      </w:pPr>
      <w:r w:rsidRPr="0029171C">
        <w:rPr>
          <w:sz w:val="20"/>
          <w:szCs w:val="20"/>
        </w:rPr>
        <w:t>(b)</w:t>
      </w:r>
      <w:r w:rsidRPr="0029171C">
        <w:rPr>
          <w:sz w:val="20"/>
          <w:szCs w:val="20"/>
        </w:rPr>
        <w:tab/>
        <w:t>The average braking force coefficients (</w:t>
      </w:r>
      <m:oMath>
        <m:acc>
          <m:accPr>
            <m:chr m:val="̅"/>
            <m:ctrlPr>
              <w:rPr>
                <w:rFonts w:ascii="Cambria Math" w:eastAsiaTheme="minorHAnsi" w:hAnsi="Cambria Math" w:cs="Calibri"/>
                <w:sz w:val="20"/>
                <w:szCs w:val="20"/>
              </w:rPr>
            </m:ctrlPr>
          </m:accPr>
          <m:e>
            <m:r>
              <w:rPr>
                <w:rFonts w:ascii="Cambria Math" w:hAnsi="Cambria Math"/>
                <w:sz w:val="20"/>
                <w:szCs w:val="20"/>
              </w:rPr>
              <m:t>BFC</m:t>
            </m:r>
          </m:e>
        </m:acc>
      </m:oMath>
      <w:r w:rsidRPr="0029171C">
        <w:rPr>
          <w:sz w:val="20"/>
          <w:szCs w:val="20"/>
        </w:rPr>
        <w:t xml:space="preserve">, see paragraph 1.1.1.2.2. of this Annex) as calculated from the initial and from the final braking tests of the reference tyre within a test cycle shall be within the range reported in the table in paragraph 1.1.1. </w:t>
      </w:r>
    </w:p>
    <w:p w14:paraId="06BEA733" w14:textId="77777777" w:rsidR="005479B1" w:rsidRPr="00B35C1B" w:rsidRDefault="005479B1" w:rsidP="005479B1">
      <w:pPr>
        <w:spacing w:after="120"/>
        <w:ind w:left="2268" w:right="1134"/>
        <w:jc w:val="both"/>
      </w:pPr>
      <w:r w:rsidRPr="00B35C1B">
        <w:t xml:space="preserve">If one or more of the above conditions is not met, the complete test cycle shall be performed again. </w:t>
      </w:r>
    </w:p>
    <w:p w14:paraId="5B210C98" w14:textId="77777777" w:rsidR="005479B1" w:rsidRPr="00B35C1B" w:rsidRDefault="005479B1" w:rsidP="005479B1">
      <w:pPr>
        <w:spacing w:after="120"/>
        <w:ind w:left="2268" w:right="1134"/>
        <w:jc w:val="both"/>
      </w:pPr>
      <w:r w:rsidRPr="00B35C1B">
        <w:t>For the candidate tyres:</w:t>
      </w:r>
    </w:p>
    <w:p w14:paraId="1DECFE7C" w14:textId="77777777" w:rsidR="005479B1" w:rsidRPr="00B35C1B" w:rsidRDefault="005479B1" w:rsidP="005479B1">
      <w:pPr>
        <w:spacing w:after="120"/>
        <w:ind w:left="2268" w:right="1134"/>
      </w:pPr>
      <w:r w:rsidRPr="00B35C1B">
        <w:t>The coefficients of variation are calculated for all the candidate tyres.</w:t>
      </w:r>
    </w:p>
    <w:p w14:paraId="27EB97AA" w14:textId="77777777" w:rsidR="005479B1" w:rsidRPr="00B35C1B" w:rsidRDefault="005479B1" w:rsidP="005479B1">
      <w:pPr>
        <w:spacing w:after="120"/>
        <w:ind w:left="2835" w:right="1134"/>
        <w:jc w:val="both"/>
      </w:pPr>
      <w:r w:rsidRPr="00B35C1B">
        <w:rPr>
          <w:noProof/>
        </w:rPr>
        <w:drawing>
          <wp:inline distT="0" distB="0" distL="0" distR="0" wp14:anchorId="5513DE22" wp14:editId="763DB363">
            <wp:extent cx="1123950" cy="3238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14:paraId="14262C94" w14:textId="77777777" w:rsidR="005479B1" w:rsidRPr="00B35C1B" w:rsidRDefault="005479B1" w:rsidP="005479B1">
      <w:pPr>
        <w:pStyle w:val="SingleTxtG"/>
        <w:ind w:left="2268"/>
        <w:rPr>
          <w:bCs/>
        </w:rPr>
      </w:pPr>
      <w:r w:rsidRPr="00B35C1B">
        <w:t>If one coefficient of variation is greater than 3 per cent, discard the data for this candidate tyre and repeat the test.</w:t>
      </w:r>
      <w:r w:rsidRPr="00B35C1B">
        <w:rPr>
          <w:bCs/>
        </w:rPr>
        <w:t>"</w:t>
      </w:r>
    </w:p>
    <w:p w14:paraId="1788D8C0" w14:textId="77777777" w:rsidR="005479B1" w:rsidRPr="00B35C1B" w:rsidRDefault="005479B1" w:rsidP="005479B1">
      <w:pPr>
        <w:pStyle w:val="SingleTxtG"/>
        <w:ind w:left="2410" w:hanging="1276"/>
        <w:rPr>
          <w:bCs/>
        </w:rPr>
      </w:pPr>
      <w:r w:rsidRPr="00B35C1B">
        <w:rPr>
          <w:bCs/>
          <w:i/>
          <w:iCs/>
        </w:rPr>
        <w:t xml:space="preserve">Paragraph 2.2.2.7.5., </w:t>
      </w:r>
      <w:r w:rsidRPr="00B35C1B">
        <w:rPr>
          <w:bCs/>
        </w:rPr>
        <w:t>amend to read:</w:t>
      </w:r>
    </w:p>
    <w:p w14:paraId="77EFECF4" w14:textId="77777777" w:rsidR="005479B1" w:rsidRPr="00B35C1B" w:rsidRDefault="005479B1" w:rsidP="005479B1">
      <w:pPr>
        <w:spacing w:after="120"/>
        <w:ind w:left="2268" w:right="1134" w:hanging="1134"/>
        <w:jc w:val="both"/>
      </w:pPr>
      <w:r w:rsidRPr="00B35C1B">
        <w:rPr>
          <w:bCs/>
        </w:rPr>
        <w:t>"</w:t>
      </w:r>
      <w:r w:rsidRPr="00B35C1B">
        <w:t>2.2.2.7.5.</w:t>
      </w:r>
      <w:r w:rsidRPr="00B35C1B">
        <w:tab/>
        <w:t>Calculation of the relative wet grip index of the tyre</w:t>
      </w:r>
    </w:p>
    <w:p w14:paraId="4A62371D" w14:textId="77777777" w:rsidR="005479B1" w:rsidRPr="00B35C1B" w:rsidRDefault="005479B1" w:rsidP="005479B1">
      <w:pPr>
        <w:spacing w:after="120"/>
        <w:ind w:left="2268" w:right="1134"/>
        <w:jc w:val="both"/>
      </w:pPr>
      <w:r w:rsidRPr="00B35C1B">
        <w:t xml:space="preserve">The wet grip index represents the relative performance of the candidate tyre compared to the reference tyre. The way to obtain it depends on the test configuration as defined in paragraph 2.2.2.2. of this Annex. The wet grip index </w:t>
      </w:r>
      <w:r w:rsidRPr="00B35C1B">
        <w:rPr>
          <w:i/>
          <w:iCs/>
        </w:rPr>
        <w:t>G</w:t>
      </w:r>
      <w:r w:rsidRPr="00B35C1B">
        <w:t xml:space="preserve"> of the tyre is calculated as reported into Table 7:</w:t>
      </w:r>
    </w:p>
    <w:p w14:paraId="34E931B9" w14:textId="77777777" w:rsidR="005479B1" w:rsidRPr="00B35C1B" w:rsidRDefault="005479B1" w:rsidP="0027260A">
      <w:pPr>
        <w:keepNext/>
        <w:keepLines/>
        <w:pageBreakBefore/>
        <w:spacing w:line="240" w:lineRule="auto"/>
        <w:ind w:left="1701" w:hanging="567"/>
        <w:outlineLvl w:val="0"/>
      </w:pPr>
      <w:r w:rsidRPr="00B35C1B">
        <w:lastRenderedPageBreak/>
        <w:t>Table 7</w:t>
      </w:r>
    </w:p>
    <w:tbl>
      <w:tblPr>
        <w:tblW w:w="7371" w:type="dxa"/>
        <w:tblInd w:w="1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4" w:type="dxa"/>
          <w:right w:w="144" w:type="dxa"/>
        </w:tblCellMar>
        <w:tblLook w:val="0000" w:firstRow="0" w:lastRow="0" w:firstColumn="0" w:lastColumn="0" w:noHBand="0" w:noVBand="0"/>
      </w:tblPr>
      <w:tblGrid>
        <w:gridCol w:w="2694"/>
        <w:gridCol w:w="4677"/>
      </w:tblGrid>
      <w:tr w:rsidR="005479B1" w:rsidRPr="00B35C1B" w14:paraId="2F984A50" w14:textId="77777777" w:rsidTr="0029171C">
        <w:trPr>
          <w:trHeight w:val="800"/>
        </w:trPr>
        <w:tc>
          <w:tcPr>
            <w:tcW w:w="2694" w:type="dxa"/>
            <w:tcBorders>
              <w:top w:val="single" w:sz="4" w:space="0" w:color="auto"/>
              <w:bottom w:val="single" w:sz="4" w:space="0" w:color="auto"/>
            </w:tcBorders>
            <w:vAlign w:val="center"/>
          </w:tcPr>
          <w:p w14:paraId="7125460B" w14:textId="77777777" w:rsidR="005479B1" w:rsidRPr="00B35C1B" w:rsidRDefault="005479B1" w:rsidP="006629A5">
            <w:pPr>
              <w:widowControl w:val="0"/>
              <w:suppressAutoHyphens w:val="0"/>
              <w:kinsoku w:val="0"/>
              <w:spacing w:before="60" w:after="60" w:line="240" w:lineRule="auto"/>
              <w:ind w:left="-40" w:right="-108"/>
              <w:rPr>
                <w:bCs/>
                <w:sz w:val="18"/>
                <w:szCs w:val="18"/>
              </w:rPr>
            </w:pPr>
            <w:r w:rsidRPr="00B35C1B">
              <w:rPr>
                <w:bCs/>
                <w:sz w:val="18"/>
                <w:szCs w:val="18"/>
              </w:rPr>
              <w:t>Configuration C1:</w:t>
            </w:r>
            <w:r w:rsidRPr="00B35C1B">
              <w:rPr>
                <w:bCs/>
                <w:sz w:val="18"/>
                <w:szCs w:val="18"/>
              </w:rPr>
              <w:br/>
              <w:t>candidate tyres on both axles</w:t>
            </w:r>
          </w:p>
        </w:tc>
        <w:tc>
          <w:tcPr>
            <w:tcW w:w="4677" w:type="dxa"/>
            <w:tcBorders>
              <w:top w:val="single" w:sz="4" w:space="0" w:color="auto"/>
              <w:bottom w:val="nil"/>
            </w:tcBorders>
            <w:vAlign w:val="center"/>
          </w:tcPr>
          <w:p w14:paraId="3DFD0AE8" w14:textId="77777777" w:rsidR="005479B1" w:rsidRPr="00B35C1B" w:rsidRDefault="005479B1" w:rsidP="006629A5">
            <w:pPr>
              <w:numPr>
                <w:ilvl w:val="12"/>
                <w:numId w:val="0"/>
              </w:numPr>
              <w:suppressAutoHyphens w:val="0"/>
              <w:spacing w:before="60" w:after="60" w:line="240" w:lineRule="auto"/>
              <w:ind w:left="-113" w:right="-113"/>
              <w:jc w:val="center"/>
              <w:rPr>
                <w:bCs/>
                <w:i/>
                <w:spacing w:val="5"/>
                <w:sz w:val="18"/>
                <w:szCs w:val="18"/>
              </w:rPr>
            </w:pPr>
            <m:oMathPara>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num>
                  <m:den>
                    <m:r>
                      <w:rPr>
                        <w:rFonts w:ascii="Cambria Math"/>
                        <w:sz w:val="18"/>
                        <w:szCs w:val="18"/>
                      </w:rPr>
                      <m:t>BFC(R)</m:t>
                    </m:r>
                  </m:den>
                </m:f>
              </m:oMath>
            </m:oMathPara>
          </w:p>
        </w:tc>
      </w:tr>
      <w:tr w:rsidR="005479B1" w:rsidRPr="00B35C1B" w14:paraId="44564FC9" w14:textId="77777777" w:rsidTr="006629A5">
        <w:trPr>
          <w:trHeight w:val="1030"/>
        </w:trPr>
        <w:tc>
          <w:tcPr>
            <w:tcW w:w="2694" w:type="dxa"/>
            <w:tcBorders>
              <w:top w:val="single" w:sz="4" w:space="0" w:color="auto"/>
              <w:left w:val="single" w:sz="4" w:space="0" w:color="auto"/>
              <w:bottom w:val="single" w:sz="4" w:space="0" w:color="auto"/>
              <w:right w:val="single" w:sz="4" w:space="0" w:color="auto"/>
            </w:tcBorders>
            <w:vAlign w:val="center"/>
          </w:tcPr>
          <w:p w14:paraId="0067A559" w14:textId="77777777" w:rsidR="005479B1" w:rsidRPr="00B35C1B" w:rsidRDefault="005479B1" w:rsidP="006629A5">
            <w:pPr>
              <w:widowControl w:val="0"/>
              <w:suppressAutoHyphens w:val="0"/>
              <w:kinsoku w:val="0"/>
              <w:spacing w:before="60" w:after="60" w:line="240" w:lineRule="auto"/>
              <w:ind w:left="-40" w:right="-108"/>
              <w:rPr>
                <w:bCs/>
                <w:sz w:val="18"/>
                <w:szCs w:val="18"/>
              </w:rPr>
            </w:pPr>
            <w:r w:rsidRPr="00B35C1B">
              <w:rPr>
                <w:bCs/>
                <w:sz w:val="18"/>
                <w:szCs w:val="18"/>
              </w:rPr>
              <w:t>Configuration C2:</w:t>
            </w:r>
            <w:r w:rsidRPr="00B35C1B">
              <w:rPr>
                <w:bCs/>
                <w:sz w:val="18"/>
                <w:szCs w:val="18"/>
              </w:rPr>
              <w:br/>
              <w:t>candidate tyres on front axle and reference tyres on rear axle</w:t>
            </w:r>
          </w:p>
        </w:tc>
        <w:tc>
          <w:tcPr>
            <w:tcW w:w="4677" w:type="dxa"/>
            <w:tcBorders>
              <w:left w:val="single" w:sz="4" w:space="0" w:color="auto"/>
            </w:tcBorders>
            <w:vAlign w:val="center"/>
          </w:tcPr>
          <w:p w14:paraId="233F0959" w14:textId="77777777" w:rsidR="005479B1" w:rsidRPr="00B35C1B" w:rsidRDefault="005479B1" w:rsidP="006629A5">
            <w:pPr>
              <w:numPr>
                <w:ilvl w:val="12"/>
                <w:numId w:val="0"/>
              </w:numPr>
              <w:suppressAutoHyphens w:val="0"/>
              <w:spacing w:before="60" w:after="60" w:line="240" w:lineRule="auto"/>
              <w:ind w:left="-113" w:right="-113"/>
              <w:jc w:val="center"/>
              <w:rPr>
                <w:bCs/>
                <w:i/>
                <w:spacing w:val="5"/>
                <w:sz w:val="18"/>
                <w:szCs w:val="18"/>
              </w:rPr>
            </w:pPr>
            <w:r w:rsidRPr="00B35C1B">
              <w:rPr>
                <w:rFonts w:ascii="Cambria Math"/>
                <w:bCs/>
                <w:i/>
                <w:sz w:val="18"/>
                <w:szCs w:val="18"/>
              </w:rPr>
              <w:t xml:space="preserve"> </w:t>
            </w:r>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a+b+</m:t>
                      </m:r>
                      <m:r>
                        <w:rPr>
                          <w:rFonts w:ascii="Cambria Math"/>
                          <w:sz w:val="18"/>
                          <w:szCs w:val="18"/>
                        </w:rPr>
                        <m:t>h</m:t>
                      </m:r>
                      <m:r>
                        <w:rPr>
                          <w:rFonts w:ascii="Cambria Math" w:hAnsi="Cambria Math"/>
                          <w:sz w:val="18"/>
                          <w:szCs w:val="18"/>
                        </w:rPr>
                        <m:t>∙</m:t>
                      </m:r>
                      <m:r>
                        <w:rPr>
                          <w:rFonts w:ascii="Cambria Math"/>
                          <w:sz w:val="18"/>
                          <w:szCs w:val="18"/>
                        </w:rPr>
                        <m:t>BFC(R)</m:t>
                      </m:r>
                    </m:e>
                  </m:d>
                  <m:r>
                    <w:rPr>
                      <w:rFonts w:ascii="Cambria Math"/>
                      <w:sz w:val="18"/>
                      <w:szCs w:val="18"/>
                    </w:rPr>
                    <m:t>-</m:t>
                  </m:r>
                  <m:r>
                    <w:rPr>
                      <w:rFonts w:ascii="Cambria Math"/>
                      <w:sz w:val="18"/>
                      <w:szCs w:val="18"/>
                    </w:rPr>
                    <m:t>a</m:t>
                  </m:r>
                  <m:r>
                    <w:rPr>
                      <w:rFonts w:ascii="Cambria Math" w:hAnsi="Cambria Math"/>
                      <w:sz w:val="18"/>
                      <w:szCs w:val="18"/>
                    </w:rPr>
                    <m:t>∙</m:t>
                  </m:r>
                  <m:r>
                    <w:rPr>
                      <w:rFonts w:ascii="Cambria Math"/>
                      <w:sz w:val="18"/>
                      <w:szCs w:val="18"/>
                    </w:rPr>
                    <m:t>BFC(R)</m:t>
                  </m:r>
                </m:num>
                <m:den>
                  <m:r>
                    <w:rPr>
                      <w:rFonts w:ascii="Cambria Math"/>
                      <w:sz w:val="18"/>
                      <w:szCs w:val="18"/>
                    </w:rPr>
                    <m:t>BFC(R)</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b+</m:t>
                      </m:r>
                      <m:r>
                        <w:rPr>
                          <w:rFonts w:ascii="Cambria Math"/>
                          <w:sz w:val="18"/>
                          <w:szCs w:val="18"/>
                        </w:rPr>
                        <m:t>h</m:t>
                      </m:r>
                      <m:r>
                        <w:rPr>
                          <w:rFonts w:ascii="Cambria Math" w:hAnsi="Cambria Math"/>
                          <w:sz w:val="18"/>
                          <w:szCs w:val="18"/>
                        </w:rPr>
                        <m:t>∙</m:t>
                      </m:r>
                      <m:r>
                        <w:rPr>
                          <w:rFonts w:ascii="Cambria Math"/>
                          <w:sz w:val="18"/>
                          <w:szCs w:val="18"/>
                        </w:rPr>
                        <m:t>BFC(T)</m:t>
                      </m:r>
                    </m:e>
                  </m:d>
                </m:den>
              </m:f>
            </m:oMath>
          </w:p>
        </w:tc>
      </w:tr>
      <w:tr w:rsidR="005479B1" w:rsidRPr="00B35C1B" w14:paraId="21BAFB4A" w14:textId="77777777" w:rsidTr="006629A5">
        <w:trPr>
          <w:trHeight w:val="1030"/>
        </w:trPr>
        <w:tc>
          <w:tcPr>
            <w:tcW w:w="2694" w:type="dxa"/>
            <w:tcBorders>
              <w:top w:val="single" w:sz="4" w:space="0" w:color="auto"/>
              <w:left w:val="single" w:sz="4" w:space="0" w:color="auto"/>
              <w:bottom w:val="single" w:sz="12" w:space="0" w:color="auto"/>
              <w:right w:val="single" w:sz="4" w:space="0" w:color="auto"/>
            </w:tcBorders>
            <w:vAlign w:val="center"/>
          </w:tcPr>
          <w:p w14:paraId="3E3F9994" w14:textId="77777777" w:rsidR="005479B1" w:rsidRPr="00B35C1B" w:rsidRDefault="005479B1" w:rsidP="006629A5">
            <w:pPr>
              <w:widowControl w:val="0"/>
              <w:suppressAutoHyphens w:val="0"/>
              <w:kinsoku w:val="0"/>
              <w:spacing w:before="60" w:after="60" w:line="240" w:lineRule="auto"/>
              <w:ind w:left="-40" w:right="-108"/>
              <w:rPr>
                <w:bCs/>
                <w:sz w:val="18"/>
                <w:szCs w:val="18"/>
              </w:rPr>
            </w:pPr>
            <w:r w:rsidRPr="00B35C1B">
              <w:rPr>
                <w:bCs/>
                <w:sz w:val="18"/>
                <w:szCs w:val="18"/>
              </w:rPr>
              <w:t>Configuration C3:</w:t>
            </w:r>
            <w:r w:rsidRPr="00B35C1B">
              <w:rPr>
                <w:bCs/>
                <w:sz w:val="18"/>
                <w:szCs w:val="18"/>
              </w:rPr>
              <w:br/>
              <w:t>reference tyres on front axle and candidate tyres on rear axle</w:t>
            </w:r>
          </w:p>
        </w:tc>
        <w:tc>
          <w:tcPr>
            <w:tcW w:w="4677" w:type="dxa"/>
            <w:tcBorders>
              <w:top w:val="single" w:sz="6" w:space="0" w:color="auto"/>
              <w:left w:val="single" w:sz="4" w:space="0" w:color="auto"/>
              <w:bottom w:val="single" w:sz="12" w:space="0" w:color="auto"/>
              <w:right w:val="single" w:sz="6" w:space="0" w:color="auto"/>
            </w:tcBorders>
            <w:vAlign w:val="center"/>
          </w:tcPr>
          <w:p w14:paraId="28F38827" w14:textId="77777777" w:rsidR="005479B1" w:rsidRPr="00B35C1B" w:rsidRDefault="005479B1" w:rsidP="006629A5">
            <w:pPr>
              <w:numPr>
                <w:ilvl w:val="12"/>
                <w:numId w:val="0"/>
              </w:numPr>
              <w:suppressAutoHyphens w:val="0"/>
              <w:spacing w:before="60" w:after="60" w:line="240" w:lineRule="auto"/>
              <w:ind w:left="-113" w:right="-113"/>
              <w:jc w:val="center"/>
              <w:rPr>
                <w:bCs/>
                <w:i/>
                <w:spacing w:val="5"/>
                <w:sz w:val="18"/>
                <w:szCs w:val="18"/>
              </w:rPr>
            </w:pPr>
            <w:r w:rsidRPr="00B35C1B">
              <w:rPr>
                <w:rFonts w:ascii="Cambria Math"/>
                <w:bCs/>
                <w:i/>
                <w:sz w:val="18"/>
                <w:szCs w:val="18"/>
              </w:rPr>
              <w:t xml:space="preserve"> </w:t>
            </w:r>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m:t>
                      </m:r>
                      <m:r>
                        <w:rPr>
                          <w:rFonts w:ascii="Cambria Math"/>
                          <w:sz w:val="18"/>
                          <w:szCs w:val="18"/>
                        </w:rPr>
                        <m:t>a</m:t>
                      </m:r>
                      <m:r>
                        <w:rPr>
                          <w:rFonts w:ascii="Cambria Math"/>
                          <w:sz w:val="18"/>
                          <w:szCs w:val="18"/>
                        </w:rPr>
                        <m:t>-</m:t>
                      </m:r>
                      <m:r>
                        <w:rPr>
                          <w:rFonts w:ascii="Cambria Math"/>
                          <w:sz w:val="18"/>
                          <w:szCs w:val="18"/>
                        </w:rPr>
                        <m:t>b+</m:t>
                      </m:r>
                      <m:r>
                        <w:rPr>
                          <w:rFonts w:ascii="Cambria Math"/>
                          <w:sz w:val="18"/>
                          <w:szCs w:val="18"/>
                        </w:rPr>
                        <m:t>h</m:t>
                      </m:r>
                      <m:r>
                        <w:rPr>
                          <w:rFonts w:ascii="Cambria Math" w:hAnsi="Cambria Math"/>
                          <w:sz w:val="18"/>
                          <w:szCs w:val="18"/>
                        </w:rPr>
                        <m:t>∙</m:t>
                      </m:r>
                      <m:r>
                        <w:rPr>
                          <w:rFonts w:ascii="Cambria Math"/>
                          <w:sz w:val="18"/>
                          <w:szCs w:val="18"/>
                        </w:rPr>
                        <m:t>BFC(R)</m:t>
                      </m:r>
                    </m:e>
                  </m:d>
                  <m:r>
                    <w:rPr>
                      <w:rFonts w:ascii="Cambria Math"/>
                      <w:sz w:val="18"/>
                      <w:szCs w:val="18"/>
                    </w:rPr>
                    <m:t>+b</m:t>
                  </m:r>
                  <m:r>
                    <w:rPr>
                      <w:rFonts w:ascii="Cambria Math" w:hAnsi="Cambria Math"/>
                      <w:sz w:val="18"/>
                      <w:szCs w:val="18"/>
                    </w:rPr>
                    <m:t>∙</m:t>
                  </m:r>
                  <m:r>
                    <w:rPr>
                      <w:rFonts w:ascii="Cambria Math"/>
                      <w:sz w:val="18"/>
                      <w:szCs w:val="18"/>
                    </w:rPr>
                    <m:t>BFC(R)</m:t>
                  </m:r>
                </m:num>
                <m:den>
                  <m:r>
                    <w:rPr>
                      <w:rFonts w:ascii="Cambria Math"/>
                      <w:sz w:val="18"/>
                      <w:szCs w:val="18"/>
                    </w:rPr>
                    <m:t>BFC(R)</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m:t>
                      </m:r>
                      <m:r>
                        <w:rPr>
                          <w:rFonts w:ascii="Cambria Math"/>
                          <w:sz w:val="18"/>
                          <w:szCs w:val="18"/>
                        </w:rPr>
                        <m:t>a+</m:t>
                      </m:r>
                      <m:r>
                        <w:rPr>
                          <w:rFonts w:ascii="Cambria Math"/>
                          <w:sz w:val="18"/>
                          <w:szCs w:val="18"/>
                        </w:rPr>
                        <m:t>h</m:t>
                      </m:r>
                      <m:r>
                        <w:rPr>
                          <w:rFonts w:ascii="Cambria Math" w:hAnsi="Cambria Math"/>
                          <w:sz w:val="18"/>
                          <w:szCs w:val="18"/>
                        </w:rPr>
                        <m:t>∙</m:t>
                      </m:r>
                      <m:r>
                        <w:rPr>
                          <w:rFonts w:ascii="Cambria Math"/>
                          <w:sz w:val="18"/>
                          <w:szCs w:val="18"/>
                        </w:rPr>
                        <m:t>BFC(T)</m:t>
                      </m:r>
                    </m:e>
                  </m:d>
                </m:den>
              </m:f>
            </m:oMath>
          </w:p>
        </w:tc>
      </w:tr>
    </w:tbl>
    <w:p w14:paraId="1D47056D" w14:textId="77777777" w:rsidR="005479B1" w:rsidRPr="00B35C1B" w:rsidRDefault="005479B1" w:rsidP="005479B1">
      <w:pPr>
        <w:spacing w:after="120" w:line="240" w:lineRule="auto"/>
        <w:ind w:left="2268" w:right="1134"/>
        <w:jc w:val="both"/>
        <w:rPr>
          <w:bCs/>
        </w:rPr>
      </w:pPr>
      <w:r w:rsidRPr="00B35C1B">
        <w:rPr>
          <w:bCs/>
        </w:rPr>
        <w:t xml:space="preserve">where </w:t>
      </w:r>
    </w:p>
    <w:tbl>
      <w:tblPr>
        <w:tblStyle w:val="TableGrid"/>
        <w:tblW w:w="0" w:type="auto"/>
        <w:tblInd w:w="2830" w:type="dxa"/>
        <w:tblLook w:val="04A0" w:firstRow="1" w:lastRow="0" w:firstColumn="1" w:lastColumn="0" w:noHBand="0" w:noVBand="1"/>
      </w:tblPr>
      <w:tblGrid>
        <w:gridCol w:w="2694"/>
        <w:gridCol w:w="2976"/>
      </w:tblGrid>
      <w:tr w:rsidR="005479B1" w:rsidRPr="00B46924" w14:paraId="45326B0B" w14:textId="77777777" w:rsidTr="006629A5">
        <w:tc>
          <w:tcPr>
            <w:tcW w:w="5670" w:type="dxa"/>
            <w:gridSpan w:val="2"/>
            <w:tcBorders>
              <w:bottom w:val="single" w:sz="4" w:space="0" w:color="auto"/>
            </w:tcBorders>
          </w:tcPr>
          <w:p w14:paraId="48A7DB46" w14:textId="77777777" w:rsidR="005479B1" w:rsidRPr="00B35C1B" w:rsidRDefault="005479B1" w:rsidP="006629A5">
            <w:pPr>
              <w:spacing w:before="60" w:after="60" w:line="240" w:lineRule="auto"/>
              <w:ind w:left="113" w:right="113"/>
              <w:jc w:val="center"/>
              <w:rPr>
                <w:bCs/>
                <w:i/>
                <w:sz w:val="18"/>
                <w:szCs w:val="18"/>
              </w:rPr>
            </w:pPr>
            <w:r w:rsidRPr="00B35C1B">
              <w:rPr>
                <w:bCs/>
                <w:i/>
                <w:sz w:val="18"/>
                <w:szCs w:val="18"/>
              </w:rPr>
              <w:t>For class C2 tyres</w:t>
            </w:r>
          </w:p>
          <w:p w14:paraId="6A93DA81" w14:textId="77777777" w:rsidR="005479B1" w:rsidRPr="00B35C1B" w:rsidRDefault="005479B1" w:rsidP="006629A5">
            <w:pPr>
              <w:spacing w:after="120" w:line="240" w:lineRule="auto"/>
              <w:ind w:right="42"/>
              <w:jc w:val="center"/>
              <w:rPr>
                <w:bCs/>
                <w:i/>
                <w:iCs/>
                <w:sz w:val="18"/>
                <w:szCs w:val="18"/>
              </w:rPr>
            </w:pPr>
            <w:r w:rsidRPr="00B35C1B">
              <w:rPr>
                <w:bCs/>
                <w:i/>
                <w:iCs/>
                <w:sz w:val="18"/>
                <w:szCs w:val="18"/>
              </w:rPr>
              <w:t>SRTT16C</w:t>
            </w:r>
          </w:p>
        </w:tc>
      </w:tr>
      <w:tr w:rsidR="005479B1" w:rsidRPr="00B35C1B" w14:paraId="7808731C" w14:textId="77777777" w:rsidTr="006629A5">
        <w:tc>
          <w:tcPr>
            <w:tcW w:w="5670" w:type="dxa"/>
            <w:gridSpan w:val="2"/>
            <w:tcBorders>
              <w:bottom w:val="single" w:sz="8" w:space="0" w:color="auto"/>
            </w:tcBorders>
          </w:tcPr>
          <w:p w14:paraId="3A415937" w14:textId="77777777" w:rsidR="005479B1" w:rsidRPr="00B35C1B" w:rsidRDefault="005479B1" w:rsidP="006629A5">
            <w:pPr>
              <w:spacing w:after="120" w:line="240" w:lineRule="auto"/>
              <w:ind w:right="42"/>
              <w:jc w:val="center"/>
              <w:rPr>
                <w:bCs/>
                <w:sz w:val="18"/>
                <w:szCs w:val="18"/>
              </w:rPr>
            </w:pPr>
            <w:r w:rsidRPr="00B35C1B">
              <w:rPr>
                <w:bCs/>
                <w:i/>
                <w:iCs/>
                <w:sz w:val="18"/>
                <w:szCs w:val="18"/>
              </w:rPr>
              <w:t>f</w:t>
            </w:r>
            <w:r w:rsidRPr="00B35C1B">
              <w:rPr>
                <w:bCs/>
                <w:sz w:val="18"/>
                <w:szCs w:val="18"/>
              </w:rPr>
              <w:t xml:space="preserve"> = 1</w:t>
            </w:r>
          </w:p>
        </w:tc>
      </w:tr>
      <w:tr w:rsidR="005479B1" w:rsidRPr="00B35C1B" w14:paraId="4691C6B9" w14:textId="77777777" w:rsidTr="006629A5">
        <w:tc>
          <w:tcPr>
            <w:tcW w:w="5670" w:type="dxa"/>
            <w:gridSpan w:val="2"/>
            <w:tcBorders>
              <w:top w:val="single" w:sz="8" w:space="0" w:color="auto"/>
            </w:tcBorders>
          </w:tcPr>
          <w:p w14:paraId="7734FB18" w14:textId="77777777" w:rsidR="005479B1" w:rsidRPr="00B35C1B" w:rsidRDefault="005479B1" w:rsidP="006629A5">
            <w:pPr>
              <w:spacing w:before="60" w:after="60" w:line="240" w:lineRule="auto"/>
              <w:ind w:left="113" w:right="113"/>
              <w:jc w:val="center"/>
              <w:rPr>
                <w:bCs/>
                <w:i/>
                <w:iCs/>
                <w:sz w:val="18"/>
                <w:szCs w:val="18"/>
              </w:rPr>
            </w:pPr>
            <w:r w:rsidRPr="00B35C1B">
              <w:rPr>
                <w:bCs/>
                <w:i/>
                <w:sz w:val="18"/>
                <w:szCs w:val="18"/>
              </w:rPr>
              <w:t>For class C3 tyres</w:t>
            </w:r>
          </w:p>
        </w:tc>
      </w:tr>
      <w:tr w:rsidR="005479B1" w:rsidRPr="00B35C1B" w14:paraId="2C3BE9DC" w14:textId="77777777" w:rsidTr="007675EA">
        <w:tc>
          <w:tcPr>
            <w:tcW w:w="2694" w:type="dxa"/>
            <w:tcBorders>
              <w:bottom w:val="single" w:sz="4" w:space="0" w:color="auto"/>
            </w:tcBorders>
          </w:tcPr>
          <w:p w14:paraId="61817C8C" w14:textId="77777777" w:rsidR="005479B1" w:rsidRPr="00B35C1B" w:rsidRDefault="005479B1" w:rsidP="006629A5">
            <w:pPr>
              <w:spacing w:after="120" w:line="240" w:lineRule="auto"/>
              <w:ind w:right="82"/>
              <w:jc w:val="center"/>
              <w:rPr>
                <w:bCs/>
                <w:i/>
                <w:iCs/>
                <w:sz w:val="18"/>
                <w:szCs w:val="18"/>
              </w:rPr>
            </w:pPr>
            <w:r w:rsidRPr="00B35C1B">
              <w:rPr>
                <w:bCs/>
                <w:i/>
                <w:iCs/>
                <w:sz w:val="18"/>
                <w:szCs w:val="18"/>
              </w:rPr>
              <w:t>SRTT19.5, SRTT22.5</w:t>
            </w:r>
          </w:p>
        </w:tc>
        <w:tc>
          <w:tcPr>
            <w:tcW w:w="2976" w:type="dxa"/>
            <w:tcBorders>
              <w:bottom w:val="single" w:sz="4" w:space="0" w:color="auto"/>
            </w:tcBorders>
          </w:tcPr>
          <w:p w14:paraId="3F9402CB" w14:textId="77777777" w:rsidR="005479B1" w:rsidRPr="00B35C1B" w:rsidRDefault="005479B1" w:rsidP="006629A5">
            <w:pPr>
              <w:spacing w:after="120" w:line="240" w:lineRule="auto"/>
              <w:ind w:right="42"/>
              <w:jc w:val="center"/>
              <w:rPr>
                <w:bCs/>
                <w:i/>
                <w:iCs/>
                <w:sz w:val="18"/>
                <w:szCs w:val="18"/>
              </w:rPr>
            </w:pPr>
            <w:r w:rsidRPr="00B35C1B">
              <w:rPr>
                <w:bCs/>
                <w:i/>
                <w:iCs/>
                <w:sz w:val="18"/>
                <w:szCs w:val="18"/>
              </w:rPr>
              <w:t>SRTT19.5 </w:t>
            </w:r>
            <w:proofErr w:type="spellStart"/>
            <w:r w:rsidRPr="00B35C1B">
              <w:rPr>
                <w:bCs/>
                <w:i/>
                <w:iCs/>
                <w:sz w:val="18"/>
                <w:szCs w:val="18"/>
              </w:rPr>
              <w:t>siped</w:t>
            </w:r>
            <w:proofErr w:type="spellEnd"/>
            <w:r w:rsidRPr="00B35C1B">
              <w:rPr>
                <w:bCs/>
                <w:i/>
                <w:iCs/>
                <w:sz w:val="18"/>
                <w:szCs w:val="18"/>
              </w:rPr>
              <w:t>, SRTT22.5 </w:t>
            </w:r>
            <w:proofErr w:type="spellStart"/>
            <w:r w:rsidRPr="00B35C1B">
              <w:rPr>
                <w:bCs/>
                <w:i/>
                <w:iCs/>
                <w:sz w:val="18"/>
                <w:szCs w:val="18"/>
              </w:rPr>
              <w:t>siped</w:t>
            </w:r>
            <w:proofErr w:type="spellEnd"/>
          </w:p>
        </w:tc>
      </w:tr>
      <w:tr w:rsidR="005479B1" w:rsidRPr="00B35C1B" w14:paraId="07358EBB" w14:textId="77777777" w:rsidTr="007675EA">
        <w:tc>
          <w:tcPr>
            <w:tcW w:w="2694" w:type="dxa"/>
            <w:tcBorders>
              <w:bottom w:val="single" w:sz="12" w:space="0" w:color="auto"/>
            </w:tcBorders>
          </w:tcPr>
          <w:p w14:paraId="118754AC" w14:textId="77777777" w:rsidR="005479B1" w:rsidRPr="00B35C1B" w:rsidRDefault="005479B1" w:rsidP="006629A5">
            <w:pPr>
              <w:spacing w:after="120" w:line="240" w:lineRule="auto"/>
              <w:ind w:right="82"/>
              <w:jc w:val="center"/>
              <w:rPr>
                <w:bCs/>
                <w:sz w:val="18"/>
                <w:szCs w:val="18"/>
              </w:rPr>
            </w:pPr>
            <w:r w:rsidRPr="00B35C1B">
              <w:rPr>
                <w:bCs/>
                <w:i/>
                <w:iCs/>
                <w:sz w:val="18"/>
                <w:szCs w:val="18"/>
              </w:rPr>
              <w:t xml:space="preserve">f </w:t>
            </w:r>
            <w:r w:rsidRPr="00B35C1B">
              <w:rPr>
                <w:bCs/>
                <w:sz w:val="18"/>
                <w:szCs w:val="18"/>
              </w:rPr>
              <w:t>= 1</w:t>
            </w:r>
          </w:p>
        </w:tc>
        <w:tc>
          <w:tcPr>
            <w:tcW w:w="2976" w:type="dxa"/>
            <w:tcBorders>
              <w:bottom w:val="single" w:sz="12" w:space="0" w:color="auto"/>
            </w:tcBorders>
            <w:shd w:val="clear" w:color="auto" w:fill="auto"/>
          </w:tcPr>
          <w:p w14:paraId="0FC8035C" w14:textId="77777777" w:rsidR="005479B1" w:rsidRPr="00B35C1B" w:rsidRDefault="005479B1" w:rsidP="006629A5">
            <w:pPr>
              <w:spacing w:after="120" w:line="240" w:lineRule="auto"/>
              <w:ind w:right="42"/>
              <w:jc w:val="center"/>
              <w:rPr>
                <w:bCs/>
                <w:sz w:val="18"/>
                <w:szCs w:val="18"/>
              </w:rPr>
            </w:pPr>
            <w:r w:rsidRPr="00B35C1B">
              <w:rPr>
                <w:bCs/>
                <w:i/>
                <w:iCs/>
                <w:sz w:val="18"/>
                <w:szCs w:val="18"/>
              </w:rPr>
              <w:t>f</w:t>
            </w:r>
            <w:r w:rsidRPr="00B35C1B">
              <w:rPr>
                <w:bCs/>
                <w:sz w:val="18"/>
                <w:szCs w:val="18"/>
              </w:rPr>
              <w:t xml:space="preserve"> = 1.02</w:t>
            </w:r>
          </w:p>
        </w:tc>
      </w:tr>
    </w:tbl>
    <w:p w14:paraId="2CB15927" w14:textId="77777777" w:rsidR="005479B1" w:rsidRPr="00B35C1B" w:rsidRDefault="005479B1" w:rsidP="005479B1">
      <w:pPr>
        <w:keepNext/>
        <w:keepLines/>
        <w:spacing w:before="120" w:after="120"/>
        <w:ind w:left="2268" w:right="1134"/>
        <w:jc w:val="both"/>
      </w:pPr>
      <w:r w:rsidRPr="00B35C1B">
        <w:t>Where (see also Figure 1):</w:t>
      </w:r>
    </w:p>
    <w:p w14:paraId="2AB5F001" w14:textId="77777777" w:rsidR="005479B1" w:rsidRPr="00B35C1B" w:rsidRDefault="005479B1" w:rsidP="005479B1">
      <w:pPr>
        <w:spacing w:after="120" w:line="240" w:lineRule="auto"/>
        <w:ind w:left="2835" w:right="1134" w:hanging="567"/>
        <w:jc w:val="both"/>
      </w:pPr>
      <w:r w:rsidRPr="00B35C1B">
        <w:rPr>
          <w:i/>
          <w:iCs/>
        </w:rPr>
        <w:t>f</w:t>
      </w:r>
      <w:r w:rsidRPr="00B35C1B">
        <w:t>:</w:t>
      </w:r>
      <w:r w:rsidRPr="00B35C1B">
        <w:tab/>
        <w:t>correction factor depending on used SRTT</w:t>
      </w:r>
    </w:p>
    <w:p w14:paraId="20C5311B" w14:textId="77777777" w:rsidR="005479B1" w:rsidRPr="00B35C1B" w:rsidRDefault="005479B1" w:rsidP="005479B1">
      <w:pPr>
        <w:keepNext/>
        <w:keepLines/>
        <w:spacing w:after="120"/>
        <w:ind w:left="2835" w:right="1134" w:hanging="567"/>
        <w:jc w:val="both"/>
      </w:pPr>
      <w:r w:rsidRPr="00B35C1B">
        <w:rPr>
          <w:i/>
          <w:iCs/>
        </w:rPr>
        <w:t>cog</w:t>
      </w:r>
      <w:r w:rsidRPr="00B35C1B">
        <w:t xml:space="preserve">: </w:t>
      </w:r>
      <w:r w:rsidRPr="00B35C1B">
        <w:tab/>
        <w:t xml:space="preserve">centre of gravity of the loaded vehicle </w:t>
      </w:r>
    </w:p>
    <w:p w14:paraId="47F98B03" w14:textId="77777777" w:rsidR="005479B1" w:rsidRPr="00B35C1B" w:rsidRDefault="005479B1" w:rsidP="005479B1">
      <w:pPr>
        <w:spacing w:after="120"/>
        <w:ind w:left="2835" w:right="1134" w:hanging="567"/>
        <w:jc w:val="both"/>
      </w:pPr>
      <w:r w:rsidRPr="00B35C1B">
        <w:rPr>
          <w:i/>
          <w:iCs/>
        </w:rPr>
        <w:t>m</w:t>
      </w:r>
      <w:r w:rsidRPr="00B35C1B">
        <w:t xml:space="preserve">: </w:t>
      </w:r>
      <w:r w:rsidRPr="00B35C1B">
        <w:tab/>
        <w:t>mass (in kilograms) of the loaded vehicle</w:t>
      </w:r>
    </w:p>
    <w:p w14:paraId="4B56C064" w14:textId="77777777" w:rsidR="005479B1" w:rsidRPr="00B35C1B" w:rsidRDefault="005479B1" w:rsidP="005479B1">
      <w:pPr>
        <w:spacing w:after="120"/>
        <w:ind w:left="2835" w:right="1134" w:hanging="567"/>
        <w:jc w:val="both"/>
      </w:pPr>
      <w:r w:rsidRPr="00B35C1B">
        <w:rPr>
          <w:i/>
          <w:iCs/>
        </w:rPr>
        <w:t>a</w:t>
      </w:r>
      <w:r w:rsidRPr="00B35C1B">
        <w:t xml:space="preserve">: </w:t>
      </w:r>
      <w:r w:rsidRPr="00B35C1B">
        <w:tab/>
        <w:t>horizontal distance between front axle and centre of gravity of the loaded vehicle (m)</w:t>
      </w:r>
    </w:p>
    <w:p w14:paraId="5A1F8F0C" w14:textId="77777777" w:rsidR="005479B1" w:rsidRPr="00B35C1B" w:rsidRDefault="005479B1" w:rsidP="005479B1">
      <w:pPr>
        <w:spacing w:after="120"/>
        <w:ind w:left="2835" w:right="1134" w:hanging="567"/>
        <w:jc w:val="both"/>
      </w:pPr>
      <w:r w:rsidRPr="00B35C1B">
        <w:rPr>
          <w:i/>
          <w:iCs/>
        </w:rPr>
        <w:t>b</w:t>
      </w:r>
      <w:r w:rsidRPr="00B35C1B">
        <w:t xml:space="preserve">: </w:t>
      </w:r>
      <w:r w:rsidRPr="00B35C1B">
        <w:tab/>
        <w:t xml:space="preserve">horizontal distance between rear axle and centre of gravity of the loaded vehicle </w:t>
      </w:r>
    </w:p>
    <w:p w14:paraId="07BFAD95" w14:textId="77777777" w:rsidR="005479B1" w:rsidRPr="00B35C1B" w:rsidRDefault="005479B1" w:rsidP="005479B1">
      <w:pPr>
        <w:spacing w:after="120"/>
        <w:ind w:left="2835" w:right="1134" w:hanging="567"/>
        <w:jc w:val="both"/>
      </w:pPr>
      <w:r w:rsidRPr="00B35C1B">
        <w:rPr>
          <w:i/>
          <w:iCs/>
        </w:rPr>
        <w:t>h</w:t>
      </w:r>
      <w:r w:rsidRPr="00B35C1B">
        <w:t xml:space="preserve">: </w:t>
      </w:r>
      <w:r w:rsidRPr="00B35C1B">
        <w:tab/>
        <w:t xml:space="preserve">vertical distance between ground level and centre of gravity of the loaded vehicle (m). </w:t>
      </w:r>
    </w:p>
    <w:p w14:paraId="5F72E805" w14:textId="77777777" w:rsidR="005479B1" w:rsidRPr="00B35C1B" w:rsidRDefault="005479B1" w:rsidP="005479B1">
      <w:pPr>
        <w:spacing w:after="120"/>
        <w:ind w:left="2835" w:right="1134"/>
        <w:jc w:val="both"/>
      </w:pPr>
      <w:r w:rsidRPr="00B35C1B">
        <w:rPr>
          <w:i/>
        </w:rPr>
        <w:t>N.B.</w:t>
      </w:r>
      <w:r w:rsidRPr="00B35C1B">
        <w:t xml:space="preserve"> When </w:t>
      </w:r>
      <w:r w:rsidRPr="00B35C1B">
        <w:rPr>
          <w:i/>
          <w:iCs/>
        </w:rPr>
        <w:t xml:space="preserve">h </w:t>
      </w:r>
      <w:r w:rsidRPr="00B35C1B">
        <w:t>is not precisely known, these worst case values shall apply: 1.2 for configuration C2, and 1.5 for configuration C3</w:t>
      </w:r>
    </w:p>
    <w:p w14:paraId="563BFF2D" w14:textId="77777777" w:rsidR="005479B1" w:rsidRPr="00B35C1B" w:rsidRDefault="005479B1" w:rsidP="005479B1">
      <w:pPr>
        <w:spacing w:after="120"/>
        <w:ind w:left="2835" w:right="1134" w:hanging="567"/>
        <w:jc w:val="both"/>
      </w:pPr>
      <w:r w:rsidRPr="00B35C1B">
        <w:rPr>
          <w:rFonts w:ascii="Symbol" w:hAnsi="Symbol"/>
          <w:i/>
          <w:iCs/>
        </w:rPr>
        <w:t></w:t>
      </w:r>
      <w:r w:rsidRPr="00B35C1B">
        <w:t>:</w:t>
      </w:r>
      <w:r w:rsidRPr="00B35C1B">
        <w:tab/>
        <w:t>loaded vehicle acceleration [m∙s</w:t>
      </w:r>
      <w:r w:rsidRPr="00B35C1B">
        <w:rPr>
          <w:vertAlign w:val="superscript"/>
        </w:rPr>
        <w:t>-</w:t>
      </w:r>
      <w:r w:rsidRPr="00B35C1B">
        <w:t xml:space="preserve">²] </w:t>
      </w:r>
    </w:p>
    <w:p w14:paraId="56B948BF" w14:textId="77777777" w:rsidR="005479B1" w:rsidRPr="00B35C1B" w:rsidRDefault="005479B1" w:rsidP="005479B1">
      <w:pPr>
        <w:spacing w:after="120"/>
        <w:ind w:left="2835" w:right="1134" w:hanging="567"/>
        <w:jc w:val="both"/>
      </w:pPr>
      <w:r w:rsidRPr="00B35C1B">
        <w:rPr>
          <w:i/>
        </w:rPr>
        <w:t>g:</w:t>
      </w:r>
      <w:r w:rsidRPr="00B35C1B">
        <w:tab/>
        <w:t>acceleration due to the gravity [m∙s</w:t>
      </w:r>
      <w:r w:rsidRPr="00B35C1B">
        <w:rPr>
          <w:vertAlign w:val="superscript"/>
        </w:rPr>
        <w:t>-</w:t>
      </w:r>
      <w:r w:rsidRPr="00B35C1B">
        <w:t xml:space="preserve">²] </w:t>
      </w:r>
    </w:p>
    <w:p w14:paraId="1D28BAB4" w14:textId="77777777" w:rsidR="005479B1" w:rsidRPr="00B35C1B" w:rsidRDefault="005479B1" w:rsidP="005479B1">
      <w:pPr>
        <w:spacing w:after="120"/>
        <w:ind w:left="2835" w:right="1134" w:hanging="567"/>
        <w:jc w:val="both"/>
      </w:pPr>
      <w:r w:rsidRPr="00B35C1B">
        <w:rPr>
          <w:i/>
          <w:iCs/>
        </w:rPr>
        <w:t>X</w:t>
      </w:r>
      <w:r w:rsidRPr="00B35C1B">
        <w:rPr>
          <w:vertAlign w:val="subscript"/>
        </w:rPr>
        <w:t>1</w:t>
      </w:r>
      <w:r w:rsidRPr="00B35C1B">
        <w:t>:</w:t>
      </w:r>
      <w:r w:rsidRPr="00B35C1B">
        <w:tab/>
        <w:t xml:space="preserve">longitudinal (X-direction) reaction of the front tyre on the road </w:t>
      </w:r>
    </w:p>
    <w:p w14:paraId="3E8F53C6" w14:textId="77777777" w:rsidR="005479B1" w:rsidRPr="00B35C1B" w:rsidRDefault="005479B1" w:rsidP="005479B1">
      <w:pPr>
        <w:spacing w:after="120"/>
        <w:ind w:left="2835" w:right="1134" w:hanging="567"/>
        <w:jc w:val="both"/>
      </w:pPr>
      <w:r w:rsidRPr="00B35C1B">
        <w:rPr>
          <w:i/>
          <w:iCs/>
        </w:rPr>
        <w:t>X</w:t>
      </w:r>
      <w:r w:rsidRPr="00B35C1B">
        <w:rPr>
          <w:vertAlign w:val="subscript"/>
        </w:rPr>
        <w:t>2</w:t>
      </w:r>
      <w:r w:rsidRPr="00B35C1B">
        <w:t>:</w:t>
      </w:r>
      <w:r w:rsidRPr="00B35C1B">
        <w:tab/>
        <w:t xml:space="preserve">longitudinal (X-direction) reaction of the rear tyre on the road </w:t>
      </w:r>
    </w:p>
    <w:p w14:paraId="1B8D983E" w14:textId="77777777" w:rsidR="005479B1" w:rsidRPr="00B35C1B" w:rsidRDefault="005479B1" w:rsidP="005479B1">
      <w:pPr>
        <w:spacing w:after="120"/>
        <w:ind w:left="2835" w:right="1134" w:hanging="567"/>
        <w:jc w:val="both"/>
      </w:pPr>
      <w:r w:rsidRPr="00B35C1B">
        <w:rPr>
          <w:i/>
          <w:iCs/>
        </w:rPr>
        <w:t>Z</w:t>
      </w:r>
      <w:r w:rsidRPr="00B35C1B">
        <w:rPr>
          <w:vertAlign w:val="subscript"/>
        </w:rPr>
        <w:t>1</w:t>
      </w:r>
      <w:r w:rsidRPr="00B35C1B">
        <w:t>:</w:t>
      </w:r>
      <w:r w:rsidRPr="00B35C1B">
        <w:tab/>
        <w:t xml:space="preserve">normal (Z-direction) reaction of the front tyre on the road </w:t>
      </w:r>
    </w:p>
    <w:p w14:paraId="3F32A850" w14:textId="77777777" w:rsidR="007675EA" w:rsidRDefault="005479B1" w:rsidP="007675EA">
      <w:pPr>
        <w:spacing w:after="120"/>
        <w:ind w:left="2835" w:right="1134" w:hanging="567"/>
        <w:jc w:val="both"/>
      </w:pPr>
      <w:r w:rsidRPr="00B35C1B">
        <w:rPr>
          <w:i/>
          <w:iCs/>
        </w:rPr>
        <w:t>Z</w:t>
      </w:r>
      <w:r w:rsidRPr="00B35C1B">
        <w:rPr>
          <w:vertAlign w:val="subscript"/>
        </w:rPr>
        <w:t>2</w:t>
      </w:r>
      <w:r w:rsidRPr="00B35C1B">
        <w:t>:</w:t>
      </w:r>
      <w:r w:rsidRPr="00B35C1B">
        <w:tab/>
        <w:t xml:space="preserve">normal (Z-direction) reaction of the rear tyre on the road </w:t>
      </w:r>
    </w:p>
    <w:p w14:paraId="493C4E82" w14:textId="11D8A4B0" w:rsidR="005479B1" w:rsidRPr="00B35C1B" w:rsidRDefault="005479B1" w:rsidP="00412BBA">
      <w:pPr>
        <w:pageBreakBefore/>
        <w:ind w:left="2835" w:right="1134" w:hanging="1701"/>
        <w:jc w:val="both"/>
      </w:pPr>
      <w:r w:rsidRPr="00B35C1B">
        <w:lastRenderedPageBreak/>
        <w:t xml:space="preserve">Figure 1 </w:t>
      </w:r>
    </w:p>
    <w:p w14:paraId="299CABE4" w14:textId="77777777" w:rsidR="005479B1" w:rsidRPr="00B35C1B" w:rsidRDefault="005479B1" w:rsidP="00FE7A54">
      <w:pPr>
        <w:keepNext/>
        <w:keepLines/>
        <w:spacing w:after="120"/>
        <w:ind w:left="1134"/>
        <w:jc w:val="both"/>
      </w:pPr>
      <w:r w:rsidRPr="00B35C1B">
        <w:rPr>
          <w:b/>
        </w:rPr>
        <w:t>Nomenclature explanation related to grip index of the tyre</w:t>
      </w:r>
    </w:p>
    <w:p w14:paraId="5A96F6F5" w14:textId="77777777" w:rsidR="00421297" w:rsidRDefault="005479B1" w:rsidP="00421297">
      <w:pPr>
        <w:spacing w:after="120"/>
        <w:ind w:left="1134"/>
        <w:jc w:val="both"/>
        <w:rPr>
          <w:bCs/>
        </w:rPr>
      </w:pPr>
      <w:r w:rsidRPr="00B35C1B">
        <w:rPr>
          <w:noProof/>
        </w:rPr>
        <mc:AlternateContent>
          <mc:Choice Requires="wps">
            <w:drawing>
              <wp:anchor distT="0" distB="0" distL="114300" distR="114300" simplePos="0" relativeHeight="251659264" behindDoc="0" locked="0" layoutInCell="1" allowOverlap="1" wp14:anchorId="3817D287" wp14:editId="04F45EBC">
                <wp:simplePos x="0" y="0"/>
                <wp:positionH relativeFrom="column">
                  <wp:posOffset>3276080</wp:posOffset>
                </wp:positionH>
                <wp:positionV relativeFrom="paragraph">
                  <wp:posOffset>1026160</wp:posOffset>
                </wp:positionV>
                <wp:extent cx="183515" cy="153035"/>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FBF71C" w14:textId="77777777" w:rsidR="005479B1" w:rsidRDefault="005479B1" w:rsidP="005479B1">
                            <w:pPr>
                              <w:spacing w:line="240" w:lineRule="auto"/>
                              <w:rPr>
                                <w:lang w:val="de-DE"/>
                              </w:rPr>
                            </w:pPr>
                            <w:r>
                              <w:rPr>
                                <w:lang w:val="de-DE"/>
                              </w:rPr>
                              <w:t>cog</w:t>
                            </w:r>
                          </w:p>
                        </w:txbxContent>
                      </wps:txbx>
                      <wps:bodyPr rot="0" vert="horz" wrap="none" lIns="0" tIns="0" rIns="0" bIns="0" anchor="t" anchorCtr="0" upright="1">
                        <a:spAutoFit/>
                      </wps:bodyPr>
                    </wps:wsp>
                  </a:graphicData>
                </a:graphic>
              </wp:anchor>
            </w:drawing>
          </mc:Choice>
          <mc:Fallback>
            <w:pict>
              <v:shapetype w14:anchorId="3817D287" id="_x0000_t202" coordsize="21600,21600" o:spt="202" path="m,l,21600r21600,l21600,xe">
                <v:stroke joinstyle="miter"/>
                <v:path gradientshapeok="t" o:connecttype="rect"/>
              </v:shapetype>
              <v:shape id="Text Box 252" o:spid="_x0000_s1026" type="#_x0000_t202" style="position:absolute;left:0;text-align:left;margin-left:257.95pt;margin-top:80.8pt;width:14.45pt;height:12.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" filled="f" stroked="f" strokeweight=".5pt">
                <v:textbox style="mso-fit-shape-to-text:t" inset="0,0,0,0">
                  <w:txbxContent>
                    <w:p w14:paraId="5DFBF71C" w14:textId="77777777" w:rsidR="005479B1" w:rsidRDefault="005479B1" w:rsidP="005479B1">
                      <w:pPr>
                        <w:spacing w:line="240" w:lineRule="auto"/>
                        <w:rPr>
                          <w:lang w:val="de-DE"/>
                        </w:rPr>
                      </w:pPr>
                      <w:r>
                        <w:rPr>
                          <w:lang w:val="de-DE"/>
                        </w:rPr>
                        <w:t>cog</w:t>
                      </w:r>
                    </w:p>
                  </w:txbxContent>
                </v:textbox>
              </v:shape>
            </w:pict>
          </mc:Fallback>
        </mc:AlternateContent>
      </w:r>
      <w:r w:rsidRPr="00B35C1B">
        <w:rPr>
          <w:noProof/>
          <w:sz w:val="24"/>
          <w:szCs w:val="24"/>
          <w:lang w:eastAsia="en-GB"/>
        </w:rPr>
        <mc:AlternateContent>
          <mc:Choice Requires="wpg">
            <w:drawing>
              <wp:inline distT="0" distB="0" distL="0" distR="0" wp14:anchorId="2DE31609" wp14:editId="659AD642">
                <wp:extent cx="4536831" cy="2409093"/>
                <wp:effectExtent l="0" t="0" r="0" b="0"/>
                <wp:docPr id="48" name="Group 48"/>
                <wp:cNvGraphicFramePr/>
                <a:graphic xmlns:a="http://schemas.openxmlformats.org/drawingml/2006/main">
                  <a:graphicData uri="http://schemas.microsoft.com/office/word/2010/wordprocessingGroup">
                    <wpg:wgp>
                      <wpg:cNvGrpSpPr/>
                      <wpg:grpSpPr bwMode="auto">
                        <a:xfrm>
                          <a:off x="0" y="0"/>
                          <a:ext cx="4536831" cy="2409093"/>
                          <a:chOff x="0" y="0"/>
                          <a:chExt cx="5635" cy="3160"/>
                        </a:xfrm>
                      </wpg:grpSpPr>
                      <wpg:grpSp>
                        <wpg:cNvPr id="257" name="Group 257"/>
                        <wpg:cNvGrpSpPr>
                          <a:grpSpLocks/>
                        </wpg:cNvGrpSpPr>
                        <wpg:grpSpPr bwMode="auto">
                          <a:xfrm>
                            <a:off x="0" y="0"/>
                            <a:ext cx="5635" cy="3160"/>
                            <a:chOff x="0" y="0"/>
                            <a:chExt cx="5635" cy="3160"/>
                          </a:xfrm>
                        </wpg:grpSpPr>
                        <wpg:grpSp>
                          <wpg:cNvPr id="259" name="Group 259"/>
                          <wpg:cNvGrpSpPr>
                            <a:grpSpLocks/>
                          </wpg:cNvGrpSpPr>
                          <wpg:grpSpPr bwMode="auto">
                            <a:xfrm>
                              <a:off x="0" y="0"/>
                              <a:ext cx="5635" cy="3160"/>
                              <a:chOff x="0" y="0"/>
                              <a:chExt cx="5635" cy="3160"/>
                            </a:xfrm>
                          </wpg:grpSpPr>
                          <wpg:grpSp>
                            <wpg:cNvPr id="261" name="Group 261"/>
                            <wpg:cNvGrpSpPr>
                              <a:grpSpLocks/>
                            </wpg:cNvGrpSpPr>
                            <wpg:grpSpPr bwMode="auto">
                              <a:xfrm>
                                <a:off x="0" y="0"/>
                                <a:ext cx="5635" cy="3160"/>
                                <a:chOff x="0" y="0"/>
                                <a:chExt cx="5635" cy="3160"/>
                              </a:xfrm>
                            </wpg:grpSpPr>
                            <wpg:grpSp>
                              <wpg:cNvPr id="263" name="Group 263"/>
                              <wpg:cNvGrpSpPr>
                                <a:grpSpLocks/>
                              </wpg:cNvGrpSpPr>
                              <wpg:grpSpPr bwMode="auto">
                                <a:xfrm>
                                  <a:off x="0" y="0"/>
                                  <a:ext cx="5635" cy="3160"/>
                                  <a:chOff x="0" y="0"/>
                                  <a:chExt cx="5635" cy="3160"/>
                                </a:xfrm>
                              </wpg:grpSpPr>
                              <wpg:grpSp>
                                <wpg:cNvPr id="265" name="Group 265"/>
                                <wpg:cNvGrpSpPr>
                                  <a:grpSpLocks/>
                                </wpg:cNvGrpSpPr>
                                <wpg:grpSpPr bwMode="auto">
                                  <a:xfrm>
                                    <a:off x="0" y="0"/>
                                    <a:ext cx="5635" cy="3160"/>
                                    <a:chOff x="0" y="0"/>
                                    <a:chExt cx="5635" cy="3160"/>
                                  </a:xfrm>
                                </wpg:grpSpPr>
                                <wpg:grpSp>
                                  <wpg:cNvPr id="267" name="Group 267"/>
                                  <wpg:cNvGrpSpPr>
                                    <a:grpSpLocks/>
                                  </wpg:cNvGrpSpPr>
                                  <wpg:grpSpPr bwMode="auto">
                                    <a:xfrm>
                                      <a:off x="0" y="0"/>
                                      <a:ext cx="5635" cy="3160"/>
                                      <a:chOff x="0" y="0"/>
                                      <a:chExt cx="5635" cy="3160"/>
                                    </a:xfrm>
                                  </wpg:grpSpPr>
                                  <wpg:grpSp>
                                    <wpg:cNvPr id="269" name="Group 269"/>
                                    <wpg:cNvGrpSpPr>
                                      <a:grpSpLocks/>
                                    </wpg:cNvGrpSpPr>
                                    <wpg:grpSpPr bwMode="auto">
                                      <a:xfrm>
                                        <a:off x="0" y="0"/>
                                        <a:ext cx="5635" cy="3160"/>
                                        <a:chOff x="0" y="0"/>
                                        <a:chExt cx="5635" cy="3160"/>
                                      </a:xfrm>
                                    </wpg:grpSpPr>
                                    <wpg:grpSp>
                                      <wpg:cNvPr id="271" name="Group 271"/>
                                      <wpg:cNvGrpSpPr>
                                        <a:grpSpLocks/>
                                      </wpg:cNvGrpSpPr>
                                      <wpg:grpSpPr bwMode="auto">
                                        <a:xfrm>
                                          <a:off x="0" y="0"/>
                                          <a:ext cx="5635" cy="3160"/>
                                          <a:chOff x="0" y="0"/>
                                          <a:chExt cx="5635" cy="3160"/>
                                        </a:xfrm>
                                      </wpg:grpSpPr>
                                      <pic:pic xmlns:pic="http://schemas.openxmlformats.org/drawingml/2006/picture">
                                        <pic:nvPicPr>
                                          <pic:cNvPr id="273" name="Picture 2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5" cy="3160"/>
                                          </a:xfrm>
                                          <a:prstGeom prst="rect">
                                            <a:avLst/>
                                          </a:prstGeom>
                                          <a:noFill/>
                                          <a:extLst>
                                            <a:ext uri="{909E8E84-426E-40DD-AFC4-6F175D3DCCD1}">
                                              <a14:hiddenFill xmlns:a14="http://schemas.microsoft.com/office/drawing/2010/main">
                                                <a:solidFill>
                                                  <a:srgbClr val="FFFFFF"/>
                                                </a:solidFill>
                                              </a14:hiddenFill>
                                            </a:ext>
                                          </a:extLst>
                                        </pic:spPr>
                                      </pic:pic>
                                      <wps:wsp>
                                        <wps:cNvPr id="274" name="Text Box 1259"/>
                                        <wps:cNvSpPr txBox="1">
                                          <a:spLocks noChangeArrowheads="1"/>
                                        </wps:cNvSpPr>
                                        <wps:spPr bwMode="auto">
                                          <a:xfrm>
                                            <a:off x="2114" y="1022"/>
                                            <a:ext cx="550"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1F44B" w14:textId="77777777" w:rsidR="005479B1" w:rsidRDefault="005479B1" w:rsidP="005479B1">
                                              <w:pPr>
                                                <w:rPr>
                                                  <w:color w:val="FF0000"/>
                                                </w:rPr>
                                              </w:pPr>
                                              <w:r>
                                                <w:rPr>
                                                  <w:i/>
                                                  <w:iCs/>
                                                  <w:color w:val="FF0000"/>
                                                </w:rPr>
                                                <w:t xml:space="preserve">m </w:t>
                                              </w:r>
                                              <w:r>
                                                <w:rPr>
                                                  <w:color w:val="FF0000"/>
                                                </w:rPr>
                                                <w:t xml:space="preserve">∙ </w:t>
                                              </w:r>
                                              <w:r>
                                                <w:rPr>
                                                  <w:i/>
                                                  <w:iCs/>
                                                  <w:color w:val="FF0000"/>
                                                </w:rPr>
                                                <w:t>ɣ</w:t>
                                              </w:r>
                                            </w:p>
                                          </w:txbxContent>
                                        </wps:txbx>
                                        <wps:bodyPr rot="0" vert="horz" wrap="square" lIns="91440" tIns="10800" rIns="91440" bIns="45720" anchor="t" anchorCtr="0" upright="1">
                                          <a:noAutofit/>
                                        </wps:bodyPr>
                                      </wps:wsp>
                                    </wpg:grpSp>
                                    <wps:wsp>
                                      <wps:cNvPr id="272" name="Text Box 1264"/>
                                      <wps:cNvSpPr txBox="1">
                                        <a:spLocks noChangeArrowheads="1"/>
                                      </wps:cNvSpPr>
                                      <wps:spPr bwMode="auto">
                                        <a:xfrm>
                                          <a:off x="1156" y="2539"/>
                                          <a:ext cx="383"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47F90" w14:textId="77777777" w:rsidR="005479B1" w:rsidRDefault="005479B1" w:rsidP="005479B1">
                                            <w:pPr>
                                              <w:rPr>
                                                <w:color w:val="FF0000"/>
                                              </w:rPr>
                                            </w:pPr>
                                            <w:r>
                                              <w:rPr>
                                                <w:i/>
                                                <w:iCs/>
                                                <w:color w:val="FF0000"/>
                                              </w:rPr>
                                              <w:t>X</w:t>
                                            </w:r>
                                            <w:r>
                                              <w:rPr>
                                                <w:color w:val="FF0000"/>
                                                <w:vertAlign w:val="subscript"/>
                                              </w:rPr>
                                              <w:t>1</w:t>
                                            </w:r>
                                          </w:p>
                                        </w:txbxContent>
                                      </wps:txbx>
                                      <wps:bodyPr rot="0" vert="horz" wrap="square" lIns="54000" tIns="10800" rIns="54000" bIns="10800" anchor="t" anchorCtr="0" upright="1">
                                        <a:noAutofit/>
                                      </wps:bodyPr>
                                    </wps:wsp>
                                  </wpg:grpSp>
                                  <wps:wsp>
                                    <wps:cNvPr id="270" name="Text Box 1266"/>
                                    <wps:cNvSpPr txBox="1">
                                      <a:spLocks noChangeArrowheads="1"/>
                                    </wps:cNvSpPr>
                                    <wps:spPr bwMode="auto">
                                      <a:xfrm>
                                        <a:off x="3869" y="2474"/>
                                        <a:ext cx="383"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0410F" w14:textId="77777777" w:rsidR="005479B1" w:rsidRDefault="005479B1" w:rsidP="005479B1">
                                          <w:pPr>
                                            <w:rPr>
                                              <w:color w:val="FF0000"/>
                                            </w:rPr>
                                          </w:pPr>
                                          <w:r>
                                            <w:rPr>
                                              <w:i/>
                                              <w:iCs/>
                                              <w:color w:val="FF0000"/>
                                            </w:rPr>
                                            <w:t>X</w:t>
                                          </w:r>
                                          <w:r>
                                            <w:rPr>
                                              <w:color w:val="FF0000"/>
                                              <w:vertAlign w:val="subscript"/>
                                            </w:rPr>
                                            <w:t>2</w:t>
                                          </w:r>
                                        </w:p>
                                      </w:txbxContent>
                                    </wps:txbx>
                                    <wps:bodyPr rot="0" vert="horz" wrap="square" lIns="54000" tIns="10800" rIns="54000" bIns="10800" anchor="t" anchorCtr="0" upright="1">
                                      <a:noAutofit/>
                                    </wps:bodyPr>
                                  </wps:wsp>
                                </wpg:grpSp>
                                <wps:wsp>
                                  <wps:cNvPr id="268" name="Text Box 1268"/>
                                  <wps:cNvSpPr txBox="1">
                                    <a:spLocks noChangeArrowheads="1"/>
                                  </wps:cNvSpPr>
                                  <wps:spPr bwMode="auto">
                                    <a:xfrm>
                                      <a:off x="2961" y="2474"/>
                                      <a:ext cx="47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4C958" w14:textId="77777777" w:rsidR="005479B1" w:rsidRDefault="005479B1" w:rsidP="005479B1">
                                        <w:r>
                                          <w:rPr>
                                            <w:i/>
                                            <w:iCs/>
                                          </w:rPr>
                                          <w:t xml:space="preserve">m </w:t>
                                        </w:r>
                                        <w:r>
                                          <w:t xml:space="preserve">∙ </w:t>
                                        </w:r>
                                        <w:r>
                                          <w:rPr>
                                            <w:i/>
                                            <w:iCs/>
                                          </w:rPr>
                                          <w:t>g</w:t>
                                        </w:r>
                                      </w:p>
                                    </w:txbxContent>
                                  </wps:txbx>
                                  <wps:bodyPr rot="0" vert="horz" wrap="square" lIns="54000" tIns="10800" rIns="54000" bIns="10800" anchor="t" anchorCtr="0" upright="1">
                                    <a:noAutofit/>
                                  </wps:bodyPr>
                                </wps:wsp>
                              </wpg:grpSp>
                              <wps:wsp>
                                <wps:cNvPr id="266" name="Text Box 1270"/>
                                <wps:cNvSpPr txBox="1">
                                  <a:spLocks noChangeArrowheads="1"/>
                                </wps:cNvSpPr>
                                <wps:spPr bwMode="auto">
                                  <a:xfrm>
                                    <a:off x="4766" y="1733"/>
                                    <a:ext cx="382"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73460" w14:textId="77777777" w:rsidR="005479B1" w:rsidRDefault="005479B1" w:rsidP="005479B1">
                                      <w:pPr>
                                        <w:rPr>
                                          <w:i/>
                                          <w:iCs/>
                                        </w:rPr>
                                      </w:pPr>
                                      <w:r>
                                        <w:rPr>
                                          <w:i/>
                                          <w:iCs/>
                                        </w:rPr>
                                        <w:t>h</w:t>
                                      </w:r>
                                    </w:p>
                                  </w:txbxContent>
                                </wps:txbx>
                                <wps:bodyPr rot="0" vert="horz" wrap="square" lIns="54000" tIns="10800" rIns="54000" bIns="10800" anchor="t" anchorCtr="0" upright="1">
                                  <a:noAutofit/>
                                </wps:bodyPr>
                              </wps:wsp>
                            </wpg:grpSp>
                            <wps:wsp>
                              <wps:cNvPr id="264" name="Text Box 1272"/>
                              <wps:cNvSpPr txBox="1">
                                <a:spLocks noChangeArrowheads="1"/>
                              </wps:cNvSpPr>
                              <wps:spPr bwMode="auto">
                                <a:xfrm>
                                  <a:off x="3218" y="329"/>
                                  <a:ext cx="383"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311E2" w14:textId="77777777" w:rsidR="005479B1" w:rsidRDefault="005479B1" w:rsidP="005479B1">
                                    <w:pPr>
                                      <w:rPr>
                                        <w:i/>
                                        <w:iCs/>
                                      </w:rPr>
                                    </w:pPr>
                                    <w:r>
                                      <w:rPr>
                                        <w:i/>
                                        <w:iCs/>
                                      </w:rPr>
                                      <w:t>b</w:t>
                                    </w:r>
                                  </w:p>
                                </w:txbxContent>
                              </wps:txbx>
                              <wps:bodyPr rot="0" vert="horz" wrap="square" lIns="54000" tIns="10800" rIns="54000" bIns="10800" anchor="t" anchorCtr="0" upright="1">
                                <a:noAutofit/>
                              </wps:bodyPr>
                            </wps:wsp>
                          </wpg:grpSp>
                          <wps:wsp>
                            <wps:cNvPr id="262" name="Text Box 1274"/>
                            <wps:cNvSpPr txBox="1">
                              <a:spLocks noChangeArrowheads="1"/>
                            </wps:cNvSpPr>
                            <wps:spPr bwMode="auto">
                              <a:xfrm>
                                <a:off x="1677" y="330"/>
                                <a:ext cx="382"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98611" w14:textId="77777777" w:rsidR="005479B1" w:rsidRDefault="005479B1" w:rsidP="005479B1">
                                  <w:pPr>
                                    <w:rPr>
                                      <w:i/>
                                      <w:iCs/>
                                    </w:rPr>
                                  </w:pPr>
                                  <w:r>
                                    <w:rPr>
                                      <w:i/>
                                      <w:iCs/>
                                    </w:rPr>
                                    <w:t>a</w:t>
                                  </w:r>
                                </w:p>
                              </w:txbxContent>
                            </wps:txbx>
                            <wps:bodyPr rot="0" vert="horz" wrap="square" lIns="54000" tIns="10800" rIns="54000" bIns="10800" anchor="t" anchorCtr="0" upright="1">
                              <a:noAutofit/>
                            </wps:bodyPr>
                          </wps:wsp>
                        </wpg:grpSp>
                        <wps:wsp>
                          <wps:cNvPr id="260" name="Text Box 1276"/>
                          <wps:cNvSpPr txBox="1">
                            <a:spLocks noChangeArrowheads="1"/>
                          </wps:cNvSpPr>
                          <wps:spPr bwMode="auto">
                            <a:xfrm>
                              <a:off x="487" y="1679"/>
                              <a:ext cx="31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717EB" w14:textId="77777777" w:rsidR="005479B1" w:rsidRDefault="005479B1" w:rsidP="005479B1">
                                <w:r>
                                  <w:rPr>
                                    <w:i/>
                                    <w:iCs/>
                                    <w:color w:val="0070C0"/>
                                  </w:rPr>
                                  <w:t>Z</w:t>
                                </w:r>
                                <w:r>
                                  <w:rPr>
                                    <w:color w:val="0070C0"/>
                                    <w:vertAlign w:val="subscript"/>
                                  </w:rPr>
                                  <w:t>1</w:t>
                                </w:r>
                                <w:r>
                                  <w:t>g</w:t>
                                </w:r>
                              </w:p>
                            </w:txbxContent>
                          </wps:txbx>
                          <wps:bodyPr rot="0" vert="horz" wrap="square" lIns="54000" tIns="10800" rIns="54000" bIns="10800" anchor="t" anchorCtr="0" upright="1">
                            <a:noAutofit/>
                          </wps:bodyPr>
                        </wps:wsp>
                      </wpg:grpSp>
                      <wps:wsp>
                        <wps:cNvPr id="258" name="Text Box 1278"/>
                        <wps:cNvSpPr txBox="1">
                          <a:spLocks noChangeArrowheads="1"/>
                        </wps:cNvSpPr>
                        <wps:spPr bwMode="auto">
                          <a:xfrm>
                            <a:off x="3189" y="1642"/>
                            <a:ext cx="31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88E37" w14:textId="77777777" w:rsidR="005479B1" w:rsidRDefault="005479B1" w:rsidP="005479B1">
                              <w:r>
                                <w:rPr>
                                  <w:i/>
                                  <w:iCs/>
                                  <w:color w:val="0070C0"/>
                                </w:rPr>
                                <w:t>Z</w:t>
                              </w:r>
                              <w:r>
                                <w:rPr>
                                  <w:color w:val="0070C0"/>
                                  <w:vertAlign w:val="subscript"/>
                                </w:rPr>
                                <w:t>2</w:t>
                              </w:r>
                              <w:r>
                                <w:t>g</w:t>
                              </w:r>
                            </w:p>
                          </w:txbxContent>
                        </wps:txbx>
                        <wps:bodyPr rot="0" vert="horz" wrap="square" lIns="54000" tIns="10800" rIns="54000" bIns="10800" anchor="t" anchorCtr="0" upright="1">
                          <a:noAutofit/>
                        </wps:bodyPr>
                      </wps:wsp>
                    </wpg:wgp>
                  </a:graphicData>
                </a:graphic>
              </wp:inline>
            </w:drawing>
          </mc:Choice>
          <mc:Fallback>
            <w:pict>
              <v:group w14:anchorId="2DE31609" id="Group 48" o:spid="_x0000_s1027" style="width:357.25pt;height:189.7pt;mso-position-horizontal-relative:char;mso-position-vertical-relative:line" coordsize="5635,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">
                <v:group id="Group 257" o:spid="_x0000_s1028"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59" o:spid="_x0000_s1029"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1" o:spid="_x0000_s1030"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3" o:spid="_x0000_s1031"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5" o:spid="_x0000_s1032"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67" o:spid="_x0000_s1033"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9" o:spid="_x0000_s1034"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Group 271" o:spid="_x0000_s1035"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36" type="#_x0000_t75" style="position:absolute;width:5635;height:3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">
                                  <v:imagedata r:id="rId15" o:title=""/>
                                </v:shape>
                                <v:shape id="Text Box 1259" o:spid="_x0000_s1037" type="#_x0000_t202" style="position:absolute;left:2114;top:1022;width:550;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" stroked="f">
                                  <v:textbox inset=",.3mm">
                                    <w:txbxContent>
                                      <w:p w14:paraId="10D1F44B" w14:textId="77777777" w:rsidR="005479B1" w:rsidRDefault="005479B1" w:rsidP="005479B1">
                                        <w:pPr>
                                          <w:rPr>
                                            <w:color w:val="FF0000"/>
                                          </w:rPr>
                                        </w:pPr>
                                        <w:r>
                                          <w:rPr>
                                            <w:i/>
                                            <w:iCs/>
                                            <w:color w:val="FF0000"/>
                                          </w:rPr>
                                          <w:t xml:space="preserve">m </w:t>
                                        </w:r>
                                        <w:r>
                                          <w:rPr>
                                            <w:color w:val="FF0000"/>
                                          </w:rPr>
                                          <w:t xml:space="preserve">∙ </w:t>
                                        </w:r>
                                        <w:r>
                                          <w:rPr>
                                            <w:i/>
                                            <w:iCs/>
                                            <w:color w:val="FF0000"/>
                                          </w:rPr>
                                          <w:t>ɣ</w:t>
                                        </w:r>
                                      </w:p>
                                    </w:txbxContent>
                                  </v:textbox>
                                </v:shape>
                              </v:group>
                              <v:shape id="Text Box 1264" o:spid="_x0000_s1038" type="#_x0000_t202" style="position:absolute;left:1156;top:2539;width:3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" stroked="f">
                                <v:textbox inset="1.5mm,.3mm,1.5mm,.3mm">
                                  <w:txbxContent>
                                    <w:p w14:paraId="41047F90" w14:textId="77777777" w:rsidR="005479B1" w:rsidRDefault="005479B1" w:rsidP="005479B1">
                                      <w:pPr>
                                        <w:rPr>
                                          <w:color w:val="FF0000"/>
                                        </w:rPr>
                                      </w:pPr>
                                      <w:r>
                                        <w:rPr>
                                          <w:i/>
                                          <w:iCs/>
                                          <w:color w:val="FF0000"/>
                                        </w:rPr>
                                        <w:t>X</w:t>
                                      </w:r>
                                      <w:r>
                                        <w:rPr>
                                          <w:color w:val="FF0000"/>
                                          <w:vertAlign w:val="subscript"/>
                                        </w:rPr>
                                        <w:t>1</w:t>
                                      </w:r>
                                    </w:p>
                                  </w:txbxContent>
                                </v:textbox>
                              </v:shape>
                            </v:group>
                            <v:shape id="Text Box 1266" o:spid="_x0000_s1039" type="#_x0000_t202" style="position:absolute;left:3869;top:2474;width:3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" stroked="f">
                              <v:textbox inset="1.5mm,.3mm,1.5mm,.3mm">
                                <w:txbxContent>
                                  <w:p w14:paraId="3150410F" w14:textId="77777777" w:rsidR="005479B1" w:rsidRDefault="005479B1" w:rsidP="005479B1">
                                    <w:pPr>
                                      <w:rPr>
                                        <w:color w:val="FF0000"/>
                                      </w:rPr>
                                    </w:pPr>
                                    <w:r>
                                      <w:rPr>
                                        <w:i/>
                                        <w:iCs/>
                                        <w:color w:val="FF0000"/>
                                      </w:rPr>
                                      <w:t>X</w:t>
                                    </w:r>
                                    <w:r>
                                      <w:rPr>
                                        <w:color w:val="FF0000"/>
                                        <w:vertAlign w:val="subscript"/>
                                      </w:rPr>
                                      <w:t>2</w:t>
                                    </w:r>
                                  </w:p>
                                </w:txbxContent>
                              </v:textbox>
                            </v:shape>
                          </v:group>
                          <v:shape id="Text Box 1268" o:spid="_x0000_s1040" type="#_x0000_t202" style="position:absolute;left:2961;top:2474;width:47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" stroked="f">
                            <v:textbox inset="1.5mm,.3mm,1.5mm,.3mm">
                              <w:txbxContent>
                                <w:p w14:paraId="2144C958" w14:textId="77777777" w:rsidR="005479B1" w:rsidRDefault="005479B1" w:rsidP="005479B1">
                                  <w:r>
                                    <w:rPr>
                                      <w:i/>
                                      <w:iCs/>
                                    </w:rPr>
                                    <w:t xml:space="preserve">m </w:t>
                                  </w:r>
                                  <w:r>
                                    <w:t xml:space="preserve">∙ </w:t>
                                  </w:r>
                                  <w:r>
                                    <w:rPr>
                                      <w:i/>
                                      <w:iCs/>
                                    </w:rPr>
                                    <w:t>g</w:t>
                                  </w:r>
                                </w:p>
                              </w:txbxContent>
                            </v:textbox>
                          </v:shape>
                        </v:group>
                        <v:shape id="Text Box 1270" o:spid="_x0000_s1041" type="#_x0000_t202" style="position:absolute;left:4766;top:1733;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" stroked="f">
                          <v:textbox inset="1.5mm,.3mm,1.5mm,.3mm">
                            <w:txbxContent>
                              <w:p w14:paraId="2EB73460" w14:textId="77777777" w:rsidR="005479B1" w:rsidRDefault="005479B1" w:rsidP="005479B1">
                                <w:pPr>
                                  <w:rPr>
                                    <w:i/>
                                    <w:iCs/>
                                  </w:rPr>
                                </w:pPr>
                                <w:r>
                                  <w:rPr>
                                    <w:i/>
                                    <w:iCs/>
                                  </w:rPr>
                                  <w:t>h</w:t>
                                </w:r>
                              </w:p>
                            </w:txbxContent>
                          </v:textbox>
                        </v:shape>
                      </v:group>
                      <v:shape id="Text Box 1272" o:spid="_x0000_s1042" type="#_x0000_t202" style="position:absolute;left:3218;top:329;width:383;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" stroked="f">
                        <v:textbox inset="1.5mm,.3mm,1.5mm,.3mm">
                          <w:txbxContent>
                            <w:p w14:paraId="35B311E2" w14:textId="77777777" w:rsidR="005479B1" w:rsidRDefault="005479B1" w:rsidP="005479B1">
                              <w:pPr>
                                <w:rPr>
                                  <w:i/>
                                  <w:iCs/>
                                </w:rPr>
                              </w:pPr>
                              <w:r>
                                <w:rPr>
                                  <w:i/>
                                  <w:iCs/>
                                </w:rPr>
                                <w:t>b</w:t>
                              </w:r>
                            </w:p>
                          </w:txbxContent>
                        </v:textbox>
                      </v:shape>
                    </v:group>
                    <v:shape id="Text Box 1274" o:spid="_x0000_s1043" type="#_x0000_t202" style="position:absolute;left:1677;top:330;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" stroked="f">
                      <v:textbox inset="1.5mm,.3mm,1.5mm,.3mm">
                        <w:txbxContent>
                          <w:p w14:paraId="76398611" w14:textId="77777777" w:rsidR="005479B1" w:rsidRDefault="005479B1" w:rsidP="005479B1">
                            <w:pPr>
                              <w:rPr>
                                <w:i/>
                                <w:iCs/>
                              </w:rPr>
                            </w:pPr>
                            <w:r>
                              <w:rPr>
                                <w:i/>
                                <w:iCs/>
                              </w:rPr>
                              <w:t>a</w:t>
                            </w:r>
                          </w:p>
                        </w:txbxContent>
                      </v:textbox>
                    </v:shape>
                  </v:group>
                  <v:shape id="Text Box 1276" o:spid="_x0000_s1044" type="#_x0000_t202" style="position:absolute;left:487;top:1679;width:31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" stroked="f">
                    <v:textbox inset="1.5mm,.3mm,1.5mm,.3mm">
                      <w:txbxContent>
                        <w:p w14:paraId="7FE717EB" w14:textId="77777777" w:rsidR="005479B1" w:rsidRDefault="005479B1" w:rsidP="005479B1">
                          <w:r>
                            <w:rPr>
                              <w:i/>
                              <w:iCs/>
                              <w:color w:val="0070C0"/>
                            </w:rPr>
                            <w:t>Z</w:t>
                          </w:r>
                          <w:r>
                            <w:rPr>
                              <w:color w:val="0070C0"/>
                              <w:vertAlign w:val="subscript"/>
                            </w:rPr>
                            <w:t>1</w:t>
                          </w:r>
                          <w:r>
                            <w:t>g</w:t>
                          </w:r>
                        </w:p>
                      </w:txbxContent>
                    </v:textbox>
                  </v:shape>
                </v:group>
                <v:shape id="Text Box 1278" o:spid="_x0000_s1045" type="#_x0000_t202" style="position:absolute;left:3189;top:1642;width:31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" stroked="f">
                  <v:textbox inset="1.5mm,.3mm,1.5mm,.3mm">
                    <w:txbxContent>
                      <w:p w14:paraId="54488E37" w14:textId="77777777" w:rsidR="005479B1" w:rsidRDefault="005479B1" w:rsidP="005479B1">
                        <w:r>
                          <w:rPr>
                            <w:i/>
                            <w:iCs/>
                            <w:color w:val="0070C0"/>
                          </w:rPr>
                          <w:t>Z</w:t>
                        </w:r>
                        <w:r>
                          <w:rPr>
                            <w:color w:val="0070C0"/>
                            <w:vertAlign w:val="subscript"/>
                          </w:rPr>
                          <w:t>2</w:t>
                        </w:r>
                        <w:r>
                          <w:t>g</w:t>
                        </w:r>
                      </w:p>
                    </w:txbxContent>
                  </v:textbox>
                </v:shape>
                <w10:anchorlock/>
              </v:group>
            </w:pict>
          </mc:Fallback>
        </mc:AlternateContent>
      </w:r>
      <w:r w:rsidRPr="00B35C1B">
        <w:rPr>
          <w:bCs/>
        </w:rPr>
        <w:t>"</w:t>
      </w:r>
    </w:p>
    <w:p w14:paraId="7B2C4D29" w14:textId="2E930E43" w:rsidR="005479B1" w:rsidRPr="00B35C1B" w:rsidRDefault="005479B1" w:rsidP="00421297">
      <w:pPr>
        <w:spacing w:after="120"/>
        <w:ind w:left="1134"/>
        <w:jc w:val="both"/>
        <w:rPr>
          <w:bCs/>
        </w:rPr>
      </w:pPr>
      <w:r w:rsidRPr="00B35C1B">
        <w:rPr>
          <w:bCs/>
          <w:i/>
          <w:iCs/>
        </w:rPr>
        <w:t xml:space="preserve">Paragraph 2.2.2.8.4., </w:t>
      </w:r>
      <w:r w:rsidRPr="00B35C1B">
        <w:rPr>
          <w:bCs/>
        </w:rPr>
        <w:t>amend to read:</w:t>
      </w:r>
    </w:p>
    <w:p w14:paraId="6D990FA2" w14:textId="77777777" w:rsidR="005479B1" w:rsidRPr="00B35C1B" w:rsidRDefault="005479B1" w:rsidP="005479B1">
      <w:pPr>
        <w:spacing w:after="120" w:line="240" w:lineRule="auto"/>
        <w:ind w:left="2259" w:right="1134" w:hanging="1125"/>
        <w:jc w:val="both"/>
      </w:pPr>
      <w:r w:rsidRPr="00B35C1B">
        <w:rPr>
          <w:bCs/>
        </w:rPr>
        <w:t>"</w:t>
      </w:r>
      <w:r w:rsidRPr="00B35C1B">
        <w:t>2.2.2.8.4.</w:t>
      </w:r>
      <w:r w:rsidRPr="00B35C1B">
        <w:tab/>
        <w:t>The wet grip index of the candidate tyre compared to the reference tyre is deduced by multiplying the relative efficiencies calculated above:</w:t>
      </w:r>
    </w:p>
    <w:p w14:paraId="3CDC8E6C" w14:textId="4453C423" w:rsidR="005479B1" w:rsidRPr="00B35C1B" w:rsidRDefault="005479B1" w:rsidP="00421297">
      <w:pPr>
        <w:spacing w:after="120" w:line="240" w:lineRule="auto"/>
        <w:ind w:left="2268" w:right="1134"/>
        <w:jc w:val="both"/>
        <w:rPr>
          <w:bCs/>
        </w:rPr>
      </w:pPr>
      <w:r w:rsidRPr="00B35C1B">
        <w:t>(Wet Grip Index 1 · Wet Grip Index 2)</w:t>
      </w:r>
      <w:r w:rsidRPr="00B35C1B">
        <w:rPr>
          <w:bCs/>
        </w:rPr>
        <w:t>"</w:t>
      </w:r>
    </w:p>
    <w:p w14:paraId="7450969B" w14:textId="77777777" w:rsidR="005479B1" w:rsidRPr="00B35C1B" w:rsidRDefault="005479B1" w:rsidP="005479B1">
      <w:pPr>
        <w:pStyle w:val="SingleTxtG"/>
        <w:ind w:left="2410" w:hanging="1276"/>
        <w:rPr>
          <w:bCs/>
        </w:rPr>
      </w:pPr>
      <w:r w:rsidRPr="00B35C1B">
        <w:rPr>
          <w:bCs/>
          <w:i/>
          <w:iCs/>
        </w:rPr>
        <w:t xml:space="preserve">Annex 5, Appendix, </w:t>
      </w:r>
      <w:r w:rsidRPr="00B35C1B">
        <w:rPr>
          <w:bCs/>
        </w:rPr>
        <w:t>amend to read:</w:t>
      </w:r>
    </w:p>
    <w:p w14:paraId="52AE9C30" w14:textId="77777777" w:rsidR="005479B1" w:rsidRPr="00B35C1B" w:rsidRDefault="005479B1" w:rsidP="005479B1">
      <w:pPr>
        <w:pStyle w:val="HChG"/>
      </w:pPr>
      <w:r w:rsidRPr="00B35C1B">
        <w:rPr>
          <w:bCs/>
        </w:rPr>
        <w:tab/>
      </w:r>
      <w:r w:rsidRPr="00B35C1B">
        <w:rPr>
          <w:bCs/>
        </w:rPr>
        <w:tab/>
        <w:t>"</w:t>
      </w:r>
      <w:r w:rsidRPr="00B35C1B">
        <w:t>Test reports examples of wet grip index for tyres in new state</w:t>
      </w:r>
    </w:p>
    <w:p w14:paraId="0FAABC3A" w14:textId="77777777" w:rsidR="005479B1" w:rsidRPr="00B35C1B" w:rsidRDefault="005479B1" w:rsidP="005479B1">
      <w:pPr>
        <w:keepNext/>
        <w:keepLines/>
        <w:spacing w:after="120" w:line="240" w:lineRule="auto"/>
        <w:ind w:left="1134"/>
        <w:outlineLvl w:val="0"/>
      </w:pPr>
      <w:r w:rsidRPr="00B35C1B">
        <w:rPr>
          <w:i/>
        </w:rPr>
        <w:t>Example 1:</w:t>
      </w:r>
      <w:r w:rsidRPr="00B35C1B">
        <w:t xml:space="preserve"> Test report of wet grip index for tyres in new state using trailer or tyre test vehicle method</w:t>
      </w:r>
    </w:p>
    <w:tbl>
      <w:tblPr>
        <w:tblStyle w:val="TableGrid"/>
        <w:tblW w:w="6899" w:type="dxa"/>
        <w:tblLook w:val="04A0" w:firstRow="1" w:lastRow="0" w:firstColumn="1" w:lastColumn="0" w:noHBand="0" w:noVBand="1"/>
      </w:tblPr>
      <w:tblGrid>
        <w:gridCol w:w="1701"/>
        <w:gridCol w:w="1070"/>
        <w:gridCol w:w="222"/>
        <w:gridCol w:w="1984"/>
        <w:gridCol w:w="961"/>
        <w:gridCol w:w="961"/>
      </w:tblGrid>
      <w:tr w:rsidR="005479B1" w:rsidRPr="00B35C1B" w14:paraId="6FA5285F"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403A7EE" w14:textId="77777777" w:rsidR="005479B1" w:rsidRPr="00B35C1B" w:rsidRDefault="005479B1" w:rsidP="006629A5">
            <w:pPr>
              <w:autoSpaceDE w:val="0"/>
              <w:autoSpaceDN w:val="0"/>
              <w:adjustRightInd w:val="0"/>
              <w:rPr>
                <w:sz w:val="16"/>
                <w:szCs w:val="16"/>
              </w:rPr>
            </w:pPr>
            <w:r w:rsidRPr="00B35C1B">
              <w:rPr>
                <w:sz w:val="16"/>
                <w:szCs w:val="16"/>
              </w:rPr>
              <w:t>Test report number:</w:t>
            </w:r>
          </w:p>
        </w:tc>
        <w:tc>
          <w:tcPr>
            <w:tcW w:w="1070" w:type="dxa"/>
            <w:tcBorders>
              <w:top w:val="single" w:sz="4" w:space="0" w:color="auto"/>
              <w:left w:val="single" w:sz="4" w:space="0" w:color="auto"/>
              <w:bottom w:val="single" w:sz="4" w:space="0" w:color="auto"/>
              <w:right w:val="single" w:sz="4" w:space="0" w:color="auto"/>
            </w:tcBorders>
          </w:tcPr>
          <w:p w14:paraId="3B4E2B68"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0E3F55F"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04490705" w14:textId="77777777" w:rsidR="005479B1" w:rsidRPr="00B35C1B" w:rsidRDefault="005479B1" w:rsidP="006629A5">
            <w:pPr>
              <w:autoSpaceDE w:val="0"/>
              <w:autoSpaceDN w:val="0"/>
              <w:adjustRightInd w:val="0"/>
              <w:rPr>
                <w:sz w:val="16"/>
                <w:szCs w:val="16"/>
              </w:rPr>
            </w:pPr>
            <w:r w:rsidRPr="00B35C1B">
              <w:rPr>
                <w:sz w:val="16"/>
                <w:szCs w:val="16"/>
              </w:rPr>
              <w:t>Test date:</w:t>
            </w:r>
          </w:p>
        </w:tc>
        <w:tc>
          <w:tcPr>
            <w:tcW w:w="1922" w:type="dxa"/>
            <w:gridSpan w:val="2"/>
            <w:tcBorders>
              <w:top w:val="single" w:sz="4" w:space="0" w:color="auto"/>
              <w:left w:val="single" w:sz="4" w:space="0" w:color="auto"/>
              <w:bottom w:val="single" w:sz="4" w:space="0" w:color="auto"/>
              <w:right w:val="single" w:sz="4" w:space="0" w:color="auto"/>
            </w:tcBorders>
          </w:tcPr>
          <w:p w14:paraId="009F0590" w14:textId="77777777" w:rsidR="005479B1" w:rsidRPr="00B35C1B" w:rsidRDefault="005479B1" w:rsidP="006629A5">
            <w:pPr>
              <w:autoSpaceDE w:val="0"/>
              <w:autoSpaceDN w:val="0"/>
              <w:adjustRightInd w:val="0"/>
              <w:rPr>
                <w:sz w:val="16"/>
                <w:szCs w:val="16"/>
              </w:rPr>
            </w:pPr>
          </w:p>
        </w:tc>
      </w:tr>
      <w:tr w:rsidR="005479B1" w:rsidRPr="00B35C1B" w14:paraId="44FAEBFB" w14:textId="77777777" w:rsidTr="006629A5">
        <w:tc>
          <w:tcPr>
            <w:tcW w:w="1701" w:type="dxa"/>
            <w:tcBorders>
              <w:top w:val="single" w:sz="4" w:space="0" w:color="auto"/>
              <w:left w:val="nil"/>
              <w:bottom w:val="single" w:sz="4" w:space="0" w:color="auto"/>
              <w:right w:val="nil"/>
            </w:tcBorders>
          </w:tcPr>
          <w:p w14:paraId="2E0AB428" w14:textId="77777777" w:rsidR="005479B1" w:rsidRPr="00B35C1B" w:rsidRDefault="005479B1"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6BAE3A45" w14:textId="77777777" w:rsidR="005479B1" w:rsidRPr="00B35C1B" w:rsidRDefault="005479B1" w:rsidP="006629A5">
            <w:pPr>
              <w:autoSpaceDE w:val="0"/>
              <w:autoSpaceDN w:val="0"/>
              <w:adjustRightInd w:val="0"/>
              <w:rPr>
                <w:sz w:val="16"/>
                <w:szCs w:val="16"/>
              </w:rPr>
            </w:pPr>
          </w:p>
        </w:tc>
        <w:tc>
          <w:tcPr>
            <w:tcW w:w="222" w:type="dxa"/>
            <w:tcBorders>
              <w:top w:val="nil"/>
              <w:left w:val="nil"/>
              <w:bottom w:val="nil"/>
              <w:right w:val="nil"/>
            </w:tcBorders>
          </w:tcPr>
          <w:p w14:paraId="15FE5DCF"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nil"/>
              <w:bottom w:val="single" w:sz="4" w:space="0" w:color="auto"/>
              <w:right w:val="nil"/>
            </w:tcBorders>
          </w:tcPr>
          <w:p w14:paraId="5A6181AC"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69B89B84"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6A3316B4" w14:textId="77777777" w:rsidR="005479B1" w:rsidRPr="00B35C1B" w:rsidRDefault="005479B1" w:rsidP="006629A5">
            <w:pPr>
              <w:autoSpaceDE w:val="0"/>
              <w:autoSpaceDN w:val="0"/>
              <w:adjustRightInd w:val="0"/>
              <w:rPr>
                <w:sz w:val="16"/>
                <w:szCs w:val="16"/>
              </w:rPr>
            </w:pPr>
          </w:p>
        </w:tc>
      </w:tr>
      <w:tr w:rsidR="005479B1" w:rsidRPr="00B35C1B" w14:paraId="2670B1CC"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693BC7EF" w14:textId="77777777" w:rsidR="005479B1" w:rsidRPr="00B35C1B" w:rsidRDefault="005479B1" w:rsidP="006629A5">
            <w:pPr>
              <w:autoSpaceDE w:val="0"/>
              <w:autoSpaceDN w:val="0"/>
              <w:adjustRightInd w:val="0"/>
              <w:rPr>
                <w:sz w:val="16"/>
                <w:szCs w:val="16"/>
              </w:rPr>
            </w:pPr>
            <w:r w:rsidRPr="00B35C1B">
              <w:rPr>
                <w:sz w:val="16"/>
                <w:szCs w:val="16"/>
              </w:rPr>
              <w:t>Track:</w:t>
            </w:r>
          </w:p>
        </w:tc>
        <w:tc>
          <w:tcPr>
            <w:tcW w:w="1070" w:type="dxa"/>
            <w:tcBorders>
              <w:top w:val="single" w:sz="4" w:space="0" w:color="auto"/>
              <w:left w:val="single" w:sz="4" w:space="0" w:color="auto"/>
              <w:bottom w:val="single" w:sz="4" w:space="0" w:color="auto"/>
              <w:right w:val="single" w:sz="4" w:space="0" w:color="auto"/>
            </w:tcBorders>
          </w:tcPr>
          <w:p w14:paraId="35720E2A"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73964223"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6743398"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hideMark/>
          </w:tcPr>
          <w:p w14:paraId="12EC4A3A" w14:textId="77777777" w:rsidR="005479B1" w:rsidRPr="00B35C1B" w:rsidRDefault="005479B1" w:rsidP="006629A5">
            <w:pPr>
              <w:autoSpaceDE w:val="0"/>
              <w:autoSpaceDN w:val="0"/>
              <w:adjustRightInd w:val="0"/>
              <w:rPr>
                <w:sz w:val="16"/>
                <w:szCs w:val="16"/>
              </w:rPr>
            </w:pPr>
            <w:r w:rsidRPr="00B35C1B">
              <w:rPr>
                <w:sz w:val="16"/>
                <w:szCs w:val="16"/>
              </w:rPr>
              <w:t>Minimum:</w:t>
            </w:r>
          </w:p>
        </w:tc>
        <w:tc>
          <w:tcPr>
            <w:tcW w:w="961" w:type="dxa"/>
            <w:tcBorders>
              <w:top w:val="single" w:sz="4" w:space="0" w:color="auto"/>
              <w:left w:val="single" w:sz="4" w:space="0" w:color="auto"/>
              <w:bottom w:val="single" w:sz="4" w:space="0" w:color="auto"/>
              <w:right w:val="single" w:sz="4" w:space="0" w:color="auto"/>
            </w:tcBorders>
            <w:hideMark/>
          </w:tcPr>
          <w:p w14:paraId="0DE85E27" w14:textId="77777777" w:rsidR="005479B1" w:rsidRPr="00B35C1B" w:rsidRDefault="005479B1" w:rsidP="006629A5">
            <w:pPr>
              <w:autoSpaceDE w:val="0"/>
              <w:autoSpaceDN w:val="0"/>
              <w:adjustRightInd w:val="0"/>
              <w:rPr>
                <w:sz w:val="16"/>
                <w:szCs w:val="16"/>
              </w:rPr>
            </w:pPr>
            <w:r w:rsidRPr="00B35C1B">
              <w:rPr>
                <w:sz w:val="16"/>
                <w:szCs w:val="16"/>
              </w:rPr>
              <w:t>Maximum:</w:t>
            </w:r>
          </w:p>
        </w:tc>
      </w:tr>
      <w:tr w:rsidR="005479B1" w:rsidRPr="00B35C1B" w14:paraId="1DA004CA"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4C61985B" w14:textId="77777777" w:rsidR="005479B1" w:rsidRPr="00B35C1B" w:rsidRDefault="005479B1" w:rsidP="006629A5">
            <w:pPr>
              <w:autoSpaceDE w:val="0"/>
              <w:autoSpaceDN w:val="0"/>
              <w:adjustRightInd w:val="0"/>
              <w:rPr>
                <w:sz w:val="16"/>
                <w:szCs w:val="16"/>
              </w:rPr>
            </w:pPr>
            <w:r w:rsidRPr="00B35C1B">
              <w:rPr>
                <w:sz w:val="16"/>
                <w:szCs w:val="16"/>
              </w:rPr>
              <w:t>Texture depth (mm):</w:t>
            </w:r>
          </w:p>
        </w:tc>
        <w:tc>
          <w:tcPr>
            <w:tcW w:w="1070" w:type="dxa"/>
            <w:tcBorders>
              <w:top w:val="single" w:sz="4" w:space="0" w:color="auto"/>
              <w:left w:val="single" w:sz="4" w:space="0" w:color="auto"/>
              <w:bottom w:val="single" w:sz="4" w:space="0" w:color="auto"/>
              <w:right w:val="single" w:sz="4" w:space="0" w:color="auto"/>
            </w:tcBorders>
          </w:tcPr>
          <w:p w14:paraId="571EAC34"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EC13C3A"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66306824" w14:textId="77777777" w:rsidR="005479B1" w:rsidRPr="00B35C1B" w:rsidRDefault="005479B1" w:rsidP="006629A5">
            <w:pPr>
              <w:autoSpaceDE w:val="0"/>
              <w:autoSpaceDN w:val="0"/>
              <w:adjustRightInd w:val="0"/>
              <w:rPr>
                <w:sz w:val="16"/>
                <w:szCs w:val="16"/>
              </w:rPr>
            </w:pPr>
            <w:r w:rsidRPr="00B35C1B">
              <w:rPr>
                <w:sz w:val="16"/>
                <w:szCs w:val="16"/>
              </w:rPr>
              <w:t>Wetted surface temp. (°C):</w:t>
            </w:r>
          </w:p>
        </w:tc>
        <w:tc>
          <w:tcPr>
            <w:tcW w:w="961" w:type="dxa"/>
            <w:tcBorders>
              <w:top w:val="single" w:sz="4" w:space="0" w:color="auto"/>
              <w:left w:val="single" w:sz="4" w:space="0" w:color="auto"/>
              <w:bottom w:val="single" w:sz="4" w:space="0" w:color="auto"/>
              <w:right w:val="single" w:sz="4" w:space="0" w:color="auto"/>
            </w:tcBorders>
          </w:tcPr>
          <w:p w14:paraId="6A181C92"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3A0CF1AB" w14:textId="77777777" w:rsidR="005479B1" w:rsidRPr="00B35C1B" w:rsidRDefault="005479B1" w:rsidP="006629A5">
            <w:pPr>
              <w:autoSpaceDE w:val="0"/>
              <w:autoSpaceDN w:val="0"/>
              <w:adjustRightInd w:val="0"/>
              <w:rPr>
                <w:sz w:val="16"/>
                <w:szCs w:val="16"/>
              </w:rPr>
            </w:pPr>
          </w:p>
        </w:tc>
      </w:tr>
      <w:tr w:rsidR="005479B1" w:rsidRPr="00B35C1B" w14:paraId="0A7012D2"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1EE480CB" w14:textId="77777777" w:rsidR="005479B1" w:rsidRPr="00B35C1B" w:rsidRDefault="005479B1" w:rsidP="006629A5">
            <w:pPr>
              <w:autoSpaceDE w:val="0"/>
              <w:autoSpaceDN w:val="0"/>
              <w:adjustRightInd w:val="0"/>
              <w:rPr>
                <w:sz w:val="16"/>
                <w:szCs w:val="16"/>
              </w:rPr>
            </w:pPr>
            <w:r w:rsidRPr="00B35C1B">
              <w:rPr>
                <w:iCs/>
                <w:spacing w:val="-1"/>
                <w:sz w:val="16"/>
                <w:szCs w:val="16"/>
              </w:rPr>
              <w:t>µ</w:t>
            </w:r>
            <w:proofErr w:type="spellStart"/>
            <w:r w:rsidRPr="00B35C1B">
              <w:rPr>
                <w:iCs/>
                <w:spacing w:val="-1"/>
                <w:sz w:val="16"/>
                <w:szCs w:val="16"/>
                <w:vertAlign w:val="subscript"/>
              </w:rPr>
              <w:t>peak,corr</w:t>
            </w:r>
            <w:proofErr w:type="spellEnd"/>
            <w:r w:rsidRPr="00B35C1B">
              <w:rPr>
                <w:iCs/>
                <w:spacing w:val="-1"/>
                <w:sz w:val="16"/>
                <w:szCs w:val="16"/>
                <w:vertAlign w:val="superscript"/>
              </w:rPr>
              <w:t>(4)</w:t>
            </w:r>
            <w:r w:rsidRPr="00B35C1B">
              <w:rPr>
                <w:iCs/>
                <w:spacing w:val="-1"/>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3F2DA332"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54DA7886"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5C4E91D5" w14:textId="77777777" w:rsidR="005479B1" w:rsidRPr="00B35C1B" w:rsidRDefault="005479B1" w:rsidP="006629A5">
            <w:pPr>
              <w:autoSpaceDE w:val="0"/>
              <w:autoSpaceDN w:val="0"/>
              <w:adjustRightInd w:val="0"/>
              <w:rPr>
                <w:sz w:val="16"/>
                <w:szCs w:val="16"/>
              </w:rPr>
            </w:pPr>
            <w:r w:rsidRPr="00B35C1B">
              <w:rPr>
                <w:sz w:val="16"/>
                <w:szCs w:val="16"/>
              </w:rPr>
              <w:t>Ambient temp (°C):</w:t>
            </w:r>
          </w:p>
        </w:tc>
        <w:tc>
          <w:tcPr>
            <w:tcW w:w="961" w:type="dxa"/>
            <w:tcBorders>
              <w:top w:val="single" w:sz="4" w:space="0" w:color="auto"/>
              <w:left w:val="single" w:sz="4" w:space="0" w:color="auto"/>
              <w:bottom w:val="single" w:sz="4" w:space="0" w:color="auto"/>
              <w:right w:val="single" w:sz="4" w:space="0" w:color="auto"/>
            </w:tcBorders>
          </w:tcPr>
          <w:p w14:paraId="4D3D7A76"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A8FD1CA" w14:textId="77777777" w:rsidR="005479B1" w:rsidRPr="00B35C1B" w:rsidRDefault="005479B1" w:rsidP="006629A5">
            <w:pPr>
              <w:autoSpaceDE w:val="0"/>
              <w:autoSpaceDN w:val="0"/>
              <w:adjustRightInd w:val="0"/>
              <w:rPr>
                <w:sz w:val="16"/>
                <w:szCs w:val="16"/>
              </w:rPr>
            </w:pPr>
          </w:p>
        </w:tc>
      </w:tr>
      <w:tr w:rsidR="005479B1" w:rsidRPr="00B35C1B" w14:paraId="42138027"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088EAD00" w14:textId="77777777" w:rsidR="005479B1" w:rsidRPr="00B35C1B" w:rsidRDefault="005479B1" w:rsidP="006629A5">
            <w:pPr>
              <w:autoSpaceDE w:val="0"/>
              <w:autoSpaceDN w:val="0"/>
              <w:adjustRightInd w:val="0"/>
              <w:rPr>
                <w:sz w:val="16"/>
                <w:szCs w:val="16"/>
              </w:rPr>
            </w:pPr>
            <w:r w:rsidRPr="00B35C1B">
              <w:rPr>
                <w:sz w:val="16"/>
                <w:szCs w:val="16"/>
              </w:rPr>
              <w:t>Water depth (mm):</w:t>
            </w:r>
          </w:p>
        </w:tc>
        <w:tc>
          <w:tcPr>
            <w:tcW w:w="1070" w:type="dxa"/>
            <w:tcBorders>
              <w:top w:val="single" w:sz="4" w:space="0" w:color="auto"/>
              <w:left w:val="single" w:sz="4" w:space="0" w:color="auto"/>
              <w:bottom w:val="single" w:sz="4" w:space="0" w:color="auto"/>
              <w:right w:val="single" w:sz="4" w:space="0" w:color="auto"/>
            </w:tcBorders>
          </w:tcPr>
          <w:p w14:paraId="648FA101"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7520928E"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DA340B3"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7AF6219D"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F747759" w14:textId="77777777" w:rsidR="005479B1" w:rsidRPr="00B35C1B" w:rsidRDefault="005479B1" w:rsidP="006629A5">
            <w:pPr>
              <w:autoSpaceDE w:val="0"/>
              <w:autoSpaceDN w:val="0"/>
              <w:adjustRightInd w:val="0"/>
              <w:rPr>
                <w:sz w:val="16"/>
                <w:szCs w:val="16"/>
              </w:rPr>
            </w:pPr>
          </w:p>
        </w:tc>
      </w:tr>
      <w:tr w:rsidR="005479B1" w:rsidRPr="00B35C1B" w14:paraId="7AA7EDB5" w14:textId="77777777" w:rsidTr="006629A5">
        <w:tc>
          <w:tcPr>
            <w:tcW w:w="1701" w:type="dxa"/>
            <w:tcBorders>
              <w:top w:val="single" w:sz="4" w:space="0" w:color="auto"/>
              <w:left w:val="nil"/>
              <w:bottom w:val="single" w:sz="4" w:space="0" w:color="auto"/>
              <w:right w:val="nil"/>
            </w:tcBorders>
          </w:tcPr>
          <w:p w14:paraId="01282473" w14:textId="77777777" w:rsidR="005479B1" w:rsidRPr="00B35C1B" w:rsidRDefault="005479B1"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7C0AFFCE" w14:textId="77777777" w:rsidR="005479B1" w:rsidRPr="00B35C1B" w:rsidRDefault="005479B1" w:rsidP="006629A5">
            <w:pPr>
              <w:autoSpaceDE w:val="0"/>
              <w:autoSpaceDN w:val="0"/>
              <w:adjustRightInd w:val="0"/>
              <w:rPr>
                <w:sz w:val="16"/>
                <w:szCs w:val="16"/>
              </w:rPr>
            </w:pPr>
          </w:p>
        </w:tc>
        <w:tc>
          <w:tcPr>
            <w:tcW w:w="222" w:type="dxa"/>
            <w:tcBorders>
              <w:top w:val="nil"/>
              <w:left w:val="nil"/>
              <w:bottom w:val="nil"/>
              <w:right w:val="nil"/>
            </w:tcBorders>
          </w:tcPr>
          <w:p w14:paraId="4D046C3C"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nil"/>
              <w:bottom w:val="nil"/>
              <w:right w:val="nil"/>
            </w:tcBorders>
          </w:tcPr>
          <w:p w14:paraId="3DB91C7A"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nil"/>
              <w:right w:val="nil"/>
            </w:tcBorders>
          </w:tcPr>
          <w:p w14:paraId="018656A1"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nil"/>
              <w:right w:val="nil"/>
            </w:tcBorders>
          </w:tcPr>
          <w:p w14:paraId="19B61DF5" w14:textId="77777777" w:rsidR="005479B1" w:rsidRPr="00B35C1B" w:rsidRDefault="005479B1" w:rsidP="006629A5">
            <w:pPr>
              <w:autoSpaceDE w:val="0"/>
              <w:autoSpaceDN w:val="0"/>
              <w:adjustRightInd w:val="0"/>
              <w:rPr>
                <w:sz w:val="16"/>
                <w:szCs w:val="16"/>
              </w:rPr>
            </w:pPr>
          </w:p>
        </w:tc>
      </w:tr>
      <w:tr w:rsidR="005479B1" w:rsidRPr="00B35C1B" w14:paraId="5433744D"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17573CD1" w14:textId="77777777" w:rsidR="005479B1" w:rsidRPr="00B35C1B" w:rsidRDefault="005479B1" w:rsidP="006629A5">
            <w:pPr>
              <w:autoSpaceDE w:val="0"/>
              <w:autoSpaceDN w:val="0"/>
              <w:adjustRightInd w:val="0"/>
              <w:rPr>
                <w:sz w:val="16"/>
                <w:szCs w:val="16"/>
              </w:rPr>
            </w:pPr>
            <w:r w:rsidRPr="00B35C1B">
              <w:rPr>
                <w:sz w:val="16"/>
                <w:szCs w:val="16"/>
              </w:rPr>
              <w:t>Speed (km/h):</w:t>
            </w:r>
          </w:p>
        </w:tc>
        <w:tc>
          <w:tcPr>
            <w:tcW w:w="1070" w:type="dxa"/>
            <w:tcBorders>
              <w:top w:val="single" w:sz="4" w:space="0" w:color="auto"/>
              <w:left w:val="single" w:sz="4" w:space="0" w:color="auto"/>
              <w:bottom w:val="single" w:sz="4" w:space="0" w:color="auto"/>
              <w:right w:val="single" w:sz="4" w:space="0" w:color="auto"/>
            </w:tcBorders>
          </w:tcPr>
          <w:p w14:paraId="08C4EA22"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nil"/>
            </w:tcBorders>
          </w:tcPr>
          <w:p w14:paraId="0556C36B" w14:textId="77777777" w:rsidR="005479B1" w:rsidRPr="00B35C1B" w:rsidRDefault="005479B1" w:rsidP="006629A5">
            <w:pPr>
              <w:autoSpaceDE w:val="0"/>
              <w:autoSpaceDN w:val="0"/>
              <w:adjustRightInd w:val="0"/>
              <w:rPr>
                <w:sz w:val="16"/>
                <w:szCs w:val="16"/>
              </w:rPr>
            </w:pPr>
          </w:p>
        </w:tc>
        <w:tc>
          <w:tcPr>
            <w:tcW w:w="1984" w:type="dxa"/>
            <w:tcBorders>
              <w:top w:val="nil"/>
              <w:left w:val="nil"/>
              <w:bottom w:val="nil"/>
              <w:right w:val="nil"/>
            </w:tcBorders>
          </w:tcPr>
          <w:p w14:paraId="6C9381A9" w14:textId="77777777" w:rsidR="005479B1" w:rsidRPr="00B35C1B" w:rsidRDefault="005479B1" w:rsidP="006629A5">
            <w:pPr>
              <w:autoSpaceDE w:val="0"/>
              <w:autoSpaceDN w:val="0"/>
              <w:adjustRightInd w:val="0"/>
              <w:rPr>
                <w:sz w:val="16"/>
                <w:szCs w:val="16"/>
              </w:rPr>
            </w:pPr>
          </w:p>
        </w:tc>
        <w:tc>
          <w:tcPr>
            <w:tcW w:w="961" w:type="dxa"/>
            <w:tcBorders>
              <w:top w:val="nil"/>
              <w:left w:val="nil"/>
              <w:bottom w:val="nil"/>
              <w:right w:val="nil"/>
            </w:tcBorders>
          </w:tcPr>
          <w:p w14:paraId="71E22D86" w14:textId="77777777" w:rsidR="005479B1" w:rsidRPr="00B35C1B" w:rsidRDefault="005479B1" w:rsidP="006629A5">
            <w:pPr>
              <w:autoSpaceDE w:val="0"/>
              <w:autoSpaceDN w:val="0"/>
              <w:adjustRightInd w:val="0"/>
              <w:rPr>
                <w:sz w:val="16"/>
                <w:szCs w:val="16"/>
              </w:rPr>
            </w:pPr>
          </w:p>
        </w:tc>
        <w:tc>
          <w:tcPr>
            <w:tcW w:w="961" w:type="dxa"/>
            <w:tcBorders>
              <w:top w:val="nil"/>
              <w:left w:val="nil"/>
              <w:bottom w:val="nil"/>
              <w:right w:val="nil"/>
            </w:tcBorders>
          </w:tcPr>
          <w:p w14:paraId="0CF954B6" w14:textId="77777777" w:rsidR="005479B1" w:rsidRPr="00B35C1B" w:rsidRDefault="005479B1" w:rsidP="006629A5">
            <w:pPr>
              <w:autoSpaceDE w:val="0"/>
              <w:autoSpaceDN w:val="0"/>
              <w:adjustRightInd w:val="0"/>
              <w:rPr>
                <w:sz w:val="16"/>
                <w:szCs w:val="16"/>
              </w:rPr>
            </w:pPr>
          </w:p>
        </w:tc>
      </w:tr>
    </w:tbl>
    <w:p w14:paraId="550191ED" w14:textId="77777777" w:rsidR="005479B1" w:rsidRPr="00B35C1B" w:rsidRDefault="005479B1" w:rsidP="005479B1"/>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96"/>
        <w:gridCol w:w="1416"/>
        <w:gridCol w:w="1416"/>
        <w:gridCol w:w="1416"/>
        <w:gridCol w:w="1419"/>
        <w:gridCol w:w="1420"/>
      </w:tblGrid>
      <w:tr w:rsidR="005479B1" w:rsidRPr="00B35C1B" w14:paraId="193DB217" w14:textId="77777777" w:rsidTr="006629A5">
        <w:tc>
          <w:tcPr>
            <w:tcW w:w="1928" w:type="dxa"/>
            <w:gridSpan w:val="2"/>
            <w:tcBorders>
              <w:top w:val="single" w:sz="8" w:space="0" w:color="auto"/>
              <w:left w:val="single" w:sz="8" w:space="0" w:color="auto"/>
              <w:bottom w:val="single" w:sz="8" w:space="0" w:color="auto"/>
              <w:right w:val="single" w:sz="8" w:space="0" w:color="auto"/>
            </w:tcBorders>
            <w:hideMark/>
          </w:tcPr>
          <w:p w14:paraId="384816C7" w14:textId="77777777" w:rsidR="005479B1" w:rsidRPr="00B35C1B" w:rsidRDefault="005479B1" w:rsidP="006629A5">
            <w:pPr>
              <w:spacing w:beforeLines="20" w:before="48" w:afterLines="20" w:after="48"/>
              <w:rPr>
                <w:i/>
                <w:sz w:val="16"/>
                <w:szCs w:val="16"/>
              </w:rPr>
            </w:pPr>
            <w:r w:rsidRPr="00B35C1B">
              <w:rPr>
                <w:i/>
                <w:sz w:val="16"/>
                <w:szCs w:val="16"/>
              </w:rPr>
              <w:t>No.</w:t>
            </w:r>
          </w:p>
        </w:tc>
        <w:tc>
          <w:tcPr>
            <w:tcW w:w="1416" w:type="dxa"/>
            <w:tcBorders>
              <w:top w:val="single" w:sz="8" w:space="0" w:color="auto"/>
              <w:left w:val="single" w:sz="8" w:space="0" w:color="auto"/>
              <w:bottom w:val="single" w:sz="8" w:space="0" w:color="auto"/>
              <w:right w:val="single" w:sz="4" w:space="0" w:color="auto"/>
            </w:tcBorders>
            <w:hideMark/>
          </w:tcPr>
          <w:p w14:paraId="409E966D" w14:textId="77777777" w:rsidR="005479B1" w:rsidRPr="00B35C1B" w:rsidRDefault="005479B1" w:rsidP="006629A5">
            <w:pPr>
              <w:spacing w:beforeLines="20" w:before="48" w:afterLines="20" w:after="48"/>
              <w:rPr>
                <w:i/>
                <w:sz w:val="16"/>
                <w:szCs w:val="16"/>
              </w:rPr>
            </w:pPr>
            <w:r w:rsidRPr="00B35C1B">
              <w:rPr>
                <w:i/>
                <w:sz w:val="16"/>
                <w:szCs w:val="16"/>
              </w:rPr>
              <w:t>1</w:t>
            </w:r>
          </w:p>
        </w:tc>
        <w:tc>
          <w:tcPr>
            <w:tcW w:w="1416" w:type="dxa"/>
            <w:tcBorders>
              <w:top w:val="single" w:sz="8" w:space="0" w:color="auto"/>
              <w:left w:val="single" w:sz="4" w:space="0" w:color="auto"/>
              <w:bottom w:val="single" w:sz="8" w:space="0" w:color="auto"/>
              <w:right w:val="single" w:sz="4" w:space="0" w:color="auto"/>
            </w:tcBorders>
            <w:hideMark/>
          </w:tcPr>
          <w:p w14:paraId="1EFDAE0A" w14:textId="77777777" w:rsidR="005479B1" w:rsidRPr="00B35C1B" w:rsidRDefault="005479B1" w:rsidP="006629A5">
            <w:pPr>
              <w:spacing w:beforeLines="20" w:before="48" w:afterLines="20" w:after="48"/>
              <w:rPr>
                <w:i/>
                <w:sz w:val="16"/>
                <w:szCs w:val="16"/>
              </w:rPr>
            </w:pPr>
            <w:r w:rsidRPr="00B35C1B">
              <w:rPr>
                <w:i/>
                <w:sz w:val="16"/>
                <w:szCs w:val="16"/>
              </w:rPr>
              <w:t>2</w:t>
            </w:r>
          </w:p>
        </w:tc>
        <w:tc>
          <w:tcPr>
            <w:tcW w:w="1416" w:type="dxa"/>
            <w:tcBorders>
              <w:top w:val="single" w:sz="8" w:space="0" w:color="auto"/>
              <w:left w:val="single" w:sz="4" w:space="0" w:color="auto"/>
              <w:bottom w:val="single" w:sz="8" w:space="0" w:color="auto"/>
              <w:right w:val="single" w:sz="4" w:space="0" w:color="auto"/>
            </w:tcBorders>
            <w:hideMark/>
          </w:tcPr>
          <w:p w14:paraId="050A7254" w14:textId="77777777" w:rsidR="005479B1" w:rsidRPr="00B35C1B" w:rsidRDefault="005479B1" w:rsidP="006629A5">
            <w:pPr>
              <w:spacing w:beforeLines="20" w:before="48" w:afterLines="20" w:after="48"/>
              <w:rPr>
                <w:i/>
                <w:sz w:val="16"/>
                <w:szCs w:val="16"/>
              </w:rPr>
            </w:pPr>
            <w:r w:rsidRPr="00B35C1B">
              <w:rPr>
                <w:i/>
                <w:sz w:val="16"/>
                <w:szCs w:val="16"/>
              </w:rPr>
              <w:t>3</w:t>
            </w:r>
          </w:p>
        </w:tc>
        <w:tc>
          <w:tcPr>
            <w:tcW w:w="1419" w:type="dxa"/>
            <w:tcBorders>
              <w:top w:val="single" w:sz="8" w:space="0" w:color="auto"/>
              <w:left w:val="single" w:sz="4" w:space="0" w:color="auto"/>
              <w:bottom w:val="single" w:sz="8" w:space="0" w:color="auto"/>
              <w:right w:val="single" w:sz="4" w:space="0" w:color="auto"/>
            </w:tcBorders>
            <w:hideMark/>
          </w:tcPr>
          <w:p w14:paraId="7CD0B8EF" w14:textId="77777777" w:rsidR="005479B1" w:rsidRPr="00B35C1B" w:rsidRDefault="005479B1" w:rsidP="006629A5">
            <w:pPr>
              <w:spacing w:beforeLines="20" w:before="48" w:afterLines="20" w:after="48"/>
              <w:rPr>
                <w:i/>
                <w:sz w:val="16"/>
                <w:szCs w:val="16"/>
              </w:rPr>
            </w:pPr>
            <w:r w:rsidRPr="00B35C1B">
              <w:rPr>
                <w:i/>
                <w:sz w:val="16"/>
                <w:szCs w:val="16"/>
              </w:rPr>
              <w:t>4</w:t>
            </w:r>
          </w:p>
        </w:tc>
        <w:tc>
          <w:tcPr>
            <w:tcW w:w="1420" w:type="dxa"/>
            <w:tcBorders>
              <w:top w:val="single" w:sz="8" w:space="0" w:color="auto"/>
              <w:left w:val="single" w:sz="4" w:space="0" w:color="auto"/>
              <w:bottom w:val="single" w:sz="8" w:space="0" w:color="auto"/>
              <w:right w:val="single" w:sz="8" w:space="0" w:color="auto"/>
            </w:tcBorders>
            <w:hideMark/>
          </w:tcPr>
          <w:p w14:paraId="6E53A068" w14:textId="77777777" w:rsidR="005479B1" w:rsidRPr="00B35C1B" w:rsidRDefault="005479B1" w:rsidP="006629A5">
            <w:pPr>
              <w:spacing w:beforeLines="20" w:before="48" w:afterLines="20" w:after="48"/>
              <w:rPr>
                <w:i/>
                <w:sz w:val="16"/>
                <w:szCs w:val="16"/>
              </w:rPr>
            </w:pPr>
            <w:r w:rsidRPr="00B35C1B">
              <w:rPr>
                <w:i/>
                <w:sz w:val="16"/>
                <w:szCs w:val="16"/>
              </w:rPr>
              <w:t>5</w:t>
            </w:r>
          </w:p>
        </w:tc>
      </w:tr>
      <w:tr w:rsidR="005479B1" w:rsidRPr="00B35C1B" w14:paraId="1A502DF9" w14:textId="77777777" w:rsidTr="006629A5">
        <w:tc>
          <w:tcPr>
            <w:tcW w:w="1928" w:type="dxa"/>
            <w:gridSpan w:val="2"/>
            <w:tcBorders>
              <w:top w:val="single" w:sz="8" w:space="0" w:color="auto"/>
              <w:left w:val="single" w:sz="8" w:space="0" w:color="auto"/>
              <w:bottom w:val="single" w:sz="4" w:space="0" w:color="auto"/>
              <w:right w:val="single" w:sz="8" w:space="0" w:color="auto"/>
            </w:tcBorders>
            <w:hideMark/>
          </w:tcPr>
          <w:p w14:paraId="6EE5DD04" w14:textId="77777777" w:rsidR="005479B1" w:rsidRPr="00B35C1B" w:rsidRDefault="005479B1" w:rsidP="006629A5">
            <w:pPr>
              <w:spacing w:beforeLines="20" w:before="48" w:afterLines="20" w:after="48"/>
              <w:rPr>
                <w:sz w:val="16"/>
                <w:szCs w:val="16"/>
              </w:rPr>
            </w:pPr>
            <w:r w:rsidRPr="00B35C1B">
              <w:rPr>
                <w:sz w:val="16"/>
                <w:szCs w:val="16"/>
              </w:rPr>
              <w:t>Brand</w:t>
            </w:r>
          </w:p>
        </w:tc>
        <w:tc>
          <w:tcPr>
            <w:tcW w:w="1416" w:type="dxa"/>
            <w:tcBorders>
              <w:top w:val="single" w:sz="8" w:space="0" w:color="auto"/>
              <w:left w:val="single" w:sz="8" w:space="0" w:color="auto"/>
              <w:bottom w:val="single" w:sz="4" w:space="0" w:color="auto"/>
              <w:right w:val="single" w:sz="4" w:space="0" w:color="auto"/>
            </w:tcBorders>
          </w:tcPr>
          <w:p w14:paraId="035CD94B" w14:textId="77777777" w:rsidR="005479B1" w:rsidRPr="00B35C1B" w:rsidRDefault="005479B1" w:rsidP="006629A5">
            <w:pPr>
              <w:spacing w:beforeLines="20" w:before="48" w:afterLines="20" w:after="48"/>
              <w:rPr>
                <w:sz w:val="16"/>
                <w:szCs w:val="16"/>
              </w:rPr>
            </w:pPr>
          </w:p>
        </w:tc>
        <w:tc>
          <w:tcPr>
            <w:tcW w:w="1416" w:type="dxa"/>
            <w:tcBorders>
              <w:top w:val="single" w:sz="8" w:space="0" w:color="auto"/>
              <w:left w:val="single" w:sz="4" w:space="0" w:color="auto"/>
              <w:bottom w:val="single" w:sz="4" w:space="0" w:color="auto"/>
              <w:right w:val="single" w:sz="4" w:space="0" w:color="auto"/>
            </w:tcBorders>
          </w:tcPr>
          <w:p w14:paraId="1C08C905" w14:textId="77777777" w:rsidR="005479B1" w:rsidRPr="00B35C1B" w:rsidRDefault="005479B1" w:rsidP="006629A5">
            <w:pPr>
              <w:spacing w:beforeLines="20" w:before="48" w:afterLines="20" w:after="48"/>
              <w:rPr>
                <w:sz w:val="16"/>
                <w:szCs w:val="16"/>
              </w:rPr>
            </w:pPr>
          </w:p>
        </w:tc>
        <w:tc>
          <w:tcPr>
            <w:tcW w:w="1416" w:type="dxa"/>
            <w:tcBorders>
              <w:top w:val="single" w:sz="8" w:space="0" w:color="auto"/>
              <w:left w:val="single" w:sz="4" w:space="0" w:color="auto"/>
              <w:bottom w:val="single" w:sz="4" w:space="0" w:color="auto"/>
              <w:right w:val="single" w:sz="4" w:space="0" w:color="auto"/>
            </w:tcBorders>
          </w:tcPr>
          <w:p w14:paraId="18149631" w14:textId="77777777" w:rsidR="005479B1" w:rsidRPr="00B35C1B" w:rsidRDefault="005479B1" w:rsidP="006629A5">
            <w:pPr>
              <w:spacing w:beforeLines="20" w:before="48" w:afterLines="20" w:after="48"/>
              <w:rPr>
                <w:sz w:val="16"/>
                <w:szCs w:val="16"/>
              </w:rPr>
            </w:pPr>
          </w:p>
        </w:tc>
        <w:tc>
          <w:tcPr>
            <w:tcW w:w="1419" w:type="dxa"/>
            <w:tcBorders>
              <w:top w:val="single" w:sz="8" w:space="0" w:color="auto"/>
              <w:left w:val="single" w:sz="4" w:space="0" w:color="auto"/>
              <w:bottom w:val="single" w:sz="4" w:space="0" w:color="auto"/>
              <w:right w:val="single" w:sz="4" w:space="0" w:color="auto"/>
            </w:tcBorders>
          </w:tcPr>
          <w:p w14:paraId="68D29351" w14:textId="77777777" w:rsidR="005479B1" w:rsidRPr="00B35C1B" w:rsidRDefault="005479B1" w:rsidP="006629A5">
            <w:pPr>
              <w:spacing w:beforeLines="20" w:before="48" w:afterLines="20" w:after="48"/>
              <w:rPr>
                <w:sz w:val="16"/>
                <w:szCs w:val="16"/>
              </w:rPr>
            </w:pPr>
          </w:p>
        </w:tc>
        <w:tc>
          <w:tcPr>
            <w:tcW w:w="1420" w:type="dxa"/>
            <w:tcBorders>
              <w:top w:val="single" w:sz="8" w:space="0" w:color="auto"/>
              <w:left w:val="single" w:sz="4" w:space="0" w:color="auto"/>
              <w:bottom w:val="single" w:sz="4" w:space="0" w:color="auto"/>
              <w:right w:val="single" w:sz="8" w:space="0" w:color="auto"/>
            </w:tcBorders>
          </w:tcPr>
          <w:p w14:paraId="716A6922" w14:textId="77777777" w:rsidR="005479B1" w:rsidRPr="00B35C1B" w:rsidRDefault="005479B1" w:rsidP="006629A5">
            <w:pPr>
              <w:spacing w:beforeLines="20" w:before="48" w:afterLines="20" w:after="48"/>
              <w:rPr>
                <w:sz w:val="16"/>
                <w:szCs w:val="16"/>
              </w:rPr>
            </w:pPr>
          </w:p>
        </w:tc>
      </w:tr>
      <w:tr w:rsidR="005479B1" w:rsidRPr="00B35C1B" w14:paraId="48DC4C34"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11005D3C" w14:textId="77777777" w:rsidR="005479B1" w:rsidRPr="00B35C1B" w:rsidRDefault="005479B1" w:rsidP="006629A5">
            <w:pPr>
              <w:spacing w:beforeLines="20" w:before="48" w:afterLines="20" w:after="48"/>
              <w:rPr>
                <w:sz w:val="16"/>
                <w:szCs w:val="16"/>
              </w:rPr>
            </w:pPr>
            <w:r w:rsidRPr="00B35C1B">
              <w:rPr>
                <w:sz w:val="16"/>
                <w:szCs w:val="16"/>
              </w:rPr>
              <w:t>Pattern/trade description</w:t>
            </w:r>
          </w:p>
        </w:tc>
        <w:tc>
          <w:tcPr>
            <w:tcW w:w="1416" w:type="dxa"/>
            <w:tcBorders>
              <w:top w:val="single" w:sz="4" w:space="0" w:color="auto"/>
              <w:left w:val="single" w:sz="8" w:space="0" w:color="auto"/>
              <w:bottom w:val="single" w:sz="4" w:space="0" w:color="auto"/>
              <w:right w:val="single" w:sz="4" w:space="0" w:color="auto"/>
            </w:tcBorders>
            <w:hideMark/>
          </w:tcPr>
          <w:p w14:paraId="56058DFA" w14:textId="77777777" w:rsidR="005479B1" w:rsidRPr="00B35C1B" w:rsidRDefault="005479B1" w:rsidP="006629A5">
            <w:pPr>
              <w:spacing w:beforeLines="20" w:before="48" w:afterLines="20" w:after="48"/>
              <w:rPr>
                <w:sz w:val="16"/>
                <w:szCs w:val="16"/>
              </w:rPr>
            </w:pPr>
            <w:r w:rsidRPr="00B35C1B">
              <w:rPr>
                <w:sz w:val="16"/>
                <w:szCs w:val="16"/>
              </w:rPr>
              <w:t>SRTT…</w:t>
            </w:r>
          </w:p>
        </w:tc>
        <w:tc>
          <w:tcPr>
            <w:tcW w:w="1416" w:type="dxa"/>
            <w:tcBorders>
              <w:top w:val="single" w:sz="4" w:space="0" w:color="auto"/>
              <w:left w:val="single" w:sz="4" w:space="0" w:color="auto"/>
              <w:bottom w:val="single" w:sz="4" w:space="0" w:color="auto"/>
              <w:right w:val="single" w:sz="4" w:space="0" w:color="auto"/>
            </w:tcBorders>
          </w:tcPr>
          <w:p w14:paraId="2E249F17"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DF80514"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EE7B44C"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hideMark/>
          </w:tcPr>
          <w:p w14:paraId="59FC8DE4" w14:textId="77777777" w:rsidR="005479B1" w:rsidRPr="00B35C1B" w:rsidRDefault="005479B1" w:rsidP="006629A5">
            <w:pPr>
              <w:spacing w:beforeLines="20" w:before="48" w:afterLines="20" w:after="48"/>
              <w:rPr>
                <w:sz w:val="16"/>
                <w:szCs w:val="16"/>
              </w:rPr>
            </w:pPr>
            <w:r w:rsidRPr="00B35C1B">
              <w:rPr>
                <w:sz w:val="16"/>
                <w:szCs w:val="16"/>
              </w:rPr>
              <w:t>SRTT…</w:t>
            </w:r>
          </w:p>
        </w:tc>
      </w:tr>
      <w:tr w:rsidR="005479B1" w:rsidRPr="00B35C1B" w14:paraId="656A0C83"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466441B4" w14:textId="77777777" w:rsidR="005479B1" w:rsidRPr="00B35C1B" w:rsidRDefault="005479B1" w:rsidP="006629A5">
            <w:pPr>
              <w:spacing w:beforeLines="20" w:before="48" w:afterLines="20" w:after="48"/>
              <w:rPr>
                <w:sz w:val="16"/>
                <w:szCs w:val="16"/>
              </w:rPr>
            </w:pPr>
            <w:r w:rsidRPr="00B35C1B">
              <w:rPr>
                <w:sz w:val="16"/>
                <w:szCs w:val="16"/>
              </w:rPr>
              <w:t>Size</w:t>
            </w:r>
          </w:p>
        </w:tc>
        <w:tc>
          <w:tcPr>
            <w:tcW w:w="1416" w:type="dxa"/>
            <w:tcBorders>
              <w:top w:val="single" w:sz="4" w:space="0" w:color="auto"/>
              <w:left w:val="single" w:sz="8" w:space="0" w:color="auto"/>
              <w:bottom w:val="single" w:sz="4" w:space="0" w:color="auto"/>
              <w:right w:val="single" w:sz="4" w:space="0" w:color="auto"/>
            </w:tcBorders>
          </w:tcPr>
          <w:p w14:paraId="0F3975ED"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A6DCF47"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1B5A9E3"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4143542A"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4F009BE9" w14:textId="77777777" w:rsidR="005479B1" w:rsidRPr="00B35C1B" w:rsidRDefault="005479B1" w:rsidP="006629A5">
            <w:pPr>
              <w:spacing w:beforeLines="20" w:before="48" w:afterLines="20" w:after="48"/>
              <w:rPr>
                <w:sz w:val="16"/>
                <w:szCs w:val="16"/>
              </w:rPr>
            </w:pPr>
          </w:p>
        </w:tc>
      </w:tr>
      <w:tr w:rsidR="005479B1" w:rsidRPr="00B35C1B" w14:paraId="3CF8189A"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306EF9BF" w14:textId="77777777" w:rsidR="005479B1" w:rsidRPr="00B35C1B" w:rsidRDefault="005479B1" w:rsidP="006629A5">
            <w:pPr>
              <w:spacing w:beforeLines="20" w:before="48" w:afterLines="20" w:after="48"/>
              <w:rPr>
                <w:sz w:val="16"/>
                <w:szCs w:val="16"/>
              </w:rPr>
            </w:pPr>
            <w:r w:rsidRPr="00B35C1B">
              <w:rPr>
                <w:sz w:val="16"/>
                <w:szCs w:val="16"/>
              </w:rPr>
              <w:t>Service description</w:t>
            </w:r>
          </w:p>
        </w:tc>
        <w:tc>
          <w:tcPr>
            <w:tcW w:w="1416" w:type="dxa"/>
            <w:tcBorders>
              <w:top w:val="single" w:sz="4" w:space="0" w:color="auto"/>
              <w:left w:val="single" w:sz="8" w:space="0" w:color="auto"/>
              <w:bottom w:val="single" w:sz="4" w:space="0" w:color="auto"/>
              <w:right w:val="single" w:sz="4" w:space="0" w:color="auto"/>
            </w:tcBorders>
          </w:tcPr>
          <w:p w14:paraId="2C6FED67"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CF35A2A"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ED6DD9D"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400C081"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7BE5E110" w14:textId="77777777" w:rsidR="005479B1" w:rsidRPr="00B35C1B" w:rsidRDefault="005479B1" w:rsidP="006629A5">
            <w:pPr>
              <w:spacing w:beforeLines="20" w:before="48" w:afterLines="20" w:after="48"/>
              <w:rPr>
                <w:sz w:val="16"/>
                <w:szCs w:val="16"/>
              </w:rPr>
            </w:pPr>
          </w:p>
        </w:tc>
      </w:tr>
      <w:tr w:rsidR="005479B1" w:rsidRPr="00B46924" w14:paraId="5196646C"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14D4941B" w14:textId="77777777" w:rsidR="005479B1" w:rsidRPr="00B35C1B" w:rsidRDefault="005479B1" w:rsidP="006629A5">
            <w:pPr>
              <w:spacing w:beforeLines="20" w:before="48" w:afterLines="20" w:after="48"/>
              <w:rPr>
                <w:sz w:val="16"/>
                <w:szCs w:val="16"/>
              </w:rPr>
            </w:pPr>
            <w:r w:rsidRPr="00B35C1B">
              <w:rPr>
                <w:sz w:val="16"/>
                <w:szCs w:val="16"/>
              </w:rPr>
              <w:t>Reference (test) inflation pressure</w:t>
            </w:r>
            <w:r w:rsidRPr="00B35C1B">
              <w:rPr>
                <w:sz w:val="16"/>
                <w:szCs w:val="16"/>
                <w:vertAlign w:val="superscript"/>
              </w:rPr>
              <w:t>(1)</w:t>
            </w:r>
            <w:r w:rsidRPr="00B35C1B">
              <w:rPr>
                <w:sz w:val="16"/>
                <w:szCs w:val="16"/>
              </w:rPr>
              <w:t xml:space="preserve"> (kPa)</w:t>
            </w:r>
          </w:p>
        </w:tc>
        <w:tc>
          <w:tcPr>
            <w:tcW w:w="1416" w:type="dxa"/>
            <w:tcBorders>
              <w:top w:val="single" w:sz="4" w:space="0" w:color="auto"/>
              <w:left w:val="single" w:sz="8" w:space="0" w:color="auto"/>
              <w:bottom w:val="single" w:sz="4" w:space="0" w:color="auto"/>
              <w:right w:val="single" w:sz="4" w:space="0" w:color="auto"/>
            </w:tcBorders>
          </w:tcPr>
          <w:p w14:paraId="3A428037"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43D7E7F"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62A90AC"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9FCFBB7"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49515E2B" w14:textId="77777777" w:rsidR="005479B1" w:rsidRPr="00B35C1B" w:rsidRDefault="005479B1" w:rsidP="006629A5">
            <w:pPr>
              <w:spacing w:beforeLines="20" w:before="48" w:afterLines="20" w:after="48"/>
              <w:rPr>
                <w:sz w:val="16"/>
                <w:szCs w:val="16"/>
              </w:rPr>
            </w:pPr>
          </w:p>
        </w:tc>
      </w:tr>
      <w:tr w:rsidR="005479B1" w:rsidRPr="00B35C1B" w14:paraId="1B3BFDE0"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1197640B" w14:textId="77777777" w:rsidR="005479B1" w:rsidRPr="00B35C1B" w:rsidRDefault="005479B1" w:rsidP="006629A5">
            <w:pPr>
              <w:spacing w:beforeLines="20" w:before="48" w:afterLines="20" w:after="48"/>
              <w:rPr>
                <w:sz w:val="16"/>
                <w:szCs w:val="16"/>
              </w:rPr>
            </w:pPr>
            <w:r w:rsidRPr="00B35C1B">
              <w:rPr>
                <w:sz w:val="16"/>
                <w:szCs w:val="16"/>
              </w:rPr>
              <w:t>Tyre identification</w:t>
            </w:r>
          </w:p>
        </w:tc>
        <w:tc>
          <w:tcPr>
            <w:tcW w:w="1416" w:type="dxa"/>
            <w:tcBorders>
              <w:top w:val="single" w:sz="4" w:space="0" w:color="auto"/>
              <w:left w:val="single" w:sz="8" w:space="0" w:color="auto"/>
              <w:bottom w:val="single" w:sz="4" w:space="0" w:color="auto"/>
              <w:right w:val="single" w:sz="4" w:space="0" w:color="auto"/>
            </w:tcBorders>
          </w:tcPr>
          <w:p w14:paraId="77E5C78B"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5251FA0"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C3B07FB"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FADED45"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0E7435AE" w14:textId="77777777" w:rsidR="005479B1" w:rsidRPr="00B35C1B" w:rsidRDefault="005479B1" w:rsidP="006629A5">
            <w:pPr>
              <w:spacing w:beforeLines="20" w:before="48" w:afterLines="20" w:after="48"/>
              <w:rPr>
                <w:sz w:val="16"/>
                <w:szCs w:val="16"/>
              </w:rPr>
            </w:pPr>
          </w:p>
        </w:tc>
      </w:tr>
      <w:tr w:rsidR="005479B1" w:rsidRPr="00B46924" w14:paraId="3B3981CA"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67872D8D" w14:textId="77777777" w:rsidR="005479B1" w:rsidRPr="00B35C1B" w:rsidRDefault="005479B1" w:rsidP="006629A5">
            <w:pPr>
              <w:spacing w:beforeLines="20" w:before="48" w:afterLines="20" w:after="48"/>
              <w:rPr>
                <w:sz w:val="16"/>
                <w:szCs w:val="16"/>
              </w:rPr>
            </w:pPr>
            <w:r w:rsidRPr="00B35C1B">
              <w:rPr>
                <w:sz w:val="16"/>
                <w:szCs w:val="16"/>
              </w:rPr>
              <w:t>M+S marking (Y/N)</w:t>
            </w:r>
          </w:p>
        </w:tc>
        <w:tc>
          <w:tcPr>
            <w:tcW w:w="1416" w:type="dxa"/>
            <w:tcBorders>
              <w:top w:val="single" w:sz="4" w:space="0" w:color="auto"/>
              <w:left w:val="single" w:sz="8" w:space="0" w:color="auto"/>
              <w:bottom w:val="single" w:sz="4" w:space="0" w:color="auto"/>
              <w:right w:val="single" w:sz="4" w:space="0" w:color="auto"/>
            </w:tcBorders>
          </w:tcPr>
          <w:p w14:paraId="47EB5662"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A5DD77A"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D20300B"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6E01634"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5DC07446" w14:textId="77777777" w:rsidR="005479B1" w:rsidRPr="00B35C1B" w:rsidRDefault="005479B1" w:rsidP="006629A5">
            <w:pPr>
              <w:spacing w:beforeLines="20" w:before="48" w:afterLines="20" w:after="48"/>
              <w:rPr>
                <w:sz w:val="16"/>
                <w:szCs w:val="16"/>
              </w:rPr>
            </w:pPr>
          </w:p>
        </w:tc>
      </w:tr>
      <w:tr w:rsidR="005479B1" w:rsidRPr="00B35C1B" w14:paraId="24855961"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2834EC7D" w14:textId="77777777" w:rsidR="005479B1" w:rsidRPr="00B35C1B" w:rsidRDefault="005479B1" w:rsidP="006629A5">
            <w:pPr>
              <w:spacing w:beforeLines="20" w:before="48" w:afterLines="20" w:after="48"/>
              <w:rPr>
                <w:sz w:val="16"/>
                <w:szCs w:val="16"/>
              </w:rPr>
            </w:pPr>
            <w:r w:rsidRPr="00B35C1B">
              <w:rPr>
                <w:sz w:val="16"/>
                <w:szCs w:val="16"/>
              </w:rPr>
              <w:t>3PMSF marking (Y/N)</w:t>
            </w:r>
          </w:p>
        </w:tc>
        <w:tc>
          <w:tcPr>
            <w:tcW w:w="1416" w:type="dxa"/>
            <w:tcBorders>
              <w:top w:val="single" w:sz="4" w:space="0" w:color="auto"/>
              <w:left w:val="single" w:sz="8" w:space="0" w:color="auto"/>
              <w:bottom w:val="single" w:sz="4" w:space="0" w:color="auto"/>
              <w:right w:val="single" w:sz="4" w:space="0" w:color="auto"/>
            </w:tcBorders>
          </w:tcPr>
          <w:p w14:paraId="1161438A"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B68CD96"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EA3E622"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50C07CBE"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037E6F6D" w14:textId="77777777" w:rsidR="005479B1" w:rsidRPr="00B35C1B" w:rsidRDefault="005479B1" w:rsidP="006629A5">
            <w:pPr>
              <w:spacing w:beforeLines="20" w:before="48" w:afterLines="20" w:after="48"/>
              <w:rPr>
                <w:sz w:val="16"/>
                <w:szCs w:val="16"/>
              </w:rPr>
            </w:pPr>
          </w:p>
        </w:tc>
      </w:tr>
      <w:tr w:rsidR="005479B1" w:rsidRPr="00B35C1B" w14:paraId="069C067A"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2AC29B3B" w14:textId="77777777" w:rsidR="005479B1" w:rsidRPr="00B35C1B" w:rsidRDefault="005479B1" w:rsidP="006629A5">
            <w:pPr>
              <w:spacing w:beforeLines="20" w:before="48" w:afterLines="20" w:after="48"/>
              <w:rPr>
                <w:sz w:val="16"/>
                <w:szCs w:val="16"/>
              </w:rPr>
            </w:pPr>
            <w:r w:rsidRPr="00B35C1B">
              <w:rPr>
                <w:sz w:val="16"/>
                <w:szCs w:val="16"/>
              </w:rPr>
              <w:t>Rim</w:t>
            </w:r>
          </w:p>
        </w:tc>
        <w:tc>
          <w:tcPr>
            <w:tcW w:w="1416" w:type="dxa"/>
            <w:tcBorders>
              <w:top w:val="single" w:sz="4" w:space="0" w:color="auto"/>
              <w:left w:val="single" w:sz="8" w:space="0" w:color="auto"/>
              <w:bottom w:val="single" w:sz="4" w:space="0" w:color="auto"/>
              <w:right w:val="single" w:sz="4" w:space="0" w:color="auto"/>
            </w:tcBorders>
          </w:tcPr>
          <w:p w14:paraId="06C9FABB"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DA498AD"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E81D5EC"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55F8BDF6"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429C70B1" w14:textId="77777777" w:rsidR="005479B1" w:rsidRPr="00B35C1B" w:rsidRDefault="005479B1" w:rsidP="006629A5">
            <w:pPr>
              <w:spacing w:beforeLines="20" w:before="48" w:afterLines="20" w:after="48"/>
              <w:rPr>
                <w:sz w:val="16"/>
                <w:szCs w:val="16"/>
              </w:rPr>
            </w:pPr>
          </w:p>
        </w:tc>
      </w:tr>
      <w:tr w:rsidR="005479B1" w:rsidRPr="00B35C1B" w14:paraId="1424893A"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2AB1376F" w14:textId="77777777" w:rsidR="005479B1" w:rsidRPr="00B35C1B" w:rsidRDefault="005479B1" w:rsidP="006629A5">
            <w:pPr>
              <w:spacing w:beforeLines="20" w:before="48" w:afterLines="20" w:after="48"/>
              <w:rPr>
                <w:sz w:val="16"/>
                <w:szCs w:val="16"/>
              </w:rPr>
            </w:pPr>
            <w:r w:rsidRPr="00B35C1B">
              <w:rPr>
                <w:sz w:val="16"/>
                <w:szCs w:val="16"/>
              </w:rPr>
              <w:t>Load (kg)</w:t>
            </w:r>
          </w:p>
        </w:tc>
        <w:tc>
          <w:tcPr>
            <w:tcW w:w="1416" w:type="dxa"/>
            <w:tcBorders>
              <w:top w:val="single" w:sz="4" w:space="0" w:color="auto"/>
              <w:left w:val="single" w:sz="8" w:space="0" w:color="auto"/>
              <w:bottom w:val="single" w:sz="4" w:space="0" w:color="auto"/>
              <w:right w:val="single" w:sz="4" w:space="0" w:color="auto"/>
            </w:tcBorders>
          </w:tcPr>
          <w:p w14:paraId="6BA8713E"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80D4226"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FAF718F"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8A47F46"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9B371E1" w14:textId="77777777" w:rsidR="005479B1" w:rsidRPr="00B35C1B" w:rsidRDefault="005479B1" w:rsidP="006629A5">
            <w:pPr>
              <w:spacing w:beforeLines="20" w:before="48" w:afterLines="20" w:after="48"/>
              <w:rPr>
                <w:sz w:val="16"/>
                <w:szCs w:val="16"/>
              </w:rPr>
            </w:pPr>
          </w:p>
        </w:tc>
      </w:tr>
      <w:tr w:rsidR="005479B1" w:rsidRPr="00B35C1B" w14:paraId="3B6D5876"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58B12A4B" w14:textId="77777777" w:rsidR="005479B1" w:rsidRPr="00B35C1B" w:rsidRDefault="005479B1" w:rsidP="006629A5">
            <w:pPr>
              <w:spacing w:beforeLines="20" w:before="48" w:afterLines="20" w:after="48"/>
              <w:rPr>
                <w:sz w:val="16"/>
                <w:szCs w:val="16"/>
              </w:rPr>
            </w:pPr>
            <w:r w:rsidRPr="00B35C1B">
              <w:rPr>
                <w:spacing w:val="-1"/>
                <w:sz w:val="16"/>
                <w:szCs w:val="16"/>
              </w:rPr>
              <w:lastRenderedPageBreak/>
              <w:t xml:space="preserve">Pressure </w:t>
            </w:r>
            <w:r w:rsidRPr="00B35C1B">
              <w:rPr>
                <w:spacing w:val="-1"/>
                <w:sz w:val="16"/>
                <w:szCs w:val="16"/>
                <w:lang w:eastAsia="ja-JP"/>
              </w:rPr>
              <w:t>(kPa)</w:t>
            </w:r>
          </w:p>
        </w:tc>
        <w:tc>
          <w:tcPr>
            <w:tcW w:w="1416" w:type="dxa"/>
            <w:tcBorders>
              <w:top w:val="single" w:sz="4" w:space="0" w:color="auto"/>
              <w:left w:val="single" w:sz="8" w:space="0" w:color="auto"/>
              <w:bottom w:val="single" w:sz="4" w:space="0" w:color="auto"/>
              <w:right w:val="single" w:sz="4" w:space="0" w:color="auto"/>
            </w:tcBorders>
          </w:tcPr>
          <w:p w14:paraId="1FB0703E"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ECEAAB4"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9778D5C"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2A76F7B0"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3108D8AE" w14:textId="77777777" w:rsidR="005479B1" w:rsidRPr="00B35C1B" w:rsidRDefault="005479B1" w:rsidP="006629A5">
            <w:pPr>
              <w:spacing w:beforeLines="20" w:before="48" w:afterLines="20" w:after="48"/>
              <w:rPr>
                <w:sz w:val="16"/>
                <w:szCs w:val="16"/>
              </w:rPr>
            </w:pPr>
          </w:p>
        </w:tc>
      </w:tr>
      <w:tr w:rsidR="005479B1" w:rsidRPr="00B35C1B" w14:paraId="1B0EBE8C" w14:textId="77777777" w:rsidTr="006629A5">
        <w:trPr>
          <w:cantSplit/>
        </w:trPr>
        <w:tc>
          <w:tcPr>
            <w:tcW w:w="1132" w:type="dxa"/>
            <w:vMerge w:val="restart"/>
            <w:tcBorders>
              <w:top w:val="single" w:sz="4" w:space="0" w:color="auto"/>
              <w:left w:val="single" w:sz="8" w:space="0" w:color="auto"/>
              <w:bottom w:val="single" w:sz="4" w:space="0" w:color="auto"/>
              <w:right w:val="single" w:sz="4" w:space="0" w:color="auto"/>
            </w:tcBorders>
            <w:vAlign w:val="center"/>
            <w:hideMark/>
          </w:tcPr>
          <w:p w14:paraId="6CE78B1E" w14:textId="77777777" w:rsidR="005479B1" w:rsidRPr="00B35C1B" w:rsidRDefault="005479B1" w:rsidP="006629A5">
            <w:pPr>
              <w:spacing w:beforeLines="20" w:before="48" w:afterLines="20" w:after="48"/>
              <w:rPr>
                <w:sz w:val="16"/>
                <w:szCs w:val="16"/>
              </w:rPr>
            </w:pPr>
            <w:r w:rsidRPr="00B35C1B">
              <w:rPr>
                <w:iCs/>
                <w:sz w:val="16"/>
                <w:szCs w:val="16"/>
              </w:rPr>
              <w:t>µ</w:t>
            </w:r>
            <w:r w:rsidRPr="00B35C1B">
              <w:rPr>
                <w:sz w:val="16"/>
                <w:szCs w:val="16"/>
                <w:vertAlign w:val="subscript"/>
              </w:rPr>
              <w:t>peak</w:t>
            </w:r>
          </w:p>
        </w:tc>
        <w:tc>
          <w:tcPr>
            <w:tcW w:w="796" w:type="dxa"/>
            <w:tcBorders>
              <w:top w:val="single" w:sz="4" w:space="0" w:color="auto"/>
              <w:left w:val="single" w:sz="4" w:space="0" w:color="auto"/>
              <w:bottom w:val="single" w:sz="4" w:space="0" w:color="auto"/>
              <w:right w:val="single" w:sz="8" w:space="0" w:color="auto"/>
            </w:tcBorders>
            <w:hideMark/>
          </w:tcPr>
          <w:p w14:paraId="09D0FF74" w14:textId="77777777" w:rsidR="005479B1" w:rsidRPr="00B35C1B" w:rsidRDefault="005479B1" w:rsidP="006629A5">
            <w:pPr>
              <w:spacing w:beforeLines="20" w:before="48" w:afterLines="20" w:after="48"/>
              <w:rPr>
                <w:sz w:val="16"/>
                <w:szCs w:val="16"/>
              </w:rPr>
            </w:pPr>
            <w:r w:rsidRPr="00B35C1B">
              <w:rPr>
                <w:sz w:val="16"/>
                <w:szCs w:val="16"/>
              </w:rPr>
              <w:t>1</w:t>
            </w:r>
          </w:p>
        </w:tc>
        <w:tc>
          <w:tcPr>
            <w:tcW w:w="1416" w:type="dxa"/>
            <w:tcBorders>
              <w:top w:val="single" w:sz="4" w:space="0" w:color="auto"/>
              <w:left w:val="single" w:sz="8" w:space="0" w:color="auto"/>
              <w:bottom w:val="single" w:sz="4" w:space="0" w:color="auto"/>
              <w:right w:val="single" w:sz="4" w:space="0" w:color="auto"/>
            </w:tcBorders>
          </w:tcPr>
          <w:p w14:paraId="31E4BADE"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EE19331"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ED88FA7"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50BACC4"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5BEFD6C2" w14:textId="77777777" w:rsidR="005479B1" w:rsidRPr="00B35C1B" w:rsidRDefault="005479B1" w:rsidP="006629A5">
            <w:pPr>
              <w:spacing w:beforeLines="20" w:before="48" w:afterLines="20" w:after="48"/>
              <w:rPr>
                <w:sz w:val="16"/>
                <w:szCs w:val="16"/>
              </w:rPr>
            </w:pPr>
          </w:p>
        </w:tc>
      </w:tr>
      <w:tr w:rsidR="005479B1" w:rsidRPr="00B35C1B" w14:paraId="0C67E6FC"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1FB0D42F" w14:textId="77777777" w:rsidR="005479B1" w:rsidRPr="00B35C1B" w:rsidRDefault="005479B1"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5DC8C1F3" w14:textId="77777777" w:rsidR="005479B1" w:rsidRPr="00B35C1B" w:rsidRDefault="005479B1" w:rsidP="006629A5">
            <w:pPr>
              <w:spacing w:beforeLines="20" w:before="48" w:afterLines="20" w:after="48"/>
              <w:rPr>
                <w:sz w:val="16"/>
                <w:szCs w:val="16"/>
              </w:rPr>
            </w:pPr>
            <w:r w:rsidRPr="00B35C1B">
              <w:rPr>
                <w:sz w:val="16"/>
                <w:szCs w:val="16"/>
              </w:rPr>
              <w:t>2</w:t>
            </w:r>
          </w:p>
        </w:tc>
        <w:tc>
          <w:tcPr>
            <w:tcW w:w="1416" w:type="dxa"/>
            <w:tcBorders>
              <w:top w:val="single" w:sz="4" w:space="0" w:color="auto"/>
              <w:left w:val="single" w:sz="8" w:space="0" w:color="auto"/>
              <w:bottom w:val="single" w:sz="4" w:space="0" w:color="auto"/>
              <w:right w:val="single" w:sz="4" w:space="0" w:color="auto"/>
            </w:tcBorders>
          </w:tcPr>
          <w:p w14:paraId="79C56DED"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6171775"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EEBAECE"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29E03BC"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5301F02E" w14:textId="77777777" w:rsidR="005479B1" w:rsidRPr="00B35C1B" w:rsidRDefault="005479B1" w:rsidP="006629A5">
            <w:pPr>
              <w:spacing w:beforeLines="20" w:before="48" w:afterLines="20" w:after="48"/>
              <w:rPr>
                <w:sz w:val="16"/>
                <w:szCs w:val="16"/>
              </w:rPr>
            </w:pPr>
          </w:p>
        </w:tc>
      </w:tr>
      <w:tr w:rsidR="005479B1" w:rsidRPr="00B35C1B" w14:paraId="520D1985"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091515F6" w14:textId="77777777" w:rsidR="005479B1" w:rsidRPr="00B35C1B" w:rsidRDefault="005479B1"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08F82BA1" w14:textId="77777777" w:rsidR="005479B1" w:rsidRPr="00B35C1B" w:rsidRDefault="005479B1" w:rsidP="006629A5">
            <w:pPr>
              <w:spacing w:beforeLines="20" w:before="48" w:afterLines="20" w:after="48"/>
              <w:rPr>
                <w:sz w:val="16"/>
                <w:szCs w:val="16"/>
              </w:rPr>
            </w:pPr>
            <w:r w:rsidRPr="00B35C1B">
              <w:rPr>
                <w:sz w:val="16"/>
                <w:szCs w:val="16"/>
              </w:rPr>
              <w:t>3</w:t>
            </w:r>
          </w:p>
        </w:tc>
        <w:tc>
          <w:tcPr>
            <w:tcW w:w="1416" w:type="dxa"/>
            <w:tcBorders>
              <w:top w:val="single" w:sz="4" w:space="0" w:color="auto"/>
              <w:left w:val="single" w:sz="8" w:space="0" w:color="auto"/>
              <w:bottom w:val="single" w:sz="4" w:space="0" w:color="auto"/>
              <w:right w:val="single" w:sz="4" w:space="0" w:color="auto"/>
            </w:tcBorders>
          </w:tcPr>
          <w:p w14:paraId="33AE67E0"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4D3D28B"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D40F3FE"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FDD146B"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2F6508BD" w14:textId="77777777" w:rsidR="005479B1" w:rsidRPr="00B35C1B" w:rsidRDefault="005479B1" w:rsidP="006629A5">
            <w:pPr>
              <w:spacing w:beforeLines="20" w:before="48" w:afterLines="20" w:after="48"/>
              <w:rPr>
                <w:sz w:val="16"/>
                <w:szCs w:val="16"/>
              </w:rPr>
            </w:pPr>
          </w:p>
        </w:tc>
      </w:tr>
      <w:tr w:rsidR="005479B1" w:rsidRPr="00B35C1B" w14:paraId="073FD7AE"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5B98DB81" w14:textId="77777777" w:rsidR="005479B1" w:rsidRPr="00B35C1B" w:rsidRDefault="005479B1"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1229DC0D" w14:textId="77777777" w:rsidR="005479B1" w:rsidRPr="00B35C1B" w:rsidRDefault="005479B1" w:rsidP="006629A5">
            <w:pPr>
              <w:spacing w:beforeLines="20" w:before="48" w:afterLines="20" w:after="48"/>
              <w:rPr>
                <w:sz w:val="16"/>
                <w:szCs w:val="16"/>
              </w:rPr>
            </w:pPr>
            <w:r w:rsidRPr="00B35C1B">
              <w:rPr>
                <w:sz w:val="16"/>
                <w:szCs w:val="16"/>
              </w:rPr>
              <w:t>4</w:t>
            </w:r>
          </w:p>
        </w:tc>
        <w:tc>
          <w:tcPr>
            <w:tcW w:w="1416" w:type="dxa"/>
            <w:tcBorders>
              <w:top w:val="single" w:sz="4" w:space="0" w:color="auto"/>
              <w:left w:val="single" w:sz="8" w:space="0" w:color="auto"/>
              <w:bottom w:val="single" w:sz="4" w:space="0" w:color="auto"/>
              <w:right w:val="single" w:sz="4" w:space="0" w:color="auto"/>
            </w:tcBorders>
          </w:tcPr>
          <w:p w14:paraId="6AEB9FAF"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C59E8EB"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0497263"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2CB612E9"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60005167" w14:textId="77777777" w:rsidR="005479B1" w:rsidRPr="00B35C1B" w:rsidRDefault="005479B1" w:rsidP="006629A5">
            <w:pPr>
              <w:spacing w:beforeLines="20" w:before="48" w:afterLines="20" w:after="48"/>
              <w:rPr>
                <w:sz w:val="16"/>
                <w:szCs w:val="16"/>
              </w:rPr>
            </w:pPr>
          </w:p>
        </w:tc>
      </w:tr>
      <w:tr w:rsidR="005479B1" w:rsidRPr="00B35C1B" w14:paraId="18F01C81"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3741D9F8" w14:textId="77777777" w:rsidR="005479B1" w:rsidRPr="00B35C1B" w:rsidRDefault="005479B1"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7453DBED" w14:textId="77777777" w:rsidR="005479B1" w:rsidRPr="00B35C1B" w:rsidRDefault="005479B1" w:rsidP="006629A5">
            <w:pPr>
              <w:spacing w:beforeLines="20" w:before="48" w:afterLines="20" w:after="48"/>
              <w:rPr>
                <w:sz w:val="16"/>
                <w:szCs w:val="16"/>
              </w:rPr>
            </w:pPr>
            <w:r w:rsidRPr="00B35C1B">
              <w:rPr>
                <w:sz w:val="16"/>
                <w:szCs w:val="16"/>
              </w:rPr>
              <w:t>5</w:t>
            </w:r>
          </w:p>
        </w:tc>
        <w:tc>
          <w:tcPr>
            <w:tcW w:w="1416" w:type="dxa"/>
            <w:tcBorders>
              <w:top w:val="single" w:sz="4" w:space="0" w:color="auto"/>
              <w:left w:val="single" w:sz="8" w:space="0" w:color="auto"/>
              <w:bottom w:val="single" w:sz="4" w:space="0" w:color="auto"/>
              <w:right w:val="single" w:sz="4" w:space="0" w:color="auto"/>
            </w:tcBorders>
          </w:tcPr>
          <w:p w14:paraId="50291553"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323DF4D"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23A781F"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81F0D5C"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A5062EF" w14:textId="77777777" w:rsidR="005479B1" w:rsidRPr="00B35C1B" w:rsidRDefault="005479B1" w:rsidP="006629A5">
            <w:pPr>
              <w:spacing w:beforeLines="20" w:before="48" w:afterLines="20" w:after="48"/>
              <w:rPr>
                <w:sz w:val="16"/>
                <w:szCs w:val="16"/>
              </w:rPr>
            </w:pPr>
          </w:p>
        </w:tc>
      </w:tr>
      <w:tr w:rsidR="005479B1" w:rsidRPr="00B35C1B" w14:paraId="49AE3FB4"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4E8244BF" w14:textId="77777777" w:rsidR="005479B1" w:rsidRPr="00B35C1B" w:rsidRDefault="005479B1"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769442F4" w14:textId="77777777" w:rsidR="005479B1" w:rsidRPr="00B35C1B" w:rsidRDefault="005479B1" w:rsidP="006629A5">
            <w:pPr>
              <w:spacing w:beforeLines="20" w:before="48" w:afterLines="20" w:after="48"/>
              <w:rPr>
                <w:sz w:val="16"/>
                <w:szCs w:val="16"/>
              </w:rPr>
            </w:pPr>
            <w:r w:rsidRPr="00B35C1B">
              <w:rPr>
                <w:sz w:val="16"/>
                <w:szCs w:val="16"/>
              </w:rPr>
              <w:t>6</w:t>
            </w:r>
          </w:p>
        </w:tc>
        <w:tc>
          <w:tcPr>
            <w:tcW w:w="1416" w:type="dxa"/>
            <w:tcBorders>
              <w:top w:val="single" w:sz="4" w:space="0" w:color="auto"/>
              <w:left w:val="single" w:sz="8" w:space="0" w:color="auto"/>
              <w:bottom w:val="single" w:sz="4" w:space="0" w:color="auto"/>
              <w:right w:val="single" w:sz="4" w:space="0" w:color="auto"/>
            </w:tcBorders>
          </w:tcPr>
          <w:p w14:paraId="30D9763D"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199D5B5"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5A8488A"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43F38A0F"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71043691" w14:textId="77777777" w:rsidR="005479B1" w:rsidRPr="00B35C1B" w:rsidRDefault="005479B1" w:rsidP="006629A5">
            <w:pPr>
              <w:spacing w:beforeLines="20" w:before="48" w:afterLines="20" w:after="48"/>
              <w:rPr>
                <w:sz w:val="16"/>
                <w:szCs w:val="16"/>
              </w:rPr>
            </w:pPr>
          </w:p>
        </w:tc>
      </w:tr>
      <w:tr w:rsidR="005479B1" w:rsidRPr="00B35C1B" w14:paraId="560992C8"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3CCEACF0" w14:textId="77777777" w:rsidR="005479B1" w:rsidRPr="00B35C1B" w:rsidRDefault="005479B1"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5FCD5724" w14:textId="77777777" w:rsidR="005479B1" w:rsidRPr="00B35C1B" w:rsidRDefault="005479B1" w:rsidP="006629A5">
            <w:pPr>
              <w:spacing w:beforeLines="20" w:before="48" w:afterLines="20" w:after="48"/>
              <w:rPr>
                <w:sz w:val="16"/>
                <w:szCs w:val="16"/>
              </w:rPr>
            </w:pPr>
            <w:r w:rsidRPr="00B35C1B">
              <w:rPr>
                <w:sz w:val="16"/>
                <w:szCs w:val="16"/>
              </w:rPr>
              <w:t>7</w:t>
            </w:r>
          </w:p>
        </w:tc>
        <w:tc>
          <w:tcPr>
            <w:tcW w:w="1416" w:type="dxa"/>
            <w:tcBorders>
              <w:top w:val="single" w:sz="4" w:space="0" w:color="auto"/>
              <w:left w:val="single" w:sz="8" w:space="0" w:color="auto"/>
              <w:bottom w:val="single" w:sz="4" w:space="0" w:color="auto"/>
              <w:right w:val="single" w:sz="4" w:space="0" w:color="auto"/>
            </w:tcBorders>
          </w:tcPr>
          <w:p w14:paraId="6394E5C1"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23F099C"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760801D"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C1F953A"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22ACB0DB" w14:textId="77777777" w:rsidR="005479B1" w:rsidRPr="00B35C1B" w:rsidRDefault="005479B1" w:rsidP="006629A5">
            <w:pPr>
              <w:spacing w:beforeLines="20" w:before="48" w:afterLines="20" w:after="48"/>
              <w:rPr>
                <w:sz w:val="16"/>
                <w:szCs w:val="16"/>
              </w:rPr>
            </w:pPr>
          </w:p>
        </w:tc>
      </w:tr>
      <w:tr w:rsidR="005479B1" w:rsidRPr="00B35C1B" w14:paraId="0234BEB8"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4850D899" w14:textId="77777777" w:rsidR="005479B1" w:rsidRPr="00B35C1B" w:rsidRDefault="005479B1"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60924C88" w14:textId="77777777" w:rsidR="005479B1" w:rsidRPr="00B35C1B" w:rsidRDefault="005479B1" w:rsidP="006629A5">
            <w:pPr>
              <w:spacing w:beforeLines="20" w:before="48" w:afterLines="20" w:after="48"/>
              <w:rPr>
                <w:sz w:val="16"/>
                <w:szCs w:val="16"/>
              </w:rPr>
            </w:pPr>
            <w:r w:rsidRPr="00B35C1B">
              <w:rPr>
                <w:sz w:val="16"/>
                <w:szCs w:val="16"/>
              </w:rPr>
              <w:t>8</w:t>
            </w:r>
          </w:p>
        </w:tc>
        <w:tc>
          <w:tcPr>
            <w:tcW w:w="1416" w:type="dxa"/>
            <w:tcBorders>
              <w:top w:val="single" w:sz="4" w:space="0" w:color="auto"/>
              <w:left w:val="single" w:sz="8" w:space="0" w:color="auto"/>
              <w:bottom w:val="single" w:sz="4" w:space="0" w:color="auto"/>
              <w:right w:val="single" w:sz="4" w:space="0" w:color="auto"/>
            </w:tcBorders>
          </w:tcPr>
          <w:p w14:paraId="678EED46"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1317789"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1C3AC32"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AB1C385"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30A6987D" w14:textId="77777777" w:rsidR="005479B1" w:rsidRPr="00B35C1B" w:rsidRDefault="005479B1" w:rsidP="006629A5">
            <w:pPr>
              <w:spacing w:beforeLines="20" w:before="48" w:afterLines="20" w:after="48"/>
              <w:rPr>
                <w:sz w:val="16"/>
                <w:szCs w:val="16"/>
              </w:rPr>
            </w:pPr>
          </w:p>
        </w:tc>
      </w:tr>
      <w:tr w:rsidR="005479B1" w:rsidRPr="00B35C1B" w14:paraId="449FDEBA"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3C853B03" w14:textId="77777777" w:rsidR="005479B1" w:rsidRPr="00B35C1B" w:rsidRDefault="00035AC6" w:rsidP="006629A5">
            <w:pPr>
              <w:spacing w:beforeLines="20" w:before="48" w:afterLines="20" w:after="48"/>
              <w:rPr>
                <w:i/>
                <w:iCs/>
                <w:sz w:val="16"/>
                <w:szCs w:val="16"/>
              </w:rPr>
            </w:pPr>
            <m:oMath>
              <m:acc>
                <m:accPr>
                  <m:chr m:val="̅"/>
                  <m:ctrlPr>
                    <w:rPr>
                      <w:rFonts w:ascii="Cambria Math" w:eastAsiaTheme="minorHAnsi" w:hAnsi="Cambria Math" w:cstheme="minorBidi"/>
                      <w:i/>
                      <w:sz w:val="16"/>
                      <w:szCs w:val="16"/>
                    </w:rPr>
                  </m:ctrlPr>
                </m:accPr>
                <m:e>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μ</m:t>
                      </m:r>
                    </m:e>
                    <m:sub>
                      <m:r>
                        <w:rPr>
                          <w:rFonts w:ascii="Cambria Math" w:eastAsiaTheme="minorHAnsi" w:hAnsi="Cambria Math" w:cstheme="minorBidi"/>
                          <w:sz w:val="16"/>
                          <w:szCs w:val="16"/>
                        </w:rPr>
                        <m:t>peak</m:t>
                      </m:r>
                    </m:sub>
                  </m:sSub>
                </m:e>
              </m:acc>
            </m:oMath>
            <w:r w:rsidR="005479B1" w:rsidRPr="00B35C1B">
              <w:rPr>
                <w:i/>
                <w:sz w:val="16"/>
                <w:szCs w:val="16"/>
              </w:rPr>
              <w:t xml:space="preserve"> </w:t>
            </w:r>
          </w:p>
        </w:tc>
        <w:tc>
          <w:tcPr>
            <w:tcW w:w="1416" w:type="dxa"/>
            <w:tcBorders>
              <w:top w:val="single" w:sz="4" w:space="0" w:color="auto"/>
              <w:left w:val="single" w:sz="8" w:space="0" w:color="auto"/>
              <w:bottom w:val="single" w:sz="4" w:space="0" w:color="auto"/>
              <w:right w:val="single" w:sz="4" w:space="0" w:color="auto"/>
            </w:tcBorders>
          </w:tcPr>
          <w:p w14:paraId="5E35B556"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D7A8D84"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193E2A8"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516B41D7"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AC9A3DC" w14:textId="77777777" w:rsidR="005479B1" w:rsidRPr="00B35C1B" w:rsidRDefault="005479B1" w:rsidP="006629A5">
            <w:pPr>
              <w:spacing w:beforeLines="20" w:before="48" w:afterLines="20" w:after="48"/>
              <w:rPr>
                <w:sz w:val="16"/>
                <w:szCs w:val="16"/>
              </w:rPr>
            </w:pPr>
          </w:p>
        </w:tc>
      </w:tr>
      <w:tr w:rsidR="005479B1" w:rsidRPr="00B35C1B" w14:paraId="7CEB208A"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44305B10" w14:textId="77777777" w:rsidR="005479B1" w:rsidRPr="00B35C1B" w:rsidRDefault="005479B1" w:rsidP="006629A5">
            <w:pPr>
              <w:spacing w:beforeLines="20" w:before="48" w:afterLines="20" w:after="48"/>
              <w:rPr>
                <w:i/>
                <w:iCs/>
                <w:sz w:val="16"/>
                <w:szCs w:val="16"/>
              </w:rPr>
            </w:pPr>
            <w:r w:rsidRPr="00B35C1B">
              <w:rPr>
                <w:sz w:val="16"/>
                <w:szCs w:val="16"/>
              </w:rPr>
              <w:t xml:space="preserve">Standard deviation, </w:t>
            </w:r>
            <w:r w:rsidRPr="00B35C1B">
              <w:rPr>
                <w:i/>
                <w:iCs/>
                <w:sz w:val="16"/>
                <w:szCs w:val="16"/>
                <w:lang w:eastAsia="el-GR"/>
              </w:rPr>
              <w:t>σ</w:t>
            </w:r>
            <w:r w:rsidRPr="00B35C1B">
              <w:rPr>
                <w:i/>
                <w:iCs/>
                <w:sz w:val="16"/>
                <w:szCs w:val="16"/>
                <w:vertAlign w:val="subscript"/>
                <w:lang w:eastAsia="el-GR"/>
              </w:rPr>
              <w:t>µ</w:t>
            </w:r>
          </w:p>
        </w:tc>
        <w:tc>
          <w:tcPr>
            <w:tcW w:w="1416" w:type="dxa"/>
            <w:tcBorders>
              <w:top w:val="single" w:sz="4" w:space="0" w:color="auto"/>
              <w:left w:val="single" w:sz="8" w:space="0" w:color="auto"/>
              <w:bottom w:val="single" w:sz="4" w:space="0" w:color="auto"/>
              <w:right w:val="single" w:sz="4" w:space="0" w:color="auto"/>
            </w:tcBorders>
          </w:tcPr>
          <w:p w14:paraId="0E225852"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6A2FDA8"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5E9F4E4"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B64A705"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F683CA4" w14:textId="77777777" w:rsidR="005479B1" w:rsidRPr="00B35C1B" w:rsidRDefault="005479B1" w:rsidP="006629A5">
            <w:pPr>
              <w:spacing w:beforeLines="20" w:before="48" w:afterLines="20" w:after="48"/>
              <w:rPr>
                <w:sz w:val="16"/>
                <w:szCs w:val="16"/>
              </w:rPr>
            </w:pPr>
          </w:p>
        </w:tc>
      </w:tr>
      <w:tr w:rsidR="005479B1" w:rsidRPr="00B35C1B" w14:paraId="478A8BAC"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634C3A7A" w14:textId="77777777" w:rsidR="005479B1" w:rsidRPr="00B35C1B" w:rsidRDefault="005479B1" w:rsidP="006629A5">
            <w:pPr>
              <w:spacing w:beforeLines="20" w:before="48" w:afterLines="20" w:after="48"/>
              <w:rPr>
                <w:iCs/>
                <w:sz w:val="16"/>
                <w:szCs w:val="16"/>
              </w:rPr>
            </w:pPr>
            <w:r w:rsidRPr="00B35C1B">
              <w:rPr>
                <w:i/>
                <w:iCs/>
                <w:sz w:val="16"/>
                <w:szCs w:val="16"/>
                <w:lang w:eastAsia="en-GB"/>
              </w:rPr>
              <w:t>CV</w:t>
            </w:r>
            <w:r w:rsidRPr="00B35C1B">
              <w:rPr>
                <w:i/>
                <w:iCs/>
                <w:sz w:val="16"/>
                <w:szCs w:val="16"/>
                <w:vertAlign w:val="subscript"/>
                <w:lang w:eastAsia="en-GB"/>
              </w:rPr>
              <w:t>µ</w:t>
            </w:r>
            <w:r w:rsidRPr="00B35C1B">
              <w:rPr>
                <w:sz w:val="16"/>
                <w:szCs w:val="16"/>
                <w:lang w:eastAsia="en-GB"/>
              </w:rPr>
              <w:t xml:space="preserve"> ≤ 4 % </w:t>
            </w:r>
            <w:r w:rsidRPr="00B35C1B">
              <w:rPr>
                <w:sz w:val="16"/>
                <w:szCs w:val="16"/>
                <w:vertAlign w:val="superscript"/>
                <w:lang w:eastAsia="en-GB"/>
              </w:rPr>
              <w:t>(2)</w:t>
            </w:r>
          </w:p>
        </w:tc>
        <w:tc>
          <w:tcPr>
            <w:tcW w:w="1416" w:type="dxa"/>
            <w:tcBorders>
              <w:top w:val="single" w:sz="4" w:space="0" w:color="auto"/>
              <w:left w:val="single" w:sz="8" w:space="0" w:color="auto"/>
              <w:bottom w:val="single" w:sz="4" w:space="0" w:color="auto"/>
              <w:right w:val="single" w:sz="4" w:space="0" w:color="auto"/>
            </w:tcBorders>
          </w:tcPr>
          <w:p w14:paraId="7E6C4D55"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BDFAF1E"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F4DC17A"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5044C46"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60EEE315" w14:textId="77777777" w:rsidR="005479B1" w:rsidRPr="00B35C1B" w:rsidRDefault="005479B1" w:rsidP="006629A5">
            <w:pPr>
              <w:spacing w:beforeLines="20" w:before="48" w:afterLines="20" w:after="48"/>
              <w:rPr>
                <w:sz w:val="16"/>
                <w:szCs w:val="16"/>
              </w:rPr>
            </w:pPr>
          </w:p>
        </w:tc>
      </w:tr>
      <w:tr w:rsidR="005479B1" w:rsidRPr="00B35C1B" w14:paraId="612F167C"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291D26AB" w14:textId="77777777" w:rsidR="005479B1" w:rsidRPr="00B35C1B" w:rsidRDefault="005479B1" w:rsidP="006629A5">
            <w:pPr>
              <w:suppressAutoHyphens w:val="0"/>
              <w:spacing w:before="60" w:after="60" w:line="240" w:lineRule="auto"/>
              <w:ind w:left="567" w:hanging="567"/>
              <w:rPr>
                <w:iCs/>
                <w:sz w:val="16"/>
                <w:szCs w:val="16"/>
                <w:lang w:eastAsia="el-GR"/>
              </w:rPr>
            </w:pPr>
            <w:proofErr w:type="spellStart"/>
            <w:r w:rsidRPr="00B35C1B">
              <w:rPr>
                <w:i/>
                <w:sz w:val="16"/>
                <w:szCs w:val="16"/>
                <w:lang w:eastAsia="el-GR"/>
              </w:rPr>
              <w:t>CVal</w:t>
            </w:r>
            <w:proofErr w:type="spellEnd"/>
            <w:r w:rsidRPr="00B35C1B">
              <w:rPr>
                <w:iCs/>
                <w:sz w:val="16"/>
                <w:szCs w:val="16"/>
                <w:lang w:eastAsia="el-GR"/>
              </w:rPr>
              <w:t>(</w:t>
            </w:r>
            <w:r w:rsidRPr="00B35C1B">
              <w:rPr>
                <w:i/>
                <w:sz w:val="16"/>
                <w:szCs w:val="16"/>
                <w:lang w:eastAsia="el-GR"/>
              </w:rPr>
              <w:t>µ</w:t>
            </w:r>
            <w:r w:rsidRPr="00B35C1B">
              <w:rPr>
                <w:iCs/>
                <w:sz w:val="16"/>
                <w:szCs w:val="16"/>
                <w:vertAlign w:val="subscript"/>
                <w:lang w:eastAsia="el-GR"/>
              </w:rPr>
              <w:t>peak</w:t>
            </w:r>
            <w:r w:rsidRPr="00B35C1B">
              <w:rPr>
                <w:iCs/>
                <w:sz w:val="16"/>
                <w:szCs w:val="16"/>
                <w:lang w:eastAsia="el-GR"/>
              </w:rPr>
              <w:t>)</w:t>
            </w:r>
            <w:r w:rsidRPr="00B35C1B">
              <w:rPr>
                <w:sz w:val="16"/>
                <w:szCs w:val="16"/>
                <w:lang w:eastAsia="en-GB"/>
              </w:rPr>
              <w:t xml:space="preserve"> ≤ 5 % </w:t>
            </w:r>
            <w:r w:rsidRPr="00B35C1B">
              <w:rPr>
                <w:sz w:val="16"/>
                <w:szCs w:val="16"/>
                <w:vertAlign w:val="superscript"/>
                <w:lang w:eastAsia="en-GB"/>
              </w:rPr>
              <w:t>(3)</w:t>
            </w:r>
          </w:p>
        </w:tc>
        <w:tc>
          <w:tcPr>
            <w:tcW w:w="1416" w:type="dxa"/>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Pr>
          <w:p w14:paraId="5E613826"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52B3F553"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5CD76417"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4E27B89F"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64E285AC" w14:textId="77777777" w:rsidR="005479B1" w:rsidRPr="00B35C1B" w:rsidRDefault="005479B1" w:rsidP="006629A5">
            <w:pPr>
              <w:spacing w:beforeLines="20" w:before="48" w:afterLines="20" w:after="48"/>
              <w:rPr>
                <w:sz w:val="16"/>
                <w:szCs w:val="16"/>
              </w:rPr>
            </w:pPr>
          </w:p>
        </w:tc>
      </w:tr>
      <w:tr w:rsidR="005479B1" w:rsidRPr="00B35C1B" w14:paraId="3221A013"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667E8EAD" w14:textId="77777777" w:rsidR="005479B1" w:rsidRPr="00B35C1B" w:rsidRDefault="005479B1" w:rsidP="006629A5">
            <w:pPr>
              <w:spacing w:beforeLines="20" w:before="48" w:afterLines="20" w:after="48"/>
              <w:rPr>
                <w:iCs/>
                <w:sz w:val="16"/>
                <w:szCs w:val="16"/>
                <w:lang w:eastAsia="el-GR"/>
              </w:rPr>
            </w:pPr>
            <w:r w:rsidRPr="00B35C1B">
              <w:rPr>
                <w:i/>
                <w:sz w:val="16"/>
                <w:szCs w:val="16"/>
                <w:lang w:eastAsia="el-GR"/>
              </w:rPr>
              <w:t>µ</w:t>
            </w:r>
            <w:proofErr w:type="spellStart"/>
            <w:r w:rsidRPr="00B35C1B">
              <w:rPr>
                <w:iCs/>
                <w:sz w:val="16"/>
                <w:szCs w:val="16"/>
                <w:vertAlign w:val="subscript"/>
                <w:lang w:eastAsia="el-GR"/>
              </w:rPr>
              <w:t>peak,corr</w:t>
            </w:r>
            <w:proofErr w:type="spellEnd"/>
            <w:r w:rsidRPr="00B35C1B">
              <w:rPr>
                <w:iCs/>
                <w:sz w:val="16"/>
                <w:szCs w:val="16"/>
                <w:lang w:eastAsia="el-GR"/>
              </w:rPr>
              <w:t>(R)</w:t>
            </w:r>
          </w:p>
        </w:tc>
        <w:tc>
          <w:tcPr>
            <w:tcW w:w="1416" w:type="dxa"/>
            <w:tcBorders>
              <w:top w:val="single" w:sz="4" w:space="0" w:color="auto"/>
              <w:left w:val="single" w:sz="8" w:space="0" w:color="auto"/>
              <w:bottom w:val="single" w:sz="4" w:space="0" w:color="auto"/>
              <w:right w:val="single" w:sz="4" w:space="0" w:color="auto"/>
            </w:tcBorders>
          </w:tcPr>
          <w:p w14:paraId="203477D0"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17E52ECC"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4E40FF7B"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2E95F471"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49CF55F6" w14:textId="77777777" w:rsidR="005479B1" w:rsidRPr="00B35C1B" w:rsidRDefault="005479B1" w:rsidP="006629A5">
            <w:pPr>
              <w:spacing w:beforeLines="20" w:before="48" w:afterLines="20" w:after="48"/>
              <w:rPr>
                <w:sz w:val="16"/>
                <w:szCs w:val="16"/>
              </w:rPr>
            </w:pPr>
          </w:p>
        </w:tc>
      </w:tr>
      <w:tr w:rsidR="005479B1" w:rsidRPr="00B35C1B" w14:paraId="3597F1AE"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4F06CD59" w14:textId="77777777" w:rsidR="005479B1" w:rsidRPr="00B35C1B" w:rsidRDefault="005479B1" w:rsidP="006629A5">
            <w:pPr>
              <w:spacing w:beforeLines="20" w:before="48" w:afterLines="20" w:after="48"/>
              <w:rPr>
                <w:i/>
                <w:iCs/>
                <w:sz w:val="16"/>
                <w:szCs w:val="16"/>
              </w:rPr>
            </w:pPr>
            <w:r w:rsidRPr="00B35C1B">
              <w:rPr>
                <w:sz w:val="16"/>
                <w:szCs w:val="16"/>
                <w:lang w:eastAsia="nl-NL"/>
              </w:rPr>
              <w:t>µ</w:t>
            </w:r>
            <w:proofErr w:type="spellStart"/>
            <w:r w:rsidRPr="00B35C1B">
              <w:rPr>
                <w:sz w:val="16"/>
                <w:szCs w:val="16"/>
                <w:vertAlign w:val="subscript"/>
                <w:lang w:eastAsia="nl-NL"/>
              </w:rPr>
              <w:t>peak,adj</w:t>
            </w:r>
            <w:proofErr w:type="spellEnd"/>
            <w:r w:rsidRPr="00B35C1B">
              <w:rPr>
                <w:sz w:val="16"/>
                <w:szCs w:val="16"/>
                <w:lang w:eastAsia="nl-NL"/>
              </w:rPr>
              <w:t>(R)</w:t>
            </w:r>
          </w:p>
        </w:tc>
        <w:tc>
          <w:tcPr>
            <w:tcW w:w="1416"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53009E02"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9BA81ED"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3173AB6"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D343B40"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27D1C5A4" w14:textId="77777777" w:rsidR="005479B1" w:rsidRPr="00B35C1B" w:rsidRDefault="005479B1" w:rsidP="006629A5">
            <w:pPr>
              <w:spacing w:beforeLines="20" w:before="48" w:afterLines="20" w:after="48"/>
              <w:rPr>
                <w:sz w:val="16"/>
                <w:szCs w:val="16"/>
              </w:rPr>
            </w:pPr>
          </w:p>
        </w:tc>
      </w:tr>
      <w:tr w:rsidR="005479B1" w:rsidRPr="00B35C1B" w14:paraId="27023C42"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shd w:val="clear" w:color="auto" w:fill="auto"/>
          </w:tcPr>
          <w:p w14:paraId="211F7688" w14:textId="77777777" w:rsidR="005479B1" w:rsidRPr="00B35C1B" w:rsidRDefault="005479B1" w:rsidP="006629A5">
            <w:pPr>
              <w:spacing w:beforeLines="20" w:before="48" w:afterLines="20" w:after="48"/>
              <w:rPr>
                <w:i/>
                <w:iCs/>
                <w:spacing w:val="-1"/>
                <w:sz w:val="16"/>
                <w:szCs w:val="16"/>
              </w:rPr>
            </w:pPr>
            <w:r w:rsidRPr="00B35C1B">
              <w:rPr>
                <w:i/>
                <w:iCs/>
                <w:spacing w:val="-1"/>
                <w:sz w:val="16"/>
                <w:szCs w:val="16"/>
              </w:rPr>
              <w:t>f</w:t>
            </w:r>
          </w:p>
        </w:tc>
        <w:tc>
          <w:tcPr>
            <w:tcW w:w="1416" w:type="dxa"/>
            <w:tcBorders>
              <w:top w:val="single" w:sz="4" w:space="0" w:color="auto"/>
              <w:left w:val="single" w:sz="8" w:space="0" w:color="auto"/>
              <w:bottom w:val="single" w:sz="4" w:space="0" w:color="auto"/>
              <w:right w:val="single" w:sz="4" w:space="0" w:color="auto"/>
              <w:tl2br w:val="nil"/>
              <w:tr2bl w:val="nil"/>
            </w:tcBorders>
            <w:shd w:val="clear" w:color="auto" w:fill="auto"/>
          </w:tcPr>
          <w:p w14:paraId="4F12FC79"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266C8939"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2CD90C53"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1DBAA3F9"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l2br w:val="single" w:sz="2" w:space="0" w:color="auto"/>
              <w:tr2bl w:val="single" w:sz="2" w:space="0" w:color="auto"/>
            </w:tcBorders>
            <w:shd w:val="clear" w:color="auto" w:fill="auto"/>
          </w:tcPr>
          <w:p w14:paraId="1C313671" w14:textId="77777777" w:rsidR="005479B1" w:rsidRPr="00B35C1B" w:rsidRDefault="005479B1" w:rsidP="006629A5">
            <w:pPr>
              <w:spacing w:beforeLines="20" w:before="48" w:afterLines="20" w:after="48"/>
              <w:rPr>
                <w:sz w:val="16"/>
                <w:szCs w:val="16"/>
              </w:rPr>
            </w:pPr>
          </w:p>
        </w:tc>
      </w:tr>
      <w:tr w:rsidR="005479B1" w:rsidRPr="00B35C1B" w14:paraId="6B0BA0DC"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1BCE7417" w14:textId="77777777" w:rsidR="005479B1" w:rsidRPr="00B35C1B" w:rsidRDefault="005479B1" w:rsidP="006629A5">
            <w:pPr>
              <w:spacing w:beforeLines="20" w:before="48" w:afterLines="20" w:after="48"/>
              <w:rPr>
                <w:sz w:val="16"/>
                <w:szCs w:val="16"/>
                <w:lang w:eastAsia="nl-NL"/>
              </w:rPr>
            </w:pPr>
            <w:r w:rsidRPr="00B35C1B">
              <w:rPr>
                <w:spacing w:val="-1"/>
                <w:sz w:val="16"/>
                <w:szCs w:val="16"/>
              </w:rPr>
              <w:t>Wet grip index</w:t>
            </w:r>
          </w:p>
        </w:tc>
        <w:tc>
          <w:tcPr>
            <w:tcW w:w="1416"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5A484E1A"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2E91AAE"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3B159E1"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25D1F052"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01FD3CA1" w14:textId="77777777" w:rsidR="005479B1" w:rsidRPr="00B35C1B" w:rsidRDefault="005479B1" w:rsidP="006629A5">
            <w:pPr>
              <w:spacing w:beforeLines="20" w:before="48" w:afterLines="20" w:after="48"/>
              <w:rPr>
                <w:sz w:val="16"/>
                <w:szCs w:val="16"/>
              </w:rPr>
            </w:pPr>
          </w:p>
        </w:tc>
      </w:tr>
      <w:tr w:rsidR="005479B1" w:rsidRPr="00B35C1B" w14:paraId="62861FED"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382716DB" w14:textId="77777777" w:rsidR="005479B1" w:rsidRPr="00B35C1B" w:rsidRDefault="005479B1" w:rsidP="006629A5">
            <w:pPr>
              <w:spacing w:beforeLines="20" w:before="48" w:afterLines="20" w:after="48"/>
              <w:rPr>
                <w:sz w:val="16"/>
                <w:szCs w:val="16"/>
                <w:lang w:eastAsia="nl-NL"/>
              </w:rPr>
            </w:pPr>
            <w:r w:rsidRPr="00B35C1B">
              <w:rPr>
                <w:spacing w:val="-2"/>
                <w:sz w:val="16"/>
                <w:szCs w:val="16"/>
              </w:rPr>
              <w:t>Wetted surface temp. (°C)</w:t>
            </w:r>
          </w:p>
        </w:tc>
        <w:tc>
          <w:tcPr>
            <w:tcW w:w="1416" w:type="dxa"/>
            <w:tcBorders>
              <w:top w:val="single" w:sz="4" w:space="0" w:color="auto"/>
              <w:left w:val="single" w:sz="8" w:space="0" w:color="auto"/>
              <w:bottom w:val="single" w:sz="4" w:space="0" w:color="auto"/>
              <w:right w:val="single" w:sz="4" w:space="0" w:color="auto"/>
            </w:tcBorders>
          </w:tcPr>
          <w:p w14:paraId="4EA48E93"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9FE6E07"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0CFC71A"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4E161200"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3FBD76DF" w14:textId="77777777" w:rsidR="005479B1" w:rsidRPr="00B35C1B" w:rsidRDefault="005479B1" w:rsidP="006629A5">
            <w:pPr>
              <w:spacing w:beforeLines="20" w:before="48" w:afterLines="20" w:after="48"/>
              <w:rPr>
                <w:sz w:val="16"/>
                <w:szCs w:val="16"/>
              </w:rPr>
            </w:pPr>
          </w:p>
        </w:tc>
      </w:tr>
      <w:tr w:rsidR="005479B1" w:rsidRPr="00B35C1B" w14:paraId="3B4EF74A"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4E83BBE9" w14:textId="77777777" w:rsidR="005479B1" w:rsidRPr="00B35C1B" w:rsidRDefault="005479B1" w:rsidP="006629A5">
            <w:pPr>
              <w:spacing w:beforeLines="20" w:before="48" w:afterLines="20" w:after="48"/>
              <w:rPr>
                <w:sz w:val="16"/>
                <w:szCs w:val="16"/>
                <w:lang w:eastAsia="nl-NL"/>
              </w:rPr>
            </w:pPr>
            <w:r w:rsidRPr="00B35C1B">
              <w:rPr>
                <w:spacing w:val="-1"/>
                <w:sz w:val="16"/>
                <w:szCs w:val="16"/>
              </w:rPr>
              <w:t>Ambient temp. (°C)</w:t>
            </w:r>
          </w:p>
        </w:tc>
        <w:tc>
          <w:tcPr>
            <w:tcW w:w="1416" w:type="dxa"/>
            <w:tcBorders>
              <w:top w:val="single" w:sz="4" w:space="0" w:color="auto"/>
              <w:left w:val="single" w:sz="8" w:space="0" w:color="auto"/>
              <w:bottom w:val="single" w:sz="4" w:space="0" w:color="auto"/>
              <w:right w:val="single" w:sz="4" w:space="0" w:color="auto"/>
            </w:tcBorders>
          </w:tcPr>
          <w:p w14:paraId="2ECCBA4E"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F1401F2"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D9BA949"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7BA1F7A"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5A564982" w14:textId="77777777" w:rsidR="005479B1" w:rsidRPr="00B35C1B" w:rsidRDefault="005479B1" w:rsidP="006629A5">
            <w:pPr>
              <w:spacing w:beforeLines="20" w:before="48" w:afterLines="20" w:after="48"/>
              <w:rPr>
                <w:sz w:val="16"/>
                <w:szCs w:val="16"/>
              </w:rPr>
            </w:pPr>
          </w:p>
        </w:tc>
      </w:tr>
      <w:tr w:rsidR="005479B1" w:rsidRPr="00B35C1B" w14:paraId="2814BFD1" w14:textId="77777777" w:rsidTr="006629A5">
        <w:trPr>
          <w:trHeight w:val="227"/>
        </w:trPr>
        <w:tc>
          <w:tcPr>
            <w:tcW w:w="1928" w:type="dxa"/>
            <w:gridSpan w:val="2"/>
            <w:tcBorders>
              <w:top w:val="single" w:sz="4" w:space="0" w:color="auto"/>
              <w:left w:val="single" w:sz="8" w:space="0" w:color="auto"/>
              <w:bottom w:val="single" w:sz="12" w:space="0" w:color="auto"/>
              <w:right w:val="single" w:sz="8" w:space="0" w:color="auto"/>
            </w:tcBorders>
            <w:hideMark/>
          </w:tcPr>
          <w:p w14:paraId="5F719D69" w14:textId="77777777" w:rsidR="005479B1" w:rsidRPr="00B35C1B" w:rsidRDefault="005479B1" w:rsidP="006629A5">
            <w:pPr>
              <w:spacing w:beforeLines="20" w:before="48" w:afterLines="20" w:after="48"/>
              <w:rPr>
                <w:sz w:val="16"/>
                <w:szCs w:val="16"/>
                <w:lang w:eastAsia="nl-NL"/>
              </w:rPr>
            </w:pPr>
            <w:r w:rsidRPr="00B35C1B">
              <w:rPr>
                <w:sz w:val="16"/>
                <w:szCs w:val="16"/>
              </w:rPr>
              <w:t>Remarks</w:t>
            </w:r>
          </w:p>
        </w:tc>
        <w:tc>
          <w:tcPr>
            <w:tcW w:w="1416" w:type="dxa"/>
            <w:tcBorders>
              <w:top w:val="single" w:sz="4" w:space="0" w:color="auto"/>
              <w:left w:val="single" w:sz="8" w:space="0" w:color="auto"/>
              <w:bottom w:val="single" w:sz="12" w:space="0" w:color="auto"/>
              <w:right w:val="single" w:sz="4" w:space="0" w:color="auto"/>
            </w:tcBorders>
          </w:tcPr>
          <w:p w14:paraId="24B0A295"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12" w:space="0" w:color="auto"/>
              <w:right w:val="single" w:sz="4" w:space="0" w:color="auto"/>
            </w:tcBorders>
          </w:tcPr>
          <w:p w14:paraId="2759F503" w14:textId="77777777" w:rsidR="005479B1" w:rsidRPr="00B35C1B" w:rsidRDefault="005479B1" w:rsidP="006629A5">
            <w:pPr>
              <w:spacing w:beforeLines="20" w:before="48" w:afterLines="20" w:after="48"/>
              <w:rPr>
                <w:sz w:val="16"/>
                <w:szCs w:val="16"/>
              </w:rPr>
            </w:pPr>
          </w:p>
        </w:tc>
        <w:tc>
          <w:tcPr>
            <w:tcW w:w="1416" w:type="dxa"/>
            <w:tcBorders>
              <w:top w:val="single" w:sz="4" w:space="0" w:color="auto"/>
              <w:left w:val="single" w:sz="4" w:space="0" w:color="auto"/>
              <w:bottom w:val="single" w:sz="12" w:space="0" w:color="auto"/>
              <w:right w:val="single" w:sz="4" w:space="0" w:color="auto"/>
            </w:tcBorders>
          </w:tcPr>
          <w:p w14:paraId="4119477C" w14:textId="77777777" w:rsidR="005479B1" w:rsidRPr="00B35C1B" w:rsidRDefault="005479B1" w:rsidP="006629A5">
            <w:pPr>
              <w:spacing w:beforeLines="20" w:before="48" w:afterLines="20" w:after="48"/>
              <w:rPr>
                <w:sz w:val="16"/>
                <w:szCs w:val="16"/>
              </w:rPr>
            </w:pPr>
          </w:p>
        </w:tc>
        <w:tc>
          <w:tcPr>
            <w:tcW w:w="1419" w:type="dxa"/>
            <w:tcBorders>
              <w:top w:val="single" w:sz="4" w:space="0" w:color="auto"/>
              <w:left w:val="single" w:sz="4" w:space="0" w:color="auto"/>
              <w:bottom w:val="single" w:sz="12" w:space="0" w:color="auto"/>
              <w:right w:val="single" w:sz="4" w:space="0" w:color="auto"/>
            </w:tcBorders>
          </w:tcPr>
          <w:p w14:paraId="01D84042" w14:textId="77777777" w:rsidR="005479B1" w:rsidRPr="00B35C1B" w:rsidRDefault="005479B1" w:rsidP="006629A5">
            <w:pPr>
              <w:spacing w:beforeLines="20" w:before="48" w:afterLines="20" w:after="48"/>
              <w:rPr>
                <w:sz w:val="16"/>
                <w:szCs w:val="16"/>
              </w:rPr>
            </w:pPr>
          </w:p>
        </w:tc>
        <w:tc>
          <w:tcPr>
            <w:tcW w:w="1420" w:type="dxa"/>
            <w:tcBorders>
              <w:top w:val="single" w:sz="4" w:space="0" w:color="auto"/>
              <w:left w:val="single" w:sz="4" w:space="0" w:color="auto"/>
              <w:bottom w:val="single" w:sz="12" w:space="0" w:color="auto"/>
              <w:right w:val="single" w:sz="8" w:space="0" w:color="auto"/>
            </w:tcBorders>
          </w:tcPr>
          <w:p w14:paraId="6025E024" w14:textId="77777777" w:rsidR="005479B1" w:rsidRPr="00B35C1B" w:rsidRDefault="005479B1" w:rsidP="006629A5">
            <w:pPr>
              <w:spacing w:beforeLines="20" w:before="48" w:afterLines="20" w:after="48"/>
              <w:rPr>
                <w:sz w:val="16"/>
                <w:szCs w:val="16"/>
              </w:rPr>
            </w:pPr>
          </w:p>
        </w:tc>
      </w:tr>
    </w:tbl>
    <w:p w14:paraId="3F0F6D46" w14:textId="77777777" w:rsidR="005479B1" w:rsidRPr="00B35C1B" w:rsidRDefault="005479B1" w:rsidP="005479B1">
      <w:pPr>
        <w:spacing w:before="120" w:after="120" w:line="240" w:lineRule="auto"/>
        <w:ind w:left="992" w:right="851"/>
        <w:jc w:val="both"/>
        <w:outlineLvl w:val="0"/>
        <w:rPr>
          <w:sz w:val="18"/>
          <w:szCs w:val="18"/>
        </w:rPr>
      </w:pPr>
      <w:r w:rsidRPr="00B35C1B">
        <w:rPr>
          <w:iCs/>
          <w:vertAlign w:val="superscript"/>
        </w:rPr>
        <w:t>(1)</w:t>
      </w:r>
      <w:r w:rsidRPr="00B35C1B">
        <w:rPr>
          <w:iCs/>
        </w:rPr>
        <w:t xml:space="preserve"> </w:t>
      </w:r>
      <w:r w:rsidRPr="00B35C1B">
        <w:rPr>
          <w:iCs/>
          <w:sz w:val="18"/>
          <w:szCs w:val="18"/>
        </w:rPr>
        <w:t>for classes C2 and C3 tyres</w:t>
      </w:r>
      <w:r w:rsidRPr="00B35C1B">
        <w:rPr>
          <w:sz w:val="18"/>
          <w:szCs w:val="18"/>
        </w:rPr>
        <w:t>, corresponding to the indication of the inflation pressure marked on the sidewall as required by paragraph 4.1. of this Regulation</w:t>
      </w:r>
    </w:p>
    <w:p w14:paraId="4DDFE0AF" w14:textId="77777777" w:rsidR="005479B1" w:rsidRPr="00B35C1B" w:rsidRDefault="005479B1" w:rsidP="005479B1">
      <w:pPr>
        <w:spacing w:before="120" w:after="120" w:line="240" w:lineRule="auto"/>
        <w:ind w:left="992" w:right="851"/>
        <w:jc w:val="both"/>
        <w:outlineLvl w:val="0"/>
        <w:rPr>
          <w:sz w:val="18"/>
          <w:szCs w:val="18"/>
        </w:rPr>
      </w:pPr>
      <w:r w:rsidRPr="00B35C1B">
        <w:rPr>
          <w:sz w:val="18"/>
          <w:szCs w:val="18"/>
          <w:vertAlign w:val="superscript"/>
        </w:rPr>
        <w:t>(2)</w:t>
      </w:r>
      <w:r w:rsidRPr="00B35C1B">
        <w:rPr>
          <w:sz w:val="18"/>
          <w:szCs w:val="18"/>
        </w:rPr>
        <w:t xml:space="preserve"> For classes C2 and C3 tyres, the limit is 5 %.</w:t>
      </w:r>
    </w:p>
    <w:p w14:paraId="20BB73A4" w14:textId="77777777" w:rsidR="005479B1" w:rsidRPr="00B35C1B" w:rsidRDefault="005479B1" w:rsidP="005479B1">
      <w:pPr>
        <w:spacing w:before="120" w:after="120" w:line="240" w:lineRule="auto"/>
        <w:ind w:left="992" w:right="851"/>
        <w:jc w:val="both"/>
        <w:outlineLvl w:val="0"/>
        <w:rPr>
          <w:sz w:val="18"/>
          <w:szCs w:val="18"/>
        </w:rPr>
      </w:pPr>
      <w:r w:rsidRPr="00B35C1B">
        <w:rPr>
          <w:sz w:val="18"/>
          <w:szCs w:val="18"/>
          <w:vertAlign w:val="superscript"/>
        </w:rPr>
        <w:t>(3)</w:t>
      </w:r>
      <w:r w:rsidRPr="00B35C1B">
        <w:rPr>
          <w:sz w:val="18"/>
          <w:szCs w:val="18"/>
        </w:rPr>
        <w:t xml:space="preserve"> For classes C2 and C3 tyres, </w:t>
      </w:r>
      <w:proofErr w:type="spellStart"/>
      <w:r w:rsidRPr="00B35C1B">
        <w:rPr>
          <w:i/>
          <w:iCs/>
          <w:sz w:val="18"/>
          <w:szCs w:val="18"/>
        </w:rPr>
        <w:t>CVal</w:t>
      </w:r>
      <w:proofErr w:type="spellEnd"/>
      <w:r w:rsidRPr="00B35C1B">
        <w:rPr>
          <w:sz w:val="18"/>
          <w:szCs w:val="18"/>
        </w:rPr>
        <w:t>(</w:t>
      </w:r>
      <w:r w:rsidRPr="00B35C1B">
        <w:rPr>
          <w:i/>
          <w:iCs/>
          <w:sz w:val="18"/>
          <w:szCs w:val="18"/>
        </w:rPr>
        <w:t>µ</w:t>
      </w:r>
      <w:r w:rsidRPr="00B35C1B">
        <w:rPr>
          <w:sz w:val="18"/>
          <w:szCs w:val="18"/>
          <w:vertAlign w:val="subscript"/>
        </w:rPr>
        <w:t>peak</w:t>
      </w:r>
      <w:r w:rsidRPr="00B35C1B">
        <w:rPr>
          <w:sz w:val="18"/>
          <w:szCs w:val="18"/>
        </w:rPr>
        <w:t>) is not defined nor applied.</w:t>
      </w:r>
    </w:p>
    <w:p w14:paraId="52501ACA" w14:textId="77777777" w:rsidR="005479B1" w:rsidRPr="00B35C1B" w:rsidRDefault="005479B1" w:rsidP="005479B1">
      <w:pPr>
        <w:spacing w:before="120" w:after="120" w:line="240" w:lineRule="auto"/>
        <w:ind w:left="992" w:right="851"/>
        <w:jc w:val="both"/>
        <w:outlineLvl w:val="0"/>
        <w:rPr>
          <w:spacing w:val="-3"/>
          <w:sz w:val="18"/>
          <w:szCs w:val="18"/>
        </w:rPr>
      </w:pPr>
      <w:r w:rsidRPr="00B35C1B">
        <w:rPr>
          <w:sz w:val="18"/>
          <w:szCs w:val="18"/>
          <w:vertAlign w:val="superscript"/>
        </w:rPr>
        <w:t>(4)</w:t>
      </w:r>
      <w:r w:rsidRPr="00B35C1B">
        <w:rPr>
          <w:sz w:val="18"/>
          <w:szCs w:val="18"/>
        </w:rPr>
        <w:t xml:space="preserve"> For classes C2 and C3 tyres, no temperature correction is applied when paragraph 1.1.1.2. is applied.</w:t>
      </w:r>
    </w:p>
    <w:p w14:paraId="6620AAC5" w14:textId="77777777" w:rsidR="005479B1" w:rsidRPr="00B35C1B" w:rsidRDefault="005479B1" w:rsidP="005479B1">
      <w:pPr>
        <w:keepNext/>
        <w:keepLines/>
        <w:spacing w:after="120" w:line="240" w:lineRule="auto"/>
        <w:ind w:left="1134"/>
        <w:outlineLvl w:val="0"/>
      </w:pPr>
      <w:r w:rsidRPr="00B35C1B">
        <w:rPr>
          <w:i/>
          <w:spacing w:val="-3"/>
        </w:rPr>
        <w:t>Example 2:</w:t>
      </w:r>
      <w:r w:rsidRPr="00B35C1B">
        <w:rPr>
          <w:spacing w:val="-3"/>
        </w:rPr>
        <w:t xml:space="preserve"> </w:t>
      </w:r>
      <w:r w:rsidRPr="00B35C1B">
        <w:t>Test report of wet grip index for tyres in new state using vehicle method</w:t>
      </w:r>
    </w:p>
    <w:tbl>
      <w:tblPr>
        <w:tblStyle w:val="TableGrid"/>
        <w:tblW w:w="9842" w:type="dxa"/>
        <w:tblLook w:val="04A0" w:firstRow="1" w:lastRow="0" w:firstColumn="1" w:lastColumn="0" w:noHBand="0" w:noVBand="1"/>
      </w:tblPr>
      <w:tblGrid>
        <w:gridCol w:w="1701"/>
        <w:gridCol w:w="1070"/>
        <w:gridCol w:w="222"/>
        <w:gridCol w:w="1984"/>
        <w:gridCol w:w="961"/>
        <w:gridCol w:w="961"/>
        <w:gridCol w:w="222"/>
        <w:gridCol w:w="1587"/>
        <w:gridCol w:w="567"/>
        <w:gridCol w:w="567"/>
      </w:tblGrid>
      <w:tr w:rsidR="005479B1" w:rsidRPr="00B35C1B" w14:paraId="5A86E55F" w14:textId="77777777" w:rsidTr="006629A5">
        <w:trPr>
          <w:gridAfter w:val="4"/>
          <w:wAfter w:w="2943" w:type="dxa"/>
        </w:trPr>
        <w:tc>
          <w:tcPr>
            <w:tcW w:w="1701" w:type="dxa"/>
            <w:tcBorders>
              <w:top w:val="single" w:sz="4" w:space="0" w:color="auto"/>
              <w:left w:val="single" w:sz="4" w:space="0" w:color="auto"/>
              <w:bottom w:val="single" w:sz="4" w:space="0" w:color="auto"/>
              <w:right w:val="single" w:sz="4" w:space="0" w:color="auto"/>
            </w:tcBorders>
            <w:hideMark/>
          </w:tcPr>
          <w:p w14:paraId="0E443D48" w14:textId="77777777" w:rsidR="005479B1" w:rsidRPr="00B35C1B" w:rsidRDefault="005479B1" w:rsidP="006629A5">
            <w:pPr>
              <w:autoSpaceDE w:val="0"/>
              <w:autoSpaceDN w:val="0"/>
              <w:adjustRightInd w:val="0"/>
              <w:rPr>
                <w:sz w:val="16"/>
                <w:szCs w:val="16"/>
              </w:rPr>
            </w:pPr>
            <w:bookmarkStart w:id="7" w:name="_Hlk25312641"/>
            <w:r w:rsidRPr="00B35C1B">
              <w:rPr>
                <w:sz w:val="16"/>
                <w:szCs w:val="16"/>
              </w:rPr>
              <w:t>Test report number:</w:t>
            </w:r>
          </w:p>
        </w:tc>
        <w:tc>
          <w:tcPr>
            <w:tcW w:w="1070" w:type="dxa"/>
            <w:tcBorders>
              <w:top w:val="single" w:sz="4" w:space="0" w:color="auto"/>
              <w:left w:val="single" w:sz="4" w:space="0" w:color="auto"/>
              <w:bottom w:val="single" w:sz="4" w:space="0" w:color="auto"/>
              <w:right w:val="single" w:sz="4" w:space="0" w:color="auto"/>
            </w:tcBorders>
          </w:tcPr>
          <w:p w14:paraId="6AEFB457"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08E66EDC"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0B37AE24" w14:textId="77777777" w:rsidR="005479B1" w:rsidRPr="00B35C1B" w:rsidRDefault="005479B1" w:rsidP="006629A5">
            <w:pPr>
              <w:autoSpaceDE w:val="0"/>
              <w:autoSpaceDN w:val="0"/>
              <w:adjustRightInd w:val="0"/>
              <w:rPr>
                <w:sz w:val="16"/>
                <w:szCs w:val="16"/>
              </w:rPr>
            </w:pPr>
            <w:r w:rsidRPr="00B35C1B">
              <w:rPr>
                <w:sz w:val="16"/>
                <w:szCs w:val="16"/>
              </w:rPr>
              <w:t>Test date:</w:t>
            </w:r>
          </w:p>
        </w:tc>
        <w:tc>
          <w:tcPr>
            <w:tcW w:w="1922" w:type="dxa"/>
            <w:gridSpan w:val="2"/>
            <w:tcBorders>
              <w:top w:val="single" w:sz="4" w:space="0" w:color="auto"/>
              <w:left w:val="single" w:sz="4" w:space="0" w:color="auto"/>
              <w:bottom w:val="single" w:sz="4" w:space="0" w:color="auto"/>
              <w:right w:val="single" w:sz="4" w:space="0" w:color="auto"/>
            </w:tcBorders>
          </w:tcPr>
          <w:p w14:paraId="722041BD" w14:textId="77777777" w:rsidR="005479B1" w:rsidRPr="00B35C1B" w:rsidRDefault="005479B1" w:rsidP="006629A5">
            <w:pPr>
              <w:autoSpaceDE w:val="0"/>
              <w:autoSpaceDN w:val="0"/>
              <w:adjustRightInd w:val="0"/>
              <w:rPr>
                <w:sz w:val="16"/>
                <w:szCs w:val="16"/>
              </w:rPr>
            </w:pPr>
          </w:p>
        </w:tc>
      </w:tr>
      <w:tr w:rsidR="005479B1" w:rsidRPr="00B35C1B" w14:paraId="151E85BB" w14:textId="77777777" w:rsidTr="006629A5">
        <w:trPr>
          <w:gridAfter w:val="4"/>
          <w:wAfter w:w="2943" w:type="dxa"/>
        </w:trPr>
        <w:tc>
          <w:tcPr>
            <w:tcW w:w="1701" w:type="dxa"/>
            <w:tcBorders>
              <w:top w:val="single" w:sz="4" w:space="0" w:color="auto"/>
              <w:left w:val="nil"/>
              <w:bottom w:val="single" w:sz="4" w:space="0" w:color="auto"/>
              <w:right w:val="nil"/>
            </w:tcBorders>
          </w:tcPr>
          <w:p w14:paraId="041A5524" w14:textId="77777777" w:rsidR="005479B1" w:rsidRPr="00B35C1B" w:rsidRDefault="005479B1"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01410193" w14:textId="77777777" w:rsidR="005479B1" w:rsidRPr="00B35C1B" w:rsidRDefault="005479B1" w:rsidP="006629A5">
            <w:pPr>
              <w:autoSpaceDE w:val="0"/>
              <w:autoSpaceDN w:val="0"/>
              <w:adjustRightInd w:val="0"/>
              <w:rPr>
                <w:sz w:val="16"/>
                <w:szCs w:val="16"/>
              </w:rPr>
            </w:pPr>
          </w:p>
        </w:tc>
        <w:tc>
          <w:tcPr>
            <w:tcW w:w="222" w:type="dxa"/>
            <w:tcBorders>
              <w:top w:val="nil"/>
              <w:left w:val="nil"/>
              <w:bottom w:val="nil"/>
              <w:right w:val="nil"/>
            </w:tcBorders>
          </w:tcPr>
          <w:p w14:paraId="35E6206C"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nil"/>
              <w:bottom w:val="single" w:sz="4" w:space="0" w:color="auto"/>
              <w:right w:val="nil"/>
            </w:tcBorders>
          </w:tcPr>
          <w:p w14:paraId="587695AB"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58589C88"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5A79FE52" w14:textId="77777777" w:rsidR="005479B1" w:rsidRPr="00B35C1B" w:rsidRDefault="005479B1" w:rsidP="006629A5">
            <w:pPr>
              <w:autoSpaceDE w:val="0"/>
              <w:autoSpaceDN w:val="0"/>
              <w:adjustRightInd w:val="0"/>
              <w:rPr>
                <w:sz w:val="16"/>
                <w:szCs w:val="16"/>
              </w:rPr>
            </w:pPr>
          </w:p>
        </w:tc>
      </w:tr>
      <w:tr w:rsidR="005479B1" w:rsidRPr="00B35C1B" w14:paraId="39E97F8F"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4EFD06AA" w14:textId="77777777" w:rsidR="005479B1" w:rsidRPr="00B35C1B" w:rsidRDefault="005479B1" w:rsidP="006629A5">
            <w:pPr>
              <w:autoSpaceDE w:val="0"/>
              <w:autoSpaceDN w:val="0"/>
              <w:adjustRightInd w:val="0"/>
              <w:rPr>
                <w:sz w:val="16"/>
                <w:szCs w:val="16"/>
              </w:rPr>
            </w:pPr>
            <w:r w:rsidRPr="00B35C1B">
              <w:rPr>
                <w:sz w:val="16"/>
                <w:szCs w:val="16"/>
              </w:rPr>
              <w:t>Track:</w:t>
            </w:r>
          </w:p>
        </w:tc>
        <w:tc>
          <w:tcPr>
            <w:tcW w:w="1070" w:type="dxa"/>
            <w:tcBorders>
              <w:top w:val="single" w:sz="4" w:space="0" w:color="auto"/>
              <w:left w:val="single" w:sz="4" w:space="0" w:color="auto"/>
              <w:bottom w:val="single" w:sz="4" w:space="0" w:color="auto"/>
              <w:right w:val="single" w:sz="4" w:space="0" w:color="auto"/>
            </w:tcBorders>
          </w:tcPr>
          <w:p w14:paraId="5BF57648"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72C78FC8"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CE3CD83"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hideMark/>
          </w:tcPr>
          <w:p w14:paraId="7A4FFD1E" w14:textId="77777777" w:rsidR="005479B1" w:rsidRPr="00B35C1B" w:rsidRDefault="005479B1" w:rsidP="006629A5">
            <w:pPr>
              <w:autoSpaceDE w:val="0"/>
              <w:autoSpaceDN w:val="0"/>
              <w:adjustRightInd w:val="0"/>
              <w:rPr>
                <w:sz w:val="16"/>
                <w:szCs w:val="16"/>
              </w:rPr>
            </w:pPr>
            <w:r w:rsidRPr="00B35C1B">
              <w:rPr>
                <w:sz w:val="16"/>
                <w:szCs w:val="16"/>
              </w:rPr>
              <w:t>Minimum:</w:t>
            </w:r>
          </w:p>
        </w:tc>
        <w:tc>
          <w:tcPr>
            <w:tcW w:w="961" w:type="dxa"/>
            <w:tcBorders>
              <w:top w:val="single" w:sz="4" w:space="0" w:color="auto"/>
              <w:left w:val="single" w:sz="4" w:space="0" w:color="auto"/>
              <w:bottom w:val="single" w:sz="4" w:space="0" w:color="auto"/>
              <w:right w:val="single" w:sz="4" w:space="0" w:color="auto"/>
            </w:tcBorders>
            <w:hideMark/>
          </w:tcPr>
          <w:p w14:paraId="69AE62B4" w14:textId="77777777" w:rsidR="005479B1" w:rsidRPr="00B35C1B" w:rsidRDefault="005479B1" w:rsidP="006629A5">
            <w:pPr>
              <w:autoSpaceDE w:val="0"/>
              <w:autoSpaceDN w:val="0"/>
              <w:adjustRightInd w:val="0"/>
              <w:rPr>
                <w:sz w:val="16"/>
                <w:szCs w:val="16"/>
              </w:rPr>
            </w:pPr>
            <w:r w:rsidRPr="00B35C1B">
              <w:rPr>
                <w:sz w:val="16"/>
                <w:szCs w:val="16"/>
              </w:rPr>
              <w:t>Maximum:</w:t>
            </w:r>
          </w:p>
        </w:tc>
        <w:tc>
          <w:tcPr>
            <w:tcW w:w="222" w:type="dxa"/>
            <w:tcBorders>
              <w:top w:val="nil"/>
              <w:left w:val="single" w:sz="4" w:space="0" w:color="auto"/>
              <w:bottom w:val="nil"/>
              <w:right w:val="single" w:sz="4" w:space="0" w:color="auto"/>
            </w:tcBorders>
          </w:tcPr>
          <w:p w14:paraId="620D8880" w14:textId="77777777" w:rsidR="005479B1" w:rsidRPr="00B35C1B" w:rsidRDefault="005479B1"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3C3A9308" w14:textId="77777777" w:rsidR="005479B1" w:rsidRPr="00B35C1B" w:rsidRDefault="005479B1" w:rsidP="006629A5">
            <w:pPr>
              <w:autoSpaceDE w:val="0"/>
              <w:autoSpaceDN w:val="0"/>
              <w:adjustRightInd w:val="0"/>
              <w:rPr>
                <w:sz w:val="16"/>
                <w:szCs w:val="16"/>
              </w:rPr>
            </w:pPr>
            <w:r w:rsidRPr="00B35C1B">
              <w:rPr>
                <w:sz w:val="16"/>
                <w:szCs w:val="16"/>
              </w:rPr>
              <w:t>Vehicle</w:t>
            </w:r>
          </w:p>
        </w:tc>
        <w:tc>
          <w:tcPr>
            <w:tcW w:w="1134" w:type="dxa"/>
            <w:gridSpan w:val="2"/>
            <w:tcBorders>
              <w:top w:val="single" w:sz="4" w:space="0" w:color="auto"/>
              <w:left w:val="single" w:sz="4" w:space="0" w:color="auto"/>
              <w:bottom w:val="single" w:sz="4" w:space="0" w:color="auto"/>
              <w:right w:val="single" w:sz="4" w:space="0" w:color="auto"/>
            </w:tcBorders>
          </w:tcPr>
          <w:p w14:paraId="2E276F67" w14:textId="77777777" w:rsidR="005479B1" w:rsidRPr="00B35C1B" w:rsidRDefault="005479B1" w:rsidP="006629A5">
            <w:pPr>
              <w:autoSpaceDE w:val="0"/>
              <w:autoSpaceDN w:val="0"/>
              <w:adjustRightInd w:val="0"/>
              <w:rPr>
                <w:sz w:val="16"/>
                <w:szCs w:val="16"/>
              </w:rPr>
            </w:pPr>
          </w:p>
        </w:tc>
      </w:tr>
      <w:tr w:rsidR="005479B1" w:rsidRPr="00B35C1B" w14:paraId="2C24DE8E"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4DCF732E" w14:textId="77777777" w:rsidR="005479B1" w:rsidRPr="00B35C1B" w:rsidRDefault="005479B1" w:rsidP="006629A5">
            <w:pPr>
              <w:autoSpaceDE w:val="0"/>
              <w:autoSpaceDN w:val="0"/>
              <w:adjustRightInd w:val="0"/>
              <w:rPr>
                <w:sz w:val="16"/>
                <w:szCs w:val="16"/>
              </w:rPr>
            </w:pPr>
            <w:r w:rsidRPr="00B35C1B">
              <w:rPr>
                <w:sz w:val="16"/>
                <w:szCs w:val="16"/>
              </w:rPr>
              <w:t>Texture depth (mm):</w:t>
            </w:r>
          </w:p>
        </w:tc>
        <w:tc>
          <w:tcPr>
            <w:tcW w:w="1070" w:type="dxa"/>
            <w:tcBorders>
              <w:top w:val="single" w:sz="4" w:space="0" w:color="auto"/>
              <w:left w:val="single" w:sz="4" w:space="0" w:color="auto"/>
              <w:bottom w:val="single" w:sz="4" w:space="0" w:color="auto"/>
              <w:right w:val="single" w:sz="4" w:space="0" w:color="auto"/>
            </w:tcBorders>
          </w:tcPr>
          <w:p w14:paraId="2A828A92"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6D0ADB3A"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54893841" w14:textId="77777777" w:rsidR="005479B1" w:rsidRPr="00B35C1B" w:rsidRDefault="005479B1" w:rsidP="006629A5">
            <w:pPr>
              <w:autoSpaceDE w:val="0"/>
              <w:autoSpaceDN w:val="0"/>
              <w:adjustRightInd w:val="0"/>
              <w:rPr>
                <w:sz w:val="16"/>
                <w:szCs w:val="16"/>
              </w:rPr>
            </w:pPr>
            <w:r w:rsidRPr="00B35C1B">
              <w:rPr>
                <w:sz w:val="16"/>
                <w:szCs w:val="16"/>
              </w:rPr>
              <w:t>Wetted surface temp. (°C):</w:t>
            </w:r>
          </w:p>
        </w:tc>
        <w:tc>
          <w:tcPr>
            <w:tcW w:w="961" w:type="dxa"/>
            <w:tcBorders>
              <w:top w:val="single" w:sz="4" w:space="0" w:color="auto"/>
              <w:left w:val="single" w:sz="4" w:space="0" w:color="auto"/>
              <w:bottom w:val="single" w:sz="4" w:space="0" w:color="auto"/>
              <w:right w:val="single" w:sz="4" w:space="0" w:color="auto"/>
            </w:tcBorders>
          </w:tcPr>
          <w:p w14:paraId="2F3FFCF1"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4D76F89"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17DEA746" w14:textId="77777777" w:rsidR="005479B1" w:rsidRPr="00B35C1B" w:rsidRDefault="005479B1"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53C3ED5D" w14:textId="77777777" w:rsidR="005479B1" w:rsidRPr="00B35C1B" w:rsidRDefault="005479B1" w:rsidP="006629A5">
            <w:pPr>
              <w:autoSpaceDE w:val="0"/>
              <w:autoSpaceDN w:val="0"/>
              <w:adjustRightInd w:val="0"/>
              <w:rPr>
                <w:sz w:val="16"/>
                <w:szCs w:val="16"/>
              </w:rPr>
            </w:pPr>
            <w:r w:rsidRPr="00B35C1B">
              <w:rPr>
                <w:sz w:val="16"/>
                <w:szCs w:val="16"/>
              </w:rPr>
              <w:t>Brand:</w:t>
            </w:r>
          </w:p>
        </w:tc>
        <w:tc>
          <w:tcPr>
            <w:tcW w:w="1134" w:type="dxa"/>
            <w:gridSpan w:val="2"/>
            <w:tcBorders>
              <w:top w:val="single" w:sz="4" w:space="0" w:color="auto"/>
              <w:left w:val="single" w:sz="4" w:space="0" w:color="auto"/>
              <w:bottom w:val="single" w:sz="4" w:space="0" w:color="auto"/>
              <w:right w:val="single" w:sz="4" w:space="0" w:color="auto"/>
            </w:tcBorders>
          </w:tcPr>
          <w:p w14:paraId="1E75E6D3" w14:textId="77777777" w:rsidR="005479B1" w:rsidRPr="00B35C1B" w:rsidRDefault="005479B1" w:rsidP="006629A5">
            <w:pPr>
              <w:autoSpaceDE w:val="0"/>
              <w:autoSpaceDN w:val="0"/>
              <w:adjustRightInd w:val="0"/>
              <w:rPr>
                <w:sz w:val="16"/>
                <w:szCs w:val="16"/>
              </w:rPr>
            </w:pPr>
          </w:p>
        </w:tc>
      </w:tr>
      <w:tr w:rsidR="005479B1" w:rsidRPr="00B35C1B" w14:paraId="6BE43E3E"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1D7AC661" w14:textId="77777777" w:rsidR="005479B1" w:rsidRPr="00B35C1B" w:rsidRDefault="005479B1" w:rsidP="006629A5">
            <w:pPr>
              <w:autoSpaceDE w:val="0"/>
              <w:autoSpaceDN w:val="0"/>
              <w:adjustRightInd w:val="0"/>
              <w:rPr>
                <w:sz w:val="16"/>
                <w:szCs w:val="16"/>
              </w:rPr>
            </w:pPr>
            <w:r w:rsidRPr="00B35C1B">
              <w:rPr>
                <w:i/>
                <w:spacing w:val="-1"/>
                <w:sz w:val="16"/>
                <w:szCs w:val="16"/>
              </w:rPr>
              <w:t>BFC</w:t>
            </w:r>
            <w:r w:rsidRPr="00B35C1B">
              <w:rPr>
                <w:iCs/>
                <w:spacing w:val="-1"/>
                <w:sz w:val="16"/>
                <w:szCs w:val="16"/>
                <w:vertAlign w:val="subscript"/>
              </w:rPr>
              <w:t>ave,corr,1</w:t>
            </w:r>
            <w:r w:rsidRPr="00B35C1B">
              <w:rPr>
                <w:spacing w:val="-1"/>
                <w:sz w:val="16"/>
                <w:szCs w:val="16"/>
                <w:vertAlign w:val="superscript"/>
              </w:rPr>
              <w:t>(5)</w:t>
            </w:r>
            <w:r w:rsidRPr="00B35C1B">
              <w:rPr>
                <w:iCs/>
                <w:spacing w:val="-1"/>
                <w:sz w:val="16"/>
                <w:szCs w:val="16"/>
              </w:rPr>
              <w:t>:</w:t>
            </w:r>
            <w:r w:rsidRPr="00B35C1B">
              <w:rPr>
                <w:spacing w:val="-1"/>
                <w:sz w:val="16"/>
                <w:szCs w:val="16"/>
              </w:rPr>
              <w:t xml:space="preserve"> or </w:t>
            </w:r>
            <w:proofErr w:type="spellStart"/>
            <w:r w:rsidRPr="00B35C1B">
              <w:rPr>
                <w:i/>
                <w:spacing w:val="-1"/>
                <w:sz w:val="16"/>
                <w:szCs w:val="16"/>
              </w:rPr>
              <w:t>BFC</w:t>
            </w:r>
            <w:r w:rsidRPr="00B35C1B">
              <w:rPr>
                <w:iCs/>
                <w:spacing w:val="-1"/>
                <w:sz w:val="16"/>
                <w:szCs w:val="16"/>
                <w:vertAlign w:val="subscript"/>
              </w:rPr>
              <w:t>ave</w:t>
            </w:r>
            <w:proofErr w:type="spellEnd"/>
            <w:r w:rsidRPr="00B35C1B">
              <w:rPr>
                <w:spacing w:val="-1"/>
                <w:sz w:val="16"/>
                <w:szCs w:val="16"/>
              </w:rPr>
              <w:t xml:space="preserve"> or </w:t>
            </w:r>
            <w:r w:rsidRPr="00B35C1B">
              <w:rPr>
                <w:i/>
                <w:sz w:val="16"/>
                <w:szCs w:val="16"/>
                <w:lang w:eastAsia="el-GR"/>
              </w:rPr>
              <w:t>µ</w:t>
            </w:r>
            <w:proofErr w:type="spellStart"/>
            <w:r w:rsidRPr="00B35C1B">
              <w:rPr>
                <w:iCs/>
                <w:sz w:val="16"/>
                <w:szCs w:val="16"/>
                <w:vertAlign w:val="subscript"/>
                <w:lang w:eastAsia="el-GR"/>
              </w:rPr>
              <w:t>peak,corr</w:t>
            </w:r>
            <w:proofErr w:type="spellEnd"/>
            <w:r w:rsidRPr="00B35C1B">
              <w:rPr>
                <w:iCs/>
                <w:sz w:val="16"/>
                <w:szCs w:val="16"/>
                <w:vertAlign w:val="subscript"/>
                <w:lang w:eastAsia="el-GR"/>
              </w:rPr>
              <w:t xml:space="preserve"> </w:t>
            </w:r>
            <w:r w:rsidRPr="00B35C1B">
              <w:rPr>
                <w:iCs/>
                <w:sz w:val="16"/>
                <w:szCs w:val="16"/>
                <w:vertAlign w:val="superscript"/>
                <w:lang w:eastAsia="el-GR"/>
              </w:rPr>
              <w:t>(4)</w:t>
            </w:r>
            <w:r w:rsidRPr="00B35C1B">
              <w:rPr>
                <w:iCs/>
                <w:spacing w:val="-1"/>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0A193415"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03EFCFFE"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220AE5E4" w14:textId="77777777" w:rsidR="005479B1" w:rsidRPr="00B35C1B" w:rsidRDefault="005479B1" w:rsidP="006629A5">
            <w:pPr>
              <w:autoSpaceDE w:val="0"/>
              <w:autoSpaceDN w:val="0"/>
              <w:adjustRightInd w:val="0"/>
              <w:rPr>
                <w:sz w:val="16"/>
                <w:szCs w:val="16"/>
              </w:rPr>
            </w:pPr>
            <w:r w:rsidRPr="00B35C1B">
              <w:rPr>
                <w:sz w:val="16"/>
                <w:szCs w:val="16"/>
              </w:rPr>
              <w:t>Ambient temp (°C):</w:t>
            </w:r>
          </w:p>
        </w:tc>
        <w:tc>
          <w:tcPr>
            <w:tcW w:w="961" w:type="dxa"/>
            <w:tcBorders>
              <w:top w:val="single" w:sz="4" w:space="0" w:color="auto"/>
              <w:left w:val="single" w:sz="4" w:space="0" w:color="auto"/>
              <w:bottom w:val="single" w:sz="4" w:space="0" w:color="auto"/>
              <w:right w:val="single" w:sz="4" w:space="0" w:color="auto"/>
            </w:tcBorders>
          </w:tcPr>
          <w:p w14:paraId="17223286"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15F8F83A"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0B578FBB" w14:textId="77777777" w:rsidR="005479B1" w:rsidRPr="00B35C1B" w:rsidRDefault="005479B1"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3931B76D" w14:textId="77777777" w:rsidR="005479B1" w:rsidRPr="00B35C1B" w:rsidRDefault="005479B1" w:rsidP="006629A5">
            <w:pPr>
              <w:autoSpaceDE w:val="0"/>
              <w:autoSpaceDN w:val="0"/>
              <w:adjustRightInd w:val="0"/>
              <w:rPr>
                <w:sz w:val="16"/>
                <w:szCs w:val="16"/>
              </w:rPr>
            </w:pPr>
            <w:r w:rsidRPr="00B35C1B">
              <w:rPr>
                <w:sz w:val="16"/>
                <w:szCs w:val="16"/>
              </w:rPr>
              <w:t>Model:</w:t>
            </w:r>
          </w:p>
        </w:tc>
        <w:tc>
          <w:tcPr>
            <w:tcW w:w="1134" w:type="dxa"/>
            <w:gridSpan w:val="2"/>
            <w:tcBorders>
              <w:top w:val="single" w:sz="4" w:space="0" w:color="auto"/>
              <w:left w:val="single" w:sz="4" w:space="0" w:color="auto"/>
              <w:bottom w:val="single" w:sz="4" w:space="0" w:color="auto"/>
              <w:right w:val="single" w:sz="4" w:space="0" w:color="auto"/>
            </w:tcBorders>
          </w:tcPr>
          <w:p w14:paraId="435696CE" w14:textId="77777777" w:rsidR="005479B1" w:rsidRPr="00B35C1B" w:rsidRDefault="005479B1" w:rsidP="006629A5">
            <w:pPr>
              <w:autoSpaceDE w:val="0"/>
              <w:autoSpaceDN w:val="0"/>
              <w:adjustRightInd w:val="0"/>
              <w:rPr>
                <w:sz w:val="16"/>
                <w:szCs w:val="16"/>
              </w:rPr>
            </w:pPr>
          </w:p>
        </w:tc>
      </w:tr>
      <w:tr w:rsidR="005479B1" w:rsidRPr="00B35C1B" w14:paraId="1B32588A"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E34AF76" w14:textId="77777777" w:rsidR="005479B1" w:rsidRPr="00B35C1B" w:rsidRDefault="005479B1" w:rsidP="006629A5">
            <w:pPr>
              <w:autoSpaceDE w:val="0"/>
              <w:autoSpaceDN w:val="0"/>
              <w:adjustRightInd w:val="0"/>
              <w:rPr>
                <w:sz w:val="16"/>
                <w:szCs w:val="16"/>
              </w:rPr>
            </w:pPr>
            <w:r w:rsidRPr="00B35C1B">
              <w:rPr>
                <w:i/>
                <w:spacing w:val="-1"/>
                <w:sz w:val="16"/>
                <w:szCs w:val="16"/>
              </w:rPr>
              <w:t>BFC</w:t>
            </w:r>
            <w:r w:rsidRPr="00B35C1B">
              <w:rPr>
                <w:iCs/>
                <w:spacing w:val="-1"/>
                <w:sz w:val="16"/>
                <w:szCs w:val="16"/>
                <w:vertAlign w:val="subscript"/>
              </w:rPr>
              <w:t>ave,corr,2</w:t>
            </w:r>
            <w:r w:rsidRPr="00B35C1B">
              <w:rPr>
                <w:spacing w:val="-1"/>
                <w:sz w:val="16"/>
                <w:szCs w:val="16"/>
                <w:vertAlign w:val="superscript"/>
              </w:rPr>
              <w:t>(5)</w:t>
            </w:r>
            <w:r w:rsidRPr="00B35C1B">
              <w:rPr>
                <w:iCs/>
                <w:spacing w:val="-1"/>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363BFABD"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360EF954"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77FEF18"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020454EC"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7B3A961B"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119D88BE" w14:textId="77777777" w:rsidR="005479B1" w:rsidRPr="00B35C1B" w:rsidRDefault="005479B1"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6393A009" w14:textId="77777777" w:rsidR="005479B1" w:rsidRPr="00B35C1B" w:rsidRDefault="005479B1" w:rsidP="006629A5">
            <w:pPr>
              <w:autoSpaceDE w:val="0"/>
              <w:autoSpaceDN w:val="0"/>
              <w:adjustRightInd w:val="0"/>
              <w:rPr>
                <w:sz w:val="16"/>
                <w:szCs w:val="16"/>
              </w:rPr>
            </w:pPr>
            <w:r w:rsidRPr="00B35C1B">
              <w:rPr>
                <w:sz w:val="16"/>
                <w:szCs w:val="16"/>
              </w:rPr>
              <w:t>Type:</w:t>
            </w:r>
          </w:p>
        </w:tc>
        <w:tc>
          <w:tcPr>
            <w:tcW w:w="1134" w:type="dxa"/>
            <w:gridSpan w:val="2"/>
            <w:tcBorders>
              <w:top w:val="single" w:sz="4" w:space="0" w:color="auto"/>
              <w:left w:val="single" w:sz="4" w:space="0" w:color="auto"/>
              <w:bottom w:val="single" w:sz="4" w:space="0" w:color="auto"/>
              <w:right w:val="single" w:sz="4" w:space="0" w:color="auto"/>
            </w:tcBorders>
          </w:tcPr>
          <w:p w14:paraId="316F7042" w14:textId="77777777" w:rsidR="005479B1" w:rsidRPr="00B35C1B" w:rsidRDefault="005479B1" w:rsidP="006629A5">
            <w:pPr>
              <w:autoSpaceDE w:val="0"/>
              <w:autoSpaceDN w:val="0"/>
              <w:adjustRightInd w:val="0"/>
              <w:rPr>
                <w:sz w:val="16"/>
                <w:szCs w:val="16"/>
              </w:rPr>
            </w:pPr>
          </w:p>
        </w:tc>
      </w:tr>
      <w:tr w:rsidR="005479B1" w:rsidRPr="00B35C1B" w14:paraId="52617F1B"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757B6153" w14:textId="77777777" w:rsidR="005479B1" w:rsidRPr="00B35C1B" w:rsidRDefault="005479B1" w:rsidP="006629A5">
            <w:pPr>
              <w:autoSpaceDE w:val="0"/>
              <w:autoSpaceDN w:val="0"/>
              <w:adjustRightInd w:val="0"/>
              <w:rPr>
                <w:sz w:val="16"/>
                <w:szCs w:val="16"/>
              </w:rPr>
            </w:pPr>
            <w:proofErr w:type="spellStart"/>
            <w:r w:rsidRPr="00B35C1B">
              <w:rPr>
                <w:i/>
                <w:iCs/>
                <w:sz w:val="16"/>
                <w:szCs w:val="16"/>
              </w:rPr>
              <w:t>CVal</w:t>
            </w:r>
            <w:proofErr w:type="spellEnd"/>
            <w:r w:rsidRPr="00B35C1B">
              <w:rPr>
                <w:sz w:val="16"/>
                <w:szCs w:val="16"/>
              </w:rPr>
              <w:t>(</w:t>
            </w:r>
            <w:proofErr w:type="spellStart"/>
            <w:r w:rsidRPr="00B35C1B">
              <w:rPr>
                <w:i/>
                <w:iCs/>
                <w:sz w:val="16"/>
                <w:szCs w:val="16"/>
              </w:rPr>
              <w:t>BFC</w:t>
            </w:r>
            <w:r w:rsidRPr="00B35C1B">
              <w:rPr>
                <w:sz w:val="16"/>
                <w:szCs w:val="16"/>
                <w:vertAlign w:val="subscript"/>
              </w:rPr>
              <w:t>ave,corr</w:t>
            </w:r>
            <w:proofErr w:type="spellEnd"/>
            <w:r w:rsidRPr="00B35C1B">
              <w:rPr>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19519A07"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6A8EAF2B"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EE30066"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65934BF4"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5ED5B611"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7B68FA1" w14:textId="77777777" w:rsidR="005479B1" w:rsidRPr="00B35C1B" w:rsidRDefault="005479B1"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41B0EB14" w14:textId="77777777" w:rsidR="005479B1" w:rsidRPr="00B35C1B" w:rsidRDefault="005479B1" w:rsidP="006629A5">
            <w:pPr>
              <w:autoSpaceDE w:val="0"/>
              <w:autoSpaceDN w:val="0"/>
              <w:adjustRightInd w:val="0"/>
              <w:rPr>
                <w:sz w:val="16"/>
                <w:szCs w:val="16"/>
              </w:rPr>
            </w:pPr>
            <w:r w:rsidRPr="00B35C1B">
              <w:rPr>
                <w:sz w:val="16"/>
                <w:szCs w:val="16"/>
              </w:rPr>
              <w:t>Year of registration:</w:t>
            </w:r>
          </w:p>
        </w:tc>
        <w:tc>
          <w:tcPr>
            <w:tcW w:w="1134" w:type="dxa"/>
            <w:gridSpan w:val="2"/>
            <w:tcBorders>
              <w:top w:val="single" w:sz="4" w:space="0" w:color="auto"/>
              <w:left w:val="single" w:sz="4" w:space="0" w:color="auto"/>
              <w:bottom w:val="single" w:sz="4" w:space="0" w:color="auto"/>
              <w:right w:val="single" w:sz="4" w:space="0" w:color="auto"/>
            </w:tcBorders>
          </w:tcPr>
          <w:p w14:paraId="3B374511" w14:textId="77777777" w:rsidR="005479B1" w:rsidRPr="00B35C1B" w:rsidRDefault="005479B1" w:rsidP="006629A5">
            <w:pPr>
              <w:autoSpaceDE w:val="0"/>
              <w:autoSpaceDN w:val="0"/>
              <w:adjustRightInd w:val="0"/>
              <w:rPr>
                <w:sz w:val="16"/>
                <w:szCs w:val="16"/>
              </w:rPr>
            </w:pPr>
          </w:p>
        </w:tc>
      </w:tr>
      <w:tr w:rsidR="005479B1" w:rsidRPr="00B35C1B" w14:paraId="6E95BA93"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01561829" w14:textId="77777777" w:rsidR="005479B1" w:rsidRPr="00B35C1B" w:rsidRDefault="005479B1" w:rsidP="006629A5">
            <w:pPr>
              <w:autoSpaceDE w:val="0"/>
              <w:autoSpaceDN w:val="0"/>
              <w:adjustRightInd w:val="0"/>
              <w:rPr>
                <w:sz w:val="16"/>
                <w:szCs w:val="16"/>
              </w:rPr>
            </w:pPr>
            <w:r w:rsidRPr="00B35C1B">
              <w:rPr>
                <w:sz w:val="16"/>
                <w:szCs w:val="16"/>
              </w:rPr>
              <w:t>Water depth (mm):</w:t>
            </w:r>
          </w:p>
        </w:tc>
        <w:tc>
          <w:tcPr>
            <w:tcW w:w="1070" w:type="dxa"/>
            <w:tcBorders>
              <w:top w:val="single" w:sz="4" w:space="0" w:color="auto"/>
              <w:left w:val="single" w:sz="4" w:space="0" w:color="auto"/>
              <w:bottom w:val="single" w:sz="4" w:space="0" w:color="auto"/>
              <w:right w:val="single" w:sz="4" w:space="0" w:color="auto"/>
            </w:tcBorders>
          </w:tcPr>
          <w:p w14:paraId="5EE99F34"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38D8494"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723FC48"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2A9219D1"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1F54197"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78E20F73" w14:textId="77777777" w:rsidR="005479B1" w:rsidRPr="00B35C1B" w:rsidRDefault="005479B1"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1377A791" w14:textId="77777777" w:rsidR="005479B1" w:rsidRPr="00B35C1B" w:rsidRDefault="005479B1" w:rsidP="006629A5">
            <w:pPr>
              <w:autoSpaceDE w:val="0"/>
              <w:autoSpaceDN w:val="0"/>
              <w:adjustRightInd w:val="0"/>
              <w:rPr>
                <w:sz w:val="16"/>
                <w:szCs w:val="16"/>
              </w:rPr>
            </w:pPr>
            <w:r w:rsidRPr="00B35C1B">
              <w:rPr>
                <w:sz w:val="16"/>
                <w:szCs w:val="16"/>
              </w:rPr>
              <w:t>Maximum axle load:</w:t>
            </w:r>
          </w:p>
        </w:tc>
        <w:tc>
          <w:tcPr>
            <w:tcW w:w="567" w:type="dxa"/>
            <w:tcBorders>
              <w:top w:val="single" w:sz="4" w:space="0" w:color="auto"/>
              <w:left w:val="single" w:sz="4" w:space="0" w:color="auto"/>
              <w:bottom w:val="single" w:sz="4" w:space="0" w:color="auto"/>
              <w:right w:val="single" w:sz="4" w:space="0" w:color="auto"/>
            </w:tcBorders>
            <w:hideMark/>
          </w:tcPr>
          <w:p w14:paraId="706411A8" w14:textId="77777777" w:rsidR="005479B1" w:rsidRPr="00B35C1B" w:rsidRDefault="005479B1" w:rsidP="006629A5">
            <w:pPr>
              <w:autoSpaceDE w:val="0"/>
              <w:autoSpaceDN w:val="0"/>
              <w:adjustRightInd w:val="0"/>
              <w:rPr>
                <w:sz w:val="16"/>
                <w:szCs w:val="16"/>
              </w:rPr>
            </w:pPr>
            <w:r w:rsidRPr="00B35C1B">
              <w:rPr>
                <w:sz w:val="16"/>
                <w:szCs w:val="16"/>
              </w:rPr>
              <w:t>Front</w:t>
            </w:r>
          </w:p>
        </w:tc>
        <w:tc>
          <w:tcPr>
            <w:tcW w:w="567" w:type="dxa"/>
            <w:tcBorders>
              <w:top w:val="single" w:sz="4" w:space="0" w:color="auto"/>
              <w:left w:val="single" w:sz="4" w:space="0" w:color="auto"/>
              <w:bottom w:val="single" w:sz="4" w:space="0" w:color="auto"/>
              <w:right w:val="single" w:sz="4" w:space="0" w:color="auto"/>
            </w:tcBorders>
            <w:hideMark/>
          </w:tcPr>
          <w:p w14:paraId="4A064BC6" w14:textId="77777777" w:rsidR="005479B1" w:rsidRPr="00B35C1B" w:rsidRDefault="005479B1" w:rsidP="006629A5">
            <w:pPr>
              <w:autoSpaceDE w:val="0"/>
              <w:autoSpaceDN w:val="0"/>
              <w:adjustRightInd w:val="0"/>
              <w:rPr>
                <w:sz w:val="16"/>
                <w:szCs w:val="16"/>
              </w:rPr>
            </w:pPr>
            <w:r w:rsidRPr="00B35C1B">
              <w:rPr>
                <w:sz w:val="16"/>
                <w:szCs w:val="16"/>
              </w:rPr>
              <w:t>Rear</w:t>
            </w:r>
          </w:p>
        </w:tc>
      </w:tr>
      <w:tr w:rsidR="005479B1" w:rsidRPr="00B35C1B" w14:paraId="7D4A3065" w14:textId="77777777" w:rsidTr="006629A5">
        <w:tc>
          <w:tcPr>
            <w:tcW w:w="1701" w:type="dxa"/>
            <w:tcBorders>
              <w:top w:val="single" w:sz="4" w:space="0" w:color="auto"/>
              <w:left w:val="nil"/>
              <w:bottom w:val="single" w:sz="4" w:space="0" w:color="auto"/>
              <w:right w:val="nil"/>
            </w:tcBorders>
          </w:tcPr>
          <w:p w14:paraId="01239CD5" w14:textId="77777777" w:rsidR="005479B1" w:rsidRPr="00B35C1B" w:rsidRDefault="005479B1"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4E443B92" w14:textId="77777777" w:rsidR="005479B1" w:rsidRPr="00B35C1B" w:rsidRDefault="005479B1" w:rsidP="006629A5">
            <w:pPr>
              <w:autoSpaceDE w:val="0"/>
              <w:autoSpaceDN w:val="0"/>
              <w:adjustRightInd w:val="0"/>
              <w:rPr>
                <w:sz w:val="16"/>
                <w:szCs w:val="16"/>
              </w:rPr>
            </w:pPr>
          </w:p>
        </w:tc>
        <w:tc>
          <w:tcPr>
            <w:tcW w:w="222" w:type="dxa"/>
            <w:tcBorders>
              <w:top w:val="nil"/>
              <w:left w:val="nil"/>
              <w:bottom w:val="nil"/>
              <w:right w:val="nil"/>
            </w:tcBorders>
          </w:tcPr>
          <w:p w14:paraId="2AAE1F9E"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nil"/>
              <w:bottom w:val="single" w:sz="4" w:space="0" w:color="auto"/>
              <w:right w:val="nil"/>
            </w:tcBorders>
          </w:tcPr>
          <w:p w14:paraId="74FFAB97"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0F66ACBB" w14:textId="77777777" w:rsidR="005479B1" w:rsidRPr="00B35C1B" w:rsidRDefault="005479B1"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70FD328F" w14:textId="77777777" w:rsidR="005479B1" w:rsidRPr="00B35C1B" w:rsidRDefault="005479B1" w:rsidP="006629A5">
            <w:pPr>
              <w:autoSpaceDE w:val="0"/>
              <w:autoSpaceDN w:val="0"/>
              <w:adjustRightInd w:val="0"/>
              <w:rPr>
                <w:sz w:val="16"/>
                <w:szCs w:val="16"/>
              </w:rPr>
            </w:pPr>
          </w:p>
        </w:tc>
        <w:tc>
          <w:tcPr>
            <w:tcW w:w="222" w:type="dxa"/>
            <w:tcBorders>
              <w:top w:val="nil"/>
              <w:left w:val="nil"/>
              <w:bottom w:val="nil"/>
              <w:right w:val="nil"/>
            </w:tcBorders>
          </w:tcPr>
          <w:p w14:paraId="3C8993BB" w14:textId="77777777" w:rsidR="005479B1" w:rsidRPr="00B35C1B" w:rsidRDefault="005479B1" w:rsidP="006629A5">
            <w:pPr>
              <w:autoSpaceDE w:val="0"/>
              <w:autoSpaceDN w:val="0"/>
              <w:adjustRightInd w:val="0"/>
              <w:rPr>
                <w:sz w:val="16"/>
                <w:szCs w:val="16"/>
              </w:rPr>
            </w:pPr>
          </w:p>
        </w:tc>
        <w:tc>
          <w:tcPr>
            <w:tcW w:w="1587" w:type="dxa"/>
            <w:tcBorders>
              <w:top w:val="single" w:sz="4" w:space="0" w:color="auto"/>
              <w:left w:val="nil"/>
              <w:bottom w:val="nil"/>
              <w:right w:val="nil"/>
            </w:tcBorders>
          </w:tcPr>
          <w:p w14:paraId="04F54979" w14:textId="77777777" w:rsidR="005479B1" w:rsidRPr="00B35C1B" w:rsidRDefault="005479B1" w:rsidP="006629A5">
            <w:pPr>
              <w:autoSpaceDE w:val="0"/>
              <w:autoSpaceDN w:val="0"/>
              <w:adjustRightInd w:val="0"/>
              <w:rPr>
                <w:sz w:val="16"/>
                <w:szCs w:val="16"/>
              </w:rPr>
            </w:pPr>
          </w:p>
        </w:tc>
        <w:tc>
          <w:tcPr>
            <w:tcW w:w="1134" w:type="dxa"/>
            <w:gridSpan w:val="2"/>
            <w:tcBorders>
              <w:top w:val="single" w:sz="4" w:space="0" w:color="auto"/>
              <w:left w:val="nil"/>
              <w:bottom w:val="nil"/>
              <w:right w:val="nil"/>
            </w:tcBorders>
          </w:tcPr>
          <w:p w14:paraId="511066F2" w14:textId="77777777" w:rsidR="005479B1" w:rsidRPr="00B35C1B" w:rsidRDefault="005479B1" w:rsidP="006629A5">
            <w:pPr>
              <w:autoSpaceDE w:val="0"/>
              <w:autoSpaceDN w:val="0"/>
              <w:adjustRightInd w:val="0"/>
              <w:rPr>
                <w:sz w:val="16"/>
                <w:szCs w:val="16"/>
              </w:rPr>
            </w:pPr>
          </w:p>
        </w:tc>
      </w:tr>
      <w:tr w:rsidR="005479B1" w:rsidRPr="00B35C1B" w14:paraId="3F96E665"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22F94C5" w14:textId="77777777" w:rsidR="005479B1" w:rsidRPr="00B35C1B" w:rsidRDefault="005479B1" w:rsidP="006629A5">
            <w:pPr>
              <w:autoSpaceDE w:val="0"/>
              <w:autoSpaceDN w:val="0"/>
              <w:adjustRightInd w:val="0"/>
              <w:rPr>
                <w:sz w:val="16"/>
                <w:szCs w:val="16"/>
              </w:rPr>
            </w:pPr>
            <w:r w:rsidRPr="00B35C1B">
              <w:rPr>
                <w:sz w:val="16"/>
                <w:szCs w:val="16"/>
              </w:rPr>
              <w:t>Initial speed (km/h):</w:t>
            </w:r>
          </w:p>
        </w:tc>
        <w:tc>
          <w:tcPr>
            <w:tcW w:w="1070" w:type="dxa"/>
            <w:tcBorders>
              <w:top w:val="single" w:sz="4" w:space="0" w:color="auto"/>
              <w:left w:val="single" w:sz="4" w:space="0" w:color="auto"/>
              <w:bottom w:val="single" w:sz="4" w:space="0" w:color="auto"/>
              <w:right w:val="single" w:sz="4" w:space="0" w:color="auto"/>
            </w:tcBorders>
          </w:tcPr>
          <w:p w14:paraId="166B09A2"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235D4AF1" w14:textId="77777777" w:rsidR="005479B1" w:rsidRPr="00B35C1B" w:rsidRDefault="005479B1"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4D10D724" w14:textId="77777777" w:rsidR="005479B1" w:rsidRPr="00B35C1B" w:rsidRDefault="005479B1" w:rsidP="006629A5">
            <w:pPr>
              <w:autoSpaceDE w:val="0"/>
              <w:autoSpaceDN w:val="0"/>
              <w:adjustRightInd w:val="0"/>
              <w:rPr>
                <w:sz w:val="16"/>
                <w:szCs w:val="16"/>
              </w:rPr>
            </w:pPr>
            <w:r w:rsidRPr="00B35C1B">
              <w:rPr>
                <w:sz w:val="16"/>
                <w:szCs w:val="16"/>
              </w:rPr>
              <w:t>Final speed (km/h):</w:t>
            </w:r>
          </w:p>
        </w:tc>
        <w:tc>
          <w:tcPr>
            <w:tcW w:w="1922" w:type="dxa"/>
            <w:gridSpan w:val="2"/>
            <w:tcBorders>
              <w:top w:val="single" w:sz="4" w:space="0" w:color="auto"/>
              <w:left w:val="single" w:sz="4" w:space="0" w:color="auto"/>
              <w:bottom w:val="single" w:sz="4" w:space="0" w:color="auto"/>
              <w:right w:val="single" w:sz="4" w:space="0" w:color="auto"/>
            </w:tcBorders>
          </w:tcPr>
          <w:p w14:paraId="1A1A66E2" w14:textId="77777777" w:rsidR="005479B1" w:rsidRPr="00B35C1B" w:rsidRDefault="005479B1" w:rsidP="006629A5">
            <w:pPr>
              <w:autoSpaceDE w:val="0"/>
              <w:autoSpaceDN w:val="0"/>
              <w:adjustRightInd w:val="0"/>
              <w:rPr>
                <w:sz w:val="16"/>
                <w:szCs w:val="16"/>
              </w:rPr>
            </w:pPr>
          </w:p>
        </w:tc>
        <w:tc>
          <w:tcPr>
            <w:tcW w:w="222" w:type="dxa"/>
            <w:tcBorders>
              <w:top w:val="nil"/>
              <w:left w:val="single" w:sz="4" w:space="0" w:color="auto"/>
              <w:bottom w:val="nil"/>
              <w:right w:val="nil"/>
            </w:tcBorders>
          </w:tcPr>
          <w:p w14:paraId="01E9A7AC" w14:textId="77777777" w:rsidR="005479B1" w:rsidRPr="00B35C1B" w:rsidRDefault="005479B1" w:rsidP="006629A5">
            <w:pPr>
              <w:autoSpaceDE w:val="0"/>
              <w:autoSpaceDN w:val="0"/>
              <w:adjustRightInd w:val="0"/>
              <w:rPr>
                <w:sz w:val="16"/>
                <w:szCs w:val="16"/>
              </w:rPr>
            </w:pPr>
          </w:p>
        </w:tc>
        <w:tc>
          <w:tcPr>
            <w:tcW w:w="1587" w:type="dxa"/>
            <w:tcBorders>
              <w:top w:val="nil"/>
              <w:left w:val="nil"/>
              <w:bottom w:val="nil"/>
              <w:right w:val="nil"/>
            </w:tcBorders>
          </w:tcPr>
          <w:p w14:paraId="7BD23478" w14:textId="77777777" w:rsidR="005479B1" w:rsidRPr="00B35C1B" w:rsidRDefault="005479B1" w:rsidP="006629A5">
            <w:pPr>
              <w:autoSpaceDE w:val="0"/>
              <w:autoSpaceDN w:val="0"/>
              <w:adjustRightInd w:val="0"/>
              <w:rPr>
                <w:sz w:val="16"/>
                <w:szCs w:val="16"/>
              </w:rPr>
            </w:pPr>
          </w:p>
        </w:tc>
        <w:tc>
          <w:tcPr>
            <w:tcW w:w="1134" w:type="dxa"/>
            <w:gridSpan w:val="2"/>
            <w:tcBorders>
              <w:top w:val="nil"/>
              <w:left w:val="nil"/>
              <w:bottom w:val="nil"/>
              <w:right w:val="nil"/>
            </w:tcBorders>
          </w:tcPr>
          <w:p w14:paraId="4A33C845" w14:textId="77777777" w:rsidR="005479B1" w:rsidRPr="00B35C1B" w:rsidRDefault="005479B1" w:rsidP="006629A5">
            <w:pPr>
              <w:autoSpaceDE w:val="0"/>
              <w:autoSpaceDN w:val="0"/>
              <w:adjustRightInd w:val="0"/>
              <w:rPr>
                <w:sz w:val="16"/>
                <w:szCs w:val="16"/>
              </w:rPr>
            </w:pPr>
          </w:p>
        </w:tc>
      </w:tr>
    </w:tbl>
    <w:p w14:paraId="1B1176AD" w14:textId="77777777" w:rsidR="005479B1" w:rsidRPr="00B35C1B" w:rsidRDefault="005479B1" w:rsidP="005479B1">
      <w:pPr>
        <w:autoSpaceDE w:val="0"/>
        <w:autoSpaceDN w:val="0"/>
        <w:adjustRightInd w:val="0"/>
        <w:spacing w:line="240" w:lineRule="auto"/>
        <w:rPr>
          <w:rFonts w:ascii="Cambria" w:hAnsi="Cambria" w:cs="Cambria"/>
          <w:sz w:val="18"/>
          <w:szCs w:val="18"/>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28"/>
        <w:gridCol w:w="681"/>
        <w:gridCol w:w="701"/>
        <w:gridCol w:w="6"/>
        <w:gridCol w:w="709"/>
        <w:gridCol w:w="704"/>
        <w:gridCol w:w="6"/>
        <w:gridCol w:w="712"/>
        <w:gridCol w:w="701"/>
        <w:gridCol w:w="9"/>
        <w:gridCol w:w="711"/>
        <w:gridCol w:w="696"/>
        <w:gridCol w:w="16"/>
        <w:gridCol w:w="709"/>
        <w:gridCol w:w="694"/>
        <w:gridCol w:w="16"/>
        <w:gridCol w:w="816"/>
        <w:gridCol w:w="15"/>
      </w:tblGrid>
      <w:tr w:rsidR="005479B1" w:rsidRPr="00B35C1B" w14:paraId="54E681F0" w14:textId="77777777" w:rsidTr="006629A5">
        <w:trPr>
          <w:trHeight w:val="113"/>
        </w:trPr>
        <w:tc>
          <w:tcPr>
            <w:tcW w:w="1811" w:type="dxa"/>
            <w:gridSpan w:val="2"/>
            <w:tcBorders>
              <w:top w:val="single" w:sz="8" w:space="0" w:color="auto"/>
              <w:left w:val="single" w:sz="8" w:space="0" w:color="auto"/>
              <w:bottom w:val="single" w:sz="12" w:space="0" w:color="auto"/>
              <w:right w:val="single" w:sz="8" w:space="0" w:color="auto"/>
            </w:tcBorders>
            <w:tcMar>
              <w:top w:w="28" w:type="dxa"/>
              <w:left w:w="57" w:type="dxa"/>
              <w:bottom w:w="28" w:type="dxa"/>
              <w:right w:w="57" w:type="dxa"/>
            </w:tcMar>
            <w:hideMark/>
          </w:tcPr>
          <w:bookmarkEnd w:id="7"/>
          <w:p w14:paraId="0802975A" w14:textId="77777777" w:rsidR="005479B1" w:rsidRPr="00B35C1B" w:rsidRDefault="005479B1" w:rsidP="006629A5">
            <w:pPr>
              <w:keepNext/>
              <w:keepLines/>
              <w:spacing w:before="2" w:after="2" w:line="240" w:lineRule="auto"/>
              <w:rPr>
                <w:i/>
                <w:sz w:val="16"/>
                <w:szCs w:val="16"/>
              </w:rPr>
            </w:pPr>
            <w:r w:rsidRPr="00B35C1B">
              <w:rPr>
                <w:i/>
                <w:sz w:val="16"/>
                <w:szCs w:val="16"/>
              </w:rPr>
              <w:t>No.</w:t>
            </w:r>
          </w:p>
        </w:tc>
        <w:tc>
          <w:tcPr>
            <w:tcW w:w="1416" w:type="dxa"/>
            <w:gridSpan w:val="3"/>
            <w:tcBorders>
              <w:top w:val="single" w:sz="8" w:space="0" w:color="auto"/>
              <w:left w:val="single" w:sz="8" w:space="0" w:color="auto"/>
              <w:bottom w:val="single" w:sz="12" w:space="0" w:color="auto"/>
              <w:right w:val="single" w:sz="4" w:space="0" w:color="auto"/>
            </w:tcBorders>
            <w:tcMar>
              <w:top w:w="28" w:type="dxa"/>
              <w:left w:w="57" w:type="dxa"/>
              <w:bottom w:w="28" w:type="dxa"/>
              <w:right w:w="57" w:type="dxa"/>
            </w:tcMar>
            <w:hideMark/>
          </w:tcPr>
          <w:p w14:paraId="66751CA1" w14:textId="77777777" w:rsidR="005479B1" w:rsidRPr="00B35C1B" w:rsidRDefault="005479B1" w:rsidP="006629A5">
            <w:pPr>
              <w:keepNext/>
              <w:keepLines/>
              <w:spacing w:before="2" w:after="2" w:line="240" w:lineRule="auto"/>
              <w:rPr>
                <w:i/>
                <w:sz w:val="16"/>
                <w:szCs w:val="16"/>
              </w:rPr>
            </w:pPr>
            <w:r w:rsidRPr="00B35C1B">
              <w:rPr>
                <w:i/>
                <w:sz w:val="16"/>
                <w:szCs w:val="16"/>
                <w:lang w:eastAsia="mt-MT"/>
              </w:rPr>
              <w:t>1</w:t>
            </w:r>
          </w:p>
        </w:tc>
        <w:tc>
          <w:tcPr>
            <w:tcW w:w="1422"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35D82A86" w14:textId="77777777" w:rsidR="005479B1" w:rsidRPr="00B35C1B" w:rsidRDefault="005479B1" w:rsidP="006629A5">
            <w:pPr>
              <w:keepNext/>
              <w:keepLines/>
              <w:spacing w:before="2" w:after="2" w:line="240" w:lineRule="auto"/>
              <w:rPr>
                <w:i/>
                <w:sz w:val="16"/>
                <w:szCs w:val="16"/>
              </w:rPr>
            </w:pPr>
            <w:r w:rsidRPr="00B35C1B">
              <w:rPr>
                <w:i/>
                <w:sz w:val="16"/>
                <w:szCs w:val="16"/>
                <w:lang w:eastAsia="mt-MT"/>
              </w:rPr>
              <w:t>2</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40E42EF2" w14:textId="77777777" w:rsidR="005479B1" w:rsidRPr="00B35C1B" w:rsidRDefault="005479B1" w:rsidP="006629A5">
            <w:pPr>
              <w:keepNext/>
              <w:keepLines/>
              <w:spacing w:before="2" w:after="2" w:line="240" w:lineRule="auto"/>
              <w:rPr>
                <w:i/>
                <w:sz w:val="16"/>
                <w:szCs w:val="16"/>
              </w:rPr>
            </w:pPr>
            <w:r w:rsidRPr="00B35C1B">
              <w:rPr>
                <w:i/>
                <w:sz w:val="16"/>
                <w:szCs w:val="16"/>
                <w:lang w:eastAsia="mt-MT"/>
              </w:rPr>
              <w:t>3</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0CE9D2B5" w14:textId="77777777" w:rsidR="005479B1" w:rsidRPr="00B35C1B" w:rsidRDefault="005479B1" w:rsidP="006629A5">
            <w:pPr>
              <w:keepNext/>
              <w:keepLines/>
              <w:spacing w:before="2" w:after="2" w:line="240" w:lineRule="auto"/>
              <w:rPr>
                <w:i/>
                <w:sz w:val="16"/>
                <w:szCs w:val="16"/>
              </w:rPr>
            </w:pPr>
            <w:r w:rsidRPr="00B35C1B">
              <w:rPr>
                <w:i/>
                <w:sz w:val="16"/>
                <w:szCs w:val="16"/>
                <w:lang w:eastAsia="mt-MT"/>
              </w:rPr>
              <w:t>4</w:t>
            </w:r>
          </w:p>
        </w:tc>
        <w:tc>
          <w:tcPr>
            <w:tcW w:w="1541" w:type="dxa"/>
            <w:gridSpan w:val="4"/>
            <w:tcBorders>
              <w:top w:val="single" w:sz="8" w:space="0" w:color="auto"/>
              <w:left w:val="single" w:sz="4" w:space="0" w:color="auto"/>
              <w:bottom w:val="single" w:sz="12" w:space="0" w:color="auto"/>
              <w:right w:val="single" w:sz="8" w:space="0" w:color="auto"/>
            </w:tcBorders>
            <w:tcMar>
              <w:top w:w="28" w:type="dxa"/>
              <w:left w:w="57" w:type="dxa"/>
              <w:bottom w:w="28" w:type="dxa"/>
              <w:right w:w="57" w:type="dxa"/>
            </w:tcMar>
            <w:hideMark/>
          </w:tcPr>
          <w:p w14:paraId="0145269A" w14:textId="77777777" w:rsidR="005479B1" w:rsidRPr="00B35C1B" w:rsidRDefault="005479B1" w:rsidP="006629A5">
            <w:pPr>
              <w:keepNext/>
              <w:keepLines/>
              <w:spacing w:before="2" w:after="2" w:line="240" w:lineRule="auto"/>
              <w:rPr>
                <w:i/>
                <w:sz w:val="16"/>
                <w:szCs w:val="16"/>
              </w:rPr>
            </w:pPr>
            <w:r w:rsidRPr="00B35C1B">
              <w:rPr>
                <w:i/>
                <w:sz w:val="16"/>
                <w:szCs w:val="16"/>
                <w:lang w:eastAsia="mt-MT"/>
              </w:rPr>
              <w:t>5</w:t>
            </w:r>
          </w:p>
        </w:tc>
      </w:tr>
      <w:tr w:rsidR="005479B1" w:rsidRPr="00B35C1B" w14:paraId="04291FF3" w14:textId="77777777" w:rsidTr="006629A5">
        <w:trPr>
          <w:gridAfter w:val="1"/>
          <w:wAfter w:w="15" w:type="dxa"/>
          <w:trHeight w:val="227"/>
        </w:trPr>
        <w:tc>
          <w:tcPr>
            <w:tcW w:w="1811" w:type="dxa"/>
            <w:gridSpan w:val="2"/>
            <w:tcBorders>
              <w:top w:val="single" w:sz="12"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A13C389" w14:textId="77777777" w:rsidR="005479B1" w:rsidRPr="00B35C1B" w:rsidRDefault="005479B1" w:rsidP="006629A5">
            <w:pPr>
              <w:spacing w:before="2" w:after="2" w:line="240" w:lineRule="auto"/>
              <w:rPr>
                <w:sz w:val="16"/>
                <w:szCs w:val="16"/>
              </w:rPr>
            </w:pPr>
            <w:r w:rsidRPr="00B35C1B">
              <w:rPr>
                <w:sz w:val="16"/>
                <w:szCs w:val="16"/>
              </w:rPr>
              <w:t>Brand</w:t>
            </w:r>
          </w:p>
        </w:tc>
        <w:tc>
          <w:tcPr>
            <w:tcW w:w="1416" w:type="dxa"/>
            <w:gridSpan w:val="3"/>
            <w:tcBorders>
              <w:top w:val="single" w:sz="12" w:space="0" w:color="auto"/>
              <w:left w:val="single" w:sz="8" w:space="0" w:color="auto"/>
              <w:bottom w:val="single" w:sz="4" w:space="0" w:color="auto"/>
              <w:right w:val="single" w:sz="4" w:space="0" w:color="auto"/>
            </w:tcBorders>
            <w:tcMar>
              <w:top w:w="28" w:type="dxa"/>
              <w:left w:w="57" w:type="dxa"/>
              <w:bottom w:w="28" w:type="dxa"/>
              <w:right w:w="57" w:type="dxa"/>
            </w:tcMar>
          </w:tcPr>
          <w:p w14:paraId="53411A90" w14:textId="77777777" w:rsidR="005479B1" w:rsidRPr="00B35C1B" w:rsidRDefault="005479B1" w:rsidP="006629A5">
            <w:pPr>
              <w:spacing w:before="2" w:after="2" w:line="240" w:lineRule="auto"/>
              <w:rPr>
                <w:sz w:val="16"/>
                <w:szCs w:val="16"/>
              </w:rPr>
            </w:pPr>
          </w:p>
        </w:tc>
        <w:tc>
          <w:tcPr>
            <w:tcW w:w="1422"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03A4DE35" w14:textId="77777777" w:rsidR="005479B1" w:rsidRPr="00B35C1B" w:rsidRDefault="005479B1" w:rsidP="006629A5">
            <w:pPr>
              <w:spacing w:before="2" w:after="2" w:line="240" w:lineRule="auto"/>
              <w:rPr>
                <w:sz w:val="16"/>
                <w:szCs w:val="16"/>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66ED4D33" w14:textId="77777777" w:rsidR="005479B1" w:rsidRPr="00B35C1B" w:rsidRDefault="005479B1" w:rsidP="006629A5">
            <w:pPr>
              <w:spacing w:before="2" w:after="2" w:line="240" w:lineRule="auto"/>
              <w:rPr>
                <w:sz w:val="16"/>
                <w:szCs w:val="16"/>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38B79557" w14:textId="77777777" w:rsidR="005479B1" w:rsidRPr="00B35C1B" w:rsidRDefault="005479B1" w:rsidP="006629A5">
            <w:pPr>
              <w:spacing w:before="2" w:after="2" w:line="240" w:lineRule="auto"/>
              <w:rPr>
                <w:sz w:val="16"/>
                <w:szCs w:val="16"/>
              </w:rPr>
            </w:pPr>
          </w:p>
        </w:tc>
        <w:tc>
          <w:tcPr>
            <w:tcW w:w="1526" w:type="dxa"/>
            <w:gridSpan w:val="3"/>
            <w:tcBorders>
              <w:top w:val="single" w:sz="12" w:space="0" w:color="auto"/>
              <w:left w:val="single" w:sz="4" w:space="0" w:color="auto"/>
              <w:bottom w:val="single" w:sz="4" w:space="0" w:color="auto"/>
              <w:right w:val="single" w:sz="12" w:space="0" w:color="auto"/>
            </w:tcBorders>
            <w:tcMar>
              <w:top w:w="28" w:type="dxa"/>
              <w:left w:w="57" w:type="dxa"/>
              <w:bottom w:w="28" w:type="dxa"/>
              <w:right w:w="57" w:type="dxa"/>
            </w:tcMar>
          </w:tcPr>
          <w:p w14:paraId="75E8EF16" w14:textId="77777777" w:rsidR="005479B1" w:rsidRPr="00B35C1B" w:rsidRDefault="005479B1" w:rsidP="006629A5">
            <w:pPr>
              <w:spacing w:before="2" w:after="2" w:line="240" w:lineRule="auto"/>
              <w:rPr>
                <w:sz w:val="16"/>
                <w:szCs w:val="16"/>
              </w:rPr>
            </w:pPr>
          </w:p>
        </w:tc>
      </w:tr>
      <w:tr w:rsidR="005479B1" w:rsidRPr="00B35C1B" w14:paraId="66A1ABE4" w14:textId="77777777" w:rsidTr="006629A5">
        <w:trPr>
          <w:gridAfter w:val="1"/>
          <w:wAfter w:w="15" w:type="dxa"/>
          <w:trHeight w:val="340"/>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8BB519E" w14:textId="77777777" w:rsidR="005479B1" w:rsidRPr="00B35C1B" w:rsidRDefault="005479B1" w:rsidP="006629A5">
            <w:pPr>
              <w:spacing w:before="2" w:after="2" w:line="240" w:lineRule="auto"/>
              <w:rPr>
                <w:sz w:val="16"/>
                <w:szCs w:val="16"/>
              </w:rPr>
            </w:pPr>
            <w:r w:rsidRPr="00B35C1B">
              <w:rPr>
                <w:sz w:val="16"/>
                <w:szCs w:val="16"/>
              </w:rPr>
              <w:t>Pattern/trade description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0536F7EA" w14:textId="77777777" w:rsidR="005479B1" w:rsidRPr="00B35C1B" w:rsidRDefault="005479B1" w:rsidP="006629A5">
            <w:pPr>
              <w:spacing w:before="2" w:after="2" w:line="240" w:lineRule="auto"/>
              <w:rPr>
                <w:sz w:val="16"/>
                <w:szCs w:val="16"/>
              </w:rPr>
            </w:pPr>
            <w:r w:rsidRPr="00B35C1B">
              <w:rPr>
                <w:sz w:val="16"/>
                <w:szCs w:val="16"/>
              </w:rPr>
              <w:t>SRTT…</w:t>
            </w: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D1737F"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489E6A"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F202BB"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hideMark/>
          </w:tcPr>
          <w:p w14:paraId="215F7895" w14:textId="77777777" w:rsidR="005479B1" w:rsidRPr="00B35C1B" w:rsidRDefault="005479B1" w:rsidP="006629A5">
            <w:pPr>
              <w:spacing w:before="2" w:after="2" w:line="240" w:lineRule="auto"/>
              <w:rPr>
                <w:sz w:val="16"/>
                <w:szCs w:val="16"/>
              </w:rPr>
            </w:pPr>
            <w:r w:rsidRPr="00B35C1B">
              <w:rPr>
                <w:sz w:val="16"/>
                <w:szCs w:val="16"/>
              </w:rPr>
              <w:t>SRTT…</w:t>
            </w:r>
          </w:p>
        </w:tc>
      </w:tr>
      <w:tr w:rsidR="005479B1" w:rsidRPr="00B35C1B" w14:paraId="5C03A140"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634C39C5" w14:textId="77777777" w:rsidR="005479B1" w:rsidRPr="00B35C1B" w:rsidRDefault="005479B1" w:rsidP="006629A5">
            <w:pPr>
              <w:spacing w:before="2" w:after="2" w:line="240" w:lineRule="auto"/>
              <w:rPr>
                <w:sz w:val="16"/>
                <w:szCs w:val="16"/>
              </w:rPr>
            </w:pPr>
            <w:r w:rsidRPr="00B35C1B">
              <w:rPr>
                <w:sz w:val="16"/>
                <w:szCs w:val="16"/>
              </w:rPr>
              <w:t>Size</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E5122A3"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AAD2E3"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8F1C1"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0F6828"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C1BA7DD" w14:textId="77777777" w:rsidR="005479B1" w:rsidRPr="00B35C1B" w:rsidRDefault="005479B1" w:rsidP="006629A5">
            <w:pPr>
              <w:spacing w:before="2" w:after="2" w:line="240" w:lineRule="auto"/>
              <w:rPr>
                <w:sz w:val="16"/>
                <w:szCs w:val="16"/>
              </w:rPr>
            </w:pPr>
          </w:p>
        </w:tc>
      </w:tr>
      <w:tr w:rsidR="005479B1" w:rsidRPr="00B35C1B" w14:paraId="610B8BF4"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24DF788" w14:textId="77777777" w:rsidR="005479B1" w:rsidRPr="00B35C1B" w:rsidRDefault="005479B1" w:rsidP="006629A5">
            <w:pPr>
              <w:spacing w:before="2" w:after="2" w:line="240" w:lineRule="auto"/>
              <w:rPr>
                <w:sz w:val="16"/>
                <w:szCs w:val="16"/>
              </w:rPr>
            </w:pPr>
            <w:r w:rsidRPr="00B35C1B">
              <w:rPr>
                <w:spacing w:val="-1"/>
                <w:sz w:val="16"/>
                <w:szCs w:val="16"/>
              </w:rPr>
              <w:t>Service description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41DE9BB"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9C9629"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39539A"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48F0F8"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57513282" w14:textId="77777777" w:rsidR="005479B1" w:rsidRPr="00B35C1B" w:rsidRDefault="005479B1" w:rsidP="006629A5">
            <w:pPr>
              <w:spacing w:before="2" w:after="2" w:line="240" w:lineRule="auto"/>
              <w:rPr>
                <w:sz w:val="16"/>
                <w:szCs w:val="16"/>
              </w:rPr>
            </w:pPr>
          </w:p>
        </w:tc>
      </w:tr>
      <w:tr w:rsidR="005479B1" w:rsidRPr="00B46924" w14:paraId="7A695168"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304EA9B" w14:textId="77777777" w:rsidR="005479B1" w:rsidRPr="00B35C1B" w:rsidRDefault="005479B1" w:rsidP="006629A5">
            <w:pPr>
              <w:spacing w:before="2" w:after="2" w:line="240" w:lineRule="auto"/>
              <w:rPr>
                <w:spacing w:val="-1"/>
                <w:sz w:val="16"/>
                <w:szCs w:val="16"/>
              </w:rPr>
            </w:pPr>
            <w:r w:rsidRPr="00B35C1B">
              <w:rPr>
                <w:sz w:val="16"/>
                <w:szCs w:val="16"/>
              </w:rPr>
              <w:t>Reference (test) inflation pressure</w:t>
            </w:r>
            <w:r w:rsidRPr="00B35C1B">
              <w:rPr>
                <w:sz w:val="16"/>
                <w:szCs w:val="16"/>
                <w:vertAlign w:val="superscript"/>
              </w:rPr>
              <w:t>(1)</w:t>
            </w:r>
            <w:r w:rsidRPr="00B35C1B">
              <w:rPr>
                <w:sz w:val="16"/>
                <w:szCs w:val="16"/>
              </w:rPr>
              <w:t xml:space="preserve"> (kPa)</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EA9036A"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F4E1CE"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87960B"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9407B9"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EF93B6B" w14:textId="77777777" w:rsidR="005479B1" w:rsidRPr="00B35C1B" w:rsidRDefault="005479B1" w:rsidP="006629A5">
            <w:pPr>
              <w:spacing w:before="2" w:after="2" w:line="240" w:lineRule="auto"/>
              <w:rPr>
                <w:sz w:val="16"/>
                <w:szCs w:val="16"/>
              </w:rPr>
            </w:pPr>
          </w:p>
        </w:tc>
      </w:tr>
      <w:tr w:rsidR="005479B1" w:rsidRPr="00B35C1B" w14:paraId="50F17DDC"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565054F" w14:textId="77777777" w:rsidR="005479B1" w:rsidRPr="00B35C1B" w:rsidRDefault="005479B1" w:rsidP="006629A5">
            <w:pPr>
              <w:spacing w:before="2" w:after="2" w:line="240" w:lineRule="auto"/>
              <w:rPr>
                <w:sz w:val="16"/>
                <w:szCs w:val="16"/>
              </w:rPr>
            </w:pPr>
            <w:r w:rsidRPr="00B35C1B">
              <w:rPr>
                <w:spacing w:val="-1"/>
                <w:sz w:val="16"/>
                <w:szCs w:val="16"/>
              </w:rPr>
              <w:t>Tyre identification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F896B5B"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E88316"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F9B4BD"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79705"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2B8964EC" w14:textId="77777777" w:rsidR="005479B1" w:rsidRPr="00B35C1B" w:rsidRDefault="005479B1" w:rsidP="006629A5">
            <w:pPr>
              <w:spacing w:before="2" w:after="2" w:line="240" w:lineRule="auto"/>
              <w:rPr>
                <w:sz w:val="16"/>
                <w:szCs w:val="16"/>
              </w:rPr>
            </w:pPr>
          </w:p>
        </w:tc>
      </w:tr>
      <w:tr w:rsidR="005479B1" w:rsidRPr="00B46924" w14:paraId="341E608A"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5B764FBD" w14:textId="77777777" w:rsidR="005479B1" w:rsidRPr="00B35C1B" w:rsidRDefault="005479B1" w:rsidP="006629A5">
            <w:pPr>
              <w:spacing w:before="2" w:after="2" w:line="240" w:lineRule="auto"/>
              <w:rPr>
                <w:spacing w:val="-1"/>
                <w:sz w:val="16"/>
                <w:szCs w:val="16"/>
              </w:rPr>
            </w:pPr>
            <w:r w:rsidRPr="00B35C1B">
              <w:rPr>
                <w:spacing w:val="-1"/>
                <w:sz w:val="16"/>
                <w:szCs w:val="16"/>
              </w:rPr>
              <w:lastRenderedPageBreak/>
              <w:t>M+S marking (Y/N)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4DDF84C"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8B785E"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95722F"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4A4C38"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005ABD57" w14:textId="77777777" w:rsidR="005479B1" w:rsidRPr="00B35C1B" w:rsidRDefault="005479B1" w:rsidP="006629A5">
            <w:pPr>
              <w:spacing w:before="2" w:after="2" w:line="240" w:lineRule="auto"/>
              <w:rPr>
                <w:sz w:val="16"/>
                <w:szCs w:val="16"/>
              </w:rPr>
            </w:pPr>
          </w:p>
        </w:tc>
      </w:tr>
      <w:tr w:rsidR="005479B1" w:rsidRPr="00B35C1B" w14:paraId="039939DC"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0C6A4EE0" w14:textId="77777777" w:rsidR="005479B1" w:rsidRPr="00B35C1B" w:rsidRDefault="005479B1" w:rsidP="006629A5">
            <w:pPr>
              <w:spacing w:before="2" w:after="2" w:line="240" w:lineRule="auto"/>
              <w:rPr>
                <w:spacing w:val="-1"/>
                <w:sz w:val="16"/>
                <w:szCs w:val="16"/>
              </w:rPr>
            </w:pPr>
            <w:r w:rsidRPr="00B35C1B">
              <w:rPr>
                <w:spacing w:val="-1"/>
                <w:sz w:val="16"/>
                <w:szCs w:val="16"/>
              </w:rPr>
              <w:t>3PMSF marking (Y/N)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560A6D6"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ED5A2D"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A9428A"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6AB24D"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1F470BB7" w14:textId="77777777" w:rsidR="005479B1" w:rsidRPr="00B35C1B" w:rsidRDefault="005479B1" w:rsidP="006629A5">
            <w:pPr>
              <w:spacing w:before="2" w:after="2" w:line="240" w:lineRule="auto"/>
              <w:rPr>
                <w:sz w:val="16"/>
                <w:szCs w:val="16"/>
              </w:rPr>
            </w:pPr>
          </w:p>
        </w:tc>
      </w:tr>
      <w:tr w:rsidR="005479B1" w:rsidRPr="00B35C1B" w14:paraId="6088D1E5"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84D6040" w14:textId="77777777" w:rsidR="005479B1" w:rsidRPr="00B35C1B" w:rsidRDefault="005479B1" w:rsidP="006629A5">
            <w:pPr>
              <w:spacing w:before="2" w:after="2" w:line="240" w:lineRule="auto"/>
              <w:rPr>
                <w:sz w:val="16"/>
                <w:szCs w:val="16"/>
              </w:rPr>
            </w:pPr>
            <w:r w:rsidRPr="00B35C1B">
              <w:rPr>
                <w:sz w:val="16"/>
                <w:szCs w:val="16"/>
              </w:rPr>
              <w:t>Rim</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B723AFC"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4DB72E"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792D30"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C75D3B"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5A50959F" w14:textId="77777777" w:rsidR="005479B1" w:rsidRPr="00B35C1B" w:rsidRDefault="005479B1" w:rsidP="006629A5">
            <w:pPr>
              <w:spacing w:before="2" w:after="2" w:line="240" w:lineRule="auto"/>
              <w:rPr>
                <w:sz w:val="16"/>
                <w:szCs w:val="16"/>
              </w:rPr>
            </w:pPr>
          </w:p>
        </w:tc>
      </w:tr>
      <w:tr w:rsidR="005479B1" w:rsidRPr="00B35C1B" w14:paraId="70D585F0"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7BE935EC" w14:textId="77777777" w:rsidR="005479B1" w:rsidRPr="00B35C1B" w:rsidRDefault="005479B1" w:rsidP="006629A5">
            <w:pPr>
              <w:spacing w:before="2" w:after="2" w:line="240" w:lineRule="auto"/>
              <w:rPr>
                <w:sz w:val="16"/>
                <w:szCs w:val="16"/>
              </w:rPr>
            </w:pPr>
            <w:r w:rsidRPr="00B35C1B">
              <w:rPr>
                <w:spacing w:val="-1"/>
                <w:sz w:val="16"/>
                <w:szCs w:val="16"/>
              </w:rPr>
              <w:t xml:space="preserve">Front axle pressure </w:t>
            </w:r>
            <w:r w:rsidRPr="00B35C1B">
              <w:rPr>
                <w:sz w:val="16"/>
                <w:szCs w:val="16"/>
              </w:rPr>
              <w:t>(kPa)</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3CC6A8FA"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2C4D5D9B"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0CD488" w14:textId="77777777" w:rsidR="005479B1" w:rsidRPr="00B35C1B" w:rsidRDefault="005479B1" w:rsidP="006629A5">
            <w:pPr>
              <w:spacing w:before="2" w:after="2" w:line="240" w:lineRule="auto"/>
              <w:rPr>
                <w:sz w:val="16"/>
                <w:szCs w:val="16"/>
              </w:rPr>
            </w:pPr>
            <w:r w:rsidRPr="00B35C1B">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1A423B5A"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EBAC48" w14:textId="77777777" w:rsidR="005479B1" w:rsidRPr="00B35C1B" w:rsidRDefault="005479B1" w:rsidP="006629A5">
            <w:pPr>
              <w:spacing w:before="2" w:after="2" w:line="240" w:lineRule="auto"/>
              <w:rPr>
                <w:sz w:val="16"/>
                <w:szCs w:val="16"/>
              </w:rPr>
            </w:pPr>
            <w:r w:rsidRPr="00B35C1B">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613D3606" w14:textId="77777777" w:rsidR="005479B1" w:rsidRPr="00B35C1B" w:rsidRDefault="005479B1" w:rsidP="006629A5">
            <w:pPr>
              <w:spacing w:before="2" w:after="2" w:line="240" w:lineRule="auto"/>
              <w:rPr>
                <w:sz w:val="16"/>
                <w:szCs w:val="16"/>
              </w:rPr>
            </w:pPr>
            <w:r w:rsidRPr="00B35C1B">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4E655E"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4E936AD0"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759917" w14:textId="77777777" w:rsidR="005479B1" w:rsidRPr="00B35C1B" w:rsidRDefault="005479B1" w:rsidP="006629A5">
            <w:pPr>
              <w:spacing w:before="2" w:after="2" w:line="240" w:lineRule="auto"/>
              <w:rPr>
                <w:sz w:val="16"/>
                <w:szCs w:val="16"/>
              </w:rPr>
            </w:pPr>
            <w:r w:rsidRPr="00B35C1B">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227EAD92" w14:textId="77777777" w:rsidR="005479B1" w:rsidRPr="00B35C1B" w:rsidRDefault="005479B1" w:rsidP="006629A5">
            <w:pPr>
              <w:spacing w:before="2" w:after="2" w:line="240" w:lineRule="auto"/>
              <w:rPr>
                <w:sz w:val="16"/>
                <w:szCs w:val="16"/>
              </w:rPr>
            </w:pPr>
            <w:r w:rsidRPr="00B35C1B">
              <w:rPr>
                <w:sz w:val="16"/>
                <w:szCs w:val="16"/>
              </w:rPr>
              <w:t>right:</w:t>
            </w:r>
          </w:p>
        </w:tc>
      </w:tr>
      <w:tr w:rsidR="005479B1" w:rsidRPr="00B35C1B" w14:paraId="20F76B49"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4A804877" w14:textId="77777777" w:rsidR="005479B1" w:rsidRPr="00B35C1B" w:rsidRDefault="005479B1" w:rsidP="006629A5">
            <w:pPr>
              <w:spacing w:before="2" w:after="2" w:line="240" w:lineRule="auto"/>
              <w:rPr>
                <w:sz w:val="16"/>
                <w:szCs w:val="16"/>
              </w:rPr>
            </w:pPr>
            <w:r w:rsidRPr="00B35C1B">
              <w:rPr>
                <w:spacing w:val="-1"/>
                <w:sz w:val="16"/>
                <w:szCs w:val="16"/>
              </w:rPr>
              <w:t xml:space="preserve">Rear axle pressure </w:t>
            </w:r>
            <w:r w:rsidRPr="00B35C1B">
              <w:rPr>
                <w:sz w:val="16"/>
                <w:szCs w:val="16"/>
              </w:rPr>
              <w:t>(kPa)</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3668D5DF"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6EE1A147"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F515C1" w14:textId="77777777" w:rsidR="005479B1" w:rsidRPr="00B35C1B" w:rsidRDefault="005479B1" w:rsidP="006629A5">
            <w:pPr>
              <w:spacing w:before="2" w:after="2" w:line="240" w:lineRule="auto"/>
              <w:rPr>
                <w:sz w:val="16"/>
                <w:szCs w:val="16"/>
              </w:rPr>
            </w:pPr>
            <w:r w:rsidRPr="00B35C1B">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35507BC9"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A98C5C" w14:textId="77777777" w:rsidR="005479B1" w:rsidRPr="00B35C1B" w:rsidRDefault="005479B1" w:rsidP="006629A5">
            <w:pPr>
              <w:spacing w:before="2" w:after="2" w:line="240" w:lineRule="auto"/>
              <w:rPr>
                <w:sz w:val="16"/>
                <w:szCs w:val="16"/>
              </w:rPr>
            </w:pPr>
            <w:r w:rsidRPr="00B35C1B">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627A840E" w14:textId="77777777" w:rsidR="005479B1" w:rsidRPr="00B35C1B" w:rsidRDefault="005479B1" w:rsidP="006629A5">
            <w:pPr>
              <w:spacing w:before="2" w:after="2" w:line="240" w:lineRule="auto"/>
              <w:rPr>
                <w:sz w:val="16"/>
                <w:szCs w:val="16"/>
              </w:rPr>
            </w:pPr>
            <w:r w:rsidRPr="00B35C1B">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28F6D0"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6B91485A"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9186C7" w14:textId="77777777" w:rsidR="005479B1" w:rsidRPr="00B35C1B" w:rsidRDefault="005479B1" w:rsidP="006629A5">
            <w:pPr>
              <w:spacing w:before="2" w:after="2" w:line="240" w:lineRule="auto"/>
              <w:rPr>
                <w:sz w:val="16"/>
                <w:szCs w:val="16"/>
              </w:rPr>
            </w:pPr>
            <w:r w:rsidRPr="00B35C1B">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4CEC514A" w14:textId="77777777" w:rsidR="005479B1" w:rsidRPr="00B35C1B" w:rsidRDefault="005479B1" w:rsidP="006629A5">
            <w:pPr>
              <w:spacing w:before="2" w:after="2" w:line="240" w:lineRule="auto"/>
              <w:rPr>
                <w:sz w:val="16"/>
                <w:szCs w:val="16"/>
              </w:rPr>
            </w:pPr>
            <w:r w:rsidRPr="00B35C1B">
              <w:rPr>
                <w:sz w:val="16"/>
                <w:szCs w:val="16"/>
              </w:rPr>
              <w:t>right:</w:t>
            </w:r>
          </w:p>
        </w:tc>
      </w:tr>
      <w:tr w:rsidR="005479B1" w:rsidRPr="00B35C1B" w14:paraId="75213D87"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4EDB9C78" w14:textId="77777777" w:rsidR="005479B1" w:rsidRPr="00B35C1B" w:rsidRDefault="005479B1" w:rsidP="006629A5">
            <w:pPr>
              <w:spacing w:before="2" w:after="2" w:line="240" w:lineRule="auto"/>
              <w:rPr>
                <w:sz w:val="16"/>
                <w:szCs w:val="16"/>
              </w:rPr>
            </w:pPr>
            <w:r w:rsidRPr="00B35C1B">
              <w:rPr>
                <w:spacing w:val="-1"/>
                <w:sz w:val="16"/>
                <w:szCs w:val="16"/>
              </w:rPr>
              <w:t>Front axle load (kg)</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5A0E9656"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7CAA4CE9"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558786" w14:textId="77777777" w:rsidR="005479B1" w:rsidRPr="00B35C1B" w:rsidRDefault="005479B1" w:rsidP="006629A5">
            <w:pPr>
              <w:spacing w:before="2" w:after="2" w:line="240" w:lineRule="auto"/>
              <w:rPr>
                <w:sz w:val="16"/>
                <w:szCs w:val="16"/>
              </w:rPr>
            </w:pPr>
            <w:r w:rsidRPr="00B35C1B">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683CE356"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EA5B46" w14:textId="77777777" w:rsidR="005479B1" w:rsidRPr="00B35C1B" w:rsidRDefault="005479B1" w:rsidP="006629A5">
            <w:pPr>
              <w:spacing w:before="2" w:after="2" w:line="240" w:lineRule="auto"/>
              <w:rPr>
                <w:sz w:val="16"/>
                <w:szCs w:val="16"/>
              </w:rPr>
            </w:pPr>
            <w:r w:rsidRPr="00B35C1B">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73BC37A9" w14:textId="77777777" w:rsidR="005479B1" w:rsidRPr="00B35C1B" w:rsidRDefault="005479B1" w:rsidP="006629A5">
            <w:pPr>
              <w:spacing w:before="2" w:after="2" w:line="240" w:lineRule="auto"/>
              <w:rPr>
                <w:sz w:val="16"/>
                <w:szCs w:val="16"/>
              </w:rPr>
            </w:pPr>
            <w:r w:rsidRPr="00B35C1B">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B0472F"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03A79924"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AA9CFE" w14:textId="77777777" w:rsidR="005479B1" w:rsidRPr="00B35C1B" w:rsidRDefault="005479B1" w:rsidP="006629A5">
            <w:pPr>
              <w:spacing w:before="2" w:after="2" w:line="240" w:lineRule="auto"/>
              <w:rPr>
                <w:sz w:val="16"/>
                <w:szCs w:val="16"/>
              </w:rPr>
            </w:pPr>
            <w:r w:rsidRPr="00B35C1B">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5F55AED6" w14:textId="77777777" w:rsidR="005479B1" w:rsidRPr="00B35C1B" w:rsidRDefault="005479B1" w:rsidP="006629A5">
            <w:pPr>
              <w:spacing w:before="2" w:after="2" w:line="240" w:lineRule="auto"/>
              <w:rPr>
                <w:sz w:val="16"/>
                <w:szCs w:val="16"/>
              </w:rPr>
            </w:pPr>
            <w:r w:rsidRPr="00B35C1B">
              <w:rPr>
                <w:sz w:val="16"/>
                <w:szCs w:val="16"/>
              </w:rPr>
              <w:t>right:</w:t>
            </w:r>
          </w:p>
        </w:tc>
      </w:tr>
      <w:tr w:rsidR="005479B1" w:rsidRPr="00B35C1B" w14:paraId="4DA7BCEA"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7425291" w14:textId="77777777" w:rsidR="005479B1" w:rsidRPr="00B35C1B" w:rsidRDefault="005479B1" w:rsidP="006629A5">
            <w:pPr>
              <w:spacing w:before="2" w:after="2" w:line="240" w:lineRule="auto"/>
              <w:rPr>
                <w:spacing w:val="-1"/>
                <w:sz w:val="16"/>
                <w:szCs w:val="16"/>
              </w:rPr>
            </w:pPr>
            <w:r w:rsidRPr="00B35C1B">
              <w:rPr>
                <w:spacing w:val="-1"/>
                <w:sz w:val="16"/>
                <w:szCs w:val="16"/>
              </w:rPr>
              <w:t>Rear axle load (kg)</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66663527"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7A120702"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3E2DF" w14:textId="77777777" w:rsidR="005479B1" w:rsidRPr="00B35C1B" w:rsidRDefault="005479B1" w:rsidP="006629A5">
            <w:pPr>
              <w:spacing w:before="2" w:after="2" w:line="240" w:lineRule="auto"/>
              <w:rPr>
                <w:sz w:val="16"/>
                <w:szCs w:val="16"/>
              </w:rPr>
            </w:pPr>
            <w:r w:rsidRPr="00B35C1B">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4A434453"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A110A7" w14:textId="77777777" w:rsidR="005479B1" w:rsidRPr="00B35C1B" w:rsidRDefault="005479B1" w:rsidP="006629A5">
            <w:pPr>
              <w:spacing w:before="2" w:after="2" w:line="240" w:lineRule="auto"/>
              <w:rPr>
                <w:sz w:val="16"/>
                <w:szCs w:val="16"/>
              </w:rPr>
            </w:pPr>
            <w:r w:rsidRPr="00B35C1B">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6B088ABE" w14:textId="77777777" w:rsidR="005479B1" w:rsidRPr="00B35C1B" w:rsidRDefault="005479B1" w:rsidP="006629A5">
            <w:pPr>
              <w:spacing w:before="2" w:after="2" w:line="240" w:lineRule="auto"/>
              <w:rPr>
                <w:sz w:val="16"/>
                <w:szCs w:val="16"/>
              </w:rPr>
            </w:pPr>
            <w:r w:rsidRPr="00B35C1B">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BF7E14" w14:textId="77777777" w:rsidR="005479B1" w:rsidRPr="00B35C1B" w:rsidRDefault="005479B1" w:rsidP="006629A5">
            <w:pPr>
              <w:spacing w:before="2" w:after="2" w:line="240" w:lineRule="auto"/>
              <w:rPr>
                <w:sz w:val="16"/>
                <w:szCs w:val="16"/>
              </w:rPr>
            </w:pPr>
            <w:r w:rsidRPr="00B35C1B">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6A54A433" w14:textId="77777777" w:rsidR="005479B1" w:rsidRPr="00B35C1B" w:rsidRDefault="005479B1" w:rsidP="006629A5">
            <w:pPr>
              <w:spacing w:before="2" w:after="2" w:line="240" w:lineRule="auto"/>
              <w:rPr>
                <w:sz w:val="16"/>
                <w:szCs w:val="16"/>
              </w:rPr>
            </w:pPr>
            <w:r w:rsidRPr="00B35C1B">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C2C17B0" w14:textId="77777777" w:rsidR="005479B1" w:rsidRPr="00B35C1B" w:rsidRDefault="005479B1" w:rsidP="006629A5">
            <w:pPr>
              <w:spacing w:before="2" w:after="2" w:line="240" w:lineRule="auto"/>
              <w:rPr>
                <w:sz w:val="16"/>
                <w:szCs w:val="16"/>
              </w:rPr>
            </w:pPr>
            <w:r w:rsidRPr="00B35C1B">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529588A3" w14:textId="77777777" w:rsidR="005479B1" w:rsidRPr="00B35C1B" w:rsidRDefault="005479B1" w:rsidP="006629A5">
            <w:pPr>
              <w:spacing w:before="2" w:after="2" w:line="240" w:lineRule="auto"/>
              <w:rPr>
                <w:sz w:val="16"/>
                <w:szCs w:val="16"/>
              </w:rPr>
            </w:pPr>
            <w:r w:rsidRPr="00B35C1B">
              <w:rPr>
                <w:sz w:val="16"/>
                <w:szCs w:val="16"/>
              </w:rPr>
              <w:t>right:</w:t>
            </w:r>
          </w:p>
        </w:tc>
      </w:tr>
      <w:tr w:rsidR="005479B1" w:rsidRPr="00B35C1B" w14:paraId="65D689F2" w14:textId="77777777" w:rsidTr="006629A5">
        <w:trPr>
          <w:gridAfter w:val="1"/>
          <w:wAfter w:w="15" w:type="dxa"/>
          <w:trHeight w:val="525"/>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tcPr>
          <w:p w14:paraId="370745D5" w14:textId="77777777" w:rsidR="005479B1" w:rsidRPr="00B35C1B" w:rsidRDefault="005479B1" w:rsidP="006629A5">
            <w:pPr>
              <w:spacing w:before="2" w:after="2" w:line="240" w:lineRule="auto"/>
              <w:rPr>
                <w:i/>
                <w:sz w:val="16"/>
                <w:szCs w:val="16"/>
              </w:rPr>
            </w:pP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hideMark/>
          </w:tcPr>
          <w:p w14:paraId="2D0EDAA4" w14:textId="77777777" w:rsidR="005479B1" w:rsidRPr="00B35C1B" w:rsidRDefault="005479B1" w:rsidP="006629A5">
            <w:pPr>
              <w:spacing w:beforeLines="10" w:before="24" w:afterLines="10" w:after="24" w:line="240" w:lineRule="auto"/>
              <w:jc w:val="center"/>
              <w:rPr>
                <w:i/>
                <w:sz w:val="16"/>
                <w:szCs w:val="16"/>
              </w:rPr>
            </w:pPr>
            <w:r w:rsidRPr="00B35C1B">
              <w:rPr>
                <w:i/>
                <w:sz w:val="16"/>
                <w:szCs w:val="16"/>
              </w:rPr>
              <w:t xml:space="preserve">Braking </w:t>
            </w:r>
            <w:r w:rsidRPr="00B35C1B">
              <w:rPr>
                <w:i/>
                <w:spacing w:val="-1"/>
                <w:sz w:val="16"/>
                <w:szCs w:val="16"/>
              </w:rPr>
              <w:t>distance</w:t>
            </w:r>
            <w:r w:rsidRPr="00B35C1B">
              <w:rPr>
                <w:i/>
                <w:sz w:val="16"/>
                <w:szCs w:val="16"/>
                <w:lang w:eastAsia="da-DK"/>
              </w:rPr>
              <w:t xml:space="preserve"> (m)</w:t>
            </w: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2DE68C63" w14:textId="77777777" w:rsidR="005479B1" w:rsidRPr="00B35C1B" w:rsidRDefault="005479B1" w:rsidP="006629A5">
            <w:pPr>
              <w:spacing w:beforeLines="10" w:before="24" w:afterLines="10" w:after="24" w:line="240" w:lineRule="auto"/>
              <w:jc w:val="center"/>
              <w:rPr>
                <w:i/>
                <w:sz w:val="16"/>
                <w:szCs w:val="16"/>
              </w:rPr>
            </w:pPr>
            <w:proofErr w:type="spellStart"/>
            <w:r w:rsidRPr="00B35C1B">
              <w:rPr>
                <w:i/>
                <w:sz w:val="16"/>
                <w:szCs w:val="16"/>
              </w:rPr>
              <w:t>BFC</w:t>
            </w:r>
            <w:r w:rsidRPr="00B35C1B">
              <w:rPr>
                <w:i/>
                <w:sz w:val="16"/>
                <w:szCs w:val="16"/>
                <w:vertAlign w:val="subscript"/>
              </w:rPr>
              <w:t>i</w:t>
            </w:r>
            <w:proofErr w:type="spellEnd"/>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00A47E65" w14:textId="77777777" w:rsidR="005479B1" w:rsidRPr="00B35C1B" w:rsidRDefault="005479B1" w:rsidP="006629A5">
            <w:pPr>
              <w:spacing w:beforeLines="10" w:before="24" w:afterLines="10" w:after="24" w:line="240" w:lineRule="auto"/>
              <w:jc w:val="center"/>
              <w:rPr>
                <w:i/>
                <w:sz w:val="16"/>
                <w:szCs w:val="16"/>
              </w:rPr>
            </w:pPr>
            <w:r w:rsidRPr="00B35C1B">
              <w:rPr>
                <w:i/>
                <w:sz w:val="16"/>
                <w:szCs w:val="16"/>
              </w:rPr>
              <w:t xml:space="preserve">Braking </w:t>
            </w:r>
            <w:r w:rsidRPr="00B35C1B">
              <w:rPr>
                <w:i/>
                <w:spacing w:val="-1"/>
                <w:sz w:val="16"/>
                <w:szCs w:val="16"/>
              </w:rPr>
              <w:t xml:space="preserve">distance </w:t>
            </w:r>
            <w:r w:rsidRPr="00B35C1B">
              <w:rPr>
                <w:i/>
                <w:sz w:val="16"/>
                <w:szCs w:val="16"/>
                <w:lang w:eastAsia="da-DK"/>
              </w:rPr>
              <w:t>(m)</w:t>
            </w: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4191A6A8" w14:textId="77777777" w:rsidR="005479B1" w:rsidRPr="00B35C1B" w:rsidRDefault="005479B1" w:rsidP="006629A5">
            <w:pPr>
              <w:spacing w:beforeLines="10" w:before="24" w:afterLines="10" w:after="24" w:line="240" w:lineRule="auto"/>
              <w:jc w:val="center"/>
              <w:rPr>
                <w:i/>
                <w:sz w:val="16"/>
                <w:szCs w:val="16"/>
              </w:rPr>
            </w:pPr>
            <w:proofErr w:type="spellStart"/>
            <w:r w:rsidRPr="00B35C1B">
              <w:rPr>
                <w:i/>
                <w:sz w:val="16"/>
                <w:szCs w:val="16"/>
              </w:rPr>
              <w:t>BFC</w:t>
            </w:r>
            <w:r w:rsidRPr="00B35C1B">
              <w:rPr>
                <w:i/>
                <w:sz w:val="16"/>
                <w:szCs w:val="16"/>
                <w:vertAlign w:val="subscript"/>
              </w:rPr>
              <w:t>i</w:t>
            </w:r>
            <w:proofErr w:type="spellEnd"/>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0BB35D31" w14:textId="77777777" w:rsidR="005479B1" w:rsidRPr="00B35C1B" w:rsidRDefault="005479B1" w:rsidP="006629A5">
            <w:pPr>
              <w:spacing w:beforeLines="10" w:before="24" w:afterLines="10" w:after="24" w:line="240" w:lineRule="auto"/>
              <w:jc w:val="center"/>
              <w:rPr>
                <w:i/>
                <w:sz w:val="16"/>
                <w:szCs w:val="16"/>
              </w:rPr>
            </w:pPr>
            <w:r w:rsidRPr="00B35C1B">
              <w:rPr>
                <w:i/>
                <w:sz w:val="16"/>
                <w:szCs w:val="16"/>
              </w:rPr>
              <w:t>Braking</w:t>
            </w:r>
            <w:r w:rsidRPr="00B35C1B">
              <w:rPr>
                <w:i/>
                <w:spacing w:val="-1"/>
                <w:sz w:val="16"/>
                <w:szCs w:val="16"/>
              </w:rPr>
              <w:t xml:space="preserve"> distance </w:t>
            </w:r>
            <w:r w:rsidRPr="00B35C1B">
              <w:rPr>
                <w:i/>
                <w:sz w:val="16"/>
                <w:szCs w:val="16"/>
                <w:lang w:eastAsia="da-DK"/>
              </w:rPr>
              <w:t>(m)</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7B0ADDCA" w14:textId="77777777" w:rsidR="005479B1" w:rsidRPr="00B35C1B" w:rsidRDefault="005479B1" w:rsidP="006629A5">
            <w:pPr>
              <w:spacing w:beforeLines="10" w:before="24" w:afterLines="10" w:after="24" w:line="240" w:lineRule="auto"/>
              <w:jc w:val="center"/>
              <w:rPr>
                <w:i/>
                <w:sz w:val="16"/>
                <w:szCs w:val="16"/>
              </w:rPr>
            </w:pPr>
            <w:proofErr w:type="spellStart"/>
            <w:r w:rsidRPr="00B35C1B">
              <w:rPr>
                <w:i/>
                <w:sz w:val="16"/>
                <w:szCs w:val="16"/>
              </w:rPr>
              <w:t>BFC</w:t>
            </w:r>
            <w:r w:rsidRPr="00B35C1B">
              <w:rPr>
                <w:i/>
                <w:sz w:val="16"/>
                <w:szCs w:val="16"/>
                <w:vertAlign w:val="subscript"/>
              </w:rPr>
              <w:t>i</w:t>
            </w:r>
            <w:proofErr w:type="spellEnd"/>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6AEB890A" w14:textId="77777777" w:rsidR="005479B1" w:rsidRPr="00B35C1B" w:rsidRDefault="005479B1" w:rsidP="006629A5">
            <w:pPr>
              <w:spacing w:beforeLines="10" w:before="24" w:afterLines="10" w:after="24" w:line="240" w:lineRule="auto"/>
              <w:jc w:val="center"/>
              <w:rPr>
                <w:i/>
                <w:sz w:val="16"/>
                <w:szCs w:val="16"/>
              </w:rPr>
            </w:pPr>
            <w:r w:rsidRPr="00B35C1B">
              <w:rPr>
                <w:i/>
                <w:spacing w:val="-1"/>
                <w:sz w:val="16"/>
                <w:szCs w:val="16"/>
              </w:rPr>
              <w:t xml:space="preserve">Braking distance </w:t>
            </w:r>
            <w:r w:rsidRPr="00B35C1B">
              <w:rPr>
                <w:i/>
                <w:sz w:val="16"/>
                <w:szCs w:val="16"/>
                <w:lang w:eastAsia="da-DK"/>
              </w:rPr>
              <w:t>(m)</w:t>
            </w: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68F52BCF" w14:textId="77777777" w:rsidR="005479B1" w:rsidRPr="00B35C1B" w:rsidRDefault="005479B1" w:rsidP="006629A5">
            <w:pPr>
              <w:spacing w:beforeLines="10" w:before="24" w:afterLines="10" w:after="24" w:line="240" w:lineRule="auto"/>
              <w:jc w:val="center"/>
              <w:rPr>
                <w:i/>
                <w:sz w:val="16"/>
                <w:szCs w:val="16"/>
              </w:rPr>
            </w:pPr>
            <w:proofErr w:type="spellStart"/>
            <w:r w:rsidRPr="00B35C1B">
              <w:rPr>
                <w:i/>
                <w:sz w:val="16"/>
                <w:szCs w:val="16"/>
              </w:rPr>
              <w:t>BFC</w:t>
            </w:r>
            <w:r w:rsidRPr="00B35C1B">
              <w:rPr>
                <w:i/>
                <w:sz w:val="16"/>
                <w:szCs w:val="16"/>
                <w:vertAlign w:val="subscript"/>
              </w:rPr>
              <w:t>i</w:t>
            </w:r>
            <w:proofErr w:type="spellEnd"/>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209E82B0" w14:textId="77777777" w:rsidR="005479B1" w:rsidRPr="00B35C1B" w:rsidRDefault="005479B1" w:rsidP="006629A5">
            <w:pPr>
              <w:spacing w:beforeLines="10" w:before="24" w:afterLines="10" w:after="24" w:line="240" w:lineRule="auto"/>
              <w:jc w:val="center"/>
              <w:rPr>
                <w:i/>
                <w:sz w:val="16"/>
                <w:szCs w:val="16"/>
              </w:rPr>
            </w:pPr>
            <w:r w:rsidRPr="00B35C1B">
              <w:rPr>
                <w:i/>
                <w:spacing w:val="-1"/>
                <w:sz w:val="16"/>
                <w:szCs w:val="16"/>
              </w:rPr>
              <w:t xml:space="preserve">Braking distance </w:t>
            </w:r>
            <w:r w:rsidRPr="00B35C1B">
              <w:rPr>
                <w:i/>
                <w:sz w:val="16"/>
                <w:szCs w:val="16"/>
                <w:lang w:eastAsia="da-DK"/>
              </w:rPr>
              <w:t>(m)</w:t>
            </w: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hideMark/>
          </w:tcPr>
          <w:p w14:paraId="7C084F48" w14:textId="77777777" w:rsidR="005479B1" w:rsidRPr="00B35C1B" w:rsidRDefault="005479B1" w:rsidP="006629A5">
            <w:pPr>
              <w:spacing w:beforeLines="10" w:before="24" w:afterLines="10" w:after="24" w:line="240" w:lineRule="auto"/>
              <w:jc w:val="center"/>
              <w:rPr>
                <w:i/>
                <w:sz w:val="16"/>
                <w:szCs w:val="16"/>
              </w:rPr>
            </w:pPr>
            <w:proofErr w:type="spellStart"/>
            <w:r w:rsidRPr="00B35C1B">
              <w:rPr>
                <w:i/>
                <w:sz w:val="16"/>
                <w:szCs w:val="16"/>
              </w:rPr>
              <w:t>BFC</w:t>
            </w:r>
            <w:r w:rsidRPr="00B35C1B">
              <w:rPr>
                <w:i/>
                <w:sz w:val="16"/>
                <w:szCs w:val="16"/>
                <w:vertAlign w:val="subscript"/>
              </w:rPr>
              <w:t>i</w:t>
            </w:r>
            <w:proofErr w:type="spellEnd"/>
          </w:p>
        </w:tc>
      </w:tr>
      <w:tr w:rsidR="005479B1" w:rsidRPr="00B35C1B" w14:paraId="58B40B4E"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7276EE70" w14:textId="77777777" w:rsidR="005479B1" w:rsidRPr="00B35C1B" w:rsidRDefault="005479B1" w:rsidP="006629A5">
            <w:pPr>
              <w:spacing w:before="2" w:after="2" w:line="240" w:lineRule="auto"/>
              <w:rPr>
                <w:sz w:val="16"/>
                <w:szCs w:val="16"/>
              </w:rPr>
            </w:pPr>
            <w:r w:rsidRPr="00B35C1B">
              <w:rPr>
                <w:spacing w:val="-1"/>
                <w:sz w:val="16"/>
                <w:szCs w:val="16"/>
              </w:rPr>
              <w:t>Measurement</w:t>
            </w: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57A6439C" w14:textId="77777777" w:rsidR="005479B1" w:rsidRPr="00B35C1B" w:rsidRDefault="005479B1" w:rsidP="006629A5">
            <w:pPr>
              <w:spacing w:before="2" w:after="2" w:line="240" w:lineRule="auto"/>
              <w:rPr>
                <w:sz w:val="16"/>
                <w:szCs w:val="16"/>
              </w:rPr>
            </w:pPr>
            <w:r w:rsidRPr="00B35C1B">
              <w:rPr>
                <w:sz w:val="16"/>
                <w:szCs w:val="16"/>
                <w:lang w:eastAsia="mt-MT"/>
              </w:rPr>
              <w:t>1</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07C9A81"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74010BE"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FCF269C"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909037D"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9D7C3EE"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5843C0F"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D00C093"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0E898EC"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63F878D"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5E4002B0" w14:textId="77777777" w:rsidR="005479B1" w:rsidRPr="00B35C1B" w:rsidRDefault="005479B1" w:rsidP="006629A5">
            <w:pPr>
              <w:tabs>
                <w:tab w:val="left" w:pos="2016"/>
              </w:tabs>
              <w:spacing w:before="2" w:after="2" w:line="240" w:lineRule="auto"/>
              <w:rPr>
                <w:sz w:val="16"/>
                <w:szCs w:val="16"/>
              </w:rPr>
            </w:pPr>
          </w:p>
        </w:tc>
      </w:tr>
      <w:tr w:rsidR="005479B1" w:rsidRPr="00B35C1B" w14:paraId="719E2ABB"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E22825C"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5CEFC0C9" w14:textId="77777777" w:rsidR="005479B1" w:rsidRPr="00B35C1B" w:rsidRDefault="005479B1" w:rsidP="006629A5">
            <w:pPr>
              <w:spacing w:before="2" w:after="2" w:line="240" w:lineRule="auto"/>
              <w:rPr>
                <w:sz w:val="16"/>
                <w:szCs w:val="16"/>
              </w:rPr>
            </w:pPr>
            <w:r w:rsidRPr="00B35C1B">
              <w:rPr>
                <w:sz w:val="16"/>
                <w:szCs w:val="16"/>
                <w:lang w:eastAsia="mt-MT"/>
              </w:rPr>
              <w:t>2</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74C3D627"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7FB8F08"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8AAD8EF"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D51170D"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AEE1979"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B54294C"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6C129A3"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B675B08"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71C35D1"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10499322" w14:textId="77777777" w:rsidR="005479B1" w:rsidRPr="00B35C1B" w:rsidRDefault="005479B1" w:rsidP="006629A5">
            <w:pPr>
              <w:tabs>
                <w:tab w:val="left" w:pos="2016"/>
              </w:tabs>
              <w:spacing w:before="2" w:after="2" w:line="240" w:lineRule="auto"/>
              <w:rPr>
                <w:sz w:val="16"/>
                <w:szCs w:val="16"/>
              </w:rPr>
            </w:pPr>
          </w:p>
        </w:tc>
      </w:tr>
      <w:tr w:rsidR="005479B1" w:rsidRPr="00B35C1B" w14:paraId="17CEE198"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BDA4EA7"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61084D49" w14:textId="77777777" w:rsidR="005479B1" w:rsidRPr="00B35C1B" w:rsidRDefault="005479B1" w:rsidP="006629A5">
            <w:pPr>
              <w:spacing w:before="2" w:after="2" w:line="240" w:lineRule="auto"/>
              <w:rPr>
                <w:sz w:val="16"/>
                <w:szCs w:val="16"/>
              </w:rPr>
            </w:pPr>
            <w:r w:rsidRPr="00B35C1B">
              <w:rPr>
                <w:sz w:val="16"/>
                <w:szCs w:val="16"/>
                <w:lang w:eastAsia="mt-MT"/>
              </w:rPr>
              <w:t>3</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1689C396"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E2111B5"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5B119C8"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636DD01"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1C956EA"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41829E5"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E0C1CB2"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1B59EBA"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F96F2AE"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4CE8BE07" w14:textId="77777777" w:rsidR="005479B1" w:rsidRPr="00B35C1B" w:rsidRDefault="005479B1" w:rsidP="006629A5">
            <w:pPr>
              <w:tabs>
                <w:tab w:val="left" w:pos="2016"/>
              </w:tabs>
              <w:spacing w:before="2" w:after="2" w:line="240" w:lineRule="auto"/>
              <w:rPr>
                <w:sz w:val="16"/>
                <w:szCs w:val="16"/>
              </w:rPr>
            </w:pPr>
          </w:p>
        </w:tc>
      </w:tr>
      <w:tr w:rsidR="005479B1" w:rsidRPr="00B35C1B" w14:paraId="36592FC1"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6B14FE5"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0B52EF91" w14:textId="77777777" w:rsidR="005479B1" w:rsidRPr="00B35C1B" w:rsidRDefault="005479B1" w:rsidP="006629A5">
            <w:pPr>
              <w:spacing w:before="2" w:after="2" w:line="240" w:lineRule="auto"/>
              <w:rPr>
                <w:sz w:val="16"/>
                <w:szCs w:val="16"/>
              </w:rPr>
            </w:pPr>
            <w:r w:rsidRPr="00B35C1B">
              <w:rPr>
                <w:sz w:val="16"/>
                <w:szCs w:val="16"/>
                <w:lang w:eastAsia="mt-MT"/>
              </w:rPr>
              <w:t>4</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07BD4C65"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4287372"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EE18B19"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DA1F7C7"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9AB61E3"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ED71E14"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DA9AC39"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140E112"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1074BA1"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2FED1C08" w14:textId="77777777" w:rsidR="005479B1" w:rsidRPr="00B35C1B" w:rsidRDefault="005479B1" w:rsidP="006629A5">
            <w:pPr>
              <w:tabs>
                <w:tab w:val="left" w:pos="2016"/>
              </w:tabs>
              <w:spacing w:before="2" w:after="2" w:line="240" w:lineRule="auto"/>
              <w:rPr>
                <w:sz w:val="16"/>
                <w:szCs w:val="16"/>
              </w:rPr>
            </w:pPr>
          </w:p>
        </w:tc>
      </w:tr>
      <w:tr w:rsidR="005479B1" w:rsidRPr="00B35C1B" w14:paraId="4046E428"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689D895"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41467AF6" w14:textId="77777777" w:rsidR="005479B1" w:rsidRPr="00B35C1B" w:rsidRDefault="005479B1" w:rsidP="006629A5">
            <w:pPr>
              <w:spacing w:before="2" w:after="2" w:line="240" w:lineRule="auto"/>
              <w:rPr>
                <w:sz w:val="16"/>
                <w:szCs w:val="16"/>
              </w:rPr>
            </w:pPr>
            <w:r w:rsidRPr="00B35C1B">
              <w:rPr>
                <w:sz w:val="16"/>
                <w:szCs w:val="16"/>
                <w:lang w:eastAsia="mt-MT"/>
              </w:rPr>
              <w:t>5</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47E7F700"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8FB875B"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484650E"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625B05C"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EEBB74E"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3E3E4CE"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8CD98E3"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26F2571"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CFC25E2"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20463408" w14:textId="77777777" w:rsidR="005479B1" w:rsidRPr="00B35C1B" w:rsidRDefault="005479B1" w:rsidP="006629A5">
            <w:pPr>
              <w:tabs>
                <w:tab w:val="left" w:pos="2016"/>
              </w:tabs>
              <w:spacing w:before="2" w:after="2" w:line="240" w:lineRule="auto"/>
              <w:rPr>
                <w:sz w:val="16"/>
                <w:szCs w:val="16"/>
              </w:rPr>
            </w:pPr>
          </w:p>
        </w:tc>
      </w:tr>
      <w:tr w:rsidR="005479B1" w:rsidRPr="00B35C1B" w14:paraId="485245DD"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AABB6C8"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28901836" w14:textId="77777777" w:rsidR="005479B1" w:rsidRPr="00B35C1B" w:rsidRDefault="005479B1" w:rsidP="006629A5">
            <w:pPr>
              <w:spacing w:before="2" w:after="2" w:line="240" w:lineRule="auto"/>
              <w:rPr>
                <w:sz w:val="16"/>
                <w:szCs w:val="16"/>
              </w:rPr>
            </w:pPr>
            <w:r w:rsidRPr="00B35C1B">
              <w:rPr>
                <w:sz w:val="16"/>
                <w:szCs w:val="16"/>
                <w:lang w:eastAsia="mt-MT"/>
              </w:rPr>
              <w:t>6</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3AFD8557"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AF13D83"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3D19B71"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B44F128"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EE43A5D"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49FC96A"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0FEDA3A"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C069A12"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4516474"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1878DA9" w14:textId="77777777" w:rsidR="005479B1" w:rsidRPr="00B35C1B" w:rsidRDefault="005479B1" w:rsidP="006629A5">
            <w:pPr>
              <w:tabs>
                <w:tab w:val="left" w:pos="2016"/>
              </w:tabs>
              <w:spacing w:before="2" w:after="2" w:line="240" w:lineRule="auto"/>
              <w:rPr>
                <w:sz w:val="16"/>
                <w:szCs w:val="16"/>
              </w:rPr>
            </w:pPr>
          </w:p>
        </w:tc>
      </w:tr>
      <w:tr w:rsidR="005479B1" w:rsidRPr="00B35C1B" w14:paraId="74772F03"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74F1557"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4FF278AE" w14:textId="77777777" w:rsidR="005479B1" w:rsidRPr="00B35C1B" w:rsidRDefault="005479B1" w:rsidP="006629A5">
            <w:pPr>
              <w:spacing w:before="2" w:after="2" w:line="240" w:lineRule="auto"/>
              <w:rPr>
                <w:sz w:val="16"/>
                <w:szCs w:val="16"/>
              </w:rPr>
            </w:pPr>
            <w:r w:rsidRPr="00B35C1B">
              <w:rPr>
                <w:sz w:val="16"/>
                <w:szCs w:val="16"/>
                <w:lang w:eastAsia="mt-MT"/>
              </w:rPr>
              <w:t>7</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40C8F64"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0E5C38D"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98BB1FE"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F3838D6"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AE9423C"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19EBF21"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2172BD5"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DF951DC"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0C649B4"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72063DA1" w14:textId="77777777" w:rsidR="005479B1" w:rsidRPr="00B35C1B" w:rsidRDefault="005479B1" w:rsidP="006629A5">
            <w:pPr>
              <w:tabs>
                <w:tab w:val="left" w:pos="2016"/>
              </w:tabs>
              <w:spacing w:before="2" w:after="2" w:line="240" w:lineRule="auto"/>
              <w:rPr>
                <w:sz w:val="16"/>
                <w:szCs w:val="16"/>
              </w:rPr>
            </w:pPr>
          </w:p>
        </w:tc>
      </w:tr>
      <w:tr w:rsidR="005479B1" w:rsidRPr="00B35C1B" w14:paraId="58661559"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B538B17"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6F0BB4B7" w14:textId="77777777" w:rsidR="005479B1" w:rsidRPr="00B35C1B" w:rsidRDefault="005479B1" w:rsidP="006629A5">
            <w:pPr>
              <w:spacing w:before="2" w:after="2" w:line="240" w:lineRule="auto"/>
              <w:rPr>
                <w:sz w:val="16"/>
                <w:szCs w:val="16"/>
              </w:rPr>
            </w:pPr>
            <w:r w:rsidRPr="00B35C1B">
              <w:rPr>
                <w:sz w:val="16"/>
                <w:szCs w:val="16"/>
                <w:lang w:eastAsia="mt-MT"/>
              </w:rPr>
              <w:t>8</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F20B5A3"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4E4EA16"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CF5067D"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F06C19A"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13E02C4"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2FD0087"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F0A2764"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395F3D4"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AB7F750"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3E979619" w14:textId="77777777" w:rsidR="005479B1" w:rsidRPr="00B35C1B" w:rsidRDefault="005479B1" w:rsidP="006629A5">
            <w:pPr>
              <w:tabs>
                <w:tab w:val="left" w:pos="2016"/>
              </w:tabs>
              <w:spacing w:before="2" w:after="2" w:line="240" w:lineRule="auto"/>
              <w:rPr>
                <w:sz w:val="16"/>
                <w:szCs w:val="16"/>
              </w:rPr>
            </w:pPr>
          </w:p>
        </w:tc>
      </w:tr>
      <w:tr w:rsidR="005479B1" w:rsidRPr="00B35C1B" w14:paraId="7D1A9E00"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F4DD01F"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47361877" w14:textId="77777777" w:rsidR="005479B1" w:rsidRPr="00B35C1B" w:rsidRDefault="005479B1" w:rsidP="006629A5">
            <w:pPr>
              <w:spacing w:before="2" w:after="2" w:line="240" w:lineRule="auto"/>
              <w:rPr>
                <w:sz w:val="16"/>
                <w:szCs w:val="16"/>
              </w:rPr>
            </w:pPr>
            <w:r w:rsidRPr="00B35C1B">
              <w:rPr>
                <w:sz w:val="16"/>
                <w:szCs w:val="16"/>
                <w:lang w:eastAsia="mt-MT"/>
              </w:rPr>
              <w:t>9</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015579F5" w14:textId="77777777" w:rsidR="005479B1" w:rsidRPr="00B35C1B" w:rsidRDefault="005479B1"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7344E9F" w14:textId="77777777" w:rsidR="005479B1" w:rsidRPr="00B35C1B" w:rsidRDefault="005479B1"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CB90075" w14:textId="77777777" w:rsidR="005479B1" w:rsidRPr="00B35C1B" w:rsidRDefault="005479B1"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0534D84" w14:textId="77777777" w:rsidR="005479B1" w:rsidRPr="00B35C1B" w:rsidRDefault="005479B1"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6D17F98" w14:textId="77777777" w:rsidR="005479B1" w:rsidRPr="00B35C1B" w:rsidRDefault="005479B1"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E18BE5E" w14:textId="77777777" w:rsidR="005479B1" w:rsidRPr="00B35C1B" w:rsidRDefault="005479B1"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64BCEF3" w14:textId="77777777" w:rsidR="005479B1" w:rsidRPr="00B35C1B" w:rsidRDefault="005479B1"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54F1FF7" w14:textId="77777777" w:rsidR="005479B1" w:rsidRPr="00B35C1B" w:rsidRDefault="005479B1"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789F87C" w14:textId="77777777" w:rsidR="005479B1" w:rsidRPr="00B35C1B" w:rsidRDefault="005479B1"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230E77E7" w14:textId="77777777" w:rsidR="005479B1" w:rsidRPr="00B35C1B" w:rsidRDefault="005479B1" w:rsidP="006629A5">
            <w:pPr>
              <w:tabs>
                <w:tab w:val="left" w:pos="2016"/>
              </w:tabs>
              <w:spacing w:before="2" w:after="2" w:line="240" w:lineRule="auto"/>
              <w:rPr>
                <w:sz w:val="16"/>
                <w:szCs w:val="16"/>
              </w:rPr>
            </w:pPr>
          </w:p>
        </w:tc>
      </w:tr>
      <w:tr w:rsidR="005479B1" w:rsidRPr="00B35C1B" w14:paraId="44EE09FA"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12C51FA" w14:textId="77777777" w:rsidR="005479B1" w:rsidRPr="00B35C1B" w:rsidRDefault="005479B1"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1C518D8F" w14:textId="77777777" w:rsidR="005479B1" w:rsidRPr="00B35C1B" w:rsidRDefault="005479B1" w:rsidP="006629A5">
            <w:pPr>
              <w:spacing w:before="2" w:after="2" w:line="240" w:lineRule="auto"/>
              <w:rPr>
                <w:sz w:val="16"/>
                <w:szCs w:val="16"/>
              </w:rPr>
            </w:pPr>
            <w:r w:rsidRPr="00B35C1B">
              <w:rPr>
                <w:sz w:val="16"/>
                <w:szCs w:val="16"/>
                <w:lang w:eastAsia="mt-MT"/>
              </w:rPr>
              <w:t>10</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7FB06117" w14:textId="77777777" w:rsidR="005479B1" w:rsidRPr="00B35C1B" w:rsidRDefault="005479B1" w:rsidP="006629A5">
            <w:pPr>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C89B943" w14:textId="77777777" w:rsidR="005479B1" w:rsidRPr="00B35C1B" w:rsidRDefault="005479B1" w:rsidP="006629A5">
            <w:pPr>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A9511FD" w14:textId="77777777" w:rsidR="005479B1" w:rsidRPr="00B35C1B" w:rsidRDefault="005479B1" w:rsidP="006629A5">
            <w:pPr>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3DFD7CD" w14:textId="77777777" w:rsidR="005479B1" w:rsidRPr="00B35C1B" w:rsidRDefault="005479B1" w:rsidP="006629A5">
            <w:pPr>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D66927D" w14:textId="77777777" w:rsidR="005479B1" w:rsidRPr="00B35C1B" w:rsidRDefault="005479B1" w:rsidP="006629A5">
            <w:pPr>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30E9609" w14:textId="77777777" w:rsidR="005479B1" w:rsidRPr="00B35C1B" w:rsidRDefault="005479B1" w:rsidP="006629A5">
            <w:pPr>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19E9BD5" w14:textId="77777777" w:rsidR="005479B1" w:rsidRPr="00B35C1B" w:rsidRDefault="005479B1" w:rsidP="006629A5">
            <w:pPr>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CCCF593" w14:textId="77777777" w:rsidR="005479B1" w:rsidRPr="00B35C1B" w:rsidRDefault="005479B1" w:rsidP="006629A5">
            <w:pPr>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DF5CEEA" w14:textId="77777777" w:rsidR="005479B1" w:rsidRPr="00B35C1B" w:rsidRDefault="005479B1" w:rsidP="006629A5">
            <w:pPr>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7A0FA306" w14:textId="77777777" w:rsidR="005479B1" w:rsidRPr="00B35C1B" w:rsidRDefault="005479B1" w:rsidP="006629A5">
            <w:pPr>
              <w:spacing w:before="2" w:after="2" w:line="240" w:lineRule="auto"/>
              <w:rPr>
                <w:sz w:val="16"/>
                <w:szCs w:val="16"/>
              </w:rPr>
            </w:pPr>
          </w:p>
        </w:tc>
      </w:tr>
      <w:tr w:rsidR="005479B1" w:rsidRPr="00B35C1B" w14:paraId="7BEF9019"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7B018BC4" w14:textId="77777777" w:rsidR="005479B1" w:rsidRPr="00B35C1B" w:rsidRDefault="00035AC6" w:rsidP="006629A5">
            <w:pPr>
              <w:spacing w:before="2" w:after="2" w:line="240" w:lineRule="auto"/>
              <w:rPr>
                <w:sz w:val="16"/>
                <w:szCs w:val="16"/>
              </w:rPr>
            </w:pPr>
            <m:oMath>
              <m:acc>
                <m:accPr>
                  <m:chr m:val="̅"/>
                  <m:ctrlPr>
                    <w:rPr>
                      <w:rFonts w:ascii="Cambria Math" w:eastAsiaTheme="minorHAnsi" w:hAnsi="Cambria Math" w:cstheme="minorBidi"/>
                      <w:i/>
                      <w:sz w:val="16"/>
                      <w:szCs w:val="16"/>
                    </w:rPr>
                  </m:ctrlPr>
                </m:accPr>
                <m:e>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BFC</m:t>
                      </m:r>
                    </m:e>
                    <m:sub>
                      <m:r>
                        <w:rPr>
                          <w:rFonts w:ascii="Cambria Math" w:eastAsiaTheme="minorHAnsi" w:hAnsi="Cambria Math" w:cstheme="minorBidi"/>
                          <w:sz w:val="16"/>
                          <w:szCs w:val="16"/>
                        </w:rPr>
                        <m:t>ave</m:t>
                      </m:r>
                    </m:sub>
                  </m:sSub>
                </m:e>
              </m:acc>
            </m:oMath>
            <w:r w:rsidR="005479B1" w:rsidRPr="00B35C1B">
              <w:rPr>
                <w:sz w:val="16"/>
                <w:szCs w:val="16"/>
              </w:rPr>
              <w:t xml:space="preserve"> </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55BD724"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593A26"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1894E1"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1443C0"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B77BF38" w14:textId="77777777" w:rsidR="005479B1" w:rsidRPr="00B35C1B" w:rsidRDefault="005479B1" w:rsidP="006629A5">
            <w:pPr>
              <w:spacing w:before="2" w:after="2" w:line="240" w:lineRule="auto"/>
              <w:rPr>
                <w:sz w:val="16"/>
                <w:szCs w:val="16"/>
              </w:rPr>
            </w:pPr>
          </w:p>
        </w:tc>
      </w:tr>
      <w:tr w:rsidR="005479B1" w:rsidRPr="00B35C1B" w14:paraId="1E28971F"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30780E3D" w14:textId="77777777" w:rsidR="005479B1" w:rsidRPr="00B35C1B" w:rsidRDefault="005479B1" w:rsidP="006629A5">
            <w:pPr>
              <w:spacing w:before="2" w:after="2" w:line="240" w:lineRule="auto"/>
              <w:rPr>
                <w:sz w:val="16"/>
                <w:szCs w:val="16"/>
              </w:rPr>
            </w:pPr>
            <w:r w:rsidRPr="00B35C1B">
              <w:rPr>
                <w:sz w:val="16"/>
                <w:szCs w:val="16"/>
              </w:rPr>
              <w:t xml:space="preserve">Standard deviation, </w:t>
            </w:r>
            <w:proofErr w:type="spellStart"/>
            <w:r w:rsidRPr="00B35C1B">
              <w:rPr>
                <w:sz w:val="16"/>
                <w:szCs w:val="16"/>
              </w:rPr>
              <w:t>σ</w:t>
            </w:r>
            <w:r w:rsidRPr="00B35C1B">
              <w:rPr>
                <w:sz w:val="16"/>
                <w:szCs w:val="16"/>
                <w:vertAlign w:val="subscript"/>
              </w:rPr>
              <w:t>BFC</w:t>
            </w:r>
            <w:proofErr w:type="spellEnd"/>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8C6F715"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018797"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BB9714"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9FB156"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562E643" w14:textId="77777777" w:rsidR="005479B1" w:rsidRPr="00B35C1B" w:rsidRDefault="005479B1" w:rsidP="006629A5">
            <w:pPr>
              <w:spacing w:before="2" w:after="2" w:line="240" w:lineRule="auto"/>
              <w:rPr>
                <w:sz w:val="16"/>
                <w:szCs w:val="16"/>
              </w:rPr>
            </w:pPr>
          </w:p>
        </w:tc>
      </w:tr>
      <w:tr w:rsidR="005479B1" w:rsidRPr="00B35C1B" w14:paraId="50B0A024"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163A40A1" w14:textId="77777777" w:rsidR="005479B1" w:rsidRPr="00B35C1B" w:rsidRDefault="005479B1" w:rsidP="006629A5">
            <w:pPr>
              <w:spacing w:before="2" w:after="2" w:line="240" w:lineRule="auto"/>
              <w:rPr>
                <w:sz w:val="16"/>
                <w:szCs w:val="16"/>
              </w:rPr>
            </w:pPr>
            <w:r w:rsidRPr="00B35C1B">
              <w:rPr>
                <w:i/>
                <w:iCs/>
                <w:sz w:val="16"/>
                <w:szCs w:val="16"/>
                <w:lang w:eastAsia="en-GB"/>
              </w:rPr>
              <w:t>CV</w:t>
            </w:r>
            <w:r w:rsidRPr="00B35C1B">
              <w:rPr>
                <w:i/>
                <w:iCs/>
                <w:sz w:val="16"/>
                <w:szCs w:val="16"/>
                <w:vertAlign w:val="subscript"/>
                <w:lang w:eastAsia="en-GB"/>
              </w:rPr>
              <w:t>BFC</w:t>
            </w:r>
            <w:r w:rsidRPr="00B35C1B">
              <w:rPr>
                <w:sz w:val="16"/>
                <w:szCs w:val="16"/>
                <w:lang w:eastAsia="en-GB"/>
              </w:rPr>
              <w:t xml:space="preserve"> ≤ 4 % </w:t>
            </w:r>
            <w:r w:rsidRPr="00B35C1B">
              <w:rPr>
                <w:sz w:val="16"/>
                <w:szCs w:val="16"/>
                <w:vertAlign w:val="superscript"/>
                <w:lang w:eastAsia="en-GB"/>
              </w:rPr>
              <w:t>(2)</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3CE1516"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0BDA77"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C8C92A"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DA4A78"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B679AF5" w14:textId="77777777" w:rsidR="005479B1" w:rsidRPr="00B35C1B" w:rsidRDefault="005479B1" w:rsidP="006629A5">
            <w:pPr>
              <w:spacing w:before="2" w:after="2" w:line="240" w:lineRule="auto"/>
              <w:rPr>
                <w:sz w:val="16"/>
                <w:szCs w:val="16"/>
              </w:rPr>
            </w:pPr>
          </w:p>
        </w:tc>
      </w:tr>
      <w:tr w:rsidR="005479B1" w:rsidRPr="00B35C1B" w14:paraId="0FE62E5F"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22FC57BA" w14:textId="77777777" w:rsidR="005479B1" w:rsidRPr="00B35C1B" w:rsidRDefault="005479B1" w:rsidP="006629A5">
            <w:pPr>
              <w:spacing w:before="2" w:after="2" w:line="240" w:lineRule="auto"/>
              <w:rPr>
                <w:spacing w:val="-1"/>
                <w:sz w:val="16"/>
                <w:szCs w:val="16"/>
              </w:rPr>
            </w:pPr>
            <w:proofErr w:type="spellStart"/>
            <w:r w:rsidRPr="00B35C1B">
              <w:rPr>
                <w:i/>
                <w:sz w:val="16"/>
                <w:szCs w:val="16"/>
                <w:lang w:eastAsia="el-GR"/>
              </w:rPr>
              <w:t>CVal</w:t>
            </w:r>
            <w:proofErr w:type="spellEnd"/>
            <w:r w:rsidRPr="00B35C1B">
              <w:rPr>
                <w:iCs/>
                <w:sz w:val="16"/>
                <w:szCs w:val="16"/>
                <w:lang w:eastAsia="el-GR"/>
              </w:rPr>
              <w:t>(</w:t>
            </w:r>
            <w:proofErr w:type="spellStart"/>
            <w:r w:rsidRPr="00B35C1B">
              <w:rPr>
                <w:i/>
                <w:sz w:val="16"/>
                <w:szCs w:val="16"/>
                <w:lang w:eastAsia="el-GR"/>
              </w:rPr>
              <w:t>BFC</w:t>
            </w:r>
            <w:r w:rsidRPr="00B35C1B">
              <w:rPr>
                <w:iCs/>
                <w:sz w:val="16"/>
                <w:szCs w:val="16"/>
                <w:vertAlign w:val="subscript"/>
                <w:lang w:eastAsia="el-GR"/>
              </w:rPr>
              <w:t>ave</w:t>
            </w:r>
            <w:proofErr w:type="spellEnd"/>
            <w:r w:rsidRPr="00B35C1B">
              <w:rPr>
                <w:iCs/>
                <w:sz w:val="16"/>
                <w:szCs w:val="16"/>
                <w:lang w:eastAsia="el-GR"/>
              </w:rPr>
              <w:t>)</w:t>
            </w:r>
            <w:r w:rsidRPr="00B35C1B">
              <w:rPr>
                <w:sz w:val="16"/>
                <w:szCs w:val="16"/>
                <w:lang w:eastAsia="en-GB"/>
              </w:rPr>
              <w:t xml:space="preserve"> ≤ 5 % </w:t>
            </w:r>
            <w:r w:rsidRPr="00B35C1B">
              <w:rPr>
                <w:sz w:val="16"/>
                <w:szCs w:val="16"/>
                <w:vertAlign w:val="superscript"/>
                <w:lang w:eastAsia="en-GB"/>
              </w:rPr>
              <w:t>(3)</w:t>
            </w:r>
          </w:p>
        </w:tc>
        <w:tc>
          <w:tcPr>
            <w:tcW w:w="1416" w:type="dxa"/>
            <w:gridSpan w:val="3"/>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45BE3B75"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2DFBDCE2"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32559ABA"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191D9622"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1F15518C" w14:textId="77777777" w:rsidR="005479B1" w:rsidRPr="00B35C1B" w:rsidRDefault="005479B1" w:rsidP="006629A5">
            <w:pPr>
              <w:spacing w:before="2" w:after="2" w:line="240" w:lineRule="auto"/>
              <w:rPr>
                <w:sz w:val="16"/>
                <w:szCs w:val="16"/>
              </w:rPr>
            </w:pPr>
          </w:p>
        </w:tc>
      </w:tr>
      <w:tr w:rsidR="005479B1" w:rsidRPr="00B35C1B" w14:paraId="14CD87EF"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0C8DA312" w14:textId="77777777" w:rsidR="005479B1" w:rsidRPr="00B35C1B" w:rsidRDefault="005479B1" w:rsidP="006629A5">
            <w:pPr>
              <w:spacing w:before="2" w:after="2" w:line="240" w:lineRule="auto"/>
              <w:rPr>
                <w:spacing w:val="-1"/>
                <w:sz w:val="16"/>
                <w:szCs w:val="16"/>
              </w:rPr>
            </w:pPr>
            <w:proofErr w:type="spellStart"/>
            <w:r w:rsidRPr="00B35C1B">
              <w:rPr>
                <w:i/>
                <w:iCs/>
                <w:spacing w:val="-1"/>
                <w:sz w:val="16"/>
                <w:szCs w:val="16"/>
              </w:rPr>
              <w:t>BFC</w:t>
            </w:r>
            <w:r w:rsidRPr="00B35C1B">
              <w:rPr>
                <w:spacing w:val="-1"/>
                <w:sz w:val="16"/>
                <w:szCs w:val="16"/>
                <w:vertAlign w:val="subscript"/>
              </w:rPr>
              <w:t>ave,corr</w:t>
            </w:r>
            <w:proofErr w:type="spellEnd"/>
            <w:r w:rsidRPr="00B35C1B">
              <w:rPr>
                <w:spacing w:val="-1"/>
                <w:sz w:val="16"/>
                <w:szCs w:val="16"/>
              </w:rPr>
              <w:t>(R)</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0B591A1"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40A087C8"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6985E9A2"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5160CDDB"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09C63AE1" w14:textId="77777777" w:rsidR="005479B1" w:rsidRPr="00B35C1B" w:rsidRDefault="005479B1" w:rsidP="006629A5">
            <w:pPr>
              <w:spacing w:before="2" w:after="2" w:line="240" w:lineRule="auto"/>
              <w:rPr>
                <w:sz w:val="16"/>
                <w:szCs w:val="16"/>
              </w:rPr>
            </w:pPr>
          </w:p>
        </w:tc>
      </w:tr>
      <w:tr w:rsidR="005479B1" w:rsidRPr="00B35C1B" w14:paraId="53FD5420"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2BE48629" w14:textId="77777777" w:rsidR="005479B1" w:rsidRPr="00B35C1B" w:rsidRDefault="005479B1" w:rsidP="006629A5">
            <w:pPr>
              <w:spacing w:before="2" w:after="2" w:line="240" w:lineRule="auto"/>
              <w:rPr>
                <w:sz w:val="16"/>
                <w:szCs w:val="16"/>
              </w:rPr>
            </w:pPr>
            <w:proofErr w:type="spellStart"/>
            <w:r w:rsidRPr="00B35C1B">
              <w:rPr>
                <w:i/>
                <w:iCs/>
                <w:spacing w:val="-1"/>
                <w:sz w:val="16"/>
                <w:szCs w:val="16"/>
              </w:rPr>
              <w:t>BFC</w:t>
            </w:r>
            <w:r w:rsidRPr="00B35C1B">
              <w:rPr>
                <w:spacing w:val="-1"/>
                <w:sz w:val="16"/>
                <w:szCs w:val="16"/>
                <w:vertAlign w:val="subscript"/>
              </w:rPr>
              <w:t>adj</w:t>
            </w:r>
            <w:proofErr w:type="spellEnd"/>
            <w:r w:rsidRPr="00B35C1B">
              <w:rPr>
                <w:spacing w:val="-1"/>
                <w:sz w:val="16"/>
                <w:szCs w:val="16"/>
              </w:rPr>
              <w:t>(R)</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78FB9E6B"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F972AB"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0F770"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11846B"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3A11B298" w14:textId="77777777" w:rsidR="005479B1" w:rsidRPr="00B35C1B" w:rsidRDefault="005479B1" w:rsidP="006629A5">
            <w:pPr>
              <w:spacing w:before="2" w:after="2" w:line="240" w:lineRule="auto"/>
              <w:rPr>
                <w:sz w:val="16"/>
                <w:szCs w:val="16"/>
              </w:rPr>
            </w:pPr>
          </w:p>
        </w:tc>
      </w:tr>
      <w:tr w:rsidR="005479B1" w:rsidRPr="00B35C1B" w14:paraId="50C9B255"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14:paraId="38912079" w14:textId="77777777" w:rsidR="005479B1" w:rsidRPr="00B35C1B" w:rsidRDefault="005479B1" w:rsidP="006629A5">
            <w:pPr>
              <w:spacing w:before="20" w:after="20"/>
              <w:rPr>
                <w:i/>
                <w:iCs/>
                <w:sz w:val="16"/>
                <w:szCs w:val="16"/>
              </w:rPr>
            </w:pPr>
            <w:r w:rsidRPr="00B35C1B">
              <w:rPr>
                <w:i/>
                <w:iCs/>
                <w:sz w:val="16"/>
                <w:szCs w:val="16"/>
              </w:rPr>
              <w:t>f</w:t>
            </w:r>
          </w:p>
        </w:tc>
        <w:tc>
          <w:tcPr>
            <w:tcW w:w="1416" w:type="dxa"/>
            <w:gridSpan w:val="3"/>
            <w:tcBorders>
              <w:top w:val="single" w:sz="4" w:space="0" w:color="auto"/>
              <w:left w:val="single" w:sz="8" w:space="0" w:color="auto"/>
              <w:bottom w:val="single" w:sz="4" w:space="0" w:color="auto"/>
              <w:right w:val="single" w:sz="4" w:space="0" w:color="auto"/>
              <w:tl2br w:val="nil"/>
              <w:tr2bl w:val="nil"/>
            </w:tcBorders>
            <w:shd w:val="clear" w:color="auto" w:fill="auto"/>
            <w:tcMar>
              <w:top w:w="28" w:type="dxa"/>
              <w:left w:w="57" w:type="dxa"/>
              <w:bottom w:w="28" w:type="dxa"/>
              <w:right w:w="57" w:type="dxa"/>
            </w:tcMar>
          </w:tcPr>
          <w:p w14:paraId="32979B6C"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7D32536D"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0EB76A99"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2D811592"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l2br w:val="single" w:sz="2" w:space="0" w:color="auto"/>
              <w:tr2bl w:val="single" w:sz="2" w:space="0" w:color="auto"/>
            </w:tcBorders>
            <w:shd w:val="clear" w:color="auto" w:fill="auto"/>
            <w:tcMar>
              <w:top w:w="28" w:type="dxa"/>
              <w:left w:w="57" w:type="dxa"/>
              <w:bottom w:w="28" w:type="dxa"/>
              <w:right w:w="57" w:type="dxa"/>
            </w:tcMar>
          </w:tcPr>
          <w:p w14:paraId="4C255F66" w14:textId="77777777" w:rsidR="005479B1" w:rsidRPr="00B35C1B" w:rsidRDefault="005479B1" w:rsidP="006629A5">
            <w:pPr>
              <w:spacing w:before="2" w:after="2" w:line="240" w:lineRule="auto"/>
              <w:rPr>
                <w:sz w:val="16"/>
                <w:szCs w:val="16"/>
              </w:rPr>
            </w:pPr>
          </w:p>
        </w:tc>
      </w:tr>
      <w:tr w:rsidR="005479B1" w:rsidRPr="00B35C1B" w14:paraId="0056956E"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64CB3E65" w14:textId="77777777" w:rsidR="005479B1" w:rsidRPr="00B35C1B" w:rsidRDefault="005479B1" w:rsidP="006629A5">
            <w:pPr>
              <w:spacing w:before="20" w:after="20"/>
              <w:rPr>
                <w:sz w:val="16"/>
                <w:szCs w:val="16"/>
              </w:rPr>
            </w:pPr>
            <w:r w:rsidRPr="00B35C1B">
              <w:rPr>
                <w:sz w:val="16"/>
                <w:szCs w:val="16"/>
              </w:rPr>
              <w:t>Wet grip index</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64258886"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F362BC"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1F88E9"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D4187B"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61BBE53F" w14:textId="77777777" w:rsidR="005479B1" w:rsidRPr="00B35C1B" w:rsidRDefault="005479B1" w:rsidP="006629A5">
            <w:pPr>
              <w:spacing w:before="2" w:after="2" w:line="240" w:lineRule="auto"/>
              <w:rPr>
                <w:sz w:val="16"/>
                <w:szCs w:val="16"/>
              </w:rPr>
            </w:pPr>
          </w:p>
        </w:tc>
      </w:tr>
      <w:tr w:rsidR="005479B1" w:rsidRPr="00B35C1B" w14:paraId="2203CF59"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14AF53E3" w14:textId="77777777" w:rsidR="005479B1" w:rsidRPr="00B35C1B" w:rsidRDefault="005479B1" w:rsidP="006629A5">
            <w:pPr>
              <w:spacing w:before="20" w:after="20"/>
              <w:rPr>
                <w:sz w:val="16"/>
                <w:szCs w:val="16"/>
              </w:rPr>
            </w:pPr>
            <w:r w:rsidRPr="00B35C1B">
              <w:rPr>
                <w:sz w:val="16"/>
                <w:szCs w:val="16"/>
              </w:rPr>
              <w:t>Wetted surface temp. (°C)</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vAlign w:val="center"/>
          </w:tcPr>
          <w:p w14:paraId="2531E46A"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47A27"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EE656"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7459D"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vAlign w:val="center"/>
          </w:tcPr>
          <w:p w14:paraId="55365FBE" w14:textId="77777777" w:rsidR="005479B1" w:rsidRPr="00B35C1B" w:rsidRDefault="005479B1" w:rsidP="006629A5">
            <w:pPr>
              <w:spacing w:before="2" w:after="2" w:line="240" w:lineRule="auto"/>
              <w:rPr>
                <w:sz w:val="16"/>
                <w:szCs w:val="16"/>
              </w:rPr>
            </w:pPr>
          </w:p>
        </w:tc>
      </w:tr>
      <w:tr w:rsidR="005479B1" w:rsidRPr="00B35C1B" w14:paraId="26256360"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07363C36" w14:textId="77777777" w:rsidR="005479B1" w:rsidRPr="00B35C1B" w:rsidRDefault="005479B1" w:rsidP="006629A5">
            <w:pPr>
              <w:spacing w:before="20" w:after="20"/>
              <w:rPr>
                <w:sz w:val="16"/>
                <w:szCs w:val="16"/>
              </w:rPr>
            </w:pPr>
            <w:r w:rsidRPr="00B35C1B">
              <w:rPr>
                <w:sz w:val="16"/>
                <w:szCs w:val="16"/>
              </w:rPr>
              <w:t>Ambient temp. (°C)</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6B0A3E8"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8CCF48"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F8A206"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6C81BF"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FBA38E3" w14:textId="77777777" w:rsidR="005479B1" w:rsidRPr="00B35C1B" w:rsidRDefault="005479B1" w:rsidP="006629A5">
            <w:pPr>
              <w:spacing w:before="2" w:after="2" w:line="240" w:lineRule="auto"/>
              <w:rPr>
                <w:sz w:val="16"/>
                <w:szCs w:val="16"/>
              </w:rPr>
            </w:pPr>
          </w:p>
        </w:tc>
      </w:tr>
      <w:tr w:rsidR="005479B1" w:rsidRPr="00B35C1B" w14:paraId="71B3A148" w14:textId="77777777" w:rsidTr="006629A5">
        <w:trPr>
          <w:gridAfter w:val="1"/>
          <w:wAfter w:w="15" w:type="dxa"/>
          <w:trHeight w:val="227"/>
        </w:trPr>
        <w:tc>
          <w:tcPr>
            <w:tcW w:w="1811" w:type="dxa"/>
            <w:gridSpan w:val="2"/>
            <w:tcBorders>
              <w:top w:val="single" w:sz="4" w:space="0" w:color="auto"/>
              <w:left w:val="single" w:sz="8" w:space="0" w:color="auto"/>
              <w:bottom w:val="single" w:sz="12" w:space="0" w:color="auto"/>
              <w:right w:val="single" w:sz="8" w:space="0" w:color="auto"/>
            </w:tcBorders>
            <w:tcMar>
              <w:top w:w="28" w:type="dxa"/>
              <w:left w:w="57" w:type="dxa"/>
              <w:bottom w:w="28" w:type="dxa"/>
              <w:right w:w="57" w:type="dxa"/>
            </w:tcMar>
            <w:vAlign w:val="center"/>
            <w:hideMark/>
          </w:tcPr>
          <w:p w14:paraId="03622256" w14:textId="77777777" w:rsidR="005479B1" w:rsidRPr="00B35C1B" w:rsidRDefault="005479B1" w:rsidP="006629A5">
            <w:pPr>
              <w:spacing w:before="2" w:after="2" w:line="240" w:lineRule="auto"/>
              <w:rPr>
                <w:sz w:val="16"/>
                <w:szCs w:val="16"/>
              </w:rPr>
            </w:pPr>
            <w:r w:rsidRPr="00B35C1B">
              <w:rPr>
                <w:spacing w:val="-1"/>
                <w:sz w:val="16"/>
                <w:szCs w:val="16"/>
              </w:rPr>
              <w:t>Remarks</w:t>
            </w:r>
          </w:p>
        </w:tc>
        <w:tc>
          <w:tcPr>
            <w:tcW w:w="1416" w:type="dxa"/>
            <w:gridSpan w:val="3"/>
            <w:tcBorders>
              <w:top w:val="single" w:sz="4" w:space="0" w:color="auto"/>
              <w:left w:val="single" w:sz="8" w:space="0" w:color="auto"/>
              <w:bottom w:val="single" w:sz="12" w:space="0" w:color="auto"/>
              <w:right w:val="single" w:sz="4" w:space="0" w:color="auto"/>
            </w:tcBorders>
            <w:tcMar>
              <w:top w:w="28" w:type="dxa"/>
              <w:left w:w="57" w:type="dxa"/>
              <w:bottom w:w="28" w:type="dxa"/>
              <w:right w:w="57" w:type="dxa"/>
            </w:tcMar>
          </w:tcPr>
          <w:p w14:paraId="66CBE327" w14:textId="77777777" w:rsidR="005479B1" w:rsidRPr="00B35C1B" w:rsidRDefault="005479B1" w:rsidP="006629A5">
            <w:pPr>
              <w:spacing w:before="2" w:after="2" w:line="240" w:lineRule="auto"/>
              <w:rPr>
                <w:sz w:val="16"/>
                <w:szCs w:val="16"/>
              </w:rPr>
            </w:pPr>
          </w:p>
        </w:tc>
        <w:tc>
          <w:tcPr>
            <w:tcW w:w="1422"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36D64BED"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562B8722" w14:textId="77777777" w:rsidR="005479B1" w:rsidRPr="00B35C1B" w:rsidRDefault="005479B1" w:rsidP="006629A5">
            <w:pPr>
              <w:spacing w:before="2" w:after="2" w:line="240" w:lineRule="auto"/>
              <w:rPr>
                <w:sz w:val="16"/>
                <w:szCs w:val="16"/>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5EEBFA7E" w14:textId="77777777" w:rsidR="005479B1" w:rsidRPr="00B35C1B" w:rsidRDefault="005479B1" w:rsidP="006629A5">
            <w:pPr>
              <w:spacing w:before="2" w:after="2" w:line="240" w:lineRule="auto"/>
              <w:rPr>
                <w:sz w:val="16"/>
                <w:szCs w:val="16"/>
              </w:rPr>
            </w:pPr>
          </w:p>
        </w:tc>
        <w:tc>
          <w:tcPr>
            <w:tcW w:w="1526" w:type="dxa"/>
            <w:gridSpan w:val="3"/>
            <w:tcBorders>
              <w:top w:val="single" w:sz="4" w:space="0" w:color="auto"/>
              <w:left w:val="single" w:sz="4" w:space="0" w:color="auto"/>
              <w:bottom w:val="single" w:sz="12" w:space="0" w:color="auto"/>
              <w:right w:val="single" w:sz="12" w:space="0" w:color="auto"/>
            </w:tcBorders>
            <w:tcMar>
              <w:top w:w="28" w:type="dxa"/>
              <w:left w:w="57" w:type="dxa"/>
              <w:bottom w:w="28" w:type="dxa"/>
              <w:right w:w="57" w:type="dxa"/>
            </w:tcMar>
          </w:tcPr>
          <w:p w14:paraId="1DF59721" w14:textId="77777777" w:rsidR="005479B1" w:rsidRPr="00B35C1B" w:rsidRDefault="005479B1" w:rsidP="006629A5">
            <w:pPr>
              <w:spacing w:before="2" w:after="2" w:line="240" w:lineRule="auto"/>
              <w:rPr>
                <w:sz w:val="16"/>
                <w:szCs w:val="16"/>
              </w:rPr>
            </w:pPr>
          </w:p>
        </w:tc>
      </w:tr>
    </w:tbl>
    <w:p w14:paraId="133F2E43" w14:textId="77777777" w:rsidR="005479B1" w:rsidRPr="00B35C1B" w:rsidRDefault="005479B1" w:rsidP="005479B1">
      <w:pPr>
        <w:spacing w:before="120" w:after="120" w:line="240" w:lineRule="auto"/>
        <w:ind w:left="992" w:right="1134"/>
        <w:jc w:val="both"/>
        <w:outlineLvl w:val="0"/>
        <w:rPr>
          <w:sz w:val="18"/>
          <w:szCs w:val="18"/>
        </w:rPr>
      </w:pPr>
      <w:r w:rsidRPr="00B35C1B">
        <w:rPr>
          <w:iCs/>
          <w:sz w:val="18"/>
          <w:szCs w:val="18"/>
          <w:vertAlign w:val="superscript"/>
        </w:rPr>
        <w:t>(1)</w:t>
      </w:r>
      <w:r w:rsidRPr="00B35C1B">
        <w:rPr>
          <w:iCs/>
          <w:sz w:val="18"/>
          <w:szCs w:val="18"/>
        </w:rPr>
        <w:t xml:space="preserve"> for classes C2 and C3 tyres</w:t>
      </w:r>
      <w:r w:rsidRPr="00B35C1B">
        <w:rPr>
          <w:sz w:val="18"/>
          <w:szCs w:val="18"/>
        </w:rPr>
        <w:t>, corresponding to the indication of the inflation pressure marked on the sidewall as required by paragraph 4.1. of this Regulation.</w:t>
      </w:r>
    </w:p>
    <w:p w14:paraId="79DE716A" w14:textId="77777777" w:rsidR="005479B1" w:rsidRPr="00B35C1B" w:rsidRDefault="005479B1" w:rsidP="005479B1">
      <w:pPr>
        <w:spacing w:before="120" w:after="120" w:line="240" w:lineRule="auto"/>
        <w:ind w:left="992" w:right="1134"/>
        <w:jc w:val="both"/>
        <w:outlineLvl w:val="0"/>
        <w:rPr>
          <w:sz w:val="18"/>
          <w:szCs w:val="18"/>
        </w:rPr>
      </w:pPr>
      <w:r w:rsidRPr="00B35C1B">
        <w:rPr>
          <w:sz w:val="18"/>
          <w:szCs w:val="18"/>
          <w:vertAlign w:val="superscript"/>
        </w:rPr>
        <w:t>(2)</w:t>
      </w:r>
      <w:r w:rsidRPr="00B35C1B">
        <w:rPr>
          <w:sz w:val="18"/>
          <w:szCs w:val="18"/>
        </w:rPr>
        <w:t xml:space="preserve"> For classes C2 and C3 tyres, the limit is 3 %.</w:t>
      </w:r>
    </w:p>
    <w:p w14:paraId="65B1EEBC" w14:textId="77777777" w:rsidR="005479B1" w:rsidRPr="00B35C1B" w:rsidRDefault="005479B1" w:rsidP="005479B1">
      <w:pPr>
        <w:spacing w:before="120" w:after="120" w:line="240" w:lineRule="auto"/>
        <w:ind w:left="992" w:right="1134"/>
        <w:jc w:val="both"/>
        <w:outlineLvl w:val="0"/>
        <w:rPr>
          <w:sz w:val="18"/>
          <w:szCs w:val="18"/>
        </w:rPr>
      </w:pPr>
      <w:r w:rsidRPr="00B35C1B">
        <w:rPr>
          <w:sz w:val="18"/>
          <w:szCs w:val="18"/>
          <w:vertAlign w:val="superscript"/>
        </w:rPr>
        <w:t>(3)</w:t>
      </w:r>
      <w:r w:rsidRPr="00B35C1B">
        <w:rPr>
          <w:sz w:val="18"/>
          <w:szCs w:val="18"/>
        </w:rPr>
        <w:t xml:space="preserve"> For classes C2 and C3 tyres, </w:t>
      </w:r>
      <w:proofErr w:type="spellStart"/>
      <w:r w:rsidRPr="00B35C1B">
        <w:rPr>
          <w:i/>
          <w:iCs/>
          <w:sz w:val="18"/>
          <w:szCs w:val="18"/>
        </w:rPr>
        <w:t>CVal</w:t>
      </w:r>
      <w:proofErr w:type="spellEnd"/>
      <w:r w:rsidRPr="00B35C1B">
        <w:rPr>
          <w:sz w:val="18"/>
          <w:szCs w:val="18"/>
        </w:rPr>
        <w:t>(</w:t>
      </w:r>
      <w:proofErr w:type="spellStart"/>
      <w:r w:rsidRPr="00B35C1B">
        <w:rPr>
          <w:i/>
          <w:iCs/>
          <w:sz w:val="18"/>
          <w:szCs w:val="18"/>
        </w:rPr>
        <w:t>BFC</w:t>
      </w:r>
      <w:r w:rsidRPr="00B35C1B">
        <w:rPr>
          <w:sz w:val="18"/>
          <w:szCs w:val="18"/>
          <w:vertAlign w:val="subscript"/>
        </w:rPr>
        <w:t>ave</w:t>
      </w:r>
      <w:proofErr w:type="spellEnd"/>
      <w:r w:rsidRPr="00B35C1B">
        <w:rPr>
          <w:sz w:val="18"/>
          <w:szCs w:val="18"/>
        </w:rPr>
        <w:t>) is not defined nor applied.</w:t>
      </w:r>
    </w:p>
    <w:p w14:paraId="76208C9E" w14:textId="77777777" w:rsidR="005479B1" w:rsidRPr="00B35C1B" w:rsidRDefault="005479B1" w:rsidP="005479B1">
      <w:pPr>
        <w:spacing w:before="120" w:after="120" w:line="240" w:lineRule="auto"/>
        <w:ind w:left="992" w:right="1134"/>
        <w:jc w:val="both"/>
        <w:outlineLvl w:val="0"/>
        <w:rPr>
          <w:sz w:val="18"/>
          <w:szCs w:val="18"/>
        </w:rPr>
      </w:pPr>
      <w:r w:rsidRPr="00B35C1B">
        <w:rPr>
          <w:sz w:val="18"/>
          <w:szCs w:val="18"/>
          <w:vertAlign w:val="superscript"/>
        </w:rPr>
        <w:t>(4)</w:t>
      </w:r>
      <w:r w:rsidRPr="00B35C1B">
        <w:rPr>
          <w:sz w:val="18"/>
          <w:szCs w:val="18"/>
        </w:rPr>
        <w:t xml:space="preserve"> For classes C2 and C3 tyres, depending on whether paragraph 1.1.1.1 or 1.1.1.2. applies.</w:t>
      </w:r>
    </w:p>
    <w:p w14:paraId="0F71A53C" w14:textId="1C59F92F" w:rsidR="005479B1" w:rsidRPr="00B35C1B" w:rsidRDefault="005479B1" w:rsidP="00421297">
      <w:pPr>
        <w:spacing w:before="120" w:after="120" w:line="240" w:lineRule="auto"/>
        <w:ind w:left="992" w:right="1134"/>
        <w:jc w:val="both"/>
        <w:outlineLvl w:val="0"/>
        <w:rPr>
          <w:bCs/>
          <w:i/>
          <w:iCs/>
        </w:rPr>
      </w:pPr>
      <w:r w:rsidRPr="00B35C1B">
        <w:rPr>
          <w:sz w:val="18"/>
          <w:szCs w:val="18"/>
          <w:vertAlign w:val="superscript"/>
        </w:rPr>
        <w:t xml:space="preserve">(5) </w:t>
      </w:r>
      <w:r w:rsidRPr="00B35C1B">
        <w:rPr>
          <w:sz w:val="18"/>
          <w:szCs w:val="18"/>
        </w:rPr>
        <w:t xml:space="preserve">For classes C2 and C3 tyres, </w:t>
      </w:r>
      <w:proofErr w:type="spellStart"/>
      <w:r w:rsidRPr="00B35C1B">
        <w:rPr>
          <w:i/>
          <w:iCs/>
          <w:sz w:val="18"/>
          <w:szCs w:val="18"/>
        </w:rPr>
        <w:t>BFC</w:t>
      </w:r>
      <w:r w:rsidRPr="00B35C1B">
        <w:rPr>
          <w:sz w:val="18"/>
          <w:szCs w:val="18"/>
          <w:vertAlign w:val="subscript"/>
        </w:rPr>
        <w:t>ave,corr</w:t>
      </w:r>
      <w:proofErr w:type="spellEnd"/>
      <w:r w:rsidRPr="00B35C1B">
        <w:rPr>
          <w:sz w:val="18"/>
          <w:szCs w:val="18"/>
        </w:rPr>
        <w:t xml:space="preserve"> is not defined nor applied.</w:t>
      </w:r>
      <w:r w:rsidRPr="00B35C1B">
        <w:rPr>
          <w:bCs/>
        </w:rPr>
        <w:t>"</w:t>
      </w:r>
    </w:p>
    <w:p w14:paraId="15DCB53B" w14:textId="77777777" w:rsidR="005479B1" w:rsidRPr="00B35C1B" w:rsidRDefault="005479B1" w:rsidP="005479B1">
      <w:pPr>
        <w:pStyle w:val="SingleTxtG"/>
        <w:ind w:left="2410" w:hanging="1276"/>
        <w:rPr>
          <w:bCs/>
          <w:i/>
          <w:iCs/>
        </w:rPr>
      </w:pPr>
      <w:r w:rsidRPr="00B35C1B">
        <w:rPr>
          <w:bCs/>
          <w:i/>
          <w:iCs/>
        </w:rPr>
        <w:t xml:space="preserve">Annex 6, </w:t>
      </w:r>
    </w:p>
    <w:p w14:paraId="4F216862" w14:textId="77777777" w:rsidR="005479B1" w:rsidRPr="00B35C1B" w:rsidRDefault="005479B1" w:rsidP="005479B1">
      <w:pPr>
        <w:pStyle w:val="SingleTxtG"/>
        <w:ind w:left="2410" w:hanging="1276"/>
        <w:rPr>
          <w:bCs/>
        </w:rPr>
      </w:pPr>
      <w:r w:rsidRPr="00B35C1B">
        <w:rPr>
          <w:bCs/>
          <w:i/>
          <w:iCs/>
        </w:rPr>
        <w:t>Paragraph 2.2.</w:t>
      </w:r>
      <w:r w:rsidRPr="00B35C1B">
        <w:rPr>
          <w:bCs/>
        </w:rPr>
        <w:t>, amend to read:</w:t>
      </w:r>
    </w:p>
    <w:p w14:paraId="4FAE4A2C" w14:textId="77777777" w:rsidR="005479B1" w:rsidRPr="00B35C1B" w:rsidRDefault="005479B1" w:rsidP="005479B1">
      <w:pPr>
        <w:keepNext/>
        <w:keepLines/>
        <w:spacing w:after="120"/>
        <w:ind w:left="2268" w:right="1139" w:hanging="1134"/>
        <w:jc w:val="both"/>
      </w:pPr>
      <w:r w:rsidRPr="00B35C1B">
        <w:rPr>
          <w:bCs/>
        </w:rPr>
        <w:t>"</w:t>
      </w:r>
      <w:r w:rsidRPr="00B35C1B">
        <w:t>2.2.</w:t>
      </w:r>
      <w:r w:rsidRPr="00B35C1B">
        <w:tab/>
        <w:t>Measuring rim</w:t>
      </w:r>
    </w:p>
    <w:p w14:paraId="6C605A44" w14:textId="77777777" w:rsidR="005479B1" w:rsidRPr="00B35C1B" w:rsidRDefault="005479B1" w:rsidP="005479B1">
      <w:pPr>
        <w:spacing w:after="120"/>
        <w:ind w:left="2268" w:right="1139"/>
        <w:jc w:val="both"/>
        <w:rPr>
          <w:bCs/>
        </w:rPr>
      </w:pPr>
      <w:r w:rsidRPr="00B35C1B">
        <w:rPr>
          <w:bCs/>
        </w:rPr>
        <w:t>The tyre shall be mounted on a steel or light alloy measuring rim, as follows:</w:t>
      </w:r>
    </w:p>
    <w:p w14:paraId="4773CC34" w14:textId="77777777" w:rsidR="005479B1" w:rsidRPr="00B35C1B" w:rsidRDefault="005479B1" w:rsidP="005479B1">
      <w:pPr>
        <w:spacing w:after="120"/>
        <w:ind w:left="2835" w:right="1139" w:hanging="567"/>
        <w:jc w:val="both"/>
        <w:rPr>
          <w:bCs/>
        </w:rPr>
      </w:pPr>
      <w:r w:rsidRPr="00B35C1B">
        <w:rPr>
          <w:bCs/>
        </w:rPr>
        <w:t>(a)</w:t>
      </w:r>
      <w:r w:rsidRPr="00B35C1B">
        <w:rPr>
          <w:bCs/>
        </w:rPr>
        <w:tab/>
        <w:t>For class C1 tyres, the width of the rim shall be as defined in ISO 4000-1:2021,</w:t>
      </w:r>
    </w:p>
    <w:p w14:paraId="406DB724" w14:textId="77777777" w:rsidR="005479B1" w:rsidRPr="00B35C1B" w:rsidRDefault="005479B1" w:rsidP="005479B1">
      <w:pPr>
        <w:spacing w:after="120"/>
        <w:ind w:left="2835" w:right="1139" w:hanging="567"/>
        <w:jc w:val="both"/>
        <w:rPr>
          <w:bCs/>
          <w:dstrike/>
        </w:rPr>
      </w:pPr>
      <w:r w:rsidRPr="00B35C1B">
        <w:rPr>
          <w:bCs/>
        </w:rPr>
        <w:t>(b)</w:t>
      </w:r>
      <w:r w:rsidRPr="00B35C1B">
        <w:rPr>
          <w:bCs/>
        </w:rPr>
        <w:tab/>
      </w:r>
      <w:r w:rsidRPr="00B35C1B">
        <w:rPr>
          <w:bCs/>
        </w:rPr>
        <w:tab/>
        <w:t>For classes C2 and C3 tyres, the width of the rim shall be as defined in ISO 4209-1:2001.</w:t>
      </w:r>
    </w:p>
    <w:p w14:paraId="4C17A829" w14:textId="77777777" w:rsidR="005479B1" w:rsidRPr="00B35C1B" w:rsidRDefault="005479B1" w:rsidP="005479B1">
      <w:pPr>
        <w:pStyle w:val="SingleTxtG"/>
        <w:keepNext/>
        <w:keepLines/>
        <w:ind w:left="2268"/>
      </w:pPr>
      <w:r w:rsidRPr="00B35C1B">
        <w:lastRenderedPageBreak/>
        <w:t>In cases where the width is not defined in the above-mentioned ISO Standards, the rim width as defined by one of the standards organizations as specified in Appendix 4 may be used."</w:t>
      </w:r>
    </w:p>
    <w:p w14:paraId="429AFCB1" w14:textId="77777777" w:rsidR="005479B1" w:rsidRPr="00B35C1B" w:rsidRDefault="005479B1" w:rsidP="005479B1">
      <w:pPr>
        <w:pStyle w:val="SingleTxtG"/>
        <w:ind w:left="2410" w:hanging="1276"/>
        <w:rPr>
          <w:bCs/>
        </w:rPr>
      </w:pPr>
      <w:r w:rsidRPr="00B35C1B">
        <w:rPr>
          <w:bCs/>
          <w:i/>
          <w:iCs/>
        </w:rPr>
        <w:t>Paragraph 4.5.</w:t>
      </w:r>
      <w:r w:rsidRPr="00B35C1B">
        <w:rPr>
          <w:bCs/>
        </w:rPr>
        <w:t>, amend to read:</w:t>
      </w:r>
    </w:p>
    <w:p w14:paraId="4EDCFD4C" w14:textId="77777777" w:rsidR="005479B1" w:rsidRPr="00B35C1B" w:rsidRDefault="005479B1" w:rsidP="005479B1">
      <w:pPr>
        <w:pStyle w:val="SingleTxtG"/>
        <w:spacing w:before="120"/>
        <w:ind w:left="2268" w:hanging="1134"/>
      </w:pPr>
      <w:r w:rsidRPr="00B35C1B">
        <w:rPr>
          <w:bCs/>
        </w:rPr>
        <w:t>"</w:t>
      </w:r>
      <w:r w:rsidRPr="00B35C1B">
        <w:t>4.5.</w:t>
      </w:r>
      <w:r w:rsidRPr="00B35C1B">
        <w:tab/>
        <w:t>Measurement and recording</w:t>
      </w:r>
    </w:p>
    <w:p w14:paraId="0EEE3523" w14:textId="77777777" w:rsidR="005479B1" w:rsidRPr="00B35C1B" w:rsidRDefault="005479B1" w:rsidP="005479B1">
      <w:pPr>
        <w:pStyle w:val="SingleTxtG"/>
        <w:spacing w:before="120"/>
        <w:ind w:left="2268" w:hanging="1134"/>
      </w:pPr>
      <w:r w:rsidRPr="00B35C1B">
        <w:tab/>
        <w:t>The following shall be measured and recorded (see Figure 1):</w:t>
      </w:r>
    </w:p>
    <w:p w14:paraId="63794219" w14:textId="77777777" w:rsidR="005479B1" w:rsidRPr="00B35C1B" w:rsidRDefault="005479B1" w:rsidP="005479B1">
      <w:pPr>
        <w:pStyle w:val="SingleTxtG"/>
        <w:spacing w:before="120"/>
        <w:ind w:left="2268" w:hanging="1134"/>
      </w:pPr>
      <w:r w:rsidRPr="00B35C1B">
        <w:tab/>
        <w:t>(a)</w:t>
      </w:r>
      <w:r w:rsidRPr="00B35C1B">
        <w:tab/>
        <w:t>Test speed U</w:t>
      </w:r>
      <w:r w:rsidRPr="00B35C1B">
        <w:rPr>
          <w:vertAlign w:val="subscript"/>
        </w:rPr>
        <w:t>n</w:t>
      </w:r>
      <w:r w:rsidRPr="00B35C1B">
        <w:t>;</w:t>
      </w:r>
    </w:p>
    <w:p w14:paraId="3DE9B6BD" w14:textId="77777777" w:rsidR="005479B1" w:rsidRPr="00B35C1B" w:rsidRDefault="005479B1" w:rsidP="005479B1">
      <w:pPr>
        <w:pStyle w:val="SingleTxtG"/>
        <w:spacing w:before="120"/>
        <w:ind w:left="2268" w:hanging="1134"/>
      </w:pPr>
      <w:r w:rsidRPr="00B35C1B">
        <w:tab/>
        <w:t>(b)</w:t>
      </w:r>
      <w:r w:rsidRPr="00B35C1B">
        <w:tab/>
        <w:t xml:space="preserve">Load on the tyre normal to the drum surface </w:t>
      </w:r>
      <w:proofErr w:type="spellStart"/>
      <w:r w:rsidRPr="00B35C1B">
        <w:t>L</w:t>
      </w:r>
      <w:r w:rsidRPr="00B35C1B">
        <w:rPr>
          <w:vertAlign w:val="subscript"/>
        </w:rPr>
        <w:t>m</w:t>
      </w:r>
      <w:proofErr w:type="spellEnd"/>
      <w:r w:rsidRPr="00B35C1B">
        <w:t>;</w:t>
      </w:r>
    </w:p>
    <w:p w14:paraId="4A143B97" w14:textId="77777777" w:rsidR="005479B1" w:rsidRPr="00B35C1B" w:rsidRDefault="005479B1" w:rsidP="005479B1">
      <w:pPr>
        <w:pStyle w:val="SingleTxtG"/>
        <w:spacing w:before="120"/>
        <w:ind w:left="2268" w:hanging="1134"/>
      </w:pPr>
      <w:r w:rsidRPr="00B35C1B">
        <w:tab/>
        <w:t>(c)</w:t>
      </w:r>
      <w:r w:rsidRPr="00B35C1B">
        <w:tab/>
        <w:t>The initial test inflation pressure as defined in paragraph 3.3. above;</w:t>
      </w:r>
    </w:p>
    <w:p w14:paraId="053EDBE9" w14:textId="77777777" w:rsidR="005479B1" w:rsidRPr="00B35C1B" w:rsidRDefault="005479B1" w:rsidP="005479B1">
      <w:pPr>
        <w:pStyle w:val="SingleTxtG"/>
        <w:spacing w:before="120"/>
        <w:ind w:left="2829" w:hanging="561"/>
      </w:pPr>
      <w:r w:rsidRPr="00B35C1B">
        <w:t>(d)</w:t>
      </w:r>
      <w:r w:rsidRPr="00B35C1B">
        <w:tab/>
        <w:t>The coefficient of rolling resistance measured C</w:t>
      </w:r>
      <w:r w:rsidRPr="00B35C1B">
        <w:rPr>
          <w:vertAlign w:val="subscript"/>
        </w:rPr>
        <w:t>r</w:t>
      </w:r>
      <w:r w:rsidRPr="00B35C1B">
        <w:t xml:space="preserve">, and its corrected value </w:t>
      </w:r>
      <w:proofErr w:type="spellStart"/>
      <w:r w:rsidRPr="00B35C1B">
        <w:t>C</w:t>
      </w:r>
      <w:r w:rsidRPr="00B35C1B">
        <w:rPr>
          <w:vertAlign w:val="subscript"/>
        </w:rPr>
        <w:t>rc</w:t>
      </w:r>
      <w:proofErr w:type="spellEnd"/>
      <w:r w:rsidRPr="00B35C1B">
        <w:t>, at 25 °C and for a drum diameter of 2 m;</w:t>
      </w:r>
    </w:p>
    <w:p w14:paraId="57873B21" w14:textId="77777777" w:rsidR="005479B1" w:rsidRPr="00B35C1B" w:rsidRDefault="005479B1" w:rsidP="005479B1">
      <w:pPr>
        <w:pStyle w:val="SingleTxtG"/>
        <w:spacing w:before="120"/>
        <w:ind w:left="2829" w:hanging="561"/>
      </w:pPr>
      <w:r w:rsidRPr="00B35C1B">
        <w:t>(e)</w:t>
      </w:r>
      <w:r w:rsidRPr="00B35C1B">
        <w:tab/>
        <w:t xml:space="preserve">The distance from the tyre axis to the drum outer surface under steady state </w:t>
      </w:r>
      <w:proofErr w:type="spellStart"/>
      <w:r w:rsidRPr="00B35C1B">
        <w:t>r</w:t>
      </w:r>
      <w:r w:rsidRPr="00B35C1B">
        <w:rPr>
          <w:vertAlign w:val="subscript"/>
        </w:rPr>
        <w:t>L</w:t>
      </w:r>
      <w:proofErr w:type="spellEnd"/>
      <w:r w:rsidRPr="00B35C1B">
        <w:rPr>
          <w:vertAlign w:val="subscript"/>
        </w:rPr>
        <w:t>,</w:t>
      </w:r>
      <w:r w:rsidRPr="00B35C1B">
        <w:t>;</w:t>
      </w:r>
    </w:p>
    <w:p w14:paraId="79F457BF" w14:textId="77777777" w:rsidR="005479B1" w:rsidRPr="00B35C1B" w:rsidRDefault="005479B1" w:rsidP="005479B1">
      <w:pPr>
        <w:pStyle w:val="SingleTxtG"/>
        <w:spacing w:before="120"/>
        <w:ind w:left="2268" w:hanging="1134"/>
        <w:rPr>
          <w:vertAlign w:val="subscript"/>
        </w:rPr>
      </w:pPr>
      <w:r w:rsidRPr="00B35C1B">
        <w:tab/>
        <w:t>(f)</w:t>
      </w:r>
      <w:r w:rsidRPr="00B35C1B">
        <w:tab/>
        <w:t xml:space="preserve">Ambient temperature </w:t>
      </w:r>
      <w:proofErr w:type="spellStart"/>
      <w:r w:rsidRPr="00B35C1B">
        <w:t>t</w:t>
      </w:r>
      <w:r w:rsidRPr="00B35C1B">
        <w:rPr>
          <w:vertAlign w:val="subscript"/>
        </w:rPr>
        <w:t>amb</w:t>
      </w:r>
      <w:proofErr w:type="spellEnd"/>
      <w:r w:rsidRPr="00B35C1B">
        <w:t>;</w:t>
      </w:r>
    </w:p>
    <w:p w14:paraId="2DD736C5" w14:textId="77777777" w:rsidR="005479B1" w:rsidRPr="00B35C1B" w:rsidRDefault="005479B1" w:rsidP="005479B1">
      <w:pPr>
        <w:pStyle w:val="SingleTxtG"/>
        <w:spacing w:before="120"/>
        <w:ind w:left="2268" w:hanging="1134"/>
      </w:pPr>
      <w:r w:rsidRPr="00B35C1B">
        <w:tab/>
        <w:t>(g)</w:t>
      </w:r>
      <w:r w:rsidRPr="00B35C1B">
        <w:tab/>
        <w:t>Test drum radius R;</w:t>
      </w:r>
    </w:p>
    <w:p w14:paraId="345CEB20" w14:textId="77777777" w:rsidR="005479B1" w:rsidRPr="00B35C1B" w:rsidRDefault="005479B1" w:rsidP="005479B1">
      <w:pPr>
        <w:pStyle w:val="SingleTxtG"/>
        <w:spacing w:before="120"/>
        <w:ind w:left="2268" w:hanging="1134"/>
      </w:pPr>
      <w:r w:rsidRPr="00B35C1B">
        <w:tab/>
        <w:t>(h)</w:t>
      </w:r>
      <w:r w:rsidRPr="00B35C1B">
        <w:tab/>
        <w:t>Test method chosen;</w:t>
      </w:r>
    </w:p>
    <w:p w14:paraId="6BB4F002" w14:textId="77777777" w:rsidR="005479B1" w:rsidRPr="00B35C1B" w:rsidRDefault="005479B1" w:rsidP="005479B1">
      <w:pPr>
        <w:pStyle w:val="SingleTxtG"/>
        <w:spacing w:before="120"/>
        <w:ind w:left="2268" w:hanging="1134"/>
      </w:pPr>
      <w:r w:rsidRPr="00B35C1B">
        <w:tab/>
        <w:t>(i)</w:t>
      </w:r>
      <w:r w:rsidRPr="00B35C1B">
        <w:tab/>
        <w:t>Test rim (size and material);</w:t>
      </w:r>
    </w:p>
    <w:p w14:paraId="17685E36" w14:textId="77777777" w:rsidR="005479B1" w:rsidRPr="00B35C1B" w:rsidRDefault="005479B1" w:rsidP="005479B1">
      <w:pPr>
        <w:pStyle w:val="SingleTxtG"/>
        <w:spacing w:before="120"/>
        <w:ind w:left="2835" w:hanging="567"/>
      </w:pPr>
      <w:r w:rsidRPr="00B35C1B">
        <w:t>(j)</w:t>
      </w:r>
      <w:r w:rsidRPr="00B35C1B">
        <w:tab/>
        <w:t>Tyre size, manufacturer, type, identity number (if one exists), speed category symbol, load index, DOT number (Department of Transportation).</w:t>
      </w:r>
    </w:p>
    <w:p w14:paraId="19F2FD3C" w14:textId="77777777" w:rsidR="005479B1" w:rsidRPr="00B35C1B" w:rsidRDefault="005479B1" w:rsidP="005479B1">
      <w:pPr>
        <w:pStyle w:val="SingleTxtG"/>
        <w:keepNext/>
        <w:keepLines/>
        <w:spacing w:before="120"/>
        <w:ind w:left="2835" w:hanging="567"/>
      </w:pPr>
      <w:r w:rsidRPr="00B35C1B">
        <w:t>Figure 1</w:t>
      </w:r>
    </w:p>
    <w:p w14:paraId="19E9A271" w14:textId="77777777" w:rsidR="005479B1" w:rsidRPr="00B35C1B" w:rsidRDefault="005479B1" w:rsidP="005479B1">
      <w:pPr>
        <w:pStyle w:val="SingleTxtG"/>
        <w:spacing w:before="120"/>
        <w:ind w:left="2835" w:hanging="567"/>
      </w:pPr>
      <w:r w:rsidRPr="00B35C1B">
        <w:rPr>
          <w:noProof/>
        </w:rPr>
        <w:drawing>
          <wp:inline distT="0" distB="0" distL="0" distR="0" wp14:anchorId="1EC1059C" wp14:editId="6E01049D">
            <wp:extent cx="2066925" cy="2876550"/>
            <wp:effectExtent l="0" t="4762"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ext uri="{28A0092B-C50C-407E-A947-70E740481C1C}">
                          <a14:useLocalDpi xmlns:a14="http://schemas.microsoft.com/office/drawing/2010/main" val="0"/>
                        </a:ext>
                      </a:extLst>
                    </a:blip>
                    <a:srcRect l="13623" t="7764" r="3642" b="9346"/>
                    <a:stretch>
                      <a:fillRect/>
                    </a:stretch>
                  </pic:blipFill>
                  <pic:spPr bwMode="auto">
                    <a:xfrm rot="-5400000">
                      <a:off x="0" y="0"/>
                      <a:ext cx="2066925" cy="2876550"/>
                    </a:xfrm>
                    <a:prstGeom prst="rect">
                      <a:avLst/>
                    </a:prstGeom>
                    <a:noFill/>
                    <a:ln>
                      <a:noFill/>
                    </a:ln>
                  </pic:spPr>
                </pic:pic>
              </a:graphicData>
            </a:graphic>
          </wp:inline>
        </w:drawing>
      </w:r>
    </w:p>
    <w:p w14:paraId="33099302" w14:textId="77777777" w:rsidR="005479B1" w:rsidRPr="00B35C1B" w:rsidRDefault="005479B1" w:rsidP="005479B1">
      <w:pPr>
        <w:pStyle w:val="SingleTxtG"/>
        <w:spacing w:before="120"/>
        <w:ind w:left="2268"/>
      </w:pPr>
      <w:r w:rsidRPr="00B35C1B">
        <w:t xml:space="preserve">All the mechanical quantities (forces, torques) will be orientated in accordance with the axis systems specified in </w:t>
      </w:r>
      <w:bookmarkStart w:id="8" w:name="_Hlk148357841"/>
      <w:r w:rsidRPr="00B35C1B">
        <w:t>ISO 8855:2011.</w:t>
      </w:r>
      <w:bookmarkEnd w:id="8"/>
    </w:p>
    <w:p w14:paraId="115971EC" w14:textId="77777777" w:rsidR="005479B1" w:rsidRPr="00B35C1B" w:rsidRDefault="005479B1" w:rsidP="005479B1">
      <w:pPr>
        <w:pStyle w:val="SingleTxtG"/>
        <w:spacing w:before="120"/>
        <w:ind w:left="2268" w:hanging="1134"/>
        <w:rPr>
          <w:bCs/>
        </w:rPr>
      </w:pPr>
      <w:r w:rsidRPr="00B35C1B">
        <w:tab/>
        <w:t>The directional tyres shall be run in their specified rotation sense."</w:t>
      </w:r>
    </w:p>
    <w:p w14:paraId="2F741512" w14:textId="77777777" w:rsidR="005479B1" w:rsidRPr="00B35C1B" w:rsidRDefault="005479B1" w:rsidP="005479B1">
      <w:pPr>
        <w:pStyle w:val="SingleTxtG"/>
        <w:ind w:left="2410" w:hanging="1276"/>
        <w:rPr>
          <w:bCs/>
        </w:rPr>
      </w:pPr>
      <w:r w:rsidRPr="00B35C1B">
        <w:rPr>
          <w:bCs/>
          <w:i/>
          <w:iCs/>
        </w:rPr>
        <w:t>Paragraphs 5.1.1. and 5.1.2.</w:t>
      </w:r>
      <w:r w:rsidRPr="00B35C1B">
        <w:rPr>
          <w:bCs/>
        </w:rPr>
        <w:t>, amend to read:</w:t>
      </w:r>
    </w:p>
    <w:p w14:paraId="13591F12" w14:textId="77777777" w:rsidR="005479B1" w:rsidRPr="00B35C1B" w:rsidRDefault="005479B1" w:rsidP="005479B1">
      <w:pPr>
        <w:pStyle w:val="SingleTxtG"/>
        <w:spacing w:before="120"/>
        <w:ind w:left="2268" w:hanging="1134"/>
        <w:rPr>
          <w:bCs/>
        </w:rPr>
      </w:pPr>
      <w:r w:rsidRPr="00B35C1B">
        <w:rPr>
          <w:bCs/>
        </w:rPr>
        <w:t>"5.1.1.</w:t>
      </w:r>
      <w:r w:rsidRPr="00B35C1B">
        <w:rPr>
          <w:bCs/>
        </w:rPr>
        <w:tab/>
        <w:t>General</w:t>
      </w:r>
    </w:p>
    <w:p w14:paraId="5D09AC9C" w14:textId="77777777" w:rsidR="005479B1" w:rsidRPr="00B35C1B" w:rsidRDefault="005479B1" w:rsidP="005479B1">
      <w:pPr>
        <w:pStyle w:val="SingleTxtG"/>
        <w:spacing w:before="120"/>
        <w:ind w:left="2268" w:hanging="1134"/>
        <w:rPr>
          <w:bCs/>
        </w:rPr>
      </w:pPr>
      <w:r w:rsidRPr="00B35C1B">
        <w:rPr>
          <w:bCs/>
        </w:rPr>
        <w:tab/>
        <w:t>The laboratory shall perform the measurements described in paragraph 4.6.1. above for the force, torque and power methods or those described in paragraph 4.6.2. above for the deceleration method, in order to determine precisely in the test conditions (load, speed, temperature) the tyre spindle friction, the tyre and wheel aerodynamic losses, the drum (and as appropriate, engine and/or clutch) bearing friction, and the drum aerodynamic losses.</w:t>
      </w:r>
    </w:p>
    <w:p w14:paraId="572FC9EB" w14:textId="77777777" w:rsidR="005479B1" w:rsidRPr="00B35C1B" w:rsidRDefault="005479B1" w:rsidP="005479B1">
      <w:pPr>
        <w:pStyle w:val="SingleTxtG"/>
        <w:spacing w:before="120"/>
        <w:ind w:left="2268" w:hanging="1134"/>
        <w:rPr>
          <w:bCs/>
        </w:rPr>
      </w:pPr>
      <w:r w:rsidRPr="00B35C1B">
        <w:rPr>
          <w:bCs/>
        </w:rPr>
        <w:tab/>
        <w:t xml:space="preserve">The parasitic losses related to the tyre/drum interface </w:t>
      </w:r>
      <w:proofErr w:type="spellStart"/>
      <w:r w:rsidRPr="00B35C1B">
        <w:rPr>
          <w:bCs/>
        </w:rPr>
        <w:t>F</w:t>
      </w:r>
      <w:r w:rsidRPr="00B35C1B">
        <w:rPr>
          <w:bCs/>
          <w:vertAlign w:val="subscript"/>
        </w:rPr>
        <w:t>pl</w:t>
      </w:r>
      <w:proofErr w:type="spellEnd"/>
      <w:r w:rsidRPr="00B35C1B">
        <w:rPr>
          <w:bCs/>
        </w:rPr>
        <w:t xml:space="preserve"> expressed </w:t>
      </w:r>
      <w:r w:rsidRPr="00B35C1B">
        <w:rPr>
          <w:bCs/>
          <w:sz w:val="18"/>
          <w:szCs w:val="18"/>
        </w:rPr>
        <w:t xml:space="preserve">in </w:t>
      </w:r>
      <w:r w:rsidRPr="00B35C1B">
        <w:rPr>
          <w:bCs/>
        </w:rPr>
        <w:t>newtons shall be calculated from the force F</w:t>
      </w:r>
      <w:r w:rsidRPr="00B35C1B">
        <w:rPr>
          <w:bCs/>
          <w:vertAlign w:val="subscript"/>
        </w:rPr>
        <w:t>t</w:t>
      </w:r>
      <w:r w:rsidRPr="00B35C1B">
        <w:rPr>
          <w:bCs/>
        </w:rPr>
        <w:t xml:space="preserve"> torque, power or the deceleration, as shown in paragraphs 5.1.2. to 5.1.5. below.</w:t>
      </w:r>
    </w:p>
    <w:p w14:paraId="5F620FC4" w14:textId="77777777" w:rsidR="005479B1" w:rsidRPr="00B35C1B" w:rsidRDefault="005479B1" w:rsidP="005479B1">
      <w:pPr>
        <w:pStyle w:val="SingleTxtG"/>
        <w:spacing w:before="120"/>
        <w:ind w:left="2268" w:hanging="1134"/>
      </w:pPr>
      <w:r w:rsidRPr="00B35C1B">
        <w:lastRenderedPageBreak/>
        <w:t>5.1.2.</w:t>
      </w:r>
      <w:r w:rsidRPr="00B35C1B">
        <w:tab/>
        <w:t>Force method at tyre spindle</w:t>
      </w:r>
    </w:p>
    <w:p w14:paraId="5003B269" w14:textId="77777777" w:rsidR="005479B1" w:rsidRPr="00B35C1B" w:rsidRDefault="005479B1" w:rsidP="005479B1">
      <w:pPr>
        <w:pStyle w:val="SingleTxtG"/>
        <w:spacing w:before="120"/>
        <w:ind w:left="2268" w:hanging="1134"/>
      </w:pPr>
      <w:r w:rsidRPr="00B35C1B">
        <w:tab/>
        <w:t xml:space="preserve">Calculate: </w:t>
      </w:r>
      <w:proofErr w:type="spellStart"/>
      <w:r w:rsidRPr="00B35C1B">
        <w:t>F</w:t>
      </w:r>
      <w:r w:rsidRPr="00B35C1B">
        <w:rPr>
          <w:vertAlign w:val="subscript"/>
        </w:rPr>
        <w:t>pl</w:t>
      </w:r>
      <w:proofErr w:type="spellEnd"/>
      <w:r w:rsidRPr="00B35C1B">
        <w:t xml:space="preserve"> = F</w:t>
      </w:r>
      <w:r w:rsidRPr="00B35C1B">
        <w:rPr>
          <w:vertAlign w:val="subscript"/>
        </w:rPr>
        <w:t xml:space="preserve">t </w:t>
      </w:r>
      <w:r w:rsidRPr="00B35C1B">
        <w:t xml:space="preserve">(1 </w:t>
      </w:r>
      <w:r w:rsidRPr="00B35C1B">
        <w:sym w:font="Symbol" w:char="F02B"/>
      </w:r>
      <w:r w:rsidRPr="00B35C1B">
        <w:t xml:space="preserve"> </w:t>
      </w:r>
      <w:proofErr w:type="spellStart"/>
      <w:r w:rsidRPr="00B35C1B">
        <w:t>r</w:t>
      </w:r>
      <w:r w:rsidRPr="00B35C1B">
        <w:rPr>
          <w:vertAlign w:val="subscript"/>
        </w:rPr>
        <w:t>L</w:t>
      </w:r>
      <w:proofErr w:type="spellEnd"/>
      <w:r w:rsidRPr="00B35C1B">
        <w:t>/R)</w:t>
      </w:r>
    </w:p>
    <w:p w14:paraId="38E048AD" w14:textId="77777777" w:rsidR="005479B1" w:rsidRPr="00B35C1B" w:rsidRDefault="005479B1" w:rsidP="005479B1">
      <w:pPr>
        <w:pStyle w:val="SingleTxtG"/>
        <w:spacing w:before="120"/>
        <w:ind w:left="2835" w:hanging="567"/>
      </w:pPr>
      <w:r w:rsidRPr="00B35C1B">
        <w:t>Where:</w:t>
      </w:r>
    </w:p>
    <w:p w14:paraId="0F50E938" w14:textId="77777777" w:rsidR="005479B1" w:rsidRPr="00B35C1B" w:rsidRDefault="005479B1" w:rsidP="005479B1">
      <w:pPr>
        <w:pStyle w:val="SingleTxtG"/>
        <w:spacing w:before="120"/>
        <w:ind w:left="2835" w:hanging="567"/>
      </w:pPr>
      <w:r w:rsidRPr="00B35C1B">
        <w:t>F</w:t>
      </w:r>
      <w:r w:rsidRPr="00B35C1B">
        <w:rPr>
          <w:vertAlign w:val="subscript"/>
        </w:rPr>
        <w:t>t</w:t>
      </w:r>
      <w:r w:rsidRPr="00B35C1B">
        <w:rPr>
          <w:vertAlign w:val="subscript"/>
        </w:rPr>
        <w:tab/>
      </w:r>
      <w:r w:rsidRPr="00B35C1B">
        <w:t>is the tyre spindle force in newtons (see paragraph 4.6.1. above),</w:t>
      </w:r>
    </w:p>
    <w:p w14:paraId="2E0FD10D" w14:textId="77777777" w:rsidR="005479B1" w:rsidRPr="00B35C1B" w:rsidRDefault="005479B1" w:rsidP="005479B1">
      <w:pPr>
        <w:pStyle w:val="SingleTxtG"/>
        <w:spacing w:before="120"/>
        <w:ind w:left="2835" w:hanging="567"/>
      </w:pPr>
      <w:proofErr w:type="spellStart"/>
      <w:r w:rsidRPr="00B35C1B">
        <w:t>r</w:t>
      </w:r>
      <w:r w:rsidRPr="00B35C1B">
        <w:rPr>
          <w:vertAlign w:val="subscript"/>
        </w:rPr>
        <w:t>L</w:t>
      </w:r>
      <w:proofErr w:type="spellEnd"/>
      <w:r w:rsidRPr="00B35C1B">
        <w:rPr>
          <w:vertAlign w:val="subscript"/>
        </w:rPr>
        <w:tab/>
      </w:r>
      <w:r w:rsidRPr="00B35C1B">
        <w:t>is the distance from the tyre axis to the drum outer surface under steady state conditions, in metres,</w:t>
      </w:r>
    </w:p>
    <w:p w14:paraId="2FD3B30B" w14:textId="77777777" w:rsidR="005479B1" w:rsidRPr="00B35C1B" w:rsidRDefault="005479B1" w:rsidP="005479B1">
      <w:pPr>
        <w:pStyle w:val="SingleTxtG"/>
        <w:spacing w:before="120"/>
        <w:ind w:left="2835" w:hanging="567"/>
        <w:rPr>
          <w:bCs/>
        </w:rPr>
      </w:pPr>
      <w:r w:rsidRPr="00B35C1B">
        <w:t>R</w:t>
      </w:r>
      <w:r w:rsidRPr="00B35C1B">
        <w:tab/>
        <w:t>is the test drum radius, in metres.</w:t>
      </w:r>
      <w:r w:rsidRPr="00B35C1B">
        <w:rPr>
          <w:bCs/>
        </w:rPr>
        <w:t>"</w:t>
      </w:r>
    </w:p>
    <w:p w14:paraId="6788863C" w14:textId="77777777" w:rsidR="005479B1" w:rsidRPr="00B35C1B" w:rsidRDefault="005479B1" w:rsidP="005479B1">
      <w:pPr>
        <w:pStyle w:val="SingleTxtG"/>
        <w:ind w:left="2410" w:hanging="1276"/>
        <w:rPr>
          <w:bCs/>
        </w:rPr>
      </w:pPr>
      <w:r w:rsidRPr="00B35C1B">
        <w:rPr>
          <w:bCs/>
          <w:i/>
          <w:iCs/>
        </w:rPr>
        <w:t>Paragraph 5.2.1.</w:t>
      </w:r>
      <w:r w:rsidRPr="00B35C1B">
        <w:rPr>
          <w:bCs/>
        </w:rPr>
        <w:t>, amend to read:</w:t>
      </w:r>
    </w:p>
    <w:p w14:paraId="7B929272" w14:textId="77777777" w:rsidR="005479B1" w:rsidRPr="00B35C1B" w:rsidRDefault="005479B1" w:rsidP="005479B1">
      <w:pPr>
        <w:pStyle w:val="SingleTxtG"/>
        <w:spacing w:before="120"/>
        <w:ind w:left="2268" w:hanging="1134"/>
      </w:pPr>
      <w:r w:rsidRPr="00B35C1B">
        <w:rPr>
          <w:bCs/>
        </w:rPr>
        <w:t>"</w:t>
      </w:r>
      <w:r w:rsidRPr="00B35C1B">
        <w:t>5.2.1.</w:t>
      </w:r>
      <w:r w:rsidRPr="00B35C1B">
        <w:tab/>
        <w:t>General</w:t>
      </w:r>
    </w:p>
    <w:p w14:paraId="410919C6" w14:textId="77777777" w:rsidR="005479B1" w:rsidRPr="00B35C1B" w:rsidRDefault="005479B1" w:rsidP="005479B1">
      <w:pPr>
        <w:pStyle w:val="SingleTxtG"/>
        <w:spacing w:before="120"/>
        <w:ind w:left="2268" w:hanging="1134"/>
      </w:pPr>
      <w:r w:rsidRPr="00B35C1B">
        <w:tab/>
        <w:t>The rolling resistance F</w:t>
      </w:r>
      <w:r w:rsidRPr="00B35C1B">
        <w:rPr>
          <w:vertAlign w:val="subscript"/>
        </w:rPr>
        <w:t>r</w:t>
      </w:r>
      <w:r w:rsidRPr="00B35C1B">
        <w:t xml:space="preserve">, expressed </w:t>
      </w:r>
      <w:r w:rsidRPr="00B35C1B">
        <w:rPr>
          <w:bCs/>
        </w:rPr>
        <w:t>in newtons</w:t>
      </w:r>
      <w:r w:rsidRPr="00B35C1B">
        <w:t xml:space="preserve">, is calculated using the values obtained by testing the tyre to the conditions specified in this Regulation and by subtracting the appropriate parasitic losses </w:t>
      </w:r>
      <w:proofErr w:type="spellStart"/>
      <w:r w:rsidRPr="00B35C1B">
        <w:t>F</w:t>
      </w:r>
      <w:r w:rsidRPr="00B35C1B">
        <w:rPr>
          <w:vertAlign w:val="subscript"/>
        </w:rPr>
        <w:t>pl</w:t>
      </w:r>
      <w:proofErr w:type="spellEnd"/>
      <w:r w:rsidRPr="00B35C1B">
        <w:t>, obtained according to paragraph 5.1. above."</w:t>
      </w:r>
    </w:p>
    <w:p w14:paraId="152E8C3C" w14:textId="77777777" w:rsidR="005479B1" w:rsidRPr="00B35C1B" w:rsidRDefault="005479B1" w:rsidP="005479B1">
      <w:pPr>
        <w:pStyle w:val="SingleTxtG"/>
        <w:ind w:left="2410" w:hanging="1276"/>
        <w:rPr>
          <w:bCs/>
        </w:rPr>
      </w:pPr>
      <w:r w:rsidRPr="00B35C1B">
        <w:rPr>
          <w:bCs/>
          <w:i/>
          <w:iCs/>
        </w:rPr>
        <w:t>Paragraph 6.1.</w:t>
      </w:r>
      <w:r w:rsidRPr="00B35C1B">
        <w:rPr>
          <w:bCs/>
        </w:rPr>
        <w:t>, amend to read:</w:t>
      </w:r>
    </w:p>
    <w:p w14:paraId="35C6A254" w14:textId="77777777" w:rsidR="005479B1" w:rsidRPr="00B35C1B" w:rsidRDefault="005479B1" w:rsidP="005479B1">
      <w:pPr>
        <w:pStyle w:val="SingleTxtG"/>
        <w:spacing w:before="120"/>
        <w:ind w:left="2268" w:hanging="1134"/>
      </w:pPr>
      <w:r w:rsidRPr="00B35C1B">
        <w:t>"6.1.</w:t>
      </w:r>
      <w:r w:rsidRPr="00B35C1B">
        <w:tab/>
        <w:t>Rolling resistance coefficient</w:t>
      </w:r>
    </w:p>
    <w:p w14:paraId="204E43C3" w14:textId="77777777" w:rsidR="005479B1" w:rsidRPr="00B35C1B" w:rsidRDefault="005479B1" w:rsidP="005479B1">
      <w:pPr>
        <w:pStyle w:val="SingleTxtG"/>
        <w:spacing w:before="120"/>
        <w:ind w:left="2268" w:hanging="1134"/>
      </w:pPr>
      <w:r w:rsidRPr="00B35C1B">
        <w:tab/>
        <w:t>The rolling resistance coefficient C</w:t>
      </w:r>
      <w:r w:rsidRPr="00B35C1B">
        <w:rPr>
          <w:vertAlign w:val="subscript"/>
        </w:rPr>
        <w:t>r</w:t>
      </w:r>
      <w:r w:rsidRPr="00B35C1B">
        <w:t xml:space="preserve"> is calculated by dividing the rolling resistance by the load on the tyre:</w:t>
      </w:r>
    </w:p>
    <w:p w14:paraId="758A621C" w14:textId="77777777" w:rsidR="005479B1" w:rsidRPr="00B35C1B" w:rsidRDefault="00035AC6" w:rsidP="005479B1">
      <w:pPr>
        <w:pStyle w:val="SingleTxtG"/>
        <w:spacing w:before="120"/>
        <w:ind w:left="2268"/>
        <w:jc w:val="left"/>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r</m:t>
                  </m:r>
                </m:sub>
              </m:sSub>
            </m:num>
            <m:den>
              <m:sSub>
                <m:sSubPr>
                  <m:ctrlPr>
                    <w:rPr>
                      <w:rFonts w:ascii="Cambria Math" w:hAnsi="Cambria Math"/>
                      <w:i/>
                    </w:rPr>
                  </m:ctrlPr>
                </m:sSubPr>
                <m:e>
                  <m:r>
                    <w:rPr>
                      <w:rFonts w:ascii="Cambria Math" w:hAnsi="Cambria Math"/>
                    </w:rPr>
                    <m:t>L</m:t>
                  </m:r>
                </m:e>
                <m:sub>
                  <m:r>
                    <w:rPr>
                      <w:rFonts w:ascii="Cambria Math" w:hAnsi="Cambria Math"/>
                    </w:rPr>
                    <m:t>m</m:t>
                  </m:r>
                </m:sub>
              </m:sSub>
            </m:den>
          </m:f>
        </m:oMath>
      </m:oMathPara>
    </w:p>
    <w:p w14:paraId="58E2B6F2" w14:textId="77777777" w:rsidR="005479B1" w:rsidRPr="00B35C1B" w:rsidRDefault="005479B1" w:rsidP="005479B1">
      <w:pPr>
        <w:pStyle w:val="SingleTxtG"/>
        <w:spacing w:before="120"/>
        <w:ind w:left="2268"/>
        <w:jc w:val="left"/>
      </w:pPr>
      <w:r w:rsidRPr="00B35C1B">
        <w:t>Where:</w:t>
      </w:r>
    </w:p>
    <w:p w14:paraId="0C91359D" w14:textId="77777777" w:rsidR="005479B1" w:rsidRPr="00B35C1B" w:rsidRDefault="005479B1" w:rsidP="005479B1">
      <w:pPr>
        <w:pStyle w:val="SingleTxtG"/>
        <w:spacing w:before="120"/>
        <w:ind w:left="2268"/>
        <w:jc w:val="left"/>
      </w:pPr>
      <w:r w:rsidRPr="00B35C1B">
        <w:rPr>
          <w:i/>
          <w:iCs/>
        </w:rPr>
        <w:t>F</w:t>
      </w:r>
      <w:r w:rsidRPr="00B35C1B">
        <w:rPr>
          <w:i/>
          <w:iCs/>
          <w:vertAlign w:val="subscript"/>
        </w:rPr>
        <w:t>r</w:t>
      </w:r>
      <w:r w:rsidRPr="00B35C1B">
        <w:tab/>
        <w:t xml:space="preserve">is the rolling resistance, in </w:t>
      </w:r>
      <w:r w:rsidRPr="00B35C1B">
        <w:rPr>
          <w:bCs/>
        </w:rPr>
        <w:t>newtons</w:t>
      </w:r>
      <w:r w:rsidRPr="00B35C1B">
        <w:t>,</w:t>
      </w:r>
    </w:p>
    <w:p w14:paraId="39C27764" w14:textId="77777777" w:rsidR="005479B1" w:rsidRPr="00B35C1B" w:rsidRDefault="005479B1" w:rsidP="005479B1">
      <w:pPr>
        <w:pStyle w:val="SingleTxtG"/>
        <w:spacing w:before="120"/>
        <w:ind w:left="2268"/>
        <w:jc w:val="left"/>
      </w:pPr>
      <w:proofErr w:type="spellStart"/>
      <w:r w:rsidRPr="00B35C1B">
        <w:rPr>
          <w:i/>
          <w:iCs/>
        </w:rPr>
        <w:t>L</w:t>
      </w:r>
      <w:r w:rsidRPr="00B35C1B">
        <w:rPr>
          <w:i/>
          <w:iCs/>
          <w:vertAlign w:val="subscript"/>
        </w:rPr>
        <w:t>m</w:t>
      </w:r>
      <w:proofErr w:type="spellEnd"/>
      <w:r w:rsidRPr="00B35C1B">
        <w:tab/>
        <w:t xml:space="preserve">is the test load, in </w:t>
      </w:r>
      <w:proofErr w:type="spellStart"/>
      <w:r w:rsidRPr="00B35C1B">
        <w:t>kN.</w:t>
      </w:r>
      <w:proofErr w:type="spellEnd"/>
      <w:r w:rsidRPr="00B35C1B">
        <w:t>"</w:t>
      </w:r>
    </w:p>
    <w:p w14:paraId="746B095F" w14:textId="77777777" w:rsidR="005479B1" w:rsidRPr="00B35C1B" w:rsidRDefault="005479B1" w:rsidP="005479B1">
      <w:pPr>
        <w:pStyle w:val="SingleTxtG"/>
        <w:spacing w:before="120"/>
        <w:ind w:left="2268" w:hanging="1134"/>
      </w:pPr>
      <w:r w:rsidRPr="00B35C1B">
        <w:rPr>
          <w:i/>
          <w:iCs/>
        </w:rPr>
        <w:t>Annex 6, Appendix 1, paragraph 2.1.,</w:t>
      </w:r>
      <w:r w:rsidRPr="00B35C1B">
        <w:t xml:space="preserve"> amend to read:</w:t>
      </w:r>
    </w:p>
    <w:p w14:paraId="49537DBE" w14:textId="77777777" w:rsidR="005479B1" w:rsidRPr="00B35C1B" w:rsidRDefault="005479B1" w:rsidP="005479B1">
      <w:pPr>
        <w:tabs>
          <w:tab w:val="left" w:pos="2268"/>
        </w:tabs>
        <w:suppressAutoHyphens w:val="0"/>
        <w:autoSpaceDE w:val="0"/>
        <w:autoSpaceDN w:val="0"/>
        <w:adjustRightInd w:val="0"/>
        <w:spacing w:line="240" w:lineRule="auto"/>
        <w:ind w:left="1134" w:right="1139"/>
        <w:jc w:val="both"/>
      </w:pPr>
      <w:r w:rsidRPr="00B35C1B">
        <w:t>"2.1.</w:t>
      </w:r>
      <w:r w:rsidRPr="00B35C1B">
        <w:tab/>
        <w:t>Width</w:t>
      </w:r>
    </w:p>
    <w:p w14:paraId="230BC229" w14:textId="77777777" w:rsidR="005479B1" w:rsidRPr="00B35C1B" w:rsidRDefault="005479B1" w:rsidP="005479B1">
      <w:pPr>
        <w:spacing w:before="120" w:after="120"/>
        <w:ind w:left="2268" w:right="1134"/>
        <w:jc w:val="both"/>
      </w:pPr>
      <w:bookmarkStart w:id="9" w:name="_Hlk148358155"/>
      <w:r w:rsidRPr="00B35C1B">
        <w:t>For passenger car tyre rims (class C1 tyres), the test rim width shall be the same as the measuring rim determined in ISO 4000-1:</w:t>
      </w:r>
      <w:r w:rsidRPr="00B35C1B">
        <w:rPr>
          <w:bCs/>
        </w:rPr>
        <w:t>2021</w:t>
      </w:r>
      <w:r w:rsidRPr="00B35C1B">
        <w:t>, clause 6.2.2.</w:t>
      </w:r>
    </w:p>
    <w:bookmarkEnd w:id="9"/>
    <w:p w14:paraId="15245419" w14:textId="77777777" w:rsidR="005479B1" w:rsidRPr="00B35C1B" w:rsidRDefault="005479B1" w:rsidP="005479B1">
      <w:pPr>
        <w:spacing w:before="120" w:after="120"/>
        <w:ind w:left="2268" w:right="1134"/>
        <w:jc w:val="both"/>
      </w:pPr>
      <w:r w:rsidRPr="00B35C1B">
        <w:t>For truck and bus tyres (classes C2 and C3), the rim width shall be the same as the measuring rim determined in ISO 4209-1:2001, clause 5.1.3.</w:t>
      </w:r>
    </w:p>
    <w:p w14:paraId="785DDFF2" w14:textId="59BCD4B2" w:rsidR="005479B1" w:rsidRPr="00B35C1B" w:rsidRDefault="005479B1" w:rsidP="00CC0BFF">
      <w:pPr>
        <w:pStyle w:val="SingleTxtG"/>
        <w:spacing w:before="120"/>
        <w:ind w:left="2268"/>
        <w:rPr>
          <w:i/>
          <w:iCs/>
        </w:rPr>
      </w:pPr>
      <w:r w:rsidRPr="00B35C1B">
        <w:t xml:space="preserve">In cases where the width is not defined in the </w:t>
      </w:r>
      <w:r w:rsidR="00CC0BFF" w:rsidRPr="00B35C1B">
        <w:t>above-mentioned</w:t>
      </w:r>
      <w:r w:rsidRPr="00B35C1B">
        <w:t xml:space="preserve"> ISO Standards, the rim width as defined by one of the standards organizations as specified in Appendix 4 to Annex 6 may be used."</w:t>
      </w:r>
    </w:p>
    <w:p w14:paraId="3D1CD498" w14:textId="77777777" w:rsidR="002E0340" w:rsidRDefault="005479B1" w:rsidP="005479B1">
      <w:pPr>
        <w:pStyle w:val="SingleTxtG"/>
        <w:spacing w:before="120"/>
        <w:ind w:left="2268" w:hanging="1134"/>
        <w:rPr>
          <w:i/>
          <w:iCs/>
        </w:rPr>
      </w:pPr>
      <w:r w:rsidRPr="00B35C1B">
        <w:rPr>
          <w:i/>
          <w:iCs/>
        </w:rPr>
        <w:t>Annex 7,</w:t>
      </w:r>
    </w:p>
    <w:p w14:paraId="4465441F" w14:textId="383F9DF8" w:rsidR="005479B1" w:rsidRPr="00B35C1B" w:rsidRDefault="002E0340" w:rsidP="005479B1">
      <w:pPr>
        <w:pStyle w:val="SingleTxtG"/>
        <w:spacing w:before="120"/>
        <w:ind w:left="2268" w:hanging="1134"/>
      </w:pPr>
      <w:r>
        <w:rPr>
          <w:i/>
          <w:iCs/>
        </w:rPr>
        <w:t>P</w:t>
      </w:r>
      <w:r w:rsidR="005479B1" w:rsidRPr="00B35C1B">
        <w:rPr>
          <w:i/>
          <w:iCs/>
        </w:rPr>
        <w:t xml:space="preserve">aragraph 4.5.1., </w:t>
      </w:r>
      <w:r w:rsidR="005479B1" w:rsidRPr="00B35C1B">
        <w:t>amend to read:</w:t>
      </w:r>
    </w:p>
    <w:p w14:paraId="7BF320D1" w14:textId="77777777" w:rsidR="005479B1" w:rsidRPr="00B35C1B" w:rsidRDefault="005479B1" w:rsidP="005479B1">
      <w:pPr>
        <w:pStyle w:val="SingleTxtG"/>
        <w:spacing w:before="120"/>
        <w:ind w:left="2268" w:hanging="1134"/>
      </w:pPr>
      <w:r w:rsidRPr="00B35C1B">
        <w:t>"4.5.1.</w:t>
      </w:r>
      <w:r w:rsidRPr="00B35C1B">
        <w:tab/>
        <w:t xml:space="preserve">Fit the test tyres on rims as per </w:t>
      </w:r>
      <w:bookmarkStart w:id="10" w:name="_Hlk148357888"/>
      <w:r w:rsidRPr="00B35C1B">
        <w:t xml:space="preserve">ISO 4209-1:2001 </w:t>
      </w:r>
      <w:bookmarkEnd w:id="10"/>
      <w:r w:rsidRPr="00B35C1B">
        <w:t>using conventional mounting methods. Ensure proper bead seating by the use of a suitable lubricant. Excessive use of lubricant should be avoided to prevent slipping of the tyre on the wheel rim."</w:t>
      </w:r>
    </w:p>
    <w:p w14:paraId="3BCAF11E" w14:textId="77777777" w:rsidR="005479B1" w:rsidRPr="00B35C1B" w:rsidRDefault="005479B1" w:rsidP="005479B1">
      <w:pPr>
        <w:pStyle w:val="SingleTxtG"/>
        <w:ind w:left="2410" w:hanging="1276"/>
        <w:rPr>
          <w:bCs/>
        </w:rPr>
      </w:pPr>
      <w:r w:rsidRPr="00B35C1B">
        <w:rPr>
          <w:bCs/>
          <w:i/>
          <w:iCs/>
        </w:rPr>
        <w:t>Paragraph 4.8.4.,</w:t>
      </w:r>
      <w:r w:rsidRPr="00B35C1B">
        <w:rPr>
          <w:bCs/>
        </w:rPr>
        <w:t xml:space="preserve"> amend to read: </w:t>
      </w:r>
    </w:p>
    <w:p w14:paraId="7390D95F" w14:textId="77777777" w:rsidR="005479B1" w:rsidRPr="00B35C1B" w:rsidRDefault="005479B1" w:rsidP="005479B1">
      <w:pPr>
        <w:keepNext/>
        <w:keepLines/>
        <w:spacing w:before="120" w:after="120"/>
        <w:ind w:left="2268" w:right="1134" w:hanging="1134"/>
        <w:jc w:val="both"/>
      </w:pPr>
      <w:r w:rsidRPr="00B35C1B">
        <w:rPr>
          <w:bCs/>
        </w:rPr>
        <w:t>"</w:t>
      </w:r>
      <w:r w:rsidRPr="00B35C1B">
        <w:t>4.8.4.</w:t>
      </w:r>
      <w:r w:rsidRPr="00B35C1B">
        <w:tab/>
        <w:t>Calculation of the relative snow grip index of the tyre</w:t>
      </w:r>
    </w:p>
    <w:p w14:paraId="16F00AAC" w14:textId="77777777" w:rsidR="005479B1" w:rsidRPr="00B35C1B" w:rsidRDefault="005479B1" w:rsidP="005479B1">
      <w:pPr>
        <w:keepNext/>
        <w:keepLines/>
        <w:spacing w:before="120" w:after="120"/>
        <w:ind w:left="2268" w:right="1134"/>
        <w:jc w:val="both"/>
      </w:pPr>
      <w:r w:rsidRPr="00B35C1B">
        <w:t xml:space="preserve">The snow grip index represents the relative performance of the candidate tyre compared to the reference tyre. </w:t>
      </w:r>
    </w:p>
    <w:p w14:paraId="11D63763" w14:textId="77777777" w:rsidR="005479B1" w:rsidRPr="00B35C1B" w:rsidRDefault="005479B1" w:rsidP="005479B1">
      <w:pPr>
        <w:pStyle w:val="SingleTxtG"/>
        <w:spacing w:before="120"/>
        <w:ind w:left="2268" w:hanging="1134"/>
        <w:jc w:val="center"/>
        <w:rPr>
          <w:bCs/>
        </w:rPr>
      </w:pPr>
      <m:oMathPara>
        <m:oMath>
          <m:r>
            <w:rPr>
              <w:rFonts w:ascii="Cambria Math" w:hAnsi="Cambria Math"/>
            </w:rPr>
            <m:t>SG</m:t>
          </m:r>
          <m:d>
            <m:dPr>
              <m:ctrlPr>
                <w:rPr>
                  <w:rFonts w:ascii="Cambria Math" w:hAnsi="Cambria Math"/>
                  <w:bCs/>
                  <w:i/>
                </w:rPr>
              </m:ctrlPr>
            </m:dPr>
            <m:e>
              <m:r>
                <m:rPr>
                  <m:sty m:val="p"/>
                </m:rPr>
                <w:rPr>
                  <w:rFonts w:ascii="Cambria Math" w:hAnsi="Cambria Math"/>
                </w:rPr>
                <m:t>Tn</m:t>
              </m:r>
            </m:e>
          </m:d>
          <m:r>
            <w:rPr>
              <w:rFonts w:ascii="Cambria Math" w:hAnsi="Cambria Math"/>
            </w:rPr>
            <m:t>=f∙</m:t>
          </m:r>
          <m:f>
            <m:fPr>
              <m:ctrlPr>
                <w:rPr>
                  <w:rFonts w:ascii="Cambria Math" w:hAnsi="Cambria Math"/>
                  <w:bCs/>
                  <w:i/>
                </w:rPr>
              </m:ctrlPr>
            </m:fPr>
            <m:num>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AA</m:t>
                      </m:r>
                    </m:e>
                    <m:sub>
                      <m:r>
                        <m:rPr>
                          <m:sty m:val="p"/>
                        </m:rPr>
                        <w:rPr>
                          <w:rFonts w:ascii="Cambria Math" w:hAnsi="Cambria Math"/>
                        </w:rPr>
                        <m:t>Tn</m:t>
                      </m:r>
                    </m:sub>
                  </m:sSub>
                </m:e>
              </m:acc>
            </m:num>
            <m:den>
              <m:sSub>
                <m:sSubPr>
                  <m:ctrlPr>
                    <w:rPr>
                      <w:rFonts w:ascii="Cambria Math" w:hAnsi="Cambria Math"/>
                      <w:bCs/>
                      <w:i/>
                    </w:rPr>
                  </m:ctrlPr>
                </m:sSubPr>
                <m:e>
                  <m:r>
                    <w:rPr>
                      <w:rFonts w:ascii="Cambria Math" w:hAnsi="Cambria Math"/>
                    </w:rPr>
                    <m:t>wa</m:t>
                  </m:r>
                </m:e>
                <m:sub>
                  <m:r>
                    <m:rPr>
                      <m:sty m:val="p"/>
                    </m:rPr>
                    <w:rPr>
                      <w:rFonts w:ascii="Cambria Math" w:hAnsi="Cambria Math"/>
                    </w:rPr>
                    <m:t>SRTT</m:t>
                  </m:r>
                </m:sub>
              </m:sSub>
            </m:den>
          </m:f>
        </m:oMath>
      </m:oMathPara>
    </w:p>
    <w:p w14:paraId="62178EB4" w14:textId="77777777" w:rsidR="005479B1" w:rsidRPr="00B35C1B" w:rsidRDefault="005479B1" w:rsidP="005479B1">
      <w:pPr>
        <w:pStyle w:val="SingleTxtG"/>
        <w:spacing w:before="120"/>
        <w:ind w:left="2268" w:hanging="1134"/>
        <w:jc w:val="center"/>
        <w:rPr>
          <w:bCs/>
        </w:rPr>
      </w:pPr>
    </w:p>
    <w:p w14:paraId="3CCA8301" w14:textId="77777777" w:rsidR="005479B1" w:rsidRPr="00B35C1B" w:rsidRDefault="005479B1" w:rsidP="005479B1">
      <w:pPr>
        <w:keepNext/>
        <w:keepLines/>
        <w:spacing w:before="120" w:after="120"/>
        <w:ind w:left="2268" w:right="1134"/>
        <w:jc w:val="both"/>
        <w:rPr>
          <w:bCs/>
        </w:rPr>
      </w:pPr>
      <w:r w:rsidRPr="00B35C1B">
        <w:rPr>
          <w:bCs/>
        </w:rPr>
        <w:lastRenderedPageBreak/>
        <w:t xml:space="preserve">where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AA</m:t>
                </m:r>
              </m:e>
              <m:sub>
                <m:r>
                  <w:rPr>
                    <w:rFonts w:ascii="Cambria Math" w:hAnsi="Cambria Math"/>
                  </w:rPr>
                  <m:t>Tn</m:t>
                </m:r>
              </m:sub>
            </m:sSub>
          </m:e>
        </m:acc>
      </m:oMath>
      <w:r w:rsidRPr="00B35C1B">
        <w:rPr>
          <w:bCs/>
        </w:rPr>
        <w:t xml:space="preserve"> is the arithmetic mean of the average accelerations of the n-th candidate tyre </w:t>
      </w:r>
    </w:p>
    <w:p w14:paraId="4010A19E" w14:textId="77777777" w:rsidR="005479B1" w:rsidRPr="00B35C1B" w:rsidRDefault="005479B1" w:rsidP="005479B1">
      <w:pPr>
        <w:keepNext/>
        <w:keepLines/>
        <w:spacing w:before="120" w:after="120"/>
        <w:ind w:left="2268" w:right="1134"/>
        <w:jc w:val="both"/>
        <w:rPr>
          <w:bCs/>
        </w:rPr>
      </w:pPr>
      <w:r w:rsidRPr="00B35C1B">
        <w:rPr>
          <w:bCs/>
        </w:rPr>
        <w:t xml:space="preserve">and </w:t>
      </w:r>
      <w:r w:rsidRPr="00B35C1B">
        <w:rPr>
          <w:bCs/>
          <w:i/>
          <w:iCs/>
        </w:rPr>
        <w:t>f</w:t>
      </w:r>
      <w:r w:rsidRPr="00B35C1B">
        <w:rPr>
          <w:bCs/>
        </w:rPr>
        <w:t xml:space="preserve"> is given in the following table</w:t>
      </w:r>
    </w:p>
    <w:tbl>
      <w:tblPr>
        <w:tblStyle w:val="TableGrid1"/>
        <w:tblW w:w="5524" w:type="dxa"/>
        <w:tblInd w:w="2268" w:type="dxa"/>
        <w:tblLayout w:type="fixed"/>
        <w:tblLook w:val="04A0" w:firstRow="1" w:lastRow="0" w:firstColumn="1" w:lastColumn="0" w:noHBand="0" w:noVBand="1"/>
      </w:tblPr>
      <w:tblGrid>
        <w:gridCol w:w="3397"/>
        <w:gridCol w:w="2127"/>
      </w:tblGrid>
      <w:tr w:rsidR="005479B1" w:rsidRPr="00B35C1B" w14:paraId="66EC5BCC" w14:textId="77777777" w:rsidTr="006629A5">
        <w:tc>
          <w:tcPr>
            <w:tcW w:w="3397" w:type="dxa"/>
            <w:tcBorders>
              <w:bottom w:val="single" w:sz="12" w:space="0" w:color="auto"/>
            </w:tcBorders>
            <w:vAlign w:val="center"/>
          </w:tcPr>
          <w:p w14:paraId="59150596" w14:textId="77777777" w:rsidR="005479B1" w:rsidRPr="00B35C1B" w:rsidRDefault="005479B1" w:rsidP="006629A5">
            <w:pPr>
              <w:suppressAutoHyphens w:val="0"/>
              <w:spacing w:before="80" w:after="80" w:line="200" w:lineRule="exact"/>
              <w:ind w:left="113" w:right="113"/>
              <w:jc w:val="center"/>
              <w:rPr>
                <w:bCs/>
                <w:i/>
                <w:sz w:val="16"/>
                <w:szCs w:val="16"/>
              </w:rPr>
            </w:pPr>
            <w:r w:rsidRPr="00B35C1B">
              <w:rPr>
                <w:bCs/>
                <w:i/>
                <w:sz w:val="16"/>
                <w:szCs w:val="16"/>
              </w:rPr>
              <w:t>Reference tyre</w:t>
            </w:r>
          </w:p>
        </w:tc>
        <w:tc>
          <w:tcPr>
            <w:tcW w:w="2127" w:type="dxa"/>
            <w:tcBorders>
              <w:bottom w:val="single" w:sz="12" w:space="0" w:color="auto"/>
            </w:tcBorders>
            <w:vAlign w:val="center"/>
          </w:tcPr>
          <w:p w14:paraId="16842782" w14:textId="77777777" w:rsidR="005479B1" w:rsidRPr="00B35C1B" w:rsidRDefault="005479B1" w:rsidP="006629A5">
            <w:pPr>
              <w:suppressAutoHyphens w:val="0"/>
              <w:spacing w:before="80" w:after="80" w:line="200" w:lineRule="exact"/>
              <w:ind w:left="113" w:right="113"/>
              <w:jc w:val="center"/>
              <w:rPr>
                <w:bCs/>
                <w:i/>
                <w:sz w:val="16"/>
                <w:szCs w:val="16"/>
              </w:rPr>
            </w:pPr>
            <w:r w:rsidRPr="00B35C1B">
              <w:rPr>
                <w:bCs/>
                <w:i/>
                <w:sz w:val="16"/>
                <w:szCs w:val="16"/>
              </w:rPr>
              <w:t>Factor</w:t>
            </w:r>
          </w:p>
        </w:tc>
      </w:tr>
      <w:tr w:rsidR="005479B1" w:rsidRPr="00B35C1B" w14:paraId="3A9461CB" w14:textId="77777777" w:rsidTr="006629A5">
        <w:tc>
          <w:tcPr>
            <w:tcW w:w="3397" w:type="dxa"/>
            <w:tcBorders>
              <w:top w:val="single" w:sz="12" w:space="0" w:color="auto"/>
            </w:tcBorders>
            <w:vAlign w:val="center"/>
          </w:tcPr>
          <w:p w14:paraId="148A9C72" w14:textId="77777777" w:rsidR="005479B1" w:rsidRPr="00B35C1B" w:rsidRDefault="005479B1" w:rsidP="006629A5">
            <w:pPr>
              <w:spacing w:after="120" w:line="240" w:lineRule="auto"/>
              <w:ind w:right="42"/>
              <w:jc w:val="center"/>
              <w:rPr>
                <w:bCs/>
                <w:sz w:val="18"/>
                <w:szCs w:val="18"/>
              </w:rPr>
            </w:pPr>
            <w:r w:rsidRPr="00B35C1B">
              <w:rPr>
                <w:bCs/>
                <w:sz w:val="18"/>
                <w:szCs w:val="18"/>
              </w:rPr>
              <w:t>SRTT19.5, SRTT22.5</w:t>
            </w:r>
          </w:p>
        </w:tc>
        <w:tc>
          <w:tcPr>
            <w:tcW w:w="2127" w:type="dxa"/>
            <w:tcBorders>
              <w:top w:val="single" w:sz="12" w:space="0" w:color="auto"/>
            </w:tcBorders>
          </w:tcPr>
          <w:p w14:paraId="24A07424" w14:textId="77777777" w:rsidR="005479B1" w:rsidRPr="00B35C1B" w:rsidRDefault="005479B1" w:rsidP="006629A5">
            <w:pPr>
              <w:keepNext/>
              <w:keepLines/>
              <w:suppressAutoHyphens w:val="0"/>
              <w:spacing w:before="40" w:after="40" w:line="220" w:lineRule="exact"/>
              <w:ind w:left="113" w:right="113"/>
              <w:jc w:val="center"/>
              <w:rPr>
                <w:bCs/>
                <w:sz w:val="18"/>
                <w:szCs w:val="18"/>
              </w:rPr>
            </w:pPr>
            <m:oMath>
              <m:r>
                <w:rPr>
                  <w:rFonts w:ascii="Cambria Math" w:hAnsi="Cambria Math"/>
                  <w:sz w:val="18"/>
                  <w:szCs w:val="18"/>
                </w:rPr>
                <m:t>f</m:t>
              </m:r>
              <m:r>
                <m:rPr>
                  <m:sty m:val="p"/>
                </m:rPr>
                <w:rPr>
                  <w:rFonts w:ascii="Cambria Math" w:hAnsi="Cambria Math"/>
                  <w:sz w:val="18"/>
                  <w:szCs w:val="18"/>
                </w:rPr>
                <m:t>=1</m:t>
              </m:r>
            </m:oMath>
            <w:r w:rsidRPr="00B35C1B">
              <w:rPr>
                <w:bCs/>
                <w:sz w:val="18"/>
                <w:szCs w:val="18"/>
              </w:rPr>
              <w:t>.000</w:t>
            </w:r>
          </w:p>
        </w:tc>
      </w:tr>
      <w:tr w:rsidR="005479B1" w:rsidRPr="00B35C1B" w14:paraId="42930F26" w14:textId="77777777" w:rsidTr="006629A5">
        <w:tc>
          <w:tcPr>
            <w:tcW w:w="3397" w:type="dxa"/>
            <w:shd w:val="clear" w:color="auto" w:fill="auto"/>
            <w:vAlign w:val="center"/>
          </w:tcPr>
          <w:p w14:paraId="697884FB" w14:textId="77777777" w:rsidR="005479B1" w:rsidRPr="00B35C1B" w:rsidRDefault="005479B1" w:rsidP="006629A5">
            <w:pPr>
              <w:spacing w:after="120" w:line="240" w:lineRule="auto"/>
              <w:ind w:right="42"/>
              <w:jc w:val="center"/>
              <w:rPr>
                <w:bCs/>
                <w:sz w:val="18"/>
                <w:szCs w:val="18"/>
              </w:rPr>
            </w:pPr>
            <w:r w:rsidRPr="00B35C1B">
              <w:rPr>
                <w:bCs/>
                <w:sz w:val="18"/>
                <w:szCs w:val="18"/>
              </w:rPr>
              <w:t>SRTT19.5 </w:t>
            </w:r>
            <w:proofErr w:type="spellStart"/>
            <w:r w:rsidRPr="00B35C1B">
              <w:rPr>
                <w:bCs/>
                <w:sz w:val="18"/>
                <w:szCs w:val="18"/>
              </w:rPr>
              <w:t>siped</w:t>
            </w:r>
            <w:proofErr w:type="spellEnd"/>
          </w:p>
        </w:tc>
        <w:tc>
          <w:tcPr>
            <w:tcW w:w="2127" w:type="dxa"/>
            <w:shd w:val="clear" w:color="auto" w:fill="auto"/>
          </w:tcPr>
          <w:p w14:paraId="4F928206" w14:textId="77777777" w:rsidR="005479B1" w:rsidRPr="00B35C1B" w:rsidRDefault="005479B1" w:rsidP="006629A5">
            <w:pPr>
              <w:keepNext/>
              <w:keepLines/>
              <w:suppressAutoHyphens w:val="0"/>
              <w:spacing w:before="40" w:after="40" w:line="220" w:lineRule="exact"/>
              <w:ind w:left="113" w:right="113"/>
              <w:jc w:val="center"/>
              <w:rPr>
                <w:bCs/>
                <w:sz w:val="18"/>
                <w:szCs w:val="18"/>
              </w:rPr>
            </w:pPr>
            <m:oMathPara>
              <m:oMath>
                <m:r>
                  <w:rPr>
                    <w:rFonts w:ascii="Cambria Math" w:hAnsi="Cambria Math"/>
                    <w:sz w:val="18"/>
                    <w:szCs w:val="18"/>
                  </w:rPr>
                  <m:t>f</m:t>
                </m:r>
                <m:r>
                  <m:rPr>
                    <m:sty m:val="p"/>
                  </m:rPr>
                  <w:rPr>
                    <w:rFonts w:ascii="Cambria Math" w:hAnsi="Cambria Math"/>
                    <w:sz w:val="18"/>
                    <w:szCs w:val="18"/>
                  </w:rPr>
                  <m:t>=1.570</m:t>
                </m:r>
              </m:oMath>
            </m:oMathPara>
          </w:p>
        </w:tc>
      </w:tr>
      <w:tr w:rsidR="005479B1" w:rsidRPr="00B35C1B" w14:paraId="668F5EE0" w14:textId="77777777" w:rsidTr="006629A5">
        <w:tc>
          <w:tcPr>
            <w:tcW w:w="3397" w:type="dxa"/>
            <w:tcBorders>
              <w:bottom w:val="single" w:sz="4" w:space="0" w:color="auto"/>
            </w:tcBorders>
            <w:shd w:val="clear" w:color="auto" w:fill="auto"/>
            <w:vAlign w:val="center"/>
          </w:tcPr>
          <w:p w14:paraId="1EB8FF05" w14:textId="77777777" w:rsidR="005479B1" w:rsidRPr="00B35C1B" w:rsidRDefault="005479B1" w:rsidP="006629A5">
            <w:pPr>
              <w:spacing w:after="120" w:line="240" w:lineRule="auto"/>
              <w:ind w:right="42"/>
              <w:jc w:val="center"/>
              <w:rPr>
                <w:bCs/>
                <w:sz w:val="18"/>
                <w:szCs w:val="18"/>
              </w:rPr>
            </w:pPr>
            <w:r w:rsidRPr="00B35C1B">
              <w:rPr>
                <w:bCs/>
                <w:sz w:val="18"/>
                <w:szCs w:val="18"/>
              </w:rPr>
              <w:t>SRTT22.5 </w:t>
            </w:r>
            <w:proofErr w:type="spellStart"/>
            <w:r w:rsidRPr="00B35C1B">
              <w:rPr>
                <w:bCs/>
                <w:sz w:val="18"/>
                <w:szCs w:val="18"/>
              </w:rPr>
              <w:t>siped</w:t>
            </w:r>
            <w:proofErr w:type="spellEnd"/>
          </w:p>
        </w:tc>
        <w:tc>
          <w:tcPr>
            <w:tcW w:w="2127" w:type="dxa"/>
            <w:tcBorders>
              <w:bottom w:val="single" w:sz="4" w:space="0" w:color="auto"/>
            </w:tcBorders>
            <w:shd w:val="clear" w:color="auto" w:fill="auto"/>
          </w:tcPr>
          <w:p w14:paraId="3A1C30F8" w14:textId="77777777" w:rsidR="005479B1" w:rsidRPr="00B35C1B" w:rsidRDefault="005479B1" w:rsidP="006629A5">
            <w:pPr>
              <w:keepNext/>
              <w:keepLines/>
              <w:suppressAutoHyphens w:val="0"/>
              <w:spacing w:before="40" w:after="40" w:line="220" w:lineRule="exact"/>
              <w:ind w:left="113" w:right="113"/>
              <w:jc w:val="center"/>
              <w:rPr>
                <w:bCs/>
                <w:sz w:val="18"/>
                <w:szCs w:val="18"/>
              </w:rPr>
            </w:pPr>
            <m:oMathPara>
              <m:oMath>
                <m:r>
                  <w:rPr>
                    <w:rFonts w:ascii="Cambria Math" w:hAnsi="Cambria Math"/>
                    <w:sz w:val="18"/>
                    <w:szCs w:val="18"/>
                  </w:rPr>
                  <m:t>f</m:t>
                </m:r>
                <m:r>
                  <m:rPr>
                    <m:sty m:val="p"/>
                  </m:rPr>
                  <w:rPr>
                    <w:rFonts w:ascii="Cambria Math" w:hAnsi="Cambria Math"/>
                    <w:sz w:val="18"/>
                    <w:szCs w:val="18"/>
                  </w:rPr>
                  <m:t>=1.680</m:t>
                </m:r>
              </m:oMath>
            </m:oMathPara>
          </w:p>
        </w:tc>
      </w:tr>
    </w:tbl>
    <w:p w14:paraId="2537ADD7" w14:textId="77777777" w:rsidR="005479B1" w:rsidRPr="00B35C1B" w:rsidRDefault="005479B1" w:rsidP="005479B1">
      <w:pPr>
        <w:pStyle w:val="SingleTxtG"/>
        <w:ind w:left="2410" w:hanging="1276"/>
        <w:rPr>
          <w:bCs/>
        </w:rPr>
      </w:pPr>
      <w:r w:rsidRPr="00B35C1B">
        <w:rPr>
          <w:bCs/>
        </w:rPr>
        <w:t>"</w:t>
      </w:r>
    </w:p>
    <w:p w14:paraId="6414CB3F" w14:textId="77777777" w:rsidR="005479B1" w:rsidRPr="00B35C1B" w:rsidRDefault="005479B1" w:rsidP="005479B1">
      <w:pPr>
        <w:pStyle w:val="SingleTxtG"/>
        <w:ind w:left="2410" w:hanging="1276"/>
        <w:rPr>
          <w:bCs/>
        </w:rPr>
      </w:pPr>
      <w:r w:rsidRPr="00B35C1B">
        <w:rPr>
          <w:bCs/>
          <w:i/>
          <w:iCs/>
        </w:rPr>
        <w:t xml:space="preserve">Paragraph 4.9.2., </w:t>
      </w:r>
      <w:r w:rsidRPr="00B35C1B">
        <w:rPr>
          <w:bCs/>
        </w:rPr>
        <w:t>amend to read:</w:t>
      </w:r>
    </w:p>
    <w:p w14:paraId="0CC62E4B" w14:textId="77777777" w:rsidR="005479B1" w:rsidRPr="00B35C1B" w:rsidRDefault="005479B1" w:rsidP="005479B1">
      <w:pPr>
        <w:spacing w:before="120" w:after="120"/>
        <w:ind w:left="2268" w:right="1134" w:hanging="1134"/>
        <w:jc w:val="both"/>
      </w:pPr>
      <w:r w:rsidRPr="00B35C1B">
        <w:rPr>
          <w:bCs/>
        </w:rPr>
        <w:t>"</w:t>
      </w:r>
      <w:r w:rsidRPr="00B35C1B">
        <w:t>4.9.2.</w:t>
      </w:r>
      <w:r w:rsidRPr="00B35C1B">
        <w:tab/>
        <w:t>Principle of the approach</w:t>
      </w:r>
    </w:p>
    <w:p w14:paraId="29EAB722" w14:textId="77777777" w:rsidR="005479B1" w:rsidRPr="00B35C1B" w:rsidRDefault="005479B1" w:rsidP="005479B1">
      <w:pPr>
        <w:spacing w:before="120" w:after="120"/>
        <w:ind w:left="2268" w:right="1134"/>
        <w:jc w:val="both"/>
      </w:pPr>
      <w:r w:rsidRPr="00B35C1B">
        <w:t>The principle lies upon the use of a control tyre and 2 different vehicles for the assessment of a candidate tyre in comparison with a reference tyre.</w:t>
      </w:r>
    </w:p>
    <w:p w14:paraId="2C805C8F" w14:textId="77777777" w:rsidR="005479B1" w:rsidRPr="00B35C1B" w:rsidRDefault="005479B1" w:rsidP="005479B1">
      <w:pPr>
        <w:spacing w:before="120" w:after="120"/>
        <w:ind w:left="2268" w:right="1134"/>
        <w:jc w:val="both"/>
      </w:pPr>
      <w:r w:rsidRPr="00B35C1B">
        <w:t>One vehicle can fit the reference tyre and the control tyre, the other the control tyre and the candidate tyre. All conditions are in conformity with paragraph 4.7. above.</w:t>
      </w:r>
    </w:p>
    <w:p w14:paraId="536B9F2F" w14:textId="77777777" w:rsidR="005479B1" w:rsidRPr="00B35C1B" w:rsidRDefault="005479B1" w:rsidP="005479B1">
      <w:pPr>
        <w:spacing w:before="120" w:after="120"/>
        <w:ind w:left="2268" w:right="1134"/>
        <w:jc w:val="both"/>
      </w:pPr>
      <w:r w:rsidRPr="00B35C1B">
        <w:t>The first assessment is a comparison between the control tyre C and the reference tyre. The result (snow grip index SG1) is the relative efficiency of the control tyre compared to the reference tyre.</w:t>
      </w:r>
    </w:p>
    <w:p w14:paraId="62C6A19E" w14:textId="77777777" w:rsidR="005479B1" w:rsidRPr="00B35C1B" w:rsidRDefault="005479B1" w:rsidP="005479B1">
      <w:pPr>
        <w:spacing w:after="120" w:line="240" w:lineRule="auto"/>
        <w:ind w:left="2268" w:right="1133"/>
        <w:jc w:val="center"/>
      </w:pPr>
      <m:oMathPara>
        <m:oMath>
          <m:r>
            <w:rPr>
              <w:rFonts w:ascii="Cambria Math" w:hAnsi="Cambria Math"/>
            </w:rPr>
            <m:t>SG1=f∙</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C</m:t>
                      </m:r>
                    </m:sub>
                  </m:sSub>
                </m:e>
              </m:acc>
            </m:num>
            <m:den>
              <m:sSub>
                <m:sSubPr>
                  <m:ctrlPr>
                    <w:rPr>
                      <w:rFonts w:ascii="Cambria Math" w:hAnsi="Cambria Math"/>
                      <w:i/>
                    </w:rPr>
                  </m:ctrlPr>
                </m:sSubPr>
                <m:e>
                  <m:r>
                    <w:rPr>
                      <w:rFonts w:ascii="Cambria Math" w:hAnsi="Cambria Math"/>
                    </w:rPr>
                    <m:t>wa</m:t>
                  </m:r>
                </m:e>
                <m:sub>
                  <m:r>
                    <m:rPr>
                      <m:sty m:val="p"/>
                    </m:rPr>
                    <w:rPr>
                      <w:rFonts w:ascii="Cambria Math" w:hAnsi="Cambria Math"/>
                    </w:rPr>
                    <m:t>SRTT</m:t>
                  </m:r>
                </m:sub>
              </m:sSub>
            </m:den>
          </m:f>
        </m:oMath>
      </m:oMathPara>
    </w:p>
    <w:p w14:paraId="7933188A" w14:textId="77777777" w:rsidR="005479B1" w:rsidRPr="00B35C1B" w:rsidRDefault="005479B1" w:rsidP="005479B1">
      <w:pPr>
        <w:spacing w:before="120" w:after="120"/>
        <w:ind w:left="2268" w:right="1134"/>
        <w:jc w:val="both"/>
      </w:pPr>
      <w:r w:rsidRPr="00B35C1B">
        <w:t>The second assessment is a comparison between the candidate tyre Tn and the control tyre C. The result (snow grip index SG2) is the relative efficiency of the candidate tyre compared to the control tyre.</w:t>
      </w:r>
    </w:p>
    <w:p w14:paraId="384166C9" w14:textId="77777777" w:rsidR="005479B1" w:rsidRPr="00B35C1B" w:rsidRDefault="005479B1" w:rsidP="005479B1">
      <w:pPr>
        <w:spacing w:after="120" w:line="240" w:lineRule="auto"/>
        <w:ind w:left="2268" w:right="1133"/>
        <w:jc w:val="center"/>
      </w:pPr>
      <m:oMathPara>
        <m:oMath>
          <m:r>
            <w:rPr>
              <w:rFonts w:ascii="Cambria Math" w:hAnsi="Cambria Math"/>
            </w:rPr>
            <m:t>SG2=</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Tn</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C</m:t>
                      </m:r>
                    </m:sub>
                  </m:sSub>
                </m:e>
              </m:acc>
            </m:den>
          </m:f>
        </m:oMath>
      </m:oMathPara>
    </w:p>
    <w:p w14:paraId="40110237" w14:textId="77777777" w:rsidR="005479B1" w:rsidRPr="00B35C1B" w:rsidRDefault="005479B1" w:rsidP="005479B1">
      <w:pPr>
        <w:spacing w:before="120" w:after="120"/>
        <w:ind w:left="2268" w:right="1134"/>
        <w:jc w:val="both"/>
      </w:pPr>
      <w:r w:rsidRPr="00B35C1B">
        <w:t>The second assessment is done on the same track as the first one. The air temperature must be in the range of ±5 °C of the temperature of the first assessment. The control tyre set is the same set as the set used for the first assessment.</w:t>
      </w:r>
    </w:p>
    <w:p w14:paraId="678EBF9C" w14:textId="77777777" w:rsidR="005479B1" w:rsidRPr="00B35C1B" w:rsidRDefault="005479B1" w:rsidP="005479B1">
      <w:pPr>
        <w:spacing w:before="120" w:after="120"/>
        <w:ind w:left="2268" w:right="1134"/>
        <w:jc w:val="both"/>
      </w:pPr>
      <w:r w:rsidRPr="00B35C1B">
        <w:t>The snow grip index SG of the candidate tyre compared to the reference tyre is deduced by multiplying the relative efficiencies calculated above:</w:t>
      </w:r>
    </w:p>
    <w:p w14:paraId="6A59B663" w14:textId="77777777" w:rsidR="005479B1" w:rsidRPr="00B35C1B" w:rsidRDefault="005479B1" w:rsidP="005479B1">
      <w:pPr>
        <w:spacing w:after="120"/>
        <w:ind w:left="2268" w:right="1134"/>
      </w:pPr>
      <m:oMathPara>
        <m:oMath>
          <m:r>
            <m:rPr>
              <m:nor/>
            </m:rPr>
            <w:rPr>
              <w:rFonts w:ascii="Cambria Math" w:hAnsi="Helv" w:cs="Helv"/>
            </w:rPr>
            <m:t>SG</m:t>
          </m:r>
          <m:r>
            <m:rPr>
              <m:sty m:val="p"/>
            </m:rPr>
            <w:rPr>
              <w:rFonts w:ascii="Cambria Math" w:hAnsi="Helv" w:cs="Helv"/>
            </w:rPr>
            <m:t>=</m:t>
          </m:r>
          <m:r>
            <m:rPr>
              <m:nor/>
            </m:rPr>
            <w:rPr>
              <w:rFonts w:ascii="Cambria Math" w:hAnsi="Helv" w:cs="Helv"/>
            </w:rPr>
            <m:t>SG1</m:t>
          </m:r>
          <m:r>
            <m:rPr>
              <m:sty m:val="p"/>
            </m:rPr>
            <w:rPr>
              <w:rFonts w:ascii="Cambria Math" w:hAnsi="Cambria Math" w:cs="Helv"/>
            </w:rPr>
            <m:t>∙</m:t>
          </m:r>
          <m:r>
            <m:rPr>
              <m:nor/>
            </m:rPr>
            <w:rPr>
              <w:rFonts w:ascii="Cambria Math" w:hAnsi="Helv" w:cs="Helv"/>
            </w:rPr>
            <m:t>SG2</m:t>
          </m:r>
        </m:oMath>
      </m:oMathPara>
    </w:p>
    <w:p w14:paraId="0EB6D154" w14:textId="77777777" w:rsidR="005479B1" w:rsidRPr="00B35C1B" w:rsidRDefault="005479B1" w:rsidP="005479B1">
      <w:pPr>
        <w:pStyle w:val="SingleTxtG"/>
        <w:ind w:left="2410" w:hanging="142"/>
        <w:rPr>
          <w:bCs/>
        </w:rPr>
      </w:pPr>
      <w:r w:rsidRPr="00B35C1B">
        <w:rPr>
          <w:bCs/>
        </w:rPr>
        <w:t>"</w:t>
      </w:r>
    </w:p>
    <w:p w14:paraId="1689436F" w14:textId="77777777" w:rsidR="005479B1" w:rsidRPr="00B35C1B" w:rsidRDefault="005479B1" w:rsidP="005479B1">
      <w:pPr>
        <w:pStyle w:val="SingleTxtG"/>
        <w:ind w:left="2410" w:hanging="1276"/>
        <w:rPr>
          <w:bCs/>
        </w:rPr>
      </w:pPr>
      <w:r w:rsidRPr="00B35C1B">
        <w:rPr>
          <w:bCs/>
          <w:i/>
          <w:iCs/>
        </w:rPr>
        <w:t xml:space="preserve">Annex 7, Appendix 3, Part 5, </w:t>
      </w:r>
      <w:r w:rsidRPr="00B35C1B">
        <w:rPr>
          <w:bCs/>
        </w:rPr>
        <w:t>amend to read:</w:t>
      </w:r>
    </w:p>
    <w:p w14:paraId="2AECAA7B" w14:textId="77777777" w:rsidR="005479B1" w:rsidRPr="00B35C1B" w:rsidRDefault="005479B1" w:rsidP="005479B1">
      <w:pPr>
        <w:spacing w:after="120"/>
        <w:ind w:left="2268" w:right="1134" w:hanging="1134"/>
        <w:jc w:val="both"/>
      </w:pPr>
      <w:r w:rsidRPr="00B35C1B">
        <w:rPr>
          <w:bCs/>
        </w:rPr>
        <w:t>"</w:t>
      </w:r>
      <w:r w:rsidRPr="00B35C1B">
        <w:t>5.</w:t>
      </w:r>
      <w:r w:rsidRPr="00B35C1B">
        <w:tab/>
        <w:t>Test results: average accelerations (m ∙ s</w:t>
      </w:r>
      <w:r w:rsidRPr="00B35C1B">
        <w:rPr>
          <w:vertAlign w:val="superscript"/>
        </w:rPr>
        <w:noBreakHyphen/>
        <w:t>2</w:t>
      </w:r>
      <w:r w:rsidRPr="00B35C1B">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399"/>
        <w:gridCol w:w="1200"/>
        <w:gridCol w:w="1300"/>
        <w:gridCol w:w="1246"/>
        <w:gridCol w:w="1254"/>
        <w:gridCol w:w="1346"/>
      </w:tblGrid>
      <w:tr w:rsidR="005479B1" w:rsidRPr="00B35C1B" w14:paraId="11B5959F" w14:textId="77777777" w:rsidTr="006629A5">
        <w:trPr>
          <w:jc w:val="center"/>
        </w:trPr>
        <w:tc>
          <w:tcPr>
            <w:tcW w:w="1509" w:type="dxa"/>
            <w:tcBorders>
              <w:bottom w:val="single" w:sz="12" w:space="0" w:color="auto"/>
            </w:tcBorders>
            <w:shd w:val="clear" w:color="auto" w:fill="auto"/>
          </w:tcPr>
          <w:p w14:paraId="5454EA27" w14:textId="77777777" w:rsidR="005479B1" w:rsidRPr="00B35C1B" w:rsidRDefault="005479B1" w:rsidP="00F43CBB">
            <w:pPr>
              <w:keepLines/>
              <w:spacing w:before="80" w:after="80" w:line="200" w:lineRule="exact"/>
              <w:rPr>
                <w:bCs/>
                <w:i/>
                <w:sz w:val="16"/>
                <w:szCs w:val="16"/>
              </w:rPr>
            </w:pPr>
            <w:r w:rsidRPr="00B35C1B">
              <w:rPr>
                <w:bCs/>
                <w:i/>
                <w:sz w:val="16"/>
                <w:szCs w:val="16"/>
              </w:rPr>
              <w:t>Run number</w:t>
            </w:r>
          </w:p>
        </w:tc>
        <w:tc>
          <w:tcPr>
            <w:tcW w:w="1399" w:type="dxa"/>
            <w:tcBorders>
              <w:bottom w:val="single" w:sz="12" w:space="0" w:color="auto"/>
            </w:tcBorders>
            <w:shd w:val="clear" w:color="auto" w:fill="auto"/>
          </w:tcPr>
          <w:p w14:paraId="58A7C038" w14:textId="77777777" w:rsidR="005479B1" w:rsidRPr="00B35C1B" w:rsidRDefault="005479B1" w:rsidP="00F43CBB">
            <w:pPr>
              <w:keepLines/>
              <w:spacing w:before="80" w:after="80" w:line="200" w:lineRule="exact"/>
              <w:jc w:val="center"/>
              <w:rPr>
                <w:bCs/>
                <w:i/>
                <w:sz w:val="16"/>
                <w:szCs w:val="16"/>
              </w:rPr>
            </w:pPr>
            <w:r w:rsidRPr="00B35C1B">
              <w:rPr>
                <w:bCs/>
                <w:i/>
                <w:sz w:val="16"/>
                <w:szCs w:val="16"/>
              </w:rPr>
              <w:t>Specification</w:t>
            </w:r>
          </w:p>
        </w:tc>
        <w:tc>
          <w:tcPr>
            <w:tcW w:w="1200" w:type="dxa"/>
            <w:tcBorders>
              <w:bottom w:val="single" w:sz="12" w:space="0" w:color="auto"/>
            </w:tcBorders>
          </w:tcPr>
          <w:p w14:paraId="36860D52" w14:textId="77777777" w:rsidR="005479B1" w:rsidRPr="00B35C1B" w:rsidRDefault="005479B1" w:rsidP="00F43CBB">
            <w:pPr>
              <w:keepLines/>
              <w:spacing w:before="80" w:after="80" w:line="200" w:lineRule="exact"/>
              <w:jc w:val="center"/>
              <w:rPr>
                <w:bCs/>
                <w:i/>
                <w:sz w:val="16"/>
                <w:szCs w:val="16"/>
              </w:rPr>
            </w:pPr>
            <w:r w:rsidRPr="00B35C1B">
              <w:rPr>
                <w:bCs/>
                <w:i/>
                <w:sz w:val="16"/>
                <w:szCs w:val="16"/>
              </w:rPr>
              <w:t xml:space="preserve">SRTT </w:t>
            </w:r>
            <w:r w:rsidRPr="00B35C1B">
              <w:rPr>
                <w:bCs/>
                <w:i/>
                <w:sz w:val="16"/>
                <w:szCs w:val="16"/>
                <w:vertAlign w:val="subscript"/>
              </w:rPr>
              <w:t>(1st test)</w:t>
            </w:r>
          </w:p>
        </w:tc>
        <w:tc>
          <w:tcPr>
            <w:tcW w:w="1300" w:type="dxa"/>
            <w:tcBorders>
              <w:bottom w:val="single" w:sz="12" w:space="0" w:color="auto"/>
            </w:tcBorders>
          </w:tcPr>
          <w:p w14:paraId="4FB9C89F" w14:textId="77777777" w:rsidR="005479B1" w:rsidRPr="00B35C1B" w:rsidRDefault="005479B1" w:rsidP="00F43CBB">
            <w:pPr>
              <w:keepLines/>
              <w:spacing w:before="80" w:after="80" w:line="200" w:lineRule="exact"/>
              <w:jc w:val="center"/>
              <w:rPr>
                <w:bCs/>
                <w:i/>
                <w:sz w:val="16"/>
                <w:szCs w:val="16"/>
              </w:rPr>
            </w:pPr>
            <w:r w:rsidRPr="00B35C1B">
              <w:rPr>
                <w:bCs/>
                <w:i/>
                <w:sz w:val="16"/>
                <w:szCs w:val="16"/>
              </w:rPr>
              <w:t>Candidate 1</w:t>
            </w:r>
          </w:p>
        </w:tc>
        <w:tc>
          <w:tcPr>
            <w:tcW w:w="1246" w:type="dxa"/>
            <w:tcBorders>
              <w:bottom w:val="single" w:sz="12" w:space="0" w:color="auto"/>
            </w:tcBorders>
          </w:tcPr>
          <w:p w14:paraId="255260B1" w14:textId="77777777" w:rsidR="005479B1" w:rsidRPr="00B35C1B" w:rsidRDefault="005479B1" w:rsidP="00F43CBB">
            <w:pPr>
              <w:keepLines/>
              <w:spacing w:before="80" w:after="80" w:line="200" w:lineRule="exact"/>
              <w:jc w:val="center"/>
              <w:rPr>
                <w:bCs/>
                <w:i/>
                <w:sz w:val="16"/>
                <w:szCs w:val="16"/>
              </w:rPr>
            </w:pPr>
            <w:r w:rsidRPr="00B35C1B">
              <w:rPr>
                <w:bCs/>
                <w:i/>
                <w:sz w:val="16"/>
                <w:szCs w:val="16"/>
              </w:rPr>
              <w:t>Candidate 2</w:t>
            </w:r>
          </w:p>
        </w:tc>
        <w:tc>
          <w:tcPr>
            <w:tcW w:w="1254" w:type="dxa"/>
            <w:tcBorders>
              <w:bottom w:val="single" w:sz="12" w:space="0" w:color="auto"/>
            </w:tcBorders>
          </w:tcPr>
          <w:p w14:paraId="6454337A" w14:textId="77777777" w:rsidR="005479B1" w:rsidRPr="00B35C1B" w:rsidRDefault="005479B1" w:rsidP="00F43CBB">
            <w:pPr>
              <w:keepLines/>
              <w:spacing w:before="80" w:after="80" w:line="200" w:lineRule="exact"/>
              <w:jc w:val="center"/>
              <w:rPr>
                <w:bCs/>
                <w:i/>
                <w:sz w:val="16"/>
                <w:szCs w:val="16"/>
              </w:rPr>
            </w:pPr>
            <w:r w:rsidRPr="00B35C1B">
              <w:rPr>
                <w:bCs/>
                <w:i/>
                <w:sz w:val="16"/>
                <w:szCs w:val="16"/>
              </w:rPr>
              <w:t>Candidate 3</w:t>
            </w:r>
          </w:p>
        </w:tc>
        <w:tc>
          <w:tcPr>
            <w:tcW w:w="1346" w:type="dxa"/>
            <w:tcBorders>
              <w:bottom w:val="single" w:sz="12" w:space="0" w:color="auto"/>
            </w:tcBorders>
          </w:tcPr>
          <w:p w14:paraId="0D47AC9C" w14:textId="77777777" w:rsidR="005479B1" w:rsidRPr="00B35C1B" w:rsidRDefault="005479B1" w:rsidP="00F43CBB">
            <w:pPr>
              <w:keepLines/>
              <w:spacing w:before="80" w:after="80" w:line="200" w:lineRule="exact"/>
              <w:jc w:val="center"/>
              <w:rPr>
                <w:bCs/>
                <w:i/>
                <w:sz w:val="16"/>
                <w:szCs w:val="16"/>
              </w:rPr>
            </w:pPr>
            <w:r w:rsidRPr="00B35C1B">
              <w:rPr>
                <w:bCs/>
                <w:i/>
                <w:sz w:val="16"/>
                <w:szCs w:val="16"/>
              </w:rPr>
              <w:t xml:space="preserve">SRTT </w:t>
            </w:r>
            <w:r w:rsidRPr="00B35C1B">
              <w:rPr>
                <w:bCs/>
                <w:i/>
                <w:sz w:val="16"/>
                <w:szCs w:val="16"/>
                <w:vertAlign w:val="subscript"/>
              </w:rPr>
              <w:t>(2nd test)</w:t>
            </w:r>
          </w:p>
        </w:tc>
      </w:tr>
      <w:tr w:rsidR="005479B1" w:rsidRPr="00B35C1B" w14:paraId="7D5A8960" w14:textId="77777777" w:rsidTr="006629A5">
        <w:trPr>
          <w:jc w:val="center"/>
        </w:trPr>
        <w:tc>
          <w:tcPr>
            <w:tcW w:w="1509" w:type="dxa"/>
            <w:tcBorders>
              <w:top w:val="single" w:sz="12" w:space="0" w:color="auto"/>
            </w:tcBorders>
            <w:shd w:val="clear" w:color="auto" w:fill="auto"/>
          </w:tcPr>
          <w:p w14:paraId="7E39AA08"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1</w:t>
            </w:r>
          </w:p>
        </w:tc>
        <w:tc>
          <w:tcPr>
            <w:tcW w:w="1399" w:type="dxa"/>
            <w:tcBorders>
              <w:top w:val="single" w:sz="12" w:space="0" w:color="auto"/>
            </w:tcBorders>
            <w:shd w:val="clear" w:color="auto" w:fill="auto"/>
          </w:tcPr>
          <w:p w14:paraId="053CFABB" w14:textId="77777777" w:rsidR="005479B1" w:rsidRPr="00B35C1B" w:rsidRDefault="005479B1" w:rsidP="00F43CBB">
            <w:pPr>
              <w:keepLines/>
              <w:spacing w:beforeLines="40" w:before="96" w:afterLines="40" w:after="96" w:line="220" w:lineRule="exact"/>
              <w:rPr>
                <w:bCs/>
                <w:sz w:val="18"/>
                <w:szCs w:val="18"/>
              </w:rPr>
            </w:pPr>
          </w:p>
        </w:tc>
        <w:tc>
          <w:tcPr>
            <w:tcW w:w="1200" w:type="dxa"/>
            <w:tcBorders>
              <w:top w:val="single" w:sz="12" w:space="0" w:color="auto"/>
            </w:tcBorders>
          </w:tcPr>
          <w:p w14:paraId="0F6B9B4C"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Borders>
              <w:top w:val="single" w:sz="12" w:space="0" w:color="auto"/>
            </w:tcBorders>
          </w:tcPr>
          <w:p w14:paraId="2E317167"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Borders>
              <w:top w:val="single" w:sz="12" w:space="0" w:color="auto"/>
            </w:tcBorders>
          </w:tcPr>
          <w:p w14:paraId="39D83823"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Borders>
              <w:top w:val="single" w:sz="12" w:space="0" w:color="auto"/>
            </w:tcBorders>
          </w:tcPr>
          <w:p w14:paraId="36EE67A3"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Borders>
              <w:top w:val="single" w:sz="12" w:space="0" w:color="auto"/>
            </w:tcBorders>
          </w:tcPr>
          <w:p w14:paraId="730AB8A5"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752DA815" w14:textId="77777777" w:rsidTr="006629A5">
        <w:trPr>
          <w:jc w:val="center"/>
        </w:trPr>
        <w:tc>
          <w:tcPr>
            <w:tcW w:w="1509" w:type="dxa"/>
            <w:shd w:val="clear" w:color="auto" w:fill="auto"/>
          </w:tcPr>
          <w:p w14:paraId="15551666"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2</w:t>
            </w:r>
          </w:p>
        </w:tc>
        <w:tc>
          <w:tcPr>
            <w:tcW w:w="1399" w:type="dxa"/>
            <w:shd w:val="clear" w:color="auto" w:fill="auto"/>
          </w:tcPr>
          <w:p w14:paraId="7C48F788"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164D0A41"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248F1E2E"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218597E4"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1D20BCC1"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0BF5F110"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74836F7E" w14:textId="77777777" w:rsidTr="006629A5">
        <w:trPr>
          <w:jc w:val="center"/>
        </w:trPr>
        <w:tc>
          <w:tcPr>
            <w:tcW w:w="1509" w:type="dxa"/>
            <w:shd w:val="clear" w:color="auto" w:fill="auto"/>
          </w:tcPr>
          <w:p w14:paraId="73963373"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3</w:t>
            </w:r>
          </w:p>
        </w:tc>
        <w:tc>
          <w:tcPr>
            <w:tcW w:w="1399" w:type="dxa"/>
            <w:shd w:val="clear" w:color="auto" w:fill="auto"/>
          </w:tcPr>
          <w:p w14:paraId="6440AC80"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20268FBB"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0264BBA0"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6D7E8F90"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2B566820"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2CE551E4"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570583E4" w14:textId="77777777" w:rsidTr="006629A5">
        <w:trPr>
          <w:jc w:val="center"/>
        </w:trPr>
        <w:tc>
          <w:tcPr>
            <w:tcW w:w="1509" w:type="dxa"/>
            <w:shd w:val="clear" w:color="auto" w:fill="auto"/>
          </w:tcPr>
          <w:p w14:paraId="7159228A"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4</w:t>
            </w:r>
          </w:p>
        </w:tc>
        <w:tc>
          <w:tcPr>
            <w:tcW w:w="1399" w:type="dxa"/>
            <w:shd w:val="clear" w:color="auto" w:fill="auto"/>
          </w:tcPr>
          <w:p w14:paraId="038F0C63"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21DAD602"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6350CC5D"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2DBCEA1F"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436E750A"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7F8CC8EF"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6DF03C45" w14:textId="77777777" w:rsidTr="006629A5">
        <w:trPr>
          <w:jc w:val="center"/>
        </w:trPr>
        <w:tc>
          <w:tcPr>
            <w:tcW w:w="1509" w:type="dxa"/>
            <w:shd w:val="clear" w:color="auto" w:fill="auto"/>
          </w:tcPr>
          <w:p w14:paraId="09A1A077"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5</w:t>
            </w:r>
          </w:p>
        </w:tc>
        <w:tc>
          <w:tcPr>
            <w:tcW w:w="1399" w:type="dxa"/>
            <w:shd w:val="clear" w:color="auto" w:fill="auto"/>
          </w:tcPr>
          <w:p w14:paraId="1895B885"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42D47E23"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6CF7EAEA"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7DFC09EA"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49156066"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542015C6"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56CD0EA7" w14:textId="77777777" w:rsidTr="006629A5">
        <w:trPr>
          <w:jc w:val="center"/>
        </w:trPr>
        <w:tc>
          <w:tcPr>
            <w:tcW w:w="1509" w:type="dxa"/>
            <w:shd w:val="clear" w:color="auto" w:fill="auto"/>
          </w:tcPr>
          <w:p w14:paraId="3445201F"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6</w:t>
            </w:r>
          </w:p>
        </w:tc>
        <w:tc>
          <w:tcPr>
            <w:tcW w:w="1399" w:type="dxa"/>
            <w:shd w:val="clear" w:color="auto" w:fill="auto"/>
          </w:tcPr>
          <w:p w14:paraId="5AEE253E"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7D17AF82"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10B51553"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0DFFD7D0"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2B07050E"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4759B04B"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404372D8" w14:textId="77777777" w:rsidTr="006629A5">
        <w:trPr>
          <w:jc w:val="center"/>
        </w:trPr>
        <w:tc>
          <w:tcPr>
            <w:tcW w:w="1509" w:type="dxa"/>
            <w:shd w:val="clear" w:color="auto" w:fill="auto"/>
          </w:tcPr>
          <w:p w14:paraId="13B7FB9B" w14:textId="77777777" w:rsidR="005479B1" w:rsidRPr="00B35C1B" w:rsidRDefault="005479B1" w:rsidP="00F43CBB">
            <w:pPr>
              <w:keepLines/>
              <w:spacing w:beforeLines="40" w:before="96" w:afterLines="40" w:after="96" w:line="220" w:lineRule="exact"/>
              <w:rPr>
                <w:bCs/>
                <w:sz w:val="18"/>
                <w:szCs w:val="18"/>
              </w:rPr>
            </w:pPr>
          </w:p>
        </w:tc>
        <w:tc>
          <w:tcPr>
            <w:tcW w:w="1399" w:type="dxa"/>
            <w:shd w:val="clear" w:color="auto" w:fill="auto"/>
          </w:tcPr>
          <w:p w14:paraId="143C221B"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61F53382"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16C5E9EE"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41AC11EC"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01386900"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6C20C571"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676B54E3" w14:textId="77777777" w:rsidTr="006629A5">
        <w:trPr>
          <w:jc w:val="center"/>
        </w:trPr>
        <w:tc>
          <w:tcPr>
            <w:tcW w:w="1509" w:type="dxa"/>
            <w:shd w:val="clear" w:color="auto" w:fill="auto"/>
          </w:tcPr>
          <w:p w14:paraId="769991F8" w14:textId="77777777" w:rsidR="005479B1" w:rsidRPr="00B35C1B" w:rsidRDefault="005479B1" w:rsidP="00F43CBB">
            <w:pPr>
              <w:keepLines/>
              <w:spacing w:beforeLines="40" w:before="96" w:afterLines="40" w:after="96" w:line="220" w:lineRule="exact"/>
              <w:rPr>
                <w:bCs/>
                <w:sz w:val="18"/>
                <w:szCs w:val="18"/>
              </w:rPr>
            </w:pPr>
          </w:p>
        </w:tc>
        <w:tc>
          <w:tcPr>
            <w:tcW w:w="1399" w:type="dxa"/>
            <w:shd w:val="clear" w:color="auto" w:fill="auto"/>
          </w:tcPr>
          <w:p w14:paraId="7C81DE90"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1D4423BD"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5A1BD304"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787B139F"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24ACAC6E"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0F5FC092"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5F8EC881" w14:textId="77777777" w:rsidTr="006629A5">
        <w:trPr>
          <w:jc w:val="center"/>
        </w:trPr>
        <w:tc>
          <w:tcPr>
            <w:tcW w:w="1509" w:type="dxa"/>
            <w:shd w:val="clear" w:color="auto" w:fill="auto"/>
          </w:tcPr>
          <w:p w14:paraId="1BA47CFB" w14:textId="77777777" w:rsidR="005479B1" w:rsidRPr="00B35C1B" w:rsidRDefault="005479B1" w:rsidP="00F43CBB">
            <w:pPr>
              <w:keepLines/>
              <w:spacing w:beforeLines="40" w:before="96" w:afterLines="40" w:after="96" w:line="220" w:lineRule="exact"/>
              <w:rPr>
                <w:bCs/>
                <w:sz w:val="18"/>
                <w:szCs w:val="18"/>
              </w:rPr>
            </w:pPr>
          </w:p>
        </w:tc>
        <w:tc>
          <w:tcPr>
            <w:tcW w:w="1399" w:type="dxa"/>
            <w:shd w:val="clear" w:color="auto" w:fill="auto"/>
          </w:tcPr>
          <w:p w14:paraId="105B6DF9"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1E969332"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11999F50"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4D8171BD"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79F549E8"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522138D9"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6D166A7A" w14:textId="77777777" w:rsidTr="006629A5">
        <w:trPr>
          <w:jc w:val="center"/>
        </w:trPr>
        <w:tc>
          <w:tcPr>
            <w:tcW w:w="1509" w:type="dxa"/>
            <w:shd w:val="clear" w:color="auto" w:fill="auto"/>
          </w:tcPr>
          <w:p w14:paraId="03AED761"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Mean</w:t>
            </w:r>
          </w:p>
        </w:tc>
        <w:tc>
          <w:tcPr>
            <w:tcW w:w="1399" w:type="dxa"/>
            <w:shd w:val="clear" w:color="auto" w:fill="auto"/>
          </w:tcPr>
          <w:p w14:paraId="658967E6"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6363BD37"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045EDEF2"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469B95F9"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59D543CD"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65970136"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64A98C64" w14:textId="77777777" w:rsidTr="006629A5">
        <w:trPr>
          <w:jc w:val="center"/>
        </w:trPr>
        <w:tc>
          <w:tcPr>
            <w:tcW w:w="1509" w:type="dxa"/>
            <w:shd w:val="clear" w:color="auto" w:fill="auto"/>
          </w:tcPr>
          <w:p w14:paraId="0FFFBFD0"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Standard deviation</w:t>
            </w:r>
          </w:p>
        </w:tc>
        <w:tc>
          <w:tcPr>
            <w:tcW w:w="1399" w:type="dxa"/>
            <w:shd w:val="clear" w:color="auto" w:fill="auto"/>
          </w:tcPr>
          <w:p w14:paraId="616E3AD8"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5CD457B8"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Pr>
          <w:p w14:paraId="59361338"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Pr>
          <w:p w14:paraId="0A8C4255"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Pr>
          <w:p w14:paraId="41D97B70"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4F61593E"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5B8A7081" w14:textId="77777777" w:rsidTr="006629A5">
        <w:trPr>
          <w:jc w:val="center"/>
        </w:trPr>
        <w:tc>
          <w:tcPr>
            <w:tcW w:w="1509" w:type="dxa"/>
            <w:shd w:val="clear" w:color="auto" w:fill="auto"/>
          </w:tcPr>
          <w:p w14:paraId="577BD59B"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Slip ratio (</w:t>
            </w:r>
            <w:r w:rsidRPr="00B35C1B">
              <w:rPr>
                <w:bCs/>
                <w:sz w:val="18"/>
                <w:szCs w:val="18"/>
                <w:lang w:eastAsia="ja-JP"/>
              </w:rPr>
              <w:t>p</w:t>
            </w:r>
            <w:r w:rsidRPr="00B35C1B">
              <w:rPr>
                <w:bCs/>
                <w:sz w:val="18"/>
                <w:szCs w:val="18"/>
              </w:rPr>
              <w:t>er cent)</w:t>
            </w:r>
          </w:p>
        </w:tc>
        <w:tc>
          <w:tcPr>
            <w:tcW w:w="1399" w:type="dxa"/>
            <w:shd w:val="clear" w:color="auto" w:fill="auto"/>
          </w:tcPr>
          <w:p w14:paraId="44BE901F" w14:textId="77777777" w:rsidR="005479B1" w:rsidRPr="00B35C1B" w:rsidRDefault="005479B1" w:rsidP="00F43CBB">
            <w:pPr>
              <w:keepLines/>
              <w:spacing w:beforeLines="40" w:before="96" w:afterLines="40" w:after="96" w:line="220" w:lineRule="exact"/>
              <w:rPr>
                <w:bCs/>
                <w:sz w:val="18"/>
                <w:szCs w:val="18"/>
              </w:rPr>
            </w:pPr>
          </w:p>
        </w:tc>
        <w:tc>
          <w:tcPr>
            <w:tcW w:w="1200" w:type="dxa"/>
            <w:tcBorders>
              <w:bottom w:val="single" w:sz="4" w:space="0" w:color="auto"/>
            </w:tcBorders>
          </w:tcPr>
          <w:p w14:paraId="5DABD5EB"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Borders>
              <w:bottom w:val="single" w:sz="4" w:space="0" w:color="auto"/>
            </w:tcBorders>
          </w:tcPr>
          <w:p w14:paraId="243A7E5A"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Borders>
              <w:bottom w:val="single" w:sz="4" w:space="0" w:color="auto"/>
            </w:tcBorders>
          </w:tcPr>
          <w:p w14:paraId="730DFE56"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Borders>
              <w:bottom w:val="single" w:sz="4" w:space="0" w:color="auto"/>
            </w:tcBorders>
          </w:tcPr>
          <w:p w14:paraId="7AE3198E"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75586793"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120BA2CA" w14:textId="77777777" w:rsidTr="006629A5">
        <w:trPr>
          <w:jc w:val="center"/>
        </w:trPr>
        <w:tc>
          <w:tcPr>
            <w:tcW w:w="1509" w:type="dxa"/>
            <w:shd w:val="clear" w:color="auto" w:fill="auto"/>
          </w:tcPr>
          <w:p w14:paraId="690AF9AD"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Coefficient of variation</w:t>
            </w:r>
          </w:p>
        </w:tc>
        <w:tc>
          <w:tcPr>
            <w:tcW w:w="1399" w:type="dxa"/>
            <w:shd w:val="clear" w:color="auto" w:fill="auto"/>
          </w:tcPr>
          <w:p w14:paraId="65194281" w14:textId="77777777" w:rsidR="005479B1" w:rsidRPr="00B35C1B" w:rsidRDefault="005479B1" w:rsidP="00F43CBB">
            <w:pPr>
              <w:keepLines/>
              <w:spacing w:beforeLines="40" w:before="96" w:afterLines="40" w:after="96" w:line="220" w:lineRule="exact"/>
              <w:rPr>
                <w:sz w:val="18"/>
                <w:szCs w:val="18"/>
              </w:rPr>
            </w:pPr>
            <w:r w:rsidRPr="00B35C1B">
              <w:rPr>
                <w:i/>
                <w:sz w:val="18"/>
                <w:szCs w:val="18"/>
              </w:rPr>
              <w:t>CV</w:t>
            </w:r>
            <w:r w:rsidRPr="00B35C1B">
              <w:rPr>
                <w:i/>
                <w:sz w:val="18"/>
                <w:szCs w:val="18"/>
                <w:vertAlign w:val="subscript"/>
              </w:rPr>
              <w:t>AA</w:t>
            </w:r>
            <w:r w:rsidRPr="00B35C1B">
              <w:rPr>
                <w:sz w:val="18"/>
                <w:szCs w:val="18"/>
              </w:rPr>
              <w:t> ≤</w:t>
            </w:r>
            <w:r w:rsidRPr="00B35C1B">
              <w:rPr>
                <w:rFonts w:ascii="TimesNewRoman,Italic" w:eastAsia="TimesNewRoman,Italic" w:cs="TimesNewRoman,Italic"/>
                <w:iCs/>
                <w:sz w:val="18"/>
                <w:szCs w:val="18"/>
                <w:lang w:eastAsia="ja-JP"/>
              </w:rPr>
              <w:t> </w:t>
            </w:r>
            <w:r w:rsidRPr="00B35C1B">
              <w:rPr>
                <w:sz w:val="18"/>
                <w:szCs w:val="18"/>
              </w:rPr>
              <w:t>6 %</w:t>
            </w:r>
          </w:p>
        </w:tc>
        <w:tc>
          <w:tcPr>
            <w:tcW w:w="1200" w:type="dxa"/>
            <w:tcBorders>
              <w:bottom w:val="single" w:sz="4" w:space="0" w:color="auto"/>
            </w:tcBorders>
          </w:tcPr>
          <w:p w14:paraId="151934D8"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Borders>
              <w:bottom w:val="single" w:sz="4" w:space="0" w:color="auto"/>
            </w:tcBorders>
          </w:tcPr>
          <w:p w14:paraId="030CFE1E"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Borders>
              <w:bottom w:val="single" w:sz="4" w:space="0" w:color="auto"/>
            </w:tcBorders>
          </w:tcPr>
          <w:p w14:paraId="247D687E"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Borders>
              <w:bottom w:val="single" w:sz="4" w:space="0" w:color="auto"/>
            </w:tcBorders>
          </w:tcPr>
          <w:p w14:paraId="7A1E67F7"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Pr>
          <w:p w14:paraId="7B87566E"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1B90BC36" w14:textId="77777777" w:rsidTr="006629A5">
        <w:trPr>
          <w:jc w:val="center"/>
        </w:trPr>
        <w:tc>
          <w:tcPr>
            <w:tcW w:w="1509" w:type="dxa"/>
            <w:shd w:val="clear" w:color="auto" w:fill="auto"/>
          </w:tcPr>
          <w:p w14:paraId="6370D75A"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 xml:space="preserve">Coefficient of Validation </w:t>
            </w:r>
          </w:p>
        </w:tc>
        <w:tc>
          <w:tcPr>
            <w:tcW w:w="1399" w:type="dxa"/>
            <w:shd w:val="clear" w:color="auto" w:fill="auto"/>
          </w:tcPr>
          <w:p w14:paraId="7B028BD5" w14:textId="77777777" w:rsidR="005479B1" w:rsidRPr="00B35C1B" w:rsidRDefault="005479B1" w:rsidP="00F43CBB">
            <w:pPr>
              <w:keepLines/>
              <w:spacing w:beforeLines="40" w:before="96" w:afterLines="40" w:after="96" w:line="220" w:lineRule="exact"/>
              <w:rPr>
                <w:bCs/>
                <w:sz w:val="18"/>
                <w:szCs w:val="18"/>
              </w:rPr>
            </w:pPr>
            <w:proofErr w:type="spellStart"/>
            <w:r w:rsidRPr="00B35C1B">
              <w:rPr>
                <w:bCs/>
                <w:i/>
                <w:sz w:val="18"/>
                <w:szCs w:val="18"/>
              </w:rPr>
              <w:t>CVal</w:t>
            </w:r>
            <w:r w:rsidRPr="00B35C1B">
              <w:rPr>
                <w:bCs/>
                <w:i/>
                <w:sz w:val="18"/>
                <w:szCs w:val="18"/>
                <w:vertAlign w:val="subscript"/>
              </w:rPr>
              <w:t>AA</w:t>
            </w:r>
            <w:proofErr w:type="spellEnd"/>
            <w:r w:rsidRPr="00B35C1B">
              <w:rPr>
                <w:bCs/>
                <w:sz w:val="18"/>
                <w:szCs w:val="18"/>
              </w:rPr>
              <w:t>(SRTT) ≤</w:t>
            </w:r>
            <w:r w:rsidRPr="00B35C1B">
              <w:rPr>
                <w:bCs/>
                <w:sz w:val="18"/>
                <w:szCs w:val="18"/>
                <w:lang w:eastAsia="ja-JP"/>
              </w:rPr>
              <w:t> 6 %</w:t>
            </w:r>
          </w:p>
        </w:tc>
        <w:tc>
          <w:tcPr>
            <w:tcW w:w="1200" w:type="dxa"/>
            <w:tcBorders>
              <w:tl2br w:val="single" w:sz="4" w:space="0" w:color="auto"/>
              <w:tr2bl w:val="single" w:sz="4" w:space="0" w:color="auto"/>
            </w:tcBorders>
          </w:tcPr>
          <w:p w14:paraId="2BBB590D"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Borders>
              <w:bottom w:val="single" w:sz="4" w:space="0" w:color="auto"/>
              <w:tl2br w:val="single" w:sz="4" w:space="0" w:color="auto"/>
              <w:tr2bl w:val="single" w:sz="4" w:space="0" w:color="auto"/>
            </w:tcBorders>
          </w:tcPr>
          <w:p w14:paraId="4D540623"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Borders>
              <w:bottom w:val="single" w:sz="4" w:space="0" w:color="auto"/>
              <w:tl2br w:val="single" w:sz="4" w:space="0" w:color="auto"/>
              <w:tr2bl w:val="single" w:sz="4" w:space="0" w:color="auto"/>
            </w:tcBorders>
          </w:tcPr>
          <w:p w14:paraId="2B7C5252"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Borders>
              <w:bottom w:val="single" w:sz="4" w:space="0" w:color="auto"/>
              <w:tl2br w:val="single" w:sz="4" w:space="0" w:color="auto"/>
              <w:tr2bl w:val="single" w:sz="4" w:space="0" w:color="auto"/>
            </w:tcBorders>
          </w:tcPr>
          <w:p w14:paraId="5B6ED2F4"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Borders>
              <w:bottom w:val="single" w:sz="4" w:space="0" w:color="auto"/>
            </w:tcBorders>
          </w:tcPr>
          <w:p w14:paraId="459FB933"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53E2CEAF" w14:textId="77777777" w:rsidTr="006629A5">
        <w:trPr>
          <w:jc w:val="center"/>
        </w:trPr>
        <w:tc>
          <w:tcPr>
            <w:tcW w:w="1509" w:type="dxa"/>
            <w:shd w:val="clear" w:color="auto" w:fill="auto"/>
          </w:tcPr>
          <w:p w14:paraId="1A911F90"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SRTT weighted average</w:t>
            </w:r>
          </w:p>
        </w:tc>
        <w:tc>
          <w:tcPr>
            <w:tcW w:w="1399" w:type="dxa"/>
            <w:shd w:val="clear" w:color="auto" w:fill="auto"/>
          </w:tcPr>
          <w:p w14:paraId="4C7496C7" w14:textId="77777777" w:rsidR="005479B1" w:rsidRPr="00B35C1B" w:rsidRDefault="005479B1" w:rsidP="00F43CBB">
            <w:pPr>
              <w:keepLines/>
              <w:spacing w:beforeLines="40" w:before="96" w:afterLines="40" w:after="96" w:line="220" w:lineRule="exact"/>
              <w:rPr>
                <w:bCs/>
                <w:sz w:val="18"/>
                <w:szCs w:val="18"/>
              </w:rPr>
            </w:pPr>
          </w:p>
        </w:tc>
        <w:tc>
          <w:tcPr>
            <w:tcW w:w="1200" w:type="dxa"/>
          </w:tcPr>
          <w:p w14:paraId="2FC9245D"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Borders>
              <w:bottom w:val="single" w:sz="4" w:space="0" w:color="auto"/>
              <w:tl2br w:val="single" w:sz="4" w:space="0" w:color="auto"/>
              <w:tr2bl w:val="single" w:sz="4" w:space="0" w:color="auto"/>
            </w:tcBorders>
          </w:tcPr>
          <w:p w14:paraId="5284D5FB"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Borders>
              <w:bottom w:val="single" w:sz="4" w:space="0" w:color="auto"/>
              <w:tl2br w:val="single" w:sz="4" w:space="0" w:color="auto"/>
              <w:tr2bl w:val="single" w:sz="4" w:space="0" w:color="auto"/>
            </w:tcBorders>
          </w:tcPr>
          <w:p w14:paraId="4D11E1FD"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Borders>
              <w:bottom w:val="single" w:sz="4" w:space="0" w:color="auto"/>
              <w:tl2br w:val="single" w:sz="4" w:space="0" w:color="auto"/>
              <w:tr2bl w:val="single" w:sz="4" w:space="0" w:color="auto"/>
            </w:tcBorders>
          </w:tcPr>
          <w:p w14:paraId="42177EA7"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Borders>
              <w:bottom w:val="single" w:sz="4" w:space="0" w:color="auto"/>
              <w:tl2br w:val="single" w:sz="4" w:space="0" w:color="auto"/>
              <w:tr2bl w:val="single" w:sz="4" w:space="0" w:color="auto"/>
            </w:tcBorders>
          </w:tcPr>
          <w:p w14:paraId="1A629B0C"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2FE27D49" w14:textId="77777777" w:rsidTr="006629A5">
        <w:trPr>
          <w:jc w:val="center"/>
        </w:trPr>
        <w:tc>
          <w:tcPr>
            <w:tcW w:w="1509" w:type="dxa"/>
            <w:tcBorders>
              <w:bottom w:val="single" w:sz="4" w:space="0" w:color="auto"/>
            </w:tcBorders>
            <w:shd w:val="clear" w:color="auto" w:fill="auto"/>
          </w:tcPr>
          <w:p w14:paraId="3F1FF9AC" w14:textId="77777777" w:rsidR="005479B1" w:rsidRPr="00B35C1B" w:rsidRDefault="005479B1" w:rsidP="00F43CBB">
            <w:pPr>
              <w:keepLines/>
              <w:spacing w:beforeLines="40" w:before="96" w:afterLines="40" w:after="96" w:line="220" w:lineRule="exact"/>
              <w:rPr>
                <w:bCs/>
                <w:i/>
                <w:iCs/>
                <w:sz w:val="18"/>
                <w:szCs w:val="18"/>
              </w:rPr>
            </w:pPr>
            <w:r w:rsidRPr="00B35C1B">
              <w:rPr>
                <w:bCs/>
                <w:i/>
                <w:iCs/>
                <w:sz w:val="18"/>
                <w:szCs w:val="18"/>
              </w:rPr>
              <w:t>f</w:t>
            </w:r>
          </w:p>
        </w:tc>
        <w:tc>
          <w:tcPr>
            <w:tcW w:w="1399" w:type="dxa"/>
            <w:tcBorders>
              <w:bottom w:val="single" w:sz="4" w:space="0" w:color="auto"/>
            </w:tcBorders>
            <w:shd w:val="clear" w:color="auto" w:fill="auto"/>
          </w:tcPr>
          <w:p w14:paraId="48BA1D1E" w14:textId="77777777" w:rsidR="005479B1" w:rsidRPr="00B35C1B" w:rsidRDefault="005479B1" w:rsidP="00F43CBB">
            <w:pPr>
              <w:keepLines/>
              <w:spacing w:beforeLines="40" w:before="96" w:afterLines="40" w:after="96" w:line="220" w:lineRule="exact"/>
              <w:rPr>
                <w:bCs/>
                <w:sz w:val="18"/>
                <w:szCs w:val="18"/>
              </w:rPr>
            </w:pPr>
          </w:p>
        </w:tc>
        <w:tc>
          <w:tcPr>
            <w:tcW w:w="1200" w:type="dxa"/>
            <w:tcBorders>
              <w:bottom w:val="single" w:sz="4" w:space="0" w:color="auto"/>
            </w:tcBorders>
            <w:shd w:val="clear" w:color="auto" w:fill="auto"/>
          </w:tcPr>
          <w:p w14:paraId="26FBD560" w14:textId="77777777" w:rsidR="005479B1" w:rsidRPr="00B35C1B" w:rsidRDefault="005479B1" w:rsidP="00F43CBB">
            <w:pPr>
              <w:keepLines/>
              <w:spacing w:beforeLines="40" w:before="96" w:afterLines="40" w:after="96" w:line="220" w:lineRule="exact"/>
              <w:jc w:val="center"/>
              <w:rPr>
                <w:bCs/>
                <w:sz w:val="18"/>
                <w:szCs w:val="18"/>
              </w:rPr>
            </w:pPr>
          </w:p>
        </w:tc>
        <w:tc>
          <w:tcPr>
            <w:tcW w:w="1300" w:type="dxa"/>
            <w:tcBorders>
              <w:bottom w:val="single" w:sz="4" w:space="0" w:color="auto"/>
              <w:tl2br w:val="single" w:sz="2" w:space="0" w:color="auto"/>
              <w:tr2bl w:val="single" w:sz="2" w:space="0" w:color="auto"/>
            </w:tcBorders>
            <w:shd w:val="clear" w:color="auto" w:fill="auto"/>
          </w:tcPr>
          <w:p w14:paraId="263596AC"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Borders>
              <w:bottom w:val="single" w:sz="4" w:space="0" w:color="auto"/>
              <w:tl2br w:val="single" w:sz="2" w:space="0" w:color="auto"/>
              <w:tr2bl w:val="single" w:sz="2" w:space="0" w:color="auto"/>
            </w:tcBorders>
            <w:shd w:val="clear" w:color="auto" w:fill="auto"/>
          </w:tcPr>
          <w:p w14:paraId="70E2134E"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Borders>
              <w:bottom w:val="single" w:sz="4" w:space="0" w:color="auto"/>
              <w:tl2br w:val="single" w:sz="2" w:space="0" w:color="auto"/>
              <w:tr2bl w:val="single" w:sz="2" w:space="0" w:color="auto"/>
            </w:tcBorders>
            <w:shd w:val="clear" w:color="auto" w:fill="auto"/>
          </w:tcPr>
          <w:p w14:paraId="2C0B9AD6"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Borders>
              <w:bottom w:val="single" w:sz="4" w:space="0" w:color="auto"/>
              <w:tl2br w:val="single" w:sz="2" w:space="0" w:color="auto"/>
              <w:tr2bl w:val="single" w:sz="2" w:space="0" w:color="auto"/>
            </w:tcBorders>
            <w:shd w:val="clear" w:color="auto" w:fill="auto"/>
          </w:tcPr>
          <w:p w14:paraId="543FD530" w14:textId="77777777" w:rsidR="005479B1" w:rsidRPr="00B35C1B" w:rsidRDefault="005479B1" w:rsidP="00F43CBB">
            <w:pPr>
              <w:keepLines/>
              <w:spacing w:beforeLines="40" w:before="96" w:afterLines="40" w:after="96" w:line="220" w:lineRule="exact"/>
              <w:jc w:val="center"/>
              <w:rPr>
                <w:bCs/>
                <w:sz w:val="18"/>
                <w:szCs w:val="18"/>
              </w:rPr>
            </w:pPr>
          </w:p>
        </w:tc>
      </w:tr>
      <w:tr w:rsidR="005479B1" w:rsidRPr="00B35C1B" w14:paraId="6EDB892E" w14:textId="77777777" w:rsidTr="006629A5">
        <w:trPr>
          <w:jc w:val="center"/>
        </w:trPr>
        <w:tc>
          <w:tcPr>
            <w:tcW w:w="1509" w:type="dxa"/>
            <w:tcBorders>
              <w:bottom w:val="single" w:sz="12" w:space="0" w:color="auto"/>
            </w:tcBorders>
            <w:shd w:val="clear" w:color="auto" w:fill="auto"/>
          </w:tcPr>
          <w:p w14:paraId="1EED341C" w14:textId="77777777" w:rsidR="005479B1" w:rsidRPr="00B35C1B" w:rsidRDefault="005479B1" w:rsidP="00F43CBB">
            <w:pPr>
              <w:keepLines/>
              <w:spacing w:beforeLines="40" w:before="96" w:afterLines="40" w:after="96" w:line="220" w:lineRule="exact"/>
              <w:rPr>
                <w:bCs/>
                <w:sz w:val="18"/>
                <w:szCs w:val="18"/>
              </w:rPr>
            </w:pPr>
            <w:r w:rsidRPr="00B35C1B">
              <w:rPr>
                <w:bCs/>
                <w:sz w:val="18"/>
                <w:szCs w:val="18"/>
              </w:rPr>
              <w:t>Snow grip index</w:t>
            </w:r>
          </w:p>
        </w:tc>
        <w:tc>
          <w:tcPr>
            <w:tcW w:w="1399" w:type="dxa"/>
            <w:tcBorders>
              <w:bottom w:val="single" w:sz="12" w:space="0" w:color="auto"/>
            </w:tcBorders>
            <w:shd w:val="clear" w:color="auto" w:fill="auto"/>
          </w:tcPr>
          <w:p w14:paraId="0CF4E0CE" w14:textId="77777777" w:rsidR="005479B1" w:rsidRPr="00B35C1B" w:rsidRDefault="005479B1" w:rsidP="00F43CBB">
            <w:pPr>
              <w:keepLines/>
              <w:spacing w:beforeLines="40" w:before="96" w:afterLines="40" w:after="96" w:line="220" w:lineRule="exact"/>
              <w:rPr>
                <w:bCs/>
                <w:sz w:val="18"/>
                <w:szCs w:val="18"/>
              </w:rPr>
            </w:pPr>
          </w:p>
        </w:tc>
        <w:tc>
          <w:tcPr>
            <w:tcW w:w="1200" w:type="dxa"/>
            <w:tcBorders>
              <w:bottom w:val="single" w:sz="12" w:space="0" w:color="auto"/>
            </w:tcBorders>
          </w:tcPr>
          <w:p w14:paraId="2960EF04" w14:textId="77777777" w:rsidR="005479B1" w:rsidRPr="00B35C1B" w:rsidRDefault="005479B1" w:rsidP="00F43CBB">
            <w:pPr>
              <w:keepLines/>
              <w:spacing w:beforeLines="40" w:before="96" w:afterLines="40" w:after="96" w:line="220" w:lineRule="exact"/>
              <w:jc w:val="center"/>
              <w:rPr>
                <w:bCs/>
                <w:sz w:val="18"/>
                <w:szCs w:val="18"/>
              </w:rPr>
            </w:pPr>
            <w:r w:rsidRPr="00B35C1B">
              <w:rPr>
                <w:bCs/>
                <w:sz w:val="18"/>
                <w:szCs w:val="18"/>
                <w:lang w:eastAsia="ja-JP"/>
              </w:rPr>
              <w:t>1.00</w:t>
            </w:r>
          </w:p>
        </w:tc>
        <w:tc>
          <w:tcPr>
            <w:tcW w:w="1300" w:type="dxa"/>
            <w:tcBorders>
              <w:bottom w:val="single" w:sz="12" w:space="0" w:color="auto"/>
            </w:tcBorders>
          </w:tcPr>
          <w:p w14:paraId="06BE3E6E" w14:textId="77777777" w:rsidR="005479B1" w:rsidRPr="00B35C1B" w:rsidRDefault="005479B1" w:rsidP="00F43CBB">
            <w:pPr>
              <w:keepLines/>
              <w:spacing w:beforeLines="40" w:before="96" w:afterLines="40" w:after="96" w:line="220" w:lineRule="exact"/>
              <w:jc w:val="center"/>
              <w:rPr>
                <w:bCs/>
                <w:sz w:val="18"/>
                <w:szCs w:val="18"/>
              </w:rPr>
            </w:pPr>
          </w:p>
        </w:tc>
        <w:tc>
          <w:tcPr>
            <w:tcW w:w="1246" w:type="dxa"/>
            <w:tcBorders>
              <w:bottom w:val="single" w:sz="12" w:space="0" w:color="auto"/>
            </w:tcBorders>
          </w:tcPr>
          <w:p w14:paraId="4B6DAA7F" w14:textId="77777777" w:rsidR="005479B1" w:rsidRPr="00B35C1B" w:rsidRDefault="005479B1" w:rsidP="00F43CBB">
            <w:pPr>
              <w:keepLines/>
              <w:spacing w:beforeLines="40" w:before="96" w:afterLines="40" w:after="96" w:line="220" w:lineRule="exact"/>
              <w:jc w:val="center"/>
              <w:rPr>
                <w:bCs/>
                <w:sz w:val="18"/>
                <w:szCs w:val="18"/>
              </w:rPr>
            </w:pPr>
          </w:p>
        </w:tc>
        <w:tc>
          <w:tcPr>
            <w:tcW w:w="1254" w:type="dxa"/>
            <w:tcBorders>
              <w:bottom w:val="single" w:sz="12" w:space="0" w:color="auto"/>
            </w:tcBorders>
          </w:tcPr>
          <w:p w14:paraId="4932AE3E" w14:textId="77777777" w:rsidR="005479B1" w:rsidRPr="00B35C1B" w:rsidRDefault="005479B1" w:rsidP="00F43CBB">
            <w:pPr>
              <w:keepLines/>
              <w:spacing w:beforeLines="40" w:before="96" w:afterLines="40" w:after="96" w:line="220" w:lineRule="exact"/>
              <w:jc w:val="center"/>
              <w:rPr>
                <w:bCs/>
                <w:sz w:val="18"/>
                <w:szCs w:val="18"/>
              </w:rPr>
            </w:pPr>
          </w:p>
        </w:tc>
        <w:tc>
          <w:tcPr>
            <w:tcW w:w="1346" w:type="dxa"/>
            <w:tcBorders>
              <w:bottom w:val="single" w:sz="12" w:space="0" w:color="auto"/>
              <w:tl2br w:val="single" w:sz="4" w:space="0" w:color="auto"/>
              <w:tr2bl w:val="single" w:sz="4" w:space="0" w:color="auto"/>
            </w:tcBorders>
          </w:tcPr>
          <w:p w14:paraId="38534DC6" w14:textId="77777777" w:rsidR="005479B1" w:rsidRPr="00B35C1B" w:rsidRDefault="005479B1" w:rsidP="00F43CBB">
            <w:pPr>
              <w:keepLines/>
              <w:spacing w:beforeLines="40" w:before="96" w:afterLines="40" w:after="96" w:line="220" w:lineRule="exact"/>
              <w:jc w:val="center"/>
              <w:rPr>
                <w:bCs/>
                <w:sz w:val="18"/>
                <w:szCs w:val="18"/>
              </w:rPr>
            </w:pPr>
          </w:p>
        </w:tc>
      </w:tr>
    </w:tbl>
    <w:p w14:paraId="772AAB42" w14:textId="77777777" w:rsidR="005479B1" w:rsidRPr="00B35C1B" w:rsidRDefault="005479B1" w:rsidP="005479B1">
      <w:pPr>
        <w:tabs>
          <w:tab w:val="left" w:pos="1418"/>
        </w:tabs>
        <w:spacing w:before="120" w:after="120"/>
        <w:ind w:left="1134" w:right="1134"/>
        <w:jc w:val="both"/>
        <w:rPr>
          <w:bCs/>
          <w:sz w:val="18"/>
          <w:szCs w:val="18"/>
        </w:rPr>
      </w:pPr>
      <w:r w:rsidRPr="00B35C1B">
        <w:rPr>
          <w:bCs/>
          <w:sz w:val="18"/>
          <w:szCs w:val="18"/>
          <w:vertAlign w:val="superscript"/>
        </w:rPr>
        <w:t>(1)</w:t>
      </w:r>
      <w:r w:rsidRPr="00B35C1B">
        <w:rPr>
          <w:bCs/>
          <w:sz w:val="18"/>
          <w:szCs w:val="18"/>
        </w:rPr>
        <w:tab/>
        <w:t xml:space="preserve">corresponding to the indication of the inflation pressure marked on the sidewall as required by paragraph 4.1. of this Regulation </w:t>
      </w:r>
    </w:p>
    <w:p w14:paraId="7E520993" w14:textId="7A610477" w:rsidR="005479B1" w:rsidRPr="00B35C1B" w:rsidRDefault="005479B1" w:rsidP="00F43CBB">
      <w:pPr>
        <w:tabs>
          <w:tab w:val="left" w:pos="1418"/>
        </w:tabs>
        <w:spacing w:before="120" w:after="120"/>
        <w:ind w:left="1134" w:right="1134"/>
        <w:jc w:val="both"/>
        <w:rPr>
          <w:i/>
          <w:iCs/>
        </w:rPr>
      </w:pPr>
      <w:r w:rsidRPr="00B35C1B">
        <w:rPr>
          <w:bCs/>
          <w:sz w:val="18"/>
          <w:szCs w:val="18"/>
          <w:vertAlign w:val="superscript"/>
        </w:rPr>
        <w:t>(2)</w:t>
      </w:r>
      <w:r w:rsidRPr="00B35C1B">
        <w:rPr>
          <w:bCs/>
          <w:sz w:val="18"/>
          <w:szCs w:val="18"/>
        </w:rPr>
        <w:tab/>
        <w:t>refer to single load</w:t>
      </w:r>
      <w:r w:rsidRPr="00B35C1B">
        <w:rPr>
          <w:bCs/>
        </w:rPr>
        <w:t>"</w:t>
      </w:r>
    </w:p>
    <w:p w14:paraId="2C464A95" w14:textId="77777777" w:rsidR="005479B1" w:rsidRPr="00B35C1B" w:rsidRDefault="005479B1" w:rsidP="005479B1">
      <w:pPr>
        <w:pStyle w:val="SingleTxtG"/>
        <w:spacing w:before="120"/>
        <w:ind w:left="2268" w:hanging="1134"/>
        <w:rPr>
          <w:i/>
          <w:iCs/>
        </w:rPr>
      </w:pPr>
      <w:r w:rsidRPr="00B35C1B">
        <w:rPr>
          <w:i/>
          <w:iCs/>
        </w:rPr>
        <w:t xml:space="preserve">Annex 8, </w:t>
      </w:r>
    </w:p>
    <w:p w14:paraId="1FA80B79" w14:textId="77777777" w:rsidR="005479B1" w:rsidRPr="00B35C1B" w:rsidRDefault="005479B1" w:rsidP="005479B1">
      <w:pPr>
        <w:pStyle w:val="SingleTxtG"/>
        <w:spacing w:before="120"/>
        <w:ind w:left="2268" w:hanging="1134"/>
      </w:pPr>
      <w:r w:rsidRPr="00B35C1B">
        <w:rPr>
          <w:i/>
          <w:iCs/>
        </w:rPr>
        <w:t xml:space="preserve">Paragraph 2.1.3.1., </w:t>
      </w:r>
      <w:r w:rsidRPr="00B35C1B">
        <w:t>amend to read:</w:t>
      </w:r>
    </w:p>
    <w:p w14:paraId="0CCCF687" w14:textId="77777777" w:rsidR="005479B1" w:rsidRPr="00B35C1B" w:rsidRDefault="005479B1" w:rsidP="005479B1">
      <w:pPr>
        <w:pStyle w:val="SingleTxtG"/>
        <w:ind w:left="2268" w:hanging="1134"/>
      </w:pPr>
      <w:r w:rsidRPr="00B35C1B">
        <w:t>"2.1.3.1.</w:t>
      </w:r>
      <w:r w:rsidRPr="00B35C1B">
        <w:tab/>
        <w:t>Standard Reference Test Tyre</w:t>
      </w:r>
    </w:p>
    <w:p w14:paraId="2E1A5D27" w14:textId="77777777" w:rsidR="005479B1" w:rsidRPr="00B35C1B" w:rsidRDefault="005479B1" w:rsidP="005479B1">
      <w:pPr>
        <w:pStyle w:val="SingleTxtG"/>
        <w:ind w:left="2268"/>
      </w:pPr>
      <w:r w:rsidRPr="00B35C1B">
        <w:t>For the evaluation of the ice performance of class C1 tyres, the Standard Reference Test Tyre SRTT16 shall be used. The reference tyre shall not be older than 30 months starting from the production week and shall be stored in accordance with ASTM F2493 – 23."</w:t>
      </w:r>
    </w:p>
    <w:p w14:paraId="44747F47" w14:textId="77777777" w:rsidR="005479B1" w:rsidRPr="00B35C1B" w:rsidRDefault="005479B1" w:rsidP="005479B1">
      <w:pPr>
        <w:pStyle w:val="SingleTxtG"/>
        <w:spacing w:before="120"/>
        <w:ind w:left="2268" w:hanging="1134"/>
      </w:pPr>
      <w:r w:rsidRPr="00B35C1B">
        <w:rPr>
          <w:i/>
          <w:iCs/>
        </w:rPr>
        <w:t xml:space="preserve">Paragraph 2.1.3.2.1., </w:t>
      </w:r>
      <w:r w:rsidRPr="00B35C1B">
        <w:t>amend to read:</w:t>
      </w:r>
    </w:p>
    <w:p w14:paraId="4443A607" w14:textId="77777777" w:rsidR="005479B1" w:rsidRDefault="005479B1" w:rsidP="005479B1">
      <w:pPr>
        <w:pStyle w:val="SingleTxtG"/>
        <w:spacing w:before="120"/>
        <w:ind w:left="2268" w:hanging="1134"/>
        <w:rPr>
          <w:bCs/>
        </w:rPr>
      </w:pPr>
      <w:r w:rsidRPr="00B35C1B">
        <w:t>"</w:t>
      </w:r>
      <w:r w:rsidRPr="00B35C1B">
        <w:rPr>
          <w:bCs/>
        </w:rPr>
        <w:t>2.1.3.2.1.</w:t>
      </w:r>
      <w:r w:rsidRPr="00B35C1B">
        <w:rPr>
          <w:bCs/>
        </w:rPr>
        <w:tab/>
      </w:r>
      <w:r w:rsidRPr="00B35C1B">
        <w:rPr>
          <w:bCs/>
        </w:rPr>
        <w:tab/>
        <w:t>Fit each test tyres on an approved rim pursuant to ISO 4000-1:2021 using 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by the use of a suitable lubricant. Excessive use of lubricant should be avoided to prevent slipping of the tyre on the wheel rim."</w:t>
      </w:r>
    </w:p>
    <w:p w14:paraId="240C0CB4" w14:textId="3724926D" w:rsidR="005479B1" w:rsidRPr="00B35C1B" w:rsidRDefault="005479B1" w:rsidP="005479B1">
      <w:pPr>
        <w:pStyle w:val="SingleTxtG"/>
        <w:spacing w:before="120"/>
        <w:ind w:left="2268" w:hanging="1134"/>
        <w:jc w:val="center"/>
        <w:rPr>
          <w:bCs/>
        </w:rPr>
      </w:pPr>
      <w:r>
        <w:rPr>
          <w:bCs/>
        </w:rPr>
        <w:t>________________</w:t>
      </w:r>
    </w:p>
    <w:p w14:paraId="72452F36" w14:textId="77777777" w:rsidR="005479B1" w:rsidRPr="00B35C1B" w:rsidRDefault="005479B1" w:rsidP="005479B1">
      <w:pPr>
        <w:tabs>
          <w:tab w:val="left" w:pos="2300"/>
          <w:tab w:val="left" w:pos="2800"/>
        </w:tabs>
        <w:spacing w:after="120"/>
        <w:ind w:left="2268" w:right="1134" w:hanging="1134"/>
        <w:jc w:val="both"/>
        <w:rPr>
          <w:b/>
          <w:bCs/>
          <w:i/>
        </w:rPr>
      </w:pPr>
    </w:p>
    <w:p w14:paraId="4B415ACC" w14:textId="63310E32" w:rsidR="00B52F3B" w:rsidRDefault="00B52F3B" w:rsidP="00B52F3B">
      <w:pPr>
        <w:suppressAutoHyphens w:val="0"/>
        <w:spacing w:line="240" w:lineRule="auto"/>
      </w:pPr>
    </w:p>
    <w:sectPr w:rsidR="00B52F3B" w:rsidSect="00B52F3B">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BC4F" w14:textId="77777777" w:rsidR="00A03573" w:rsidRDefault="00A03573"/>
  </w:endnote>
  <w:endnote w:type="continuationSeparator" w:id="0">
    <w:p w14:paraId="1CB70EE9" w14:textId="77777777" w:rsidR="00A03573" w:rsidRDefault="00A03573"/>
  </w:endnote>
  <w:endnote w:type="continuationNotice" w:id="1">
    <w:p w14:paraId="3329352C" w14:textId="77777777" w:rsidR="00A03573" w:rsidRDefault="00A03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Barlow">
    <w:charset w:val="00"/>
    <w:family w:val="auto"/>
    <w:pitch w:val="variable"/>
    <w:sig w:usb0="20000007" w:usb1="00000000"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
    <w:panose1 w:val="020B0604020202030204"/>
    <w:charset w:val="00"/>
    <w:family w:val="swiss"/>
    <w:notTrueType/>
    <w:pitch w:val="variable"/>
    <w:sig w:usb0="00000003" w:usb1="00000000" w:usb2="00000000" w:usb3="00000000" w:csb0="00000001"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D465" w14:textId="667977E5" w:rsidR="00035AC6" w:rsidRDefault="00035AC6" w:rsidP="00035AC6">
    <w:pPr>
      <w:pStyle w:val="Footer"/>
    </w:pPr>
    <w:r w:rsidRPr="0027112F">
      <w:rPr>
        <w:noProof/>
        <w:lang w:val="en-US"/>
      </w:rPr>
      <w:drawing>
        <wp:anchor distT="0" distB="0" distL="114300" distR="114300" simplePos="0" relativeHeight="251659264" behindDoc="0" locked="1" layoutInCell="1" allowOverlap="1" wp14:anchorId="5CF96761" wp14:editId="66FFD04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2B81D68" w14:textId="594DB934" w:rsidR="00035AC6" w:rsidRPr="00035AC6" w:rsidRDefault="00035AC6" w:rsidP="00035AC6">
    <w:pPr>
      <w:pStyle w:val="Footer"/>
      <w:ind w:right="1134"/>
      <w:rPr>
        <w:sz w:val="20"/>
      </w:rPr>
    </w:pPr>
    <w:r>
      <w:rPr>
        <w:sz w:val="20"/>
      </w:rPr>
      <w:t>GE.24-06383  (E)</w:t>
    </w:r>
    <w:r>
      <w:rPr>
        <w:noProof/>
        <w:sz w:val="20"/>
      </w:rPr>
      <w:drawing>
        <wp:anchor distT="0" distB="0" distL="114300" distR="114300" simplePos="0" relativeHeight="251660288" behindDoc="0" locked="0" layoutInCell="1" allowOverlap="1" wp14:anchorId="6F12CCF3" wp14:editId="019FA623">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CFC5" w14:textId="77777777" w:rsidR="00A03573" w:rsidRPr="000B175B" w:rsidRDefault="00A03573" w:rsidP="000B175B">
      <w:pPr>
        <w:tabs>
          <w:tab w:val="right" w:pos="2155"/>
        </w:tabs>
        <w:spacing w:after="80"/>
        <w:ind w:left="680"/>
        <w:rPr>
          <w:u w:val="single"/>
        </w:rPr>
      </w:pPr>
      <w:r>
        <w:rPr>
          <w:u w:val="single"/>
        </w:rPr>
        <w:tab/>
      </w:r>
    </w:p>
  </w:footnote>
  <w:footnote w:type="continuationSeparator" w:id="0">
    <w:p w14:paraId="4BCC546D" w14:textId="77777777" w:rsidR="00A03573" w:rsidRPr="00FC68B7" w:rsidRDefault="00A03573" w:rsidP="00FC68B7">
      <w:pPr>
        <w:tabs>
          <w:tab w:val="left" w:pos="2155"/>
        </w:tabs>
        <w:spacing w:after="80"/>
        <w:ind w:left="680"/>
        <w:rPr>
          <w:u w:val="single"/>
        </w:rPr>
      </w:pPr>
      <w:r>
        <w:rPr>
          <w:u w:val="single"/>
        </w:rPr>
        <w:tab/>
      </w:r>
    </w:p>
  </w:footnote>
  <w:footnote w:type="continuationNotice" w:id="1">
    <w:p w14:paraId="55C722F7" w14:textId="77777777" w:rsidR="00A03573" w:rsidRDefault="00A03573"/>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programme of work of the Inland Transport Committee for </w:t>
      </w:r>
      <w:r w:rsidRPr="00CC0197">
        <w:rPr>
          <w:lang w:val="en-US"/>
        </w:rPr>
        <w:t>202</w:t>
      </w:r>
      <w:r w:rsidR="00487E09">
        <w:rPr>
          <w:lang w:val="en-US"/>
        </w:rPr>
        <w:t>4</w:t>
      </w:r>
      <w:r w:rsidRPr="00CC0197">
        <w:rPr>
          <w:lang w:val="en-US"/>
        </w:rPr>
        <w:t xml:space="preserve"> as outlined in proposed programme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31A87B62" w:rsidR="00B52F3B" w:rsidRPr="00B52F3B" w:rsidRDefault="00B52F3B">
    <w:pPr>
      <w:pStyle w:val="Header"/>
    </w:pPr>
    <w:r>
      <w:t>ECE/TRANS/WP.29/202</w:t>
    </w:r>
    <w:r w:rsidR="006A1666">
      <w:t>4</w:t>
    </w:r>
    <w:r>
      <w:t>/</w:t>
    </w:r>
    <w:r w:rsidR="00104455">
      <w:t>7</w:t>
    </w:r>
    <w:r w:rsidR="00B504F3">
      <w:t xml:space="preserve">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2CC058ED" w:rsidR="00B52F3B" w:rsidRPr="00B52F3B" w:rsidRDefault="00B52F3B" w:rsidP="00B52F3B">
    <w:pPr>
      <w:pStyle w:val="Header"/>
      <w:jc w:val="right"/>
    </w:pPr>
    <w:r>
      <w:t>ECE/TRANS/WP.29/202</w:t>
    </w:r>
    <w:r w:rsidR="006A1666">
      <w:t>4</w:t>
    </w:r>
    <w:r>
      <w:t>/</w:t>
    </w:r>
    <w:r w:rsidR="005479B1">
      <w:t>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503"/>
        </w:tabs>
        <w:ind w:left="503"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6"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7"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8"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9"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1"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4"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15"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6"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17"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19"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0"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2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26"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2"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993351">
    <w:abstractNumId w:val="23"/>
  </w:num>
  <w:num w:numId="2" w16cid:durableId="105931860">
    <w:abstractNumId w:val="27"/>
  </w:num>
  <w:num w:numId="3" w16cid:durableId="654651158">
    <w:abstractNumId w:val="3"/>
  </w:num>
  <w:num w:numId="4" w16cid:durableId="246352255">
    <w:abstractNumId w:val="10"/>
  </w:num>
  <w:num w:numId="5" w16cid:durableId="1609779108">
    <w:abstractNumId w:val="21"/>
  </w:num>
  <w:num w:numId="6" w16cid:durableId="872886068">
    <w:abstractNumId w:val="4"/>
  </w:num>
  <w:num w:numId="7" w16cid:durableId="2006854138">
    <w:abstractNumId w:val="1"/>
    <w:lvlOverride w:ilvl="0">
      <w:lvl w:ilvl="0">
        <w:start w:val="1"/>
        <w:numFmt w:val="upperRoman"/>
        <w:lvlText w:val="Article %1."/>
        <w:lvlJc w:val="left"/>
        <w:pPr>
          <w:tabs>
            <w:tab w:val="num" w:pos="1440"/>
          </w:tabs>
          <w:ind w:left="0" w:firstLine="0"/>
        </w:pPr>
      </w:lvl>
    </w:lvlOverride>
  </w:num>
  <w:num w:numId="8" w16cid:durableId="1064375148">
    <w:abstractNumId w:val="6"/>
  </w:num>
  <w:num w:numId="9" w16cid:durableId="973681865">
    <w:abstractNumId w:val="31"/>
  </w:num>
  <w:num w:numId="10" w16cid:durableId="1010990128">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828014074">
    <w:abstractNumId w:val="12"/>
  </w:num>
  <w:num w:numId="12" w16cid:durableId="758604469">
    <w:abstractNumId w:val="13"/>
  </w:num>
  <w:num w:numId="13" w16cid:durableId="2095517451">
    <w:abstractNumId w:val="8"/>
  </w:num>
  <w:num w:numId="14" w16cid:durableId="1074812143">
    <w:abstractNumId w:val="16"/>
  </w:num>
  <w:num w:numId="15" w16cid:durableId="725832655">
    <w:abstractNumId w:val="9"/>
  </w:num>
  <w:num w:numId="16" w16cid:durableId="2072070754">
    <w:abstractNumId w:val="14"/>
  </w:num>
  <w:num w:numId="17" w16cid:durableId="1725832548">
    <w:abstractNumId w:val="15"/>
  </w:num>
  <w:num w:numId="18" w16cid:durableId="1160344499">
    <w:abstractNumId w:val="30"/>
  </w:num>
  <w:num w:numId="19" w16cid:durableId="2066371778">
    <w:abstractNumId w:val="25"/>
  </w:num>
  <w:num w:numId="20" w16cid:durableId="1764305093">
    <w:abstractNumId w:val="24"/>
  </w:num>
  <w:num w:numId="21" w16cid:durableId="962073676">
    <w:abstractNumId w:val="22"/>
  </w:num>
  <w:num w:numId="22" w16cid:durableId="1271862854">
    <w:abstractNumId w:val="17"/>
  </w:num>
  <w:num w:numId="23" w16cid:durableId="928126251">
    <w:abstractNumId w:val="28"/>
  </w:num>
  <w:num w:numId="24" w16cid:durableId="1101487471">
    <w:abstractNumId w:val="32"/>
  </w:num>
  <w:num w:numId="25" w16cid:durableId="920915022">
    <w:abstractNumId w:val="29"/>
  </w:num>
  <w:num w:numId="26" w16cid:durableId="778065010">
    <w:abstractNumId w:val="19"/>
  </w:num>
  <w:num w:numId="27" w16cid:durableId="1745176961">
    <w:abstractNumId w:val="18"/>
  </w:num>
  <w:num w:numId="28" w16cid:durableId="417868898">
    <w:abstractNumId w:val="2"/>
  </w:num>
  <w:num w:numId="29" w16cid:durableId="1729062829">
    <w:abstractNumId w:val="11"/>
  </w:num>
  <w:num w:numId="30" w16cid:durableId="724916775">
    <w:abstractNumId w:val="7"/>
  </w:num>
  <w:num w:numId="31" w16cid:durableId="1449814055">
    <w:abstractNumId w:val="20"/>
  </w:num>
  <w:num w:numId="32" w16cid:durableId="1747411383">
    <w:abstractNumId w:val="33"/>
  </w:num>
  <w:num w:numId="33" w16cid:durableId="1958415694">
    <w:abstractNumId w:val="5"/>
  </w:num>
  <w:num w:numId="34" w16cid:durableId="429394119">
    <w:abstractNumId w:val="26"/>
  </w:num>
  <w:num w:numId="35" w16cid:durableId="1354262205">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2580F"/>
    <w:rsid w:val="00027624"/>
    <w:rsid w:val="00035AC6"/>
    <w:rsid w:val="00044C6C"/>
    <w:rsid w:val="00050F6B"/>
    <w:rsid w:val="00056723"/>
    <w:rsid w:val="00066A9A"/>
    <w:rsid w:val="000678CD"/>
    <w:rsid w:val="00072C8C"/>
    <w:rsid w:val="00076F58"/>
    <w:rsid w:val="00081282"/>
    <w:rsid w:val="00081CE0"/>
    <w:rsid w:val="00084D30"/>
    <w:rsid w:val="00090320"/>
    <w:rsid w:val="00090B2D"/>
    <w:rsid w:val="000931C0"/>
    <w:rsid w:val="00097003"/>
    <w:rsid w:val="000A2E09"/>
    <w:rsid w:val="000B175B"/>
    <w:rsid w:val="000B3A0F"/>
    <w:rsid w:val="000C0B03"/>
    <w:rsid w:val="000C635E"/>
    <w:rsid w:val="000D4B44"/>
    <w:rsid w:val="000E0415"/>
    <w:rsid w:val="000E0922"/>
    <w:rsid w:val="000E6479"/>
    <w:rsid w:val="000F7715"/>
    <w:rsid w:val="001035BA"/>
    <w:rsid w:val="00104455"/>
    <w:rsid w:val="00105D95"/>
    <w:rsid w:val="00136A81"/>
    <w:rsid w:val="00140F4F"/>
    <w:rsid w:val="00156B99"/>
    <w:rsid w:val="00166124"/>
    <w:rsid w:val="0017288C"/>
    <w:rsid w:val="00176BB0"/>
    <w:rsid w:val="00184DDA"/>
    <w:rsid w:val="001900CD"/>
    <w:rsid w:val="001A0452"/>
    <w:rsid w:val="001B4B04"/>
    <w:rsid w:val="001B5875"/>
    <w:rsid w:val="001C4B9C"/>
    <w:rsid w:val="001C6663"/>
    <w:rsid w:val="001C7895"/>
    <w:rsid w:val="001D0837"/>
    <w:rsid w:val="001D26DF"/>
    <w:rsid w:val="001D3FFA"/>
    <w:rsid w:val="001E5954"/>
    <w:rsid w:val="001F1599"/>
    <w:rsid w:val="001F19C4"/>
    <w:rsid w:val="001F5A2D"/>
    <w:rsid w:val="002043F0"/>
    <w:rsid w:val="002101A4"/>
    <w:rsid w:val="00211E0B"/>
    <w:rsid w:val="0022089C"/>
    <w:rsid w:val="002216E0"/>
    <w:rsid w:val="0022671F"/>
    <w:rsid w:val="00232575"/>
    <w:rsid w:val="00247258"/>
    <w:rsid w:val="00257CAC"/>
    <w:rsid w:val="0027237A"/>
    <w:rsid w:val="0027260A"/>
    <w:rsid w:val="0028206E"/>
    <w:rsid w:val="0029171C"/>
    <w:rsid w:val="002974E9"/>
    <w:rsid w:val="002A306B"/>
    <w:rsid w:val="002A7F94"/>
    <w:rsid w:val="002B109A"/>
    <w:rsid w:val="002C6D45"/>
    <w:rsid w:val="002D6E53"/>
    <w:rsid w:val="002E0340"/>
    <w:rsid w:val="002F046D"/>
    <w:rsid w:val="002F3023"/>
    <w:rsid w:val="002F424E"/>
    <w:rsid w:val="00301764"/>
    <w:rsid w:val="003130D3"/>
    <w:rsid w:val="00321A66"/>
    <w:rsid w:val="003229D8"/>
    <w:rsid w:val="003363C0"/>
    <w:rsid w:val="00336C97"/>
    <w:rsid w:val="00337F88"/>
    <w:rsid w:val="00342432"/>
    <w:rsid w:val="003504B9"/>
    <w:rsid w:val="0035223F"/>
    <w:rsid w:val="00352D4B"/>
    <w:rsid w:val="0035638C"/>
    <w:rsid w:val="0036706E"/>
    <w:rsid w:val="00390915"/>
    <w:rsid w:val="003A15D6"/>
    <w:rsid w:val="003A46BB"/>
    <w:rsid w:val="003A4EC7"/>
    <w:rsid w:val="003A7295"/>
    <w:rsid w:val="003B021A"/>
    <w:rsid w:val="003B1F60"/>
    <w:rsid w:val="003C2CC4"/>
    <w:rsid w:val="003D4B23"/>
    <w:rsid w:val="003E278A"/>
    <w:rsid w:val="003E7D09"/>
    <w:rsid w:val="003F46C9"/>
    <w:rsid w:val="00405309"/>
    <w:rsid w:val="00405A5C"/>
    <w:rsid w:val="00406D84"/>
    <w:rsid w:val="00412BBA"/>
    <w:rsid w:val="00413520"/>
    <w:rsid w:val="00420F88"/>
    <w:rsid w:val="00421297"/>
    <w:rsid w:val="004325CB"/>
    <w:rsid w:val="00440A07"/>
    <w:rsid w:val="00447F06"/>
    <w:rsid w:val="004563A9"/>
    <w:rsid w:val="00462880"/>
    <w:rsid w:val="00463C78"/>
    <w:rsid w:val="00465402"/>
    <w:rsid w:val="00476F24"/>
    <w:rsid w:val="00481F73"/>
    <w:rsid w:val="00487E09"/>
    <w:rsid w:val="004A0B46"/>
    <w:rsid w:val="004A5D33"/>
    <w:rsid w:val="004B3523"/>
    <w:rsid w:val="004B57CC"/>
    <w:rsid w:val="004C3420"/>
    <w:rsid w:val="004C55B0"/>
    <w:rsid w:val="004D4AA1"/>
    <w:rsid w:val="004D575B"/>
    <w:rsid w:val="004E0549"/>
    <w:rsid w:val="004F01C0"/>
    <w:rsid w:val="004F6BA0"/>
    <w:rsid w:val="00503BEA"/>
    <w:rsid w:val="00524589"/>
    <w:rsid w:val="00533616"/>
    <w:rsid w:val="00535ABA"/>
    <w:rsid w:val="0053768B"/>
    <w:rsid w:val="0054034C"/>
    <w:rsid w:val="005420F2"/>
    <w:rsid w:val="0054285C"/>
    <w:rsid w:val="005479B1"/>
    <w:rsid w:val="005753B0"/>
    <w:rsid w:val="00584173"/>
    <w:rsid w:val="00592533"/>
    <w:rsid w:val="00595520"/>
    <w:rsid w:val="005A44B9"/>
    <w:rsid w:val="005B1BA0"/>
    <w:rsid w:val="005B3DB3"/>
    <w:rsid w:val="005B5438"/>
    <w:rsid w:val="005C0268"/>
    <w:rsid w:val="005C71D3"/>
    <w:rsid w:val="005D01C4"/>
    <w:rsid w:val="005D15CA"/>
    <w:rsid w:val="005E0D4C"/>
    <w:rsid w:val="005F0432"/>
    <w:rsid w:val="005F08DF"/>
    <w:rsid w:val="005F17FB"/>
    <w:rsid w:val="005F3066"/>
    <w:rsid w:val="005F3E61"/>
    <w:rsid w:val="005F7C24"/>
    <w:rsid w:val="00604DDD"/>
    <w:rsid w:val="006115CC"/>
    <w:rsid w:val="00611FC4"/>
    <w:rsid w:val="00613ACA"/>
    <w:rsid w:val="006176FB"/>
    <w:rsid w:val="006268E8"/>
    <w:rsid w:val="00630FCB"/>
    <w:rsid w:val="00633E5E"/>
    <w:rsid w:val="00640B26"/>
    <w:rsid w:val="006511E0"/>
    <w:rsid w:val="0065766B"/>
    <w:rsid w:val="0066222F"/>
    <w:rsid w:val="00671222"/>
    <w:rsid w:val="006770B2"/>
    <w:rsid w:val="00686A48"/>
    <w:rsid w:val="00686E6B"/>
    <w:rsid w:val="0068763C"/>
    <w:rsid w:val="00690D7B"/>
    <w:rsid w:val="00691BE9"/>
    <w:rsid w:val="006940E1"/>
    <w:rsid w:val="006A1666"/>
    <w:rsid w:val="006A3C72"/>
    <w:rsid w:val="006A7392"/>
    <w:rsid w:val="006B03A1"/>
    <w:rsid w:val="006B67D9"/>
    <w:rsid w:val="006C0886"/>
    <w:rsid w:val="006C532B"/>
    <w:rsid w:val="006C5535"/>
    <w:rsid w:val="006D0589"/>
    <w:rsid w:val="006D4D90"/>
    <w:rsid w:val="006E564B"/>
    <w:rsid w:val="006E7154"/>
    <w:rsid w:val="007003CD"/>
    <w:rsid w:val="00706FD4"/>
    <w:rsid w:val="0070701E"/>
    <w:rsid w:val="007255FB"/>
    <w:rsid w:val="0072632A"/>
    <w:rsid w:val="00730E9D"/>
    <w:rsid w:val="007358E8"/>
    <w:rsid w:val="00736ECE"/>
    <w:rsid w:val="0074533B"/>
    <w:rsid w:val="007643BC"/>
    <w:rsid w:val="007675EA"/>
    <w:rsid w:val="00780C68"/>
    <w:rsid w:val="007959FE"/>
    <w:rsid w:val="007A0CF1"/>
    <w:rsid w:val="007A6B58"/>
    <w:rsid w:val="007B6BA5"/>
    <w:rsid w:val="007C3390"/>
    <w:rsid w:val="007C42D8"/>
    <w:rsid w:val="007C4F4B"/>
    <w:rsid w:val="007D6F65"/>
    <w:rsid w:val="007D7362"/>
    <w:rsid w:val="007E5C71"/>
    <w:rsid w:val="007F5CE2"/>
    <w:rsid w:val="007F6611"/>
    <w:rsid w:val="00805FA7"/>
    <w:rsid w:val="00810BAC"/>
    <w:rsid w:val="008175E9"/>
    <w:rsid w:val="008242D7"/>
    <w:rsid w:val="0082577B"/>
    <w:rsid w:val="00825CB5"/>
    <w:rsid w:val="0084581D"/>
    <w:rsid w:val="00866893"/>
    <w:rsid w:val="00866F02"/>
    <w:rsid w:val="00867D18"/>
    <w:rsid w:val="00871F9A"/>
    <w:rsid w:val="00871FD5"/>
    <w:rsid w:val="0087265F"/>
    <w:rsid w:val="0088172E"/>
    <w:rsid w:val="00881EFA"/>
    <w:rsid w:val="00883D59"/>
    <w:rsid w:val="008879CB"/>
    <w:rsid w:val="008979B1"/>
    <w:rsid w:val="008A3FE7"/>
    <w:rsid w:val="008A6B25"/>
    <w:rsid w:val="008A6C4F"/>
    <w:rsid w:val="008B389E"/>
    <w:rsid w:val="008D045E"/>
    <w:rsid w:val="008D3F25"/>
    <w:rsid w:val="008D4D82"/>
    <w:rsid w:val="008E0E46"/>
    <w:rsid w:val="008E1E3B"/>
    <w:rsid w:val="008E7116"/>
    <w:rsid w:val="008F143B"/>
    <w:rsid w:val="008F3882"/>
    <w:rsid w:val="008F4B7C"/>
    <w:rsid w:val="00910BFA"/>
    <w:rsid w:val="00913573"/>
    <w:rsid w:val="009149BD"/>
    <w:rsid w:val="00923B83"/>
    <w:rsid w:val="00926E47"/>
    <w:rsid w:val="00931E92"/>
    <w:rsid w:val="009370B8"/>
    <w:rsid w:val="00946515"/>
    <w:rsid w:val="00947162"/>
    <w:rsid w:val="00954D65"/>
    <w:rsid w:val="00955AF0"/>
    <w:rsid w:val="0095611B"/>
    <w:rsid w:val="009610D0"/>
    <w:rsid w:val="0096375C"/>
    <w:rsid w:val="009662E6"/>
    <w:rsid w:val="0097095E"/>
    <w:rsid w:val="00984C64"/>
    <w:rsid w:val="0098592B"/>
    <w:rsid w:val="00985FC4"/>
    <w:rsid w:val="00990766"/>
    <w:rsid w:val="00991261"/>
    <w:rsid w:val="009953FF"/>
    <w:rsid w:val="009964C4"/>
    <w:rsid w:val="009A51BC"/>
    <w:rsid w:val="009A7B81"/>
    <w:rsid w:val="009B7EB7"/>
    <w:rsid w:val="009C1B21"/>
    <w:rsid w:val="009D01C0"/>
    <w:rsid w:val="009D6A08"/>
    <w:rsid w:val="009E0A16"/>
    <w:rsid w:val="009E6CB7"/>
    <w:rsid w:val="009E7970"/>
    <w:rsid w:val="009F2EAC"/>
    <w:rsid w:val="009F57E3"/>
    <w:rsid w:val="00A03573"/>
    <w:rsid w:val="00A10F4F"/>
    <w:rsid w:val="00A11067"/>
    <w:rsid w:val="00A1704A"/>
    <w:rsid w:val="00A36AC2"/>
    <w:rsid w:val="00A41234"/>
    <w:rsid w:val="00A425EB"/>
    <w:rsid w:val="00A443DF"/>
    <w:rsid w:val="00A506AF"/>
    <w:rsid w:val="00A72F22"/>
    <w:rsid w:val="00A733BC"/>
    <w:rsid w:val="00A748A6"/>
    <w:rsid w:val="00A76A69"/>
    <w:rsid w:val="00A879A4"/>
    <w:rsid w:val="00AA0FF8"/>
    <w:rsid w:val="00AA317A"/>
    <w:rsid w:val="00AC0F2C"/>
    <w:rsid w:val="00AC502A"/>
    <w:rsid w:val="00AE0B22"/>
    <w:rsid w:val="00AE1E26"/>
    <w:rsid w:val="00AF58C1"/>
    <w:rsid w:val="00AF66B2"/>
    <w:rsid w:val="00B04A3F"/>
    <w:rsid w:val="00B06643"/>
    <w:rsid w:val="00B11DC1"/>
    <w:rsid w:val="00B136E4"/>
    <w:rsid w:val="00B15055"/>
    <w:rsid w:val="00B20551"/>
    <w:rsid w:val="00B27E58"/>
    <w:rsid w:val="00B30179"/>
    <w:rsid w:val="00B31E0B"/>
    <w:rsid w:val="00B33FC7"/>
    <w:rsid w:val="00B35CC2"/>
    <w:rsid w:val="00B366B9"/>
    <w:rsid w:val="00B37B15"/>
    <w:rsid w:val="00B4162A"/>
    <w:rsid w:val="00B45C02"/>
    <w:rsid w:val="00B504F3"/>
    <w:rsid w:val="00B52F3B"/>
    <w:rsid w:val="00B54BA2"/>
    <w:rsid w:val="00B60D82"/>
    <w:rsid w:val="00B70B63"/>
    <w:rsid w:val="00B72A1E"/>
    <w:rsid w:val="00B747A9"/>
    <w:rsid w:val="00B7701A"/>
    <w:rsid w:val="00B81D82"/>
    <w:rsid w:val="00B81E12"/>
    <w:rsid w:val="00B82C1C"/>
    <w:rsid w:val="00B90264"/>
    <w:rsid w:val="00BA1F5C"/>
    <w:rsid w:val="00BA339B"/>
    <w:rsid w:val="00BA7573"/>
    <w:rsid w:val="00BB23CC"/>
    <w:rsid w:val="00BC1E7E"/>
    <w:rsid w:val="00BC74E9"/>
    <w:rsid w:val="00BC7E30"/>
    <w:rsid w:val="00BD4220"/>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44E2"/>
    <w:rsid w:val="00C048CB"/>
    <w:rsid w:val="00C05ADC"/>
    <w:rsid w:val="00C066F3"/>
    <w:rsid w:val="00C43483"/>
    <w:rsid w:val="00C463DD"/>
    <w:rsid w:val="00C65B98"/>
    <w:rsid w:val="00C745C3"/>
    <w:rsid w:val="00C77B6E"/>
    <w:rsid w:val="00C860B5"/>
    <w:rsid w:val="00C92FC8"/>
    <w:rsid w:val="00C94ED2"/>
    <w:rsid w:val="00C978F5"/>
    <w:rsid w:val="00CA24A4"/>
    <w:rsid w:val="00CB348D"/>
    <w:rsid w:val="00CB4914"/>
    <w:rsid w:val="00CB4E49"/>
    <w:rsid w:val="00CC07C8"/>
    <w:rsid w:val="00CC0BFF"/>
    <w:rsid w:val="00CD46F5"/>
    <w:rsid w:val="00CD6EEC"/>
    <w:rsid w:val="00CE4A8F"/>
    <w:rsid w:val="00CF071D"/>
    <w:rsid w:val="00D0123D"/>
    <w:rsid w:val="00D06FFA"/>
    <w:rsid w:val="00D15B04"/>
    <w:rsid w:val="00D2031B"/>
    <w:rsid w:val="00D25FE2"/>
    <w:rsid w:val="00D2736B"/>
    <w:rsid w:val="00D37DA9"/>
    <w:rsid w:val="00D406A7"/>
    <w:rsid w:val="00D43252"/>
    <w:rsid w:val="00D44D86"/>
    <w:rsid w:val="00D50B7D"/>
    <w:rsid w:val="00D52012"/>
    <w:rsid w:val="00D6385D"/>
    <w:rsid w:val="00D6631F"/>
    <w:rsid w:val="00D704E5"/>
    <w:rsid w:val="00D72727"/>
    <w:rsid w:val="00D74429"/>
    <w:rsid w:val="00D978C6"/>
    <w:rsid w:val="00DA0956"/>
    <w:rsid w:val="00DA357F"/>
    <w:rsid w:val="00DA3E12"/>
    <w:rsid w:val="00DB3421"/>
    <w:rsid w:val="00DC18AD"/>
    <w:rsid w:val="00DC2FC2"/>
    <w:rsid w:val="00DD5F78"/>
    <w:rsid w:val="00DF7CAE"/>
    <w:rsid w:val="00E02089"/>
    <w:rsid w:val="00E40146"/>
    <w:rsid w:val="00E423C0"/>
    <w:rsid w:val="00E61724"/>
    <w:rsid w:val="00E6414C"/>
    <w:rsid w:val="00E7260F"/>
    <w:rsid w:val="00E76A1A"/>
    <w:rsid w:val="00E836EB"/>
    <w:rsid w:val="00E83ACB"/>
    <w:rsid w:val="00E8702D"/>
    <w:rsid w:val="00E905F4"/>
    <w:rsid w:val="00E916A9"/>
    <w:rsid w:val="00E916DE"/>
    <w:rsid w:val="00E925AD"/>
    <w:rsid w:val="00E96630"/>
    <w:rsid w:val="00EA31D6"/>
    <w:rsid w:val="00EA3480"/>
    <w:rsid w:val="00EA4863"/>
    <w:rsid w:val="00ED18DC"/>
    <w:rsid w:val="00ED51A7"/>
    <w:rsid w:val="00ED6201"/>
    <w:rsid w:val="00ED7A2A"/>
    <w:rsid w:val="00EE03AD"/>
    <w:rsid w:val="00EE7FA1"/>
    <w:rsid w:val="00EF1D7F"/>
    <w:rsid w:val="00F0137E"/>
    <w:rsid w:val="00F04E44"/>
    <w:rsid w:val="00F21786"/>
    <w:rsid w:val="00F25D06"/>
    <w:rsid w:val="00F31CFF"/>
    <w:rsid w:val="00F3742B"/>
    <w:rsid w:val="00F41FDB"/>
    <w:rsid w:val="00F43CBB"/>
    <w:rsid w:val="00F50597"/>
    <w:rsid w:val="00F56D63"/>
    <w:rsid w:val="00F609A9"/>
    <w:rsid w:val="00F64B7D"/>
    <w:rsid w:val="00F65240"/>
    <w:rsid w:val="00F65BE1"/>
    <w:rsid w:val="00F67474"/>
    <w:rsid w:val="00F67BB7"/>
    <w:rsid w:val="00F80C99"/>
    <w:rsid w:val="00F867EC"/>
    <w:rsid w:val="00F91B2B"/>
    <w:rsid w:val="00F94AD3"/>
    <w:rsid w:val="00FA09E0"/>
    <w:rsid w:val="00FC03CD"/>
    <w:rsid w:val="00FC0646"/>
    <w:rsid w:val="00FC17B1"/>
    <w:rsid w:val="00FC68B7"/>
    <w:rsid w:val="00FD00FA"/>
    <w:rsid w:val="00FD4059"/>
    <w:rsid w:val="00FE6985"/>
    <w:rsid w:val="00FE7A54"/>
    <w:rsid w:val="00FF3C77"/>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5"/>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5"/>
      </w:numPr>
      <w:spacing w:line="240" w:lineRule="auto"/>
      <w:outlineLvl w:val="1"/>
    </w:pPr>
  </w:style>
  <w:style w:type="paragraph" w:styleId="Heading3">
    <w:name w:val="heading 3"/>
    <w:basedOn w:val="Normal"/>
    <w:next w:val="Normal"/>
    <w:link w:val="Heading3Char"/>
    <w:qFormat/>
    <w:rsid w:val="00E925AD"/>
    <w:pPr>
      <w:numPr>
        <w:ilvl w:val="2"/>
        <w:numId w:val="5"/>
      </w:numPr>
      <w:spacing w:line="240" w:lineRule="auto"/>
      <w:outlineLvl w:val="2"/>
    </w:pPr>
  </w:style>
  <w:style w:type="paragraph" w:styleId="Heading4">
    <w:name w:val="heading 4"/>
    <w:basedOn w:val="Normal"/>
    <w:next w:val="Normal"/>
    <w:link w:val="Heading4Char"/>
    <w:qFormat/>
    <w:rsid w:val="00E925AD"/>
    <w:pPr>
      <w:numPr>
        <w:ilvl w:val="3"/>
        <w:numId w:val="5"/>
      </w:numPr>
      <w:spacing w:line="240" w:lineRule="auto"/>
      <w:outlineLvl w:val="3"/>
    </w:pPr>
  </w:style>
  <w:style w:type="paragraph" w:styleId="Heading5">
    <w:name w:val="heading 5"/>
    <w:basedOn w:val="Normal"/>
    <w:next w:val="Normal"/>
    <w:link w:val="Heading5Char"/>
    <w:qFormat/>
    <w:rsid w:val="00E925AD"/>
    <w:pPr>
      <w:numPr>
        <w:ilvl w:val="4"/>
        <w:numId w:val="5"/>
      </w:numPr>
      <w:spacing w:line="240" w:lineRule="auto"/>
      <w:outlineLvl w:val="4"/>
    </w:pPr>
  </w:style>
  <w:style w:type="paragraph" w:styleId="Heading6">
    <w:name w:val="heading 6"/>
    <w:basedOn w:val="Normal"/>
    <w:next w:val="Normal"/>
    <w:link w:val="Heading6Char"/>
    <w:qFormat/>
    <w:rsid w:val="00E925AD"/>
    <w:pPr>
      <w:numPr>
        <w:ilvl w:val="5"/>
        <w:numId w:val="5"/>
      </w:numPr>
      <w:spacing w:line="240" w:lineRule="auto"/>
      <w:outlineLvl w:val="5"/>
    </w:pPr>
  </w:style>
  <w:style w:type="paragraph" w:styleId="Heading7">
    <w:name w:val="heading 7"/>
    <w:basedOn w:val="Normal"/>
    <w:next w:val="Normal"/>
    <w:link w:val="Heading7Char"/>
    <w:qFormat/>
    <w:rsid w:val="00E925AD"/>
    <w:pPr>
      <w:numPr>
        <w:ilvl w:val="6"/>
        <w:numId w:val="5"/>
      </w:numPr>
      <w:spacing w:line="240" w:lineRule="auto"/>
      <w:outlineLvl w:val="6"/>
    </w:pPr>
  </w:style>
  <w:style w:type="paragraph" w:styleId="Heading8">
    <w:name w:val="heading 8"/>
    <w:basedOn w:val="Normal"/>
    <w:next w:val="Normal"/>
    <w:link w:val="Heading8Char"/>
    <w:qFormat/>
    <w:rsid w:val="00E925AD"/>
    <w:pPr>
      <w:numPr>
        <w:ilvl w:val="7"/>
        <w:numId w:val="5"/>
      </w:numPr>
      <w:spacing w:line="240" w:lineRule="auto"/>
      <w:outlineLvl w:val="7"/>
    </w:pPr>
  </w:style>
  <w:style w:type="paragraph" w:styleId="Heading9">
    <w:name w:val="heading 9"/>
    <w:basedOn w:val="Normal"/>
    <w:next w:val="Normal"/>
    <w:link w:val="Heading9Char"/>
    <w:qFormat/>
    <w:rsid w:val="00E925AD"/>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link w:val="ListParagraphChar"/>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uiPriority w:val="1"/>
    <w:rsid w:val="00AE0B22"/>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uiPriority w:val="1"/>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character" w:styleId="CommentReference">
    <w:name w:val="annotation reference"/>
    <w:rsid w:val="005479B1"/>
    <w:rPr>
      <w:sz w:val="16"/>
      <w:szCs w:val="16"/>
    </w:rPr>
  </w:style>
  <w:style w:type="paragraph" w:styleId="CommentText">
    <w:name w:val="annotation text"/>
    <w:basedOn w:val="Normal"/>
    <w:link w:val="CommentTextChar"/>
    <w:uiPriority w:val="99"/>
    <w:qFormat/>
    <w:rsid w:val="005479B1"/>
    <w:rPr>
      <w:lang w:val="fr-CH" w:eastAsia="en-US"/>
    </w:rPr>
  </w:style>
  <w:style w:type="character" w:customStyle="1" w:styleId="CommentTextChar">
    <w:name w:val="Comment Text Char"/>
    <w:basedOn w:val="DefaultParagraphFont"/>
    <w:link w:val="CommentText"/>
    <w:uiPriority w:val="99"/>
    <w:rsid w:val="005479B1"/>
    <w:rPr>
      <w:lang w:val="fr-CH" w:eastAsia="en-US"/>
    </w:rPr>
  </w:style>
  <w:style w:type="paragraph" w:styleId="CommentSubject">
    <w:name w:val="annotation subject"/>
    <w:basedOn w:val="CommentText"/>
    <w:next w:val="CommentText"/>
    <w:link w:val="CommentSubjectChar"/>
    <w:rsid w:val="005479B1"/>
    <w:rPr>
      <w:b/>
      <w:bCs/>
    </w:rPr>
  </w:style>
  <w:style w:type="character" w:customStyle="1" w:styleId="CommentSubjectChar">
    <w:name w:val="Comment Subject Char"/>
    <w:basedOn w:val="CommentTextChar"/>
    <w:link w:val="CommentSubject"/>
    <w:rsid w:val="005479B1"/>
    <w:rPr>
      <w:b/>
      <w:bCs/>
      <w:lang w:val="fr-CH" w:eastAsia="en-US"/>
    </w:rPr>
  </w:style>
  <w:style w:type="paragraph" w:customStyle="1" w:styleId="a0">
    <w:name w:val="Содержимое таблицы"/>
    <w:basedOn w:val="BodyText"/>
    <w:rsid w:val="005479B1"/>
    <w:pPr>
      <w:suppressLineNumbers/>
      <w:spacing w:line="240" w:lineRule="auto"/>
    </w:pPr>
    <w:rPr>
      <w:sz w:val="24"/>
      <w:szCs w:val="24"/>
      <w:lang w:val="ru-RU" w:eastAsia="ar-SA"/>
    </w:rPr>
  </w:style>
  <w:style w:type="paragraph" w:styleId="BodyText">
    <w:name w:val="Body Text"/>
    <w:basedOn w:val="Normal"/>
    <w:link w:val="BodyTextChar"/>
    <w:qFormat/>
    <w:rsid w:val="005479B1"/>
    <w:pPr>
      <w:spacing w:after="120"/>
    </w:pPr>
    <w:rPr>
      <w:lang w:val="fr-CH" w:eastAsia="en-US"/>
    </w:rPr>
  </w:style>
  <w:style w:type="character" w:customStyle="1" w:styleId="BodyTextChar">
    <w:name w:val="Body Text Char"/>
    <w:basedOn w:val="DefaultParagraphFont"/>
    <w:link w:val="BodyText"/>
    <w:rsid w:val="005479B1"/>
    <w:rPr>
      <w:lang w:val="fr-CH" w:eastAsia="en-US"/>
    </w:rPr>
  </w:style>
  <w:style w:type="paragraph" w:styleId="BodyTextIndent2">
    <w:name w:val="Body Text Indent 2"/>
    <w:basedOn w:val="Normal"/>
    <w:link w:val="BodyTextIndent2Char"/>
    <w:rsid w:val="005479B1"/>
    <w:pPr>
      <w:suppressAutoHyphens w:val="0"/>
      <w:spacing w:after="120" w:line="480" w:lineRule="auto"/>
      <w:ind w:left="283"/>
    </w:pPr>
    <w:rPr>
      <w:sz w:val="24"/>
      <w:szCs w:val="24"/>
      <w:lang w:val="fr-FR"/>
    </w:rPr>
  </w:style>
  <w:style w:type="character" w:customStyle="1" w:styleId="BodyTextIndent2Char">
    <w:name w:val="Body Text Indent 2 Char"/>
    <w:basedOn w:val="DefaultParagraphFont"/>
    <w:link w:val="BodyTextIndent2"/>
    <w:rsid w:val="005479B1"/>
    <w:rPr>
      <w:sz w:val="24"/>
      <w:szCs w:val="24"/>
    </w:rPr>
  </w:style>
  <w:style w:type="paragraph" w:styleId="BodyTextIndent">
    <w:name w:val="Body Text Indent"/>
    <w:basedOn w:val="Normal"/>
    <w:link w:val="BodyTextIndentChar"/>
    <w:rsid w:val="005479B1"/>
    <w:pPr>
      <w:spacing w:after="120"/>
      <w:ind w:left="283"/>
    </w:pPr>
    <w:rPr>
      <w:lang w:val="fr-CH" w:eastAsia="en-US"/>
    </w:rPr>
  </w:style>
  <w:style w:type="character" w:customStyle="1" w:styleId="BodyTextIndentChar">
    <w:name w:val="Body Text Indent Char"/>
    <w:basedOn w:val="DefaultParagraphFont"/>
    <w:link w:val="BodyTextIndent"/>
    <w:rsid w:val="005479B1"/>
    <w:rPr>
      <w:lang w:val="fr-CH" w:eastAsia="en-US"/>
    </w:rPr>
  </w:style>
  <w:style w:type="character" w:customStyle="1" w:styleId="WW8Num2z0">
    <w:name w:val="WW8Num2z0"/>
    <w:rsid w:val="005479B1"/>
    <w:rPr>
      <w:rFonts w:ascii="Symbol" w:hAnsi="Symbol"/>
    </w:rPr>
  </w:style>
  <w:style w:type="character" w:customStyle="1" w:styleId="H56GChar">
    <w:name w:val="_ H_5/6_G Char"/>
    <w:link w:val="H56G"/>
    <w:rsid w:val="005479B1"/>
    <w:rPr>
      <w:lang w:val="en-GB"/>
    </w:rPr>
  </w:style>
  <w:style w:type="character" w:customStyle="1" w:styleId="HeaderChar">
    <w:name w:val="Header Char"/>
    <w:aliases w:val="6_G Char"/>
    <w:link w:val="Header"/>
    <w:rsid w:val="005479B1"/>
    <w:rPr>
      <w:b/>
      <w:sz w:val="18"/>
      <w:lang w:val="en-GB"/>
    </w:rPr>
  </w:style>
  <w:style w:type="paragraph" w:customStyle="1" w:styleId="CM1">
    <w:name w:val="CM1"/>
    <w:basedOn w:val="Default"/>
    <w:next w:val="Default"/>
    <w:uiPriority w:val="99"/>
    <w:rsid w:val="005479B1"/>
    <w:pPr>
      <w:widowControl/>
    </w:pPr>
    <w:rPr>
      <w:rFonts w:ascii="EUAlbertina" w:hAnsi="EUAlbertina"/>
      <w:color w:val="auto"/>
      <w:lang w:val="de-DE" w:eastAsia="de-DE"/>
    </w:rPr>
  </w:style>
  <w:style w:type="paragraph" w:customStyle="1" w:styleId="CM3">
    <w:name w:val="CM3"/>
    <w:basedOn w:val="Default"/>
    <w:next w:val="Default"/>
    <w:uiPriority w:val="99"/>
    <w:rsid w:val="005479B1"/>
    <w:pPr>
      <w:widowControl/>
    </w:pPr>
    <w:rPr>
      <w:rFonts w:ascii="EUAlbertina" w:hAnsi="EUAlbertina"/>
      <w:color w:val="auto"/>
      <w:lang w:val="de-DE" w:eastAsia="de-DE"/>
    </w:rPr>
  </w:style>
  <w:style w:type="paragraph" w:styleId="PlainText">
    <w:name w:val="Plain Text"/>
    <w:basedOn w:val="Normal"/>
    <w:link w:val="PlainTextChar"/>
    <w:rsid w:val="005479B1"/>
    <w:rPr>
      <w:rFonts w:cs="Courier New"/>
      <w:lang w:eastAsia="en-US"/>
    </w:rPr>
  </w:style>
  <w:style w:type="character" w:customStyle="1" w:styleId="PlainTextChar">
    <w:name w:val="Plain Text Char"/>
    <w:basedOn w:val="DefaultParagraphFont"/>
    <w:link w:val="PlainText"/>
    <w:rsid w:val="005479B1"/>
    <w:rPr>
      <w:rFonts w:cs="Courier New"/>
      <w:lang w:val="en-GB" w:eastAsia="en-US"/>
    </w:rPr>
  </w:style>
  <w:style w:type="paragraph" w:styleId="BlockText">
    <w:name w:val="Block Text"/>
    <w:basedOn w:val="Normal"/>
    <w:rsid w:val="005479B1"/>
    <w:pPr>
      <w:ind w:left="1440" w:right="1440"/>
    </w:pPr>
    <w:rPr>
      <w:lang w:eastAsia="en-US"/>
    </w:rPr>
  </w:style>
  <w:style w:type="character" w:styleId="LineNumber">
    <w:name w:val="line number"/>
    <w:rsid w:val="005479B1"/>
    <w:rPr>
      <w:sz w:val="14"/>
    </w:rPr>
  </w:style>
  <w:style w:type="numbering" w:styleId="111111">
    <w:name w:val="Outline List 2"/>
    <w:basedOn w:val="NoList"/>
    <w:rsid w:val="005479B1"/>
    <w:pPr>
      <w:numPr>
        <w:numId w:val="5"/>
      </w:numPr>
    </w:pPr>
  </w:style>
  <w:style w:type="numbering" w:styleId="1ai">
    <w:name w:val="Outline List 1"/>
    <w:basedOn w:val="NoList"/>
    <w:rsid w:val="005479B1"/>
    <w:pPr>
      <w:numPr>
        <w:numId w:val="6"/>
      </w:numPr>
    </w:pPr>
  </w:style>
  <w:style w:type="numbering" w:styleId="ArticleSection">
    <w:name w:val="Outline List 3"/>
    <w:basedOn w:val="NoList"/>
    <w:rsid w:val="005479B1"/>
    <w:pPr>
      <w:numPr>
        <w:numId w:val="35"/>
      </w:numPr>
    </w:pPr>
  </w:style>
  <w:style w:type="paragraph" w:styleId="BodyText2">
    <w:name w:val="Body Text 2"/>
    <w:basedOn w:val="Normal"/>
    <w:link w:val="BodyText2Char"/>
    <w:rsid w:val="005479B1"/>
    <w:pPr>
      <w:spacing w:after="120" w:line="480" w:lineRule="auto"/>
    </w:pPr>
    <w:rPr>
      <w:lang w:eastAsia="en-US"/>
    </w:rPr>
  </w:style>
  <w:style w:type="character" w:customStyle="1" w:styleId="BodyText2Char">
    <w:name w:val="Body Text 2 Char"/>
    <w:basedOn w:val="DefaultParagraphFont"/>
    <w:link w:val="BodyText2"/>
    <w:rsid w:val="005479B1"/>
    <w:rPr>
      <w:lang w:val="en-GB" w:eastAsia="en-US"/>
    </w:rPr>
  </w:style>
  <w:style w:type="paragraph" w:styleId="BodyText3">
    <w:name w:val="Body Text 3"/>
    <w:basedOn w:val="Normal"/>
    <w:link w:val="BodyText3Char"/>
    <w:rsid w:val="005479B1"/>
    <w:pPr>
      <w:spacing w:after="120"/>
    </w:pPr>
    <w:rPr>
      <w:sz w:val="16"/>
      <w:szCs w:val="16"/>
      <w:lang w:eastAsia="en-US"/>
    </w:rPr>
  </w:style>
  <w:style w:type="character" w:customStyle="1" w:styleId="BodyText3Char">
    <w:name w:val="Body Text 3 Char"/>
    <w:basedOn w:val="DefaultParagraphFont"/>
    <w:link w:val="BodyText3"/>
    <w:rsid w:val="005479B1"/>
    <w:rPr>
      <w:sz w:val="16"/>
      <w:szCs w:val="16"/>
      <w:lang w:val="en-GB" w:eastAsia="en-US"/>
    </w:rPr>
  </w:style>
  <w:style w:type="paragraph" w:styleId="BodyTextFirstIndent">
    <w:name w:val="Body Text First Indent"/>
    <w:basedOn w:val="BodyText"/>
    <w:link w:val="BodyTextFirstIndentChar"/>
    <w:rsid w:val="005479B1"/>
    <w:pPr>
      <w:ind w:firstLine="210"/>
    </w:pPr>
    <w:rPr>
      <w:lang w:val="en-GB"/>
    </w:rPr>
  </w:style>
  <w:style w:type="character" w:customStyle="1" w:styleId="BodyTextFirstIndentChar">
    <w:name w:val="Body Text First Indent Char"/>
    <w:basedOn w:val="BodyTextChar"/>
    <w:link w:val="BodyTextFirstIndent"/>
    <w:rsid w:val="005479B1"/>
    <w:rPr>
      <w:lang w:val="en-GB" w:eastAsia="en-US"/>
    </w:rPr>
  </w:style>
  <w:style w:type="paragraph" w:styleId="BodyTextFirstIndent2">
    <w:name w:val="Body Text First Indent 2"/>
    <w:basedOn w:val="BodyTextIndent"/>
    <w:link w:val="BodyTextFirstIndent2Char"/>
    <w:rsid w:val="005479B1"/>
    <w:pPr>
      <w:ind w:firstLine="210"/>
    </w:pPr>
    <w:rPr>
      <w:lang w:val="en-GB"/>
    </w:rPr>
  </w:style>
  <w:style w:type="character" w:customStyle="1" w:styleId="BodyTextFirstIndent2Char">
    <w:name w:val="Body Text First Indent 2 Char"/>
    <w:basedOn w:val="BodyTextIndentChar"/>
    <w:link w:val="BodyTextFirstIndent2"/>
    <w:rsid w:val="005479B1"/>
    <w:rPr>
      <w:lang w:val="en-GB" w:eastAsia="en-US"/>
    </w:rPr>
  </w:style>
  <w:style w:type="paragraph" w:styleId="Closing">
    <w:name w:val="Closing"/>
    <w:basedOn w:val="Normal"/>
    <w:link w:val="ClosingChar"/>
    <w:rsid w:val="005479B1"/>
    <w:pPr>
      <w:ind w:left="4252"/>
    </w:pPr>
    <w:rPr>
      <w:lang w:eastAsia="en-US"/>
    </w:rPr>
  </w:style>
  <w:style w:type="character" w:customStyle="1" w:styleId="ClosingChar">
    <w:name w:val="Closing Char"/>
    <w:basedOn w:val="DefaultParagraphFont"/>
    <w:link w:val="Closing"/>
    <w:rsid w:val="005479B1"/>
    <w:rPr>
      <w:lang w:val="en-GB" w:eastAsia="en-US"/>
    </w:rPr>
  </w:style>
  <w:style w:type="paragraph" w:styleId="Date">
    <w:name w:val="Date"/>
    <w:basedOn w:val="Normal"/>
    <w:next w:val="Normal"/>
    <w:link w:val="DateChar"/>
    <w:rsid w:val="005479B1"/>
    <w:rPr>
      <w:lang w:eastAsia="en-US"/>
    </w:rPr>
  </w:style>
  <w:style w:type="character" w:customStyle="1" w:styleId="DateChar">
    <w:name w:val="Date Char"/>
    <w:basedOn w:val="DefaultParagraphFont"/>
    <w:link w:val="Date"/>
    <w:rsid w:val="005479B1"/>
    <w:rPr>
      <w:lang w:val="en-GB" w:eastAsia="en-US"/>
    </w:rPr>
  </w:style>
  <w:style w:type="paragraph" w:styleId="E-mailSignature">
    <w:name w:val="E-mail Signature"/>
    <w:basedOn w:val="Normal"/>
    <w:link w:val="E-mailSignatureChar"/>
    <w:rsid w:val="005479B1"/>
    <w:rPr>
      <w:lang w:eastAsia="en-US"/>
    </w:rPr>
  </w:style>
  <w:style w:type="character" w:customStyle="1" w:styleId="E-mailSignatureChar">
    <w:name w:val="E-mail Signature Char"/>
    <w:basedOn w:val="DefaultParagraphFont"/>
    <w:link w:val="E-mailSignature"/>
    <w:rsid w:val="005479B1"/>
    <w:rPr>
      <w:lang w:val="en-GB" w:eastAsia="en-US"/>
    </w:rPr>
  </w:style>
  <w:style w:type="character" w:styleId="Emphasis">
    <w:name w:val="Emphasis"/>
    <w:qFormat/>
    <w:rsid w:val="005479B1"/>
    <w:rPr>
      <w:i/>
      <w:iCs/>
    </w:rPr>
  </w:style>
  <w:style w:type="paragraph" w:styleId="EnvelopeReturn">
    <w:name w:val="envelope return"/>
    <w:basedOn w:val="Normal"/>
    <w:rsid w:val="005479B1"/>
    <w:rPr>
      <w:rFonts w:ascii="Arial" w:hAnsi="Arial" w:cs="Arial"/>
      <w:lang w:eastAsia="en-US"/>
    </w:rPr>
  </w:style>
  <w:style w:type="character" w:styleId="HTMLAcronym">
    <w:name w:val="HTML Acronym"/>
    <w:rsid w:val="005479B1"/>
  </w:style>
  <w:style w:type="paragraph" w:styleId="HTMLAddress">
    <w:name w:val="HTML Address"/>
    <w:basedOn w:val="Normal"/>
    <w:link w:val="HTMLAddressChar"/>
    <w:rsid w:val="005479B1"/>
    <w:rPr>
      <w:i/>
      <w:iCs/>
      <w:lang w:eastAsia="en-US"/>
    </w:rPr>
  </w:style>
  <w:style w:type="character" w:customStyle="1" w:styleId="HTMLAddressChar">
    <w:name w:val="HTML Address Char"/>
    <w:basedOn w:val="DefaultParagraphFont"/>
    <w:link w:val="HTMLAddress"/>
    <w:rsid w:val="005479B1"/>
    <w:rPr>
      <w:i/>
      <w:iCs/>
      <w:lang w:val="en-GB" w:eastAsia="en-US"/>
    </w:rPr>
  </w:style>
  <w:style w:type="character" w:styleId="HTMLCite">
    <w:name w:val="HTML Cite"/>
    <w:rsid w:val="005479B1"/>
    <w:rPr>
      <w:i/>
      <w:iCs/>
    </w:rPr>
  </w:style>
  <w:style w:type="character" w:styleId="HTMLCode">
    <w:name w:val="HTML Code"/>
    <w:rsid w:val="005479B1"/>
    <w:rPr>
      <w:rFonts w:ascii="Courier New" w:hAnsi="Courier New" w:cs="Courier New"/>
      <w:sz w:val="20"/>
      <w:szCs w:val="20"/>
    </w:rPr>
  </w:style>
  <w:style w:type="character" w:styleId="HTMLDefinition">
    <w:name w:val="HTML Definition"/>
    <w:rsid w:val="005479B1"/>
    <w:rPr>
      <w:i/>
      <w:iCs/>
    </w:rPr>
  </w:style>
  <w:style w:type="character" w:styleId="HTMLKeyboard">
    <w:name w:val="HTML Keyboard"/>
    <w:rsid w:val="005479B1"/>
    <w:rPr>
      <w:rFonts w:ascii="Courier New" w:hAnsi="Courier New" w:cs="Courier New"/>
      <w:sz w:val="20"/>
      <w:szCs w:val="20"/>
    </w:rPr>
  </w:style>
  <w:style w:type="paragraph" w:styleId="HTMLPreformatted">
    <w:name w:val="HTML Preformatted"/>
    <w:basedOn w:val="Normal"/>
    <w:link w:val="HTMLPreformattedChar"/>
    <w:rsid w:val="005479B1"/>
    <w:rPr>
      <w:rFonts w:ascii="Courier New" w:hAnsi="Courier New" w:cs="Courier New"/>
      <w:lang w:eastAsia="en-US"/>
    </w:rPr>
  </w:style>
  <w:style w:type="character" w:customStyle="1" w:styleId="HTMLPreformattedChar">
    <w:name w:val="HTML Preformatted Char"/>
    <w:basedOn w:val="DefaultParagraphFont"/>
    <w:link w:val="HTMLPreformatted"/>
    <w:rsid w:val="005479B1"/>
    <w:rPr>
      <w:rFonts w:ascii="Courier New" w:hAnsi="Courier New" w:cs="Courier New"/>
      <w:lang w:val="en-GB" w:eastAsia="en-US"/>
    </w:rPr>
  </w:style>
  <w:style w:type="character" w:styleId="HTMLSample">
    <w:name w:val="HTML Sample"/>
    <w:rsid w:val="005479B1"/>
    <w:rPr>
      <w:rFonts w:ascii="Courier New" w:hAnsi="Courier New" w:cs="Courier New"/>
    </w:rPr>
  </w:style>
  <w:style w:type="character" w:styleId="HTMLTypewriter">
    <w:name w:val="HTML Typewriter"/>
    <w:rsid w:val="005479B1"/>
    <w:rPr>
      <w:rFonts w:ascii="Courier New" w:hAnsi="Courier New" w:cs="Courier New"/>
      <w:sz w:val="20"/>
      <w:szCs w:val="20"/>
    </w:rPr>
  </w:style>
  <w:style w:type="character" w:styleId="HTMLVariable">
    <w:name w:val="HTML Variable"/>
    <w:rsid w:val="005479B1"/>
    <w:rPr>
      <w:i/>
      <w:iCs/>
    </w:rPr>
  </w:style>
  <w:style w:type="paragraph" w:styleId="List">
    <w:name w:val="List"/>
    <w:basedOn w:val="Normal"/>
    <w:rsid w:val="005479B1"/>
    <w:pPr>
      <w:ind w:left="283" w:hanging="283"/>
    </w:pPr>
    <w:rPr>
      <w:lang w:eastAsia="en-US"/>
    </w:rPr>
  </w:style>
  <w:style w:type="paragraph" w:styleId="List2">
    <w:name w:val="List 2"/>
    <w:basedOn w:val="Normal"/>
    <w:rsid w:val="005479B1"/>
    <w:pPr>
      <w:ind w:left="566" w:hanging="283"/>
    </w:pPr>
    <w:rPr>
      <w:lang w:eastAsia="en-US"/>
    </w:rPr>
  </w:style>
  <w:style w:type="paragraph" w:styleId="List3">
    <w:name w:val="List 3"/>
    <w:basedOn w:val="Normal"/>
    <w:rsid w:val="005479B1"/>
    <w:pPr>
      <w:ind w:left="849" w:hanging="283"/>
    </w:pPr>
    <w:rPr>
      <w:lang w:eastAsia="en-US"/>
    </w:rPr>
  </w:style>
  <w:style w:type="paragraph" w:styleId="List4">
    <w:name w:val="List 4"/>
    <w:basedOn w:val="Normal"/>
    <w:rsid w:val="005479B1"/>
    <w:pPr>
      <w:ind w:left="1132" w:hanging="283"/>
    </w:pPr>
    <w:rPr>
      <w:lang w:eastAsia="en-US"/>
    </w:rPr>
  </w:style>
  <w:style w:type="paragraph" w:styleId="List5">
    <w:name w:val="List 5"/>
    <w:basedOn w:val="Normal"/>
    <w:rsid w:val="005479B1"/>
    <w:pPr>
      <w:ind w:left="1415" w:hanging="283"/>
    </w:pPr>
    <w:rPr>
      <w:lang w:eastAsia="en-US"/>
    </w:rPr>
  </w:style>
  <w:style w:type="paragraph" w:styleId="ListBullet">
    <w:name w:val="List Bullet"/>
    <w:basedOn w:val="Normal"/>
    <w:rsid w:val="005479B1"/>
    <w:pPr>
      <w:tabs>
        <w:tab w:val="num" w:pos="360"/>
      </w:tabs>
      <w:ind w:left="360" w:hanging="360"/>
    </w:pPr>
    <w:rPr>
      <w:lang w:eastAsia="en-US"/>
    </w:rPr>
  </w:style>
  <w:style w:type="paragraph" w:styleId="ListBullet2">
    <w:name w:val="List Bullet 2"/>
    <w:basedOn w:val="Normal"/>
    <w:rsid w:val="005479B1"/>
    <w:pPr>
      <w:tabs>
        <w:tab w:val="num" w:pos="643"/>
      </w:tabs>
      <w:ind w:left="643" w:hanging="360"/>
    </w:pPr>
    <w:rPr>
      <w:lang w:eastAsia="en-US"/>
    </w:rPr>
  </w:style>
  <w:style w:type="paragraph" w:styleId="ListBullet3">
    <w:name w:val="List Bullet 3"/>
    <w:basedOn w:val="Normal"/>
    <w:rsid w:val="005479B1"/>
    <w:pPr>
      <w:tabs>
        <w:tab w:val="num" w:pos="926"/>
      </w:tabs>
      <w:ind w:left="926" w:hanging="360"/>
    </w:pPr>
    <w:rPr>
      <w:lang w:eastAsia="en-US"/>
    </w:rPr>
  </w:style>
  <w:style w:type="paragraph" w:styleId="ListBullet4">
    <w:name w:val="List Bullet 4"/>
    <w:basedOn w:val="Normal"/>
    <w:rsid w:val="005479B1"/>
    <w:pPr>
      <w:tabs>
        <w:tab w:val="num" w:pos="1209"/>
      </w:tabs>
      <w:ind w:left="1209" w:hanging="360"/>
    </w:pPr>
    <w:rPr>
      <w:lang w:eastAsia="en-US"/>
    </w:rPr>
  </w:style>
  <w:style w:type="paragraph" w:styleId="ListBullet5">
    <w:name w:val="List Bullet 5"/>
    <w:basedOn w:val="Normal"/>
    <w:rsid w:val="005479B1"/>
    <w:pPr>
      <w:tabs>
        <w:tab w:val="num" w:pos="1492"/>
      </w:tabs>
      <w:ind w:left="1492" w:hanging="360"/>
    </w:pPr>
    <w:rPr>
      <w:lang w:eastAsia="en-US"/>
    </w:rPr>
  </w:style>
  <w:style w:type="paragraph" w:styleId="ListContinue">
    <w:name w:val="List Continue"/>
    <w:basedOn w:val="Normal"/>
    <w:rsid w:val="005479B1"/>
    <w:pPr>
      <w:spacing w:after="120"/>
      <w:ind w:left="283"/>
    </w:pPr>
    <w:rPr>
      <w:lang w:eastAsia="en-US"/>
    </w:rPr>
  </w:style>
  <w:style w:type="paragraph" w:styleId="ListContinue2">
    <w:name w:val="List Continue 2"/>
    <w:basedOn w:val="Normal"/>
    <w:rsid w:val="005479B1"/>
    <w:pPr>
      <w:spacing w:after="120"/>
      <w:ind w:left="566"/>
    </w:pPr>
    <w:rPr>
      <w:lang w:eastAsia="en-US"/>
    </w:rPr>
  </w:style>
  <w:style w:type="paragraph" w:styleId="ListContinue3">
    <w:name w:val="List Continue 3"/>
    <w:basedOn w:val="Normal"/>
    <w:rsid w:val="005479B1"/>
    <w:pPr>
      <w:spacing w:after="120"/>
      <w:ind w:left="849"/>
    </w:pPr>
    <w:rPr>
      <w:lang w:eastAsia="en-US"/>
    </w:rPr>
  </w:style>
  <w:style w:type="paragraph" w:styleId="ListContinue4">
    <w:name w:val="List Continue 4"/>
    <w:basedOn w:val="Normal"/>
    <w:rsid w:val="005479B1"/>
    <w:pPr>
      <w:spacing w:after="120"/>
      <w:ind w:left="1132"/>
    </w:pPr>
    <w:rPr>
      <w:lang w:eastAsia="en-US"/>
    </w:rPr>
  </w:style>
  <w:style w:type="paragraph" w:styleId="ListContinue5">
    <w:name w:val="List Continue 5"/>
    <w:basedOn w:val="Normal"/>
    <w:rsid w:val="005479B1"/>
    <w:pPr>
      <w:spacing w:after="120"/>
      <w:ind w:left="1415"/>
    </w:pPr>
    <w:rPr>
      <w:lang w:eastAsia="en-US"/>
    </w:rPr>
  </w:style>
  <w:style w:type="paragraph" w:styleId="ListNumber">
    <w:name w:val="List Number"/>
    <w:basedOn w:val="Normal"/>
    <w:rsid w:val="005479B1"/>
    <w:pPr>
      <w:tabs>
        <w:tab w:val="num" w:pos="360"/>
      </w:tabs>
      <w:ind w:left="360" w:hanging="360"/>
    </w:pPr>
    <w:rPr>
      <w:lang w:eastAsia="en-US"/>
    </w:rPr>
  </w:style>
  <w:style w:type="paragraph" w:styleId="ListNumber2">
    <w:name w:val="List Number 2"/>
    <w:basedOn w:val="Normal"/>
    <w:rsid w:val="005479B1"/>
    <w:pPr>
      <w:tabs>
        <w:tab w:val="num" w:pos="643"/>
      </w:tabs>
      <w:ind w:left="643" w:hanging="360"/>
    </w:pPr>
    <w:rPr>
      <w:lang w:eastAsia="en-US"/>
    </w:rPr>
  </w:style>
  <w:style w:type="paragraph" w:styleId="ListNumber3">
    <w:name w:val="List Number 3"/>
    <w:basedOn w:val="Normal"/>
    <w:rsid w:val="005479B1"/>
    <w:pPr>
      <w:tabs>
        <w:tab w:val="num" w:pos="926"/>
      </w:tabs>
      <w:ind w:left="926" w:hanging="360"/>
    </w:pPr>
    <w:rPr>
      <w:lang w:eastAsia="en-US"/>
    </w:rPr>
  </w:style>
  <w:style w:type="paragraph" w:styleId="ListNumber4">
    <w:name w:val="List Number 4"/>
    <w:basedOn w:val="Normal"/>
    <w:rsid w:val="005479B1"/>
    <w:pPr>
      <w:tabs>
        <w:tab w:val="num" w:pos="1209"/>
      </w:tabs>
      <w:ind w:left="1209" w:hanging="360"/>
    </w:pPr>
    <w:rPr>
      <w:lang w:eastAsia="en-US"/>
    </w:rPr>
  </w:style>
  <w:style w:type="paragraph" w:styleId="ListNumber5">
    <w:name w:val="List Number 5"/>
    <w:basedOn w:val="Normal"/>
    <w:rsid w:val="005479B1"/>
    <w:pPr>
      <w:tabs>
        <w:tab w:val="num" w:pos="1492"/>
      </w:tabs>
      <w:ind w:left="1492" w:hanging="360"/>
    </w:pPr>
    <w:rPr>
      <w:lang w:eastAsia="en-US"/>
    </w:rPr>
  </w:style>
  <w:style w:type="paragraph" w:styleId="MessageHeader">
    <w:name w:val="Message Header"/>
    <w:basedOn w:val="Normal"/>
    <w:link w:val="MessageHeaderChar"/>
    <w:rsid w:val="005479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5479B1"/>
    <w:rPr>
      <w:rFonts w:ascii="Arial" w:hAnsi="Arial" w:cs="Arial"/>
      <w:sz w:val="24"/>
      <w:szCs w:val="24"/>
      <w:shd w:val="pct20" w:color="auto" w:fill="auto"/>
      <w:lang w:val="en-GB" w:eastAsia="en-US"/>
    </w:rPr>
  </w:style>
  <w:style w:type="paragraph" w:styleId="NormalWeb">
    <w:name w:val="Normal (Web)"/>
    <w:basedOn w:val="Normal"/>
    <w:link w:val="NormalWebChar"/>
    <w:rsid w:val="005479B1"/>
    <w:rPr>
      <w:sz w:val="24"/>
      <w:szCs w:val="24"/>
      <w:lang w:eastAsia="en-US"/>
    </w:rPr>
  </w:style>
  <w:style w:type="paragraph" w:styleId="NormalIndent">
    <w:name w:val="Normal Indent"/>
    <w:basedOn w:val="Normal"/>
    <w:rsid w:val="005479B1"/>
    <w:pPr>
      <w:ind w:left="567"/>
    </w:pPr>
    <w:rPr>
      <w:lang w:eastAsia="en-US"/>
    </w:rPr>
  </w:style>
  <w:style w:type="paragraph" w:styleId="NoteHeading">
    <w:name w:val="Note Heading"/>
    <w:basedOn w:val="Normal"/>
    <w:next w:val="Normal"/>
    <w:link w:val="NoteHeadingChar"/>
    <w:rsid w:val="005479B1"/>
    <w:rPr>
      <w:lang w:eastAsia="en-US"/>
    </w:rPr>
  </w:style>
  <w:style w:type="character" w:customStyle="1" w:styleId="NoteHeadingChar">
    <w:name w:val="Note Heading Char"/>
    <w:basedOn w:val="DefaultParagraphFont"/>
    <w:link w:val="NoteHeading"/>
    <w:rsid w:val="005479B1"/>
    <w:rPr>
      <w:lang w:val="en-GB" w:eastAsia="en-US"/>
    </w:rPr>
  </w:style>
  <w:style w:type="paragraph" w:styleId="Salutation">
    <w:name w:val="Salutation"/>
    <w:basedOn w:val="Normal"/>
    <w:next w:val="Normal"/>
    <w:link w:val="SalutationChar"/>
    <w:rsid w:val="005479B1"/>
    <w:rPr>
      <w:lang w:eastAsia="en-US"/>
    </w:rPr>
  </w:style>
  <w:style w:type="character" w:customStyle="1" w:styleId="SalutationChar">
    <w:name w:val="Salutation Char"/>
    <w:basedOn w:val="DefaultParagraphFont"/>
    <w:link w:val="Salutation"/>
    <w:rsid w:val="005479B1"/>
    <w:rPr>
      <w:lang w:val="en-GB" w:eastAsia="en-US"/>
    </w:rPr>
  </w:style>
  <w:style w:type="paragraph" w:styleId="Signature">
    <w:name w:val="Signature"/>
    <w:basedOn w:val="Normal"/>
    <w:link w:val="SignatureChar"/>
    <w:rsid w:val="005479B1"/>
    <w:pPr>
      <w:ind w:left="4252"/>
    </w:pPr>
    <w:rPr>
      <w:lang w:eastAsia="en-US"/>
    </w:rPr>
  </w:style>
  <w:style w:type="character" w:customStyle="1" w:styleId="SignatureChar">
    <w:name w:val="Signature Char"/>
    <w:basedOn w:val="DefaultParagraphFont"/>
    <w:link w:val="Signature"/>
    <w:rsid w:val="005479B1"/>
    <w:rPr>
      <w:lang w:val="en-GB" w:eastAsia="en-US"/>
    </w:rPr>
  </w:style>
  <w:style w:type="character" w:styleId="Strong">
    <w:name w:val="Strong"/>
    <w:qFormat/>
    <w:rsid w:val="005479B1"/>
    <w:rPr>
      <w:b/>
      <w:bCs/>
    </w:rPr>
  </w:style>
  <w:style w:type="paragraph" w:styleId="Subtitle">
    <w:name w:val="Subtitle"/>
    <w:basedOn w:val="Normal"/>
    <w:link w:val="SubtitleChar"/>
    <w:qFormat/>
    <w:rsid w:val="005479B1"/>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5479B1"/>
    <w:rPr>
      <w:rFonts w:ascii="Arial" w:hAnsi="Arial" w:cs="Arial"/>
      <w:sz w:val="24"/>
      <w:szCs w:val="24"/>
      <w:lang w:val="en-GB" w:eastAsia="en-US"/>
    </w:rPr>
  </w:style>
  <w:style w:type="table" w:styleId="Table3Deffects1">
    <w:name w:val="Table 3D effects 1"/>
    <w:basedOn w:val="TableNormal"/>
    <w:rsid w:val="005479B1"/>
    <w:pPr>
      <w:suppressAutoHyphens/>
      <w:spacing w:line="240" w:lineRule="atLeast"/>
    </w:pPr>
    <w:rPr>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79B1"/>
    <w:pPr>
      <w:suppressAutoHyphens/>
      <w:spacing w:line="240" w:lineRule="atLeast"/>
    </w:pPr>
    <w:rPr>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79B1"/>
    <w:pPr>
      <w:suppressAutoHyphens/>
      <w:spacing w:line="240" w:lineRule="atLeast"/>
    </w:pPr>
    <w:rPr>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79B1"/>
    <w:pPr>
      <w:suppressAutoHyphens/>
      <w:spacing w:line="240" w:lineRule="atLeast"/>
    </w:pPr>
    <w:rPr>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79B1"/>
    <w:pPr>
      <w:suppressAutoHyphens/>
      <w:spacing w:line="240" w:lineRule="atLeast"/>
    </w:pPr>
    <w:rPr>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79B1"/>
    <w:pPr>
      <w:suppressAutoHyphens/>
      <w:spacing w:line="240" w:lineRule="atLeast"/>
    </w:pPr>
    <w:rPr>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79B1"/>
    <w:pPr>
      <w:suppressAutoHyphens/>
      <w:spacing w:line="240" w:lineRule="atLeast"/>
    </w:pPr>
    <w:rPr>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79B1"/>
    <w:pPr>
      <w:suppressAutoHyphens/>
      <w:spacing w:line="240" w:lineRule="atLeast"/>
    </w:pPr>
    <w:rPr>
      <w:color w:val="FFFFFF"/>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79B1"/>
    <w:pPr>
      <w:suppressAutoHyphens/>
      <w:spacing w:line="240" w:lineRule="atLeast"/>
    </w:pPr>
    <w:rPr>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79B1"/>
    <w:pPr>
      <w:suppressAutoHyphens/>
      <w:spacing w:line="240" w:lineRule="atLeast"/>
    </w:pPr>
    <w:rPr>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79B1"/>
    <w:pPr>
      <w:suppressAutoHyphens/>
      <w:spacing w:line="240" w:lineRule="atLeast"/>
    </w:pPr>
    <w:rPr>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79B1"/>
    <w:pPr>
      <w:suppressAutoHyphens/>
      <w:spacing w:line="240" w:lineRule="atLeast"/>
    </w:pPr>
    <w:rPr>
      <w:b/>
      <w:bCs/>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79B1"/>
    <w:pPr>
      <w:suppressAutoHyphens/>
      <w:spacing w:line="240" w:lineRule="atLeast"/>
    </w:pPr>
    <w:rPr>
      <w:b/>
      <w:bCs/>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79B1"/>
    <w:pPr>
      <w:suppressAutoHyphens/>
      <w:spacing w:line="240" w:lineRule="atLeast"/>
    </w:pPr>
    <w:rPr>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79B1"/>
    <w:pPr>
      <w:suppressAutoHyphens/>
      <w:spacing w:line="240" w:lineRule="atLeast"/>
    </w:pPr>
    <w:rPr>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79B1"/>
    <w:pPr>
      <w:suppressAutoHyphens/>
      <w:spacing w:line="240" w:lineRule="atLeast"/>
    </w:pPr>
    <w:rPr>
      <w:lang w:val="en-US"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79B1"/>
    <w:pPr>
      <w:suppressAutoHyphens/>
      <w:spacing w:line="240" w:lineRule="atLeast"/>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5479B1"/>
    <w:pPr>
      <w:suppressAutoHyphens/>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5479B1"/>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79B1"/>
    <w:pPr>
      <w:suppressAutoHyphens/>
      <w:spacing w:line="240" w:lineRule="atLeast"/>
    </w:pPr>
    <w:rPr>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79B1"/>
    <w:pPr>
      <w:suppressAutoHyphens/>
      <w:spacing w:line="240" w:lineRule="atLeast"/>
    </w:pPr>
    <w:rPr>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79B1"/>
    <w:pPr>
      <w:suppressAutoHyphens/>
      <w:spacing w:line="240" w:lineRule="atLeast"/>
    </w:pPr>
    <w:rPr>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79B1"/>
    <w:pPr>
      <w:suppressAutoHyphens/>
      <w:spacing w:line="240" w:lineRule="atLeast"/>
    </w:pPr>
    <w:rPr>
      <w:b/>
      <w:bCs/>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79B1"/>
    <w:pPr>
      <w:suppressAutoHyphens/>
      <w:spacing w:line="240" w:lineRule="atLeast"/>
    </w:pPr>
    <w:rPr>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79B1"/>
    <w:pPr>
      <w:suppressAutoHyphens/>
      <w:spacing w:line="240" w:lineRule="atLeast"/>
    </w:pPr>
    <w:rPr>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79B1"/>
    <w:pPr>
      <w:suppressAutoHyphens/>
      <w:spacing w:line="240" w:lineRule="atLeast"/>
    </w:pPr>
    <w:rPr>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79B1"/>
    <w:pPr>
      <w:suppressAutoHyphens/>
      <w:spacing w:line="240" w:lineRule="atLeast"/>
    </w:pPr>
    <w:rPr>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79B1"/>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79B1"/>
    <w:pPr>
      <w:suppressAutoHyphens/>
      <w:spacing w:line="240" w:lineRule="atLeast"/>
    </w:pPr>
    <w:rPr>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79B1"/>
    <w:pPr>
      <w:suppressAutoHyphens/>
      <w:spacing w:line="240" w:lineRule="atLeast"/>
    </w:pPr>
    <w:rPr>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79B1"/>
    <w:pPr>
      <w:suppressAutoHyphens/>
      <w:spacing w:line="240" w:lineRule="atLeast"/>
    </w:pPr>
    <w:rPr>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79B1"/>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79B1"/>
    <w:pPr>
      <w:suppressAutoHyphens/>
      <w:spacing w:line="240" w:lineRule="atLeast"/>
    </w:pPr>
    <w:rPr>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79B1"/>
    <w:pPr>
      <w:suppressAutoHyphens/>
      <w:spacing w:line="240" w:lineRule="atLeast"/>
    </w:pPr>
    <w:rPr>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79B1"/>
    <w:pPr>
      <w:suppressAutoHyphens/>
      <w:spacing w:line="240" w:lineRule="atLeast"/>
    </w:pPr>
    <w:rPr>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79B1"/>
    <w:pPr>
      <w:suppressAutoHyphens/>
      <w:spacing w:line="240" w:lineRule="atLeast"/>
    </w:pPr>
    <w:rPr>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79B1"/>
    <w:pPr>
      <w:suppressAutoHyphens/>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79B1"/>
    <w:pPr>
      <w:suppressAutoHyphens/>
      <w:spacing w:line="240" w:lineRule="atLeast"/>
    </w:pPr>
    <w:rPr>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79B1"/>
    <w:pPr>
      <w:suppressAutoHyphens/>
      <w:spacing w:line="240" w:lineRule="atLeast"/>
    </w:pPr>
    <w:rPr>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79B1"/>
    <w:pPr>
      <w:suppressAutoHyphens/>
      <w:spacing w:line="240" w:lineRule="atLeast"/>
    </w:pPr>
    <w:rPr>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79B1"/>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5479B1"/>
    <w:rPr>
      <w:rFonts w:ascii="Arial" w:hAnsi="Arial" w:cs="Arial"/>
      <w:b/>
      <w:bCs/>
      <w:kern w:val="28"/>
      <w:sz w:val="32"/>
      <w:szCs w:val="32"/>
      <w:lang w:val="en-GB" w:eastAsia="en-US"/>
    </w:rPr>
  </w:style>
  <w:style w:type="paragraph" w:styleId="EnvelopeAddress">
    <w:name w:val="envelope address"/>
    <w:basedOn w:val="Normal"/>
    <w:rsid w:val="005479B1"/>
    <w:pPr>
      <w:framePr w:w="7920" w:h="1980" w:hRule="exact" w:hSpace="180" w:wrap="auto" w:hAnchor="page" w:xAlign="center" w:yAlign="bottom"/>
      <w:ind w:left="2880"/>
    </w:pPr>
    <w:rPr>
      <w:rFonts w:ascii="Arial" w:hAnsi="Arial" w:cs="Arial"/>
      <w:sz w:val="24"/>
      <w:szCs w:val="24"/>
      <w:lang w:eastAsia="en-US"/>
    </w:rPr>
  </w:style>
  <w:style w:type="character" w:customStyle="1" w:styleId="H23GChar">
    <w:name w:val="_ H_2/3_G Char"/>
    <w:link w:val="H23G"/>
    <w:rsid w:val="005479B1"/>
    <w:rPr>
      <w:b/>
      <w:lang w:val="en-GB"/>
    </w:rPr>
  </w:style>
  <w:style w:type="character" w:customStyle="1" w:styleId="Heading1Char">
    <w:name w:val="Heading 1 Char"/>
    <w:aliases w:val="Table_G Char"/>
    <w:link w:val="Heading1"/>
    <w:rsid w:val="005479B1"/>
    <w:rPr>
      <w:lang w:val="en-GB"/>
    </w:rPr>
  </w:style>
  <w:style w:type="character" w:customStyle="1" w:styleId="CharChar4">
    <w:name w:val="Char Char4"/>
    <w:semiHidden/>
    <w:rsid w:val="005479B1"/>
    <w:rPr>
      <w:sz w:val="18"/>
      <w:lang w:val="en-GB" w:eastAsia="en-US" w:bidi="ar-SA"/>
    </w:rPr>
  </w:style>
  <w:style w:type="character" w:customStyle="1" w:styleId="FooterChar">
    <w:name w:val="Footer Char"/>
    <w:aliases w:val="3_G Char"/>
    <w:link w:val="Footer"/>
    <w:rsid w:val="005479B1"/>
    <w:rPr>
      <w:sz w:val="16"/>
      <w:lang w:val="en-GB"/>
    </w:rPr>
  </w:style>
  <w:style w:type="paragraph" w:customStyle="1" w:styleId="tablefootnote">
    <w:name w:val="table footnote"/>
    <w:basedOn w:val="SingleTxtG"/>
    <w:qFormat/>
    <w:rsid w:val="005479B1"/>
    <w:pPr>
      <w:spacing w:after="0" w:line="220" w:lineRule="exact"/>
      <w:ind w:firstLine="170"/>
      <w:jc w:val="left"/>
    </w:pPr>
    <w:rPr>
      <w:sz w:val="18"/>
      <w:szCs w:val="18"/>
      <w:lang w:eastAsia="en-US"/>
    </w:rPr>
  </w:style>
  <w:style w:type="character" w:customStyle="1" w:styleId="NormalWebChar">
    <w:name w:val="Normal (Web) Char"/>
    <w:link w:val="NormalWeb"/>
    <w:rsid w:val="005479B1"/>
    <w:rPr>
      <w:sz w:val="24"/>
      <w:szCs w:val="24"/>
      <w:lang w:val="en-GB" w:eastAsia="en-US"/>
    </w:rPr>
  </w:style>
  <w:style w:type="paragraph" w:customStyle="1" w:styleId="paragraph">
    <w:name w:val="paragraph"/>
    <w:basedOn w:val="Normal"/>
    <w:rsid w:val="005479B1"/>
    <w:pPr>
      <w:suppressAutoHyphens w:val="0"/>
      <w:spacing w:line="240" w:lineRule="auto"/>
    </w:pPr>
    <w:rPr>
      <w:sz w:val="24"/>
      <w:szCs w:val="24"/>
      <w:lang w:val="nl-NL" w:eastAsia="nl-NL"/>
    </w:rPr>
  </w:style>
  <w:style w:type="character" w:styleId="PlaceholderText">
    <w:name w:val="Placeholder Text"/>
    <w:basedOn w:val="DefaultParagraphFont"/>
    <w:uiPriority w:val="99"/>
    <w:semiHidden/>
    <w:rsid w:val="005479B1"/>
    <w:rPr>
      <w:color w:val="808080"/>
    </w:rPr>
  </w:style>
  <w:style w:type="paragraph" w:styleId="TOC1">
    <w:name w:val="toc 1"/>
    <w:basedOn w:val="Normal"/>
    <w:next w:val="Normal"/>
    <w:uiPriority w:val="39"/>
    <w:rsid w:val="005479B1"/>
    <w:pPr>
      <w:tabs>
        <w:tab w:val="right" w:leader="dot" w:pos="9071"/>
      </w:tabs>
      <w:suppressAutoHyphens w:val="0"/>
      <w:spacing w:before="60" w:after="120" w:line="240" w:lineRule="auto"/>
      <w:ind w:left="850" w:hanging="850"/>
    </w:pPr>
    <w:rPr>
      <w:sz w:val="24"/>
      <w:szCs w:val="24"/>
      <w:lang w:eastAsia="de-DE"/>
    </w:rPr>
  </w:style>
  <w:style w:type="paragraph" w:customStyle="1" w:styleId="Tableheader">
    <w:name w:val="Table header"/>
    <w:basedOn w:val="Normal"/>
    <w:rsid w:val="005479B1"/>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lang w:eastAsia="en-US"/>
    </w:rPr>
  </w:style>
  <w:style w:type="paragraph" w:customStyle="1" w:styleId="Rom2">
    <w:name w:val="Rom2"/>
    <w:basedOn w:val="Normal"/>
    <w:rsid w:val="005479B1"/>
    <w:pPr>
      <w:numPr>
        <w:numId w:val="8"/>
      </w:numPr>
      <w:tabs>
        <w:tab w:val="clear" w:pos="927"/>
      </w:tabs>
      <w:suppressAutoHyphens w:val="0"/>
      <w:spacing w:line="240" w:lineRule="auto"/>
      <w:ind w:left="1712" w:hanging="465"/>
    </w:pPr>
    <w:rPr>
      <w:sz w:val="24"/>
      <w:lang w:eastAsia="en-US"/>
    </w:rPr>
  </w:style>
  <w:style w:type="character" w:customStyle="1" w:styleId="Heading2Char">
    <w:name w:val="Heading 2 Char"/>
    <w:link w:val="Heading2"/>
    <w:rsid w:val="005479B1"/>
    <w:rPr>
      <w:lang w:val="en-GB"/>
    </w:rPr>
  </w:style>
  <w:style w:type="character" w:customStyle="1" w:styleId="Heading3Char">
    <w:name w:val="Heading 3 Char"/>
    <w:link w:val="Heading3"/>
    <w:rsid w:val="005479B1"/>
    <w:rPr>
      <w:lang w:val="en-GB"/>
    </w:rPr>
  </w:style>
  <w:style w:type="character" w:customStyle="1" w:styleId="Heading4Char">
    <w:name w:val="Heading 4 Char"/>
    <w:link w:val="Heading4"/>
    <w:rsid w:val="005479B1"/>
    <w:rPr>
      <w:lang w:val="en-GB"/>
    </w:rPr>
  </w:style>
  <w:style w:type="character" w:customStyle="1" w:styleId="Heading5Char">
    <w:name w:val="Heading 5 Char"/>
    <w:link w:val="Heading5"/>
    <w:rsid w:val="005479B1"/>
    <w:rPr>
      <w:lang w:val="en-GB"/>
    </w:rPr>
  </w:style>
  <w:style w:type="character" w:customStyle="1" w:styleId="Heading6Char">
    <w:name w:val="Heading 6 Char"/>
    <w:link w:val="Heading6"/>
    <w:rsid w:val="005479B1"/>
    <w:rPr>
      <w:lang w:val="en-GB"/>
    </w:rPr>
  </w:style>
  <w:style w:type="character" w:customStyle="1" w:styleId="Heading7Char">
    <w:name w:val="Heading 7 Char"/>
    <w:link w:val="Heading7"/>
    <w:rsid w:val="005479B1"/>
    <w:rPr>
      <w:lang w:val="en-GB"/>
    </w:rPr>
  </w:style>
  <w:style w:type="character" w:customStyle="1" w:styleId="Heading8Char">
    <w:name w:val="Heading 8 Char"/>
    <w:link w:val="Heading8"/>
    <w:rsid w:val="005479B1"/>
    <w:rPr>
      <w:lang w:val="en-GB"/>
    </w:rPr>
  </w:style>
  <w:style w:type="character" w:customStyle="1" w:styleId="Heading9Char">
    <w:name w:val="Heading 9 Char"/>
    <w:link w:val="Heading9"/>
    <w:rsid w:val="005479B1"/>
    <w:rPr>
      <w:lang w:val="en-GB"/>
    </w:rPr>
  </w:style>
  <w:style w:type="character" w:customStyle="1" w:styleId="EndnoteTextChar">
    <w:name w:val="Endnote Text Char"/>
    <w:aliases w:val="2_G Char"/>
    <w:link w:val="EndnoteText"/>
    <w:rsid w:val="005479B1"/>
    <w:rPr>
      <w:sz w:val="18"/>
      <w:lang w:val="en-GB"/>
    </w:rPr>
  </w:style>
  <w:style w:type="paragraph" w:customStyle="1" w:styleId="Heading51">
    <w:name w:val="Heading 51"/>
    <w:rsid w:val="005479B1"/>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b/>
      <w:lang w:val="en-US" w:eastAsia="en-US"/>
    </w:rPr>
  </w:style>
  <w:style w:type="paragraph" w:customStyle="1" w:styleId="Document1">
    <w:name w:val="Document 1"/>
    <w:rsid w:val="005479B1"/>
    <w:pPr>
      <w:keepNext/>
      <w:keepLines/>
      <w:widowControl w:val="0"/>
      <w:tabs>
        <w:tab w:val="left" w:pos="-720"/>
      </w:tabs>
      <w:suppressAutoHyphens/>
    </w:pPr>
    <w:rPr>
      <w:rFonts w:ascii="Courier" w:eastAsia="MS Mincho" w:hAnsi="Courier"/>
      <w:lang w:val="en-GB" w:eastAsia="en-US"/>
    </w:rPr>
  </w:style>
  <w:style w:type="paragraph" w:customStyle="1" w:styleId="Level1">
    <w:name w:val="Level 1"/>
    <w:basedOn w:val="Normal"/>
    <w:uiPriority w:val="1"/>
    <w:rsid w:val="005479B1"/>
    <w:pPr>
      <w:widowControl w:val="0"/>
      <w:numPr>
        <w:numId w:val="10"/>
      </w:numPr>
      <w:tabs>
        <w:tab w:val="num" w:pos="720"/>
      </w:tabs>
      <w:suppressAutoHyphens w:val="0"/>
      <w:ind w:left="720" w:hanging="720"/>
      <w:outlineLvl w:val="0"/>
    </w:pPr>
    <w:rPr>
      <w:rFonts w:ascii="Courier New" w:eastAsia="MS Mincho" w:hAnsi="Courier New"/>
      <w:lang w:val="en-US" w:eastAsia="it-IT"/>
    </w:rPr>
  </w:style>
  <w:style w:type="paragraph" w:styleId="Caption">
    <w:name w:val="caption"/>
    <w:basedOn w:val="Normal"/>
    <w:next w:val="Normal"/>
    <w:uiPriority w:val="35"/>
    <w:qFormat/>
    <w:rsid w:val="005479B1"/>
    <w:pPr>
      <w:widowControl w:val="0"/>
      <w:tabs>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jc w:val="center"/>
    </w:pPr>
    <w:rPr>
      <w:rFonts w:ascii="Courier New" w:eastAsia="MS Mincho" w:hAnsi="Courier New" w:cs="Courier New"/>
      <w:noProof/>
      <w:u w:val="single"/>
      <w:lang w:val="en-US" w:eastAsia="nb-NO"/>
    </w:rPr>
  </w:style>
  <w:style w:type="paragraph" w:customStyle="1" w:styleId="Rom1">
    <w:name w:val="Rom1"/>
    <w:basedOn w:val="Normal"/>
    <w:uiPriority w:val="1"/>
    <w:rsid w:val="005479B1"/>
    <w:pPr>
      <w:numPr>
        <w:numId w:val="9"/>
      </w:numPr>
      <w:suppressAutoHyphens w:val="0"/>
      <w:ind w:left="1145" w:hanging="465"/>
    </w:pPr>
    <w:rPr>
      <w:rFonts w:eastAsia="MS Mincho"/>
      <w:sz w:val="24"/>
      <w:szCs w:val="24"/>
      <w:lang w:eastAsia="en-US"/>
    </w:rPr>
  </w:style>
  <w:style w:type="paragraph" w:customStyle="1" w:styleId="Heading61">
    <w:name w:val="Heading 61"/>
    <w:rsid w:val="005479B1"/>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u w:val="single"/>
      <w:lang w:val="en-GB" w:eastAsia="en-US"/>
    </w:rPr>
  </w:style>
  <w:style w:type="paragraph" w:customStyle="1" w:styleId="Annex5">
    <w:name w:val="Annex5"/>
    <w:basedOn w:val="Normal"/>
    <w:uiPriority w:val="1"/>
    <w:rsid w:val="005479B1"/>
    <w:pPr>
      <w:tabs>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ind w:left="1360" w:hanging="1360"/>
    </w:pPr>
    <w:rPr>
      <w:rFonts w:ascii="Courier" w:eastAsia="MS Mincho" w:hAnsi="Courier"/>
      <w:sz w:val="24"/>
      <w:szCs w:val="24"/>
      <w:lang w:eastAsia="en-US"/>
    </w:rPr>
  </w:style>
  <w:style w:type="paragraph" w:customStyle="1" w:styleId="Footer1">
    <w:name w:val="Footer1"/>
    <w:rsid w:val="005479B1"/>
    <w:pPr>
      <w:tabs>
        <w:tab w:val="center" w:pos="4680"/>
        <w:tab w:val="right" w:pos="9000"/>
        <w:tab w:val="left" w:pos="9360"/>
      </w:tabs>
      <w:suppressAutoHyphens/>
    </w:pPr>
    <w:rPr>
      <w:rFonts w:ascii="Book Antiqua" w:eastAsia="MS Mincho" w:hAnsi="Book Antiqua"/>
      <w:lang w:val="en-US" w:eastAsia="en-US"/>
    </w:rPr>
  </w:style>
  <w:style w:type="paragraph" w:customStyle="1" w:styleId="BodyText21">
    <w:name w:val="Body Text 21"/>
    <w:basedOn w:val="Normal"/>
    <w:uiPriority w:val="1"/>
    <w:rsid w:val="005479B1"/>
    <w:pPr>
      <w:widowControl w:val="0"/>
      <w:suppressAutoHyphens w:val="0"/>
    </w:pPr>
    <w:rPr>
      <w:rFonts w:ascii="Arial" w:eastAsia="MS Mincho" w:hAnsi="Arial"/>
      <w:sz w:val="24"/>
      <w:szCs w:val="24"/>
      <w:lang w:eastAsia="de-DE"/>
    </w:rPr>
  </w:style>
  <w:style w:type="paragraph" w:customStyle="1" w:styleId="Frontpagetitle">
    <w:name w:val="Front page title"/>
    <w:rsid w:val="005479B1"/>
    <w:pPr>
      <w:spacing w:line="264" w:lineRule="auto"/>
      <w:jc w:val="center"/>
    </w:pPr>
    <w:rPr>
      <w:rFonts w:ascii="Arial" w:eastAsia="MS Mincho" w:hAnsi="Arial"/>
      <w:b/>
      <w:sz w:val="24"/>
      <w:lang w:val="en-GB" w:eastAsia="en-US"/>
    </w:rPr>
  </w:style>
  <w:style w:type="paragraph" w:customStyle="1" w:styleId="Point0">
    <w:name w:val="Point 0"/>
    <w:basedOn w:val="Normal"/>
    <w:uiPriority w:val="1"/>
    <w:rsid w:val="005479B1"/>
    <w:pPr>
      <w:suppressAutoHyphens w:val="0"/>
      <w:spacing w:before="120" w:after="120"/>
      <w:ind w:left="850" w:hanging="850"/>
      <w:jc w:val="both"/>
    </w:pPr>
    <w:rPr>
      <w:rFonts w:eastAsia="MS Mincho"/>
      <w:sz w:val="24"/>
      <w:szCs w:val="24"/>
      <w:lang w:eastAsia="en-GB"/>
    </w:rPr>
  </w:style>
  <w:style w:type="paragraph" w:customStyle="1" w:styleId="a1">
    <w:name w:val="(a)"/>
    <w:basedOn w:val="SingleTxtG"/>
    <w:qFormat/>
    <w:rsid w:val="005479B1"/>
    <w:pPr>
      <w:suppressAutoHyphens w:val="0"/>
      <w:spacing w:before="120"/>
      <w:ind w:left="2834" w:hanging="566"/>
    </w:pPr>
    <w:rPr>
      <w:rFonts w:eastAsia="MS Mincho"/>
      <w:lang w:eastAsia="en-US"/>
    </w:rPr>
  </w:style>
  <w:style w:type="character" w:customStyle="1" w:styleId="SingleTxtGChar1">
    <w:name w:val="_ Single Txt_G Char1"/>
    <w:rsid w:val="005479B1"/>
    <w:rPr>
      <w:lang w:val="en-GB" w:eastAsia="en-US" w:bidi="ar-SA"/>
    </w:rPr>
  </w:style>
  <w:style w:type="character" w:customStyle="1" w:styleId="5GCharChar">
    <w:name w:val="5_G Char Char"/>
    <w:semiHidden/>
    <w:rsid w:val="005479B1"/>
    <w:rPr>
      <w:sz w:val="18"/>
      <w:lang w:val="en-GB" w:eastAsia="en-US" w:bidi="ar-SA"/>
    </w:rPr>
  </w:style>
  <w:style w:type="character" w:customStyle="1" w:styleId="HeaderChar1">
    <w:name w:val="Header Char1"/>
    <w:aliases w:val="6_G Char1"/>
    <w:rsid w:val="005479B1"/>
    <w:rPr>
      <w:b/>
      <w:sz w:val="18"/>
      <w:lang w:eastAsia="en-US"/>
    </w:rPr>
  </w:style>
  <w:style w:type="character" w:customStyle="1" w:styleId="WW-">
    <w:name w:val="WW-Основной шрифт абзаца"/>
    <w:rsid w:val="005479B1"/>
  </w:style>
  <w:style w:type="character" w:customStyle="1" w:styleId="CharChar">
    <w:name w:val="Char Char"/>
    <w:rsid w:val="005479B1"/>
    <w:rPr>
      <w:sz w:val="24"/>
      <w:szCs w:val="24"/>
      <w:lang w:eastAsia="ar-SA"/>
    </w:rPr>
  </w:style>
  <w:style w:type="paragraph" w:customStyle="1" w:styleId="NormalCentered">
    <w:name w:val="Normal Centered"/>
    <w:basedOn w:val="Normal"/>
    <w:uiPriority w:val="1"/>
    <w:rsid w:val="005479B1"/>
    <w:pPr>
      <w:suppressAutoHyphens w:val="0"/>
      <w:spacing w:before="120" w:after="120"/>
      <w:jc w:val="center"/>
    </w:pPr>
    <w:rPr>
      <w:rFonts w:eastAsia="MS Mincho"/>
      <w:sz w:val="24"/>
      <w:szCs w:val="24"/>
      <w:lang w:eastAsia="en-US"/>
    </w:rPr>
  </w:style>
  <w:style w:type="paragraph" w:customStyle="1" w:styleId="xl26">
    <w:name w:val="xl26"/>
    <w:basedOn w:val="Normal"/>
    <w:uiPriority w:val="1"/>
    <w:rsid w:val="005479B1"/>
    <w:pPr>
      <w:suppressAutoHyphens w:val="0"/>
      <w:spacing w:beforeAutospacing="1" w:afterAutospacing="1"/>
      <w:jc w:val="center"/>
    </w:pPr>
    <w:rPr>
      <w:rFonts w:ascii="Arial Unicode MS" w:eastAsia="Arial Unicode MS" w:hAnsi="Arial Unicode MS" w:cs="Arial Unicode MS"/>
      <w:sz w:val="24"/>
      <w:szCs w:val="24"/>
      <w:lang w:val="en-CA" w:eastAsia="en-US"/>
    </w:rPr>
  </w:style>
  <w:style w:type="paragraph" w:customStyle="1" w:styleId="xl27">
    <w:name w:val="xl27"/>
    <w:basedOn w:val="Normal"/>
    <w:uiPriority w:val="1"/>
    <w:rsid w:val="005479B1"/>
    <w:pPr>
      <w:suppressAutoHyphens w:val="0"/>
      <w:spacing w:beforeAutospacing="1" w:afterAutospacing="1"/>
      <w:jc w:val="center"/>
    </w:pPr>
    <w:rPr>
      <w:rFonts w:eastAsia="Arial Unicode MS"/>
      <w:b/>
      <w:bCs/>
      <w:sz w:val="24"/>
      <w:szCs w:val="24"/>
      <w:lang w:val="en-CA" w:eastAsia="en-US"/>
    </w:rPr>
  </w:style>
  <w:style w:type="paragraph" w:customStyle="1" w:styleId="Text1">
    <w:name w:val="Text 1"/>
    <w:basedOn w:val="Normal"/>
    <w:uiPriority w:val="1"/>
    <w:rsid w:val="005479B1"/>
    <w:pPr>
      <w:suppressAutoHyphens w:val="0"/>
      <w:spacing w:before="120" w:after="120"/>
      <w:ind w:left="850"/>
      <w:jc w:val="both"/>
    </w:pPr>
    <w:rPr>
      <w:rFonts w:eastAsia="MS Mincho"/>
      <w:sz w:val="24"/>
      <w:szCs w:val="24"/>
      <w:lang w:eastAsia="de-DE"/>
    </w:rPr>
  </w:style>
  <w:style w:type="paragraph" w:customStyle="1" w:styleId="Point1">
    <w:name w:val="Point 1"/>
    <w:basedOn w:val="Normal"/>
    <w:uiPriority w:val="1"/>
    <w:rsid w:val="005479B1"/>
    <w:pPr>
      <w:suppressAutoHyphens w:val="0"/>
      <w:spacing w:before="120" w:after="120"/>
      <w:ind w:left="1417" w:hanging="567"/>
      <w:jc w:val="both"/>
    </w:pPr>
    <w:rPr>
      <w:rFonts w:eastAsia="MS Mincho"/>
      <w:sz w:val="24"/>
      <w:szCs w:val="24"/>
      <w:lang w:eastAsia="de-DE"/>
    </w:rPr>
  </w:style>
  <w:style w:type="paragraph" w:customStyle="1" w:styleId="Point2">
    <w:name w:val="Point 2"/>
    <w:basedOn w:val="Normal"/>
    <w:uiPriority w:val="1"/>
    <w:rsid w:val="005479B1"/>
    <w:pPr>
      <w:suppressAutoHyphens w:val="0"/>
      <w:spacing w:before="120" w:after="120"/>
      <w:ind w:left="1984" w:hanging="567"/>
      <w:jc w:val="both"/>
    </w:pPr>
    <w:rPr>
      <w:rFonts w:eastAsia="MS Mincho"/>
      <w:sz w:val="24"/>
      <w:szCs w:val="24"/>
      <w:lang w:eastAsia="de-DE"/>
    </w:rPr>
  </w:style>
  <w:style w:type="paragraph" w:customStyle="1" w:styleId="ManualHeading2">
    <w:name w:val="Manual Heading 2"/>
    <w:basedOn w:val="Normal"/>
    <w:next w:val="Normal"/>
    <w:uiPriority w:val="1"/>
    <w:rsid w:val="005479B1"/>
    <w:pPr>
      <w:keepNext/>
      <w:tabs>
        <w:tab w:val="left" w:pos="850"/>
      </w:tabs>
      <w:suppressAutoHyphens w:val="0"/>
      <w:spacing w:before="120" w:after="120"/>
      <w:ind w:left="850" w:hanging="850"/>
      <w:jc w:val="both"/>
      <w:outlineLvl w:val="1"/>
    </w:pPr>
    <w:rPr>
      <w:rFonts w:eastAsia="MS Mincho"/>
      <w:b/>
      <w:bCs/>
      <w:sz w:val="24"/>
      <w:szCs w:val="24"/>
      <w:lang w:eastAsia="de-DE"/>
    </w:rPr>
  </w:style>
  <w:style w:type="paragraph" w:customStyle="1" w:styleId="ManualHeading3">
    <w:name w:val="Manual Heading 3"/>
    <w:basedOn w:val="Normal"/>
    <w:next w:val="Normal"/>
    <w:uiPriority w:val="1"/>
    <w:rsid w:val="005479B1"/>
    <w:pPr>
      <w:keepNext/>
      <w:tabs>
        <w:tab w:val="left" w:pos="850"/>
      </w:tabs>
      <w:suppressAutoHyphens w:val="0"/>
      <w:spacing w:before="120" w:after="120"/>
      <w:ind w:left="850" w:hanging="850"/>
      <w:jc w:val="both"/>
      <w:outlineLvl w:val="2"/>
    </w:pPr>
    <w:rPr>
      <w:rFonts w:eastAsia="MS Mincho"/>
      <w:i/>
      <w:iCs/>
      <w:sz w:val="24"/>
      <w:szCs w:val="24"/>
      <w:lang w:eastAsia="de-DE"/>
    </w:rPr>
  </w:style>
  <w:style w:type="paragraph" w:customStyle="1" w:styleId="ManualHeading4">
    <w:name w:val="Manual Heading 4"/>
    <w:basedOn w:val="Normal"/>
    <w:next w:val="Normal"/>
    <w:uiPriority w:val="1"/>
    <w:rsid w:val="005479B1"/>
    <w:pPr>
      <w:keepNext/>
      <w:tabs>
        <w:tab w:val="left" w:pos="850"/>
      </w:tabs>
      <w:suppressAutoHyphens w:val="0"/>
      <w:spacing w:before="120" w:after="120"/>
      <w:ind w:left="850" w:hanging="850"/>
      <w:jc w:val="both"/>
      <w:outlineLvl w:val="3"/>
    </w:pPr>
    <w:rPr>
      <w:rFonts w:eastAsia="MS Mincho"/>
      <w:sz w:val="24"/>
      <w:szCs w:val="24"/>
      <w:lang w:eastAsia="de-DE"/>
    </w:rPr>
  </w:style>
  <w:style w:type="paragraph" w:customStyle="1" w:styleId="ListDash">
    <w:name w:val="List Dash"/>
    <w:basedOn w:val="Normal"/>
    <w:uiPriority w:val="1"/>
    <w:rsid w:val="005479B1"/>
    <w:pPr>
      <w:numPr>
        <w:numId w:val="11"/>
      </w:numPr>
      <w:suppressAutoHyphens w:val="0"/>
      <w:spacing w:before="120" w:after="120"/>
      <w:jc w:val="both"/>
    </w:pPr>
    <w:rPr>
      <w:rFonts w:eastAsia="MS Mincho"/>
      <w:sz w:val="24"/>
      <w:szCs w:val="24"/>
      <w:lang w:eastAsia="de-DE"/>
    </w:rPr>
  </w:style>
  <w:style w:type="paragraph" w:customStyle="1" w:styleId="Point010pt">
    <w:name w:val="Point 0 + 10 pt"/>
    <w:aliases w:val="Left:  1.94 cm,Hanging:  2.12 cm"/>
    <w:basedOn w:val="ManualHeading2"/>
    <w:uiPriority w:val="1"/>
    <w:rsid w:val="005479B1"/>
    <w:rPr>
      <w:b w:val="0"/>
      <w:bCs w:val="0"/>
      <w:sz w:val="20"/>
      <w:szCs w:val="20"/>
    </w:rPr>
  </w:style>
  <w:style w:type="paragraph" w:customStyle="1" w:styleId="ParaNo0">
    <w:name w:val="(ParaNo.)"/>
    <w:basedOn w:val="Normal"/>
    <w:uiPriority w:val="1"/>
    <w:rsid w:val="005479B1"/>
    <w:pPr>
      <w:numPr>
        <w:numId w:val="12"/>
      </w:numPr>
      <w:suppressAutoHyphens w:val="0"/>
    </w:pPr>
    <w:rPr>
      <w:rFonts w:eastAsia="MS Mincho"/>
      <w:sz w:val="24"/>
      <w:szCs w:val="24"/>
      <w:lang w:eastAsia="en-US"/>
    </w:rPr>
  </w:style>
  <w:style w:type="paragraph" w:styleId="Revision">
    <w:name w:val="Revision"/>
    <w:hidden/>
    <w:uiPriority w:val="99"/>
    <w:semiHidden/>
    <w:rsid w:val="005479B1"/>
    <w:rPr>
      <w:rFonts w:eastAsia="MS Mincho"/>
      <w:sz w:val="24"/>
      <w:szCs w:val="24"/>
      <w:lang w:val="en-GB" w:eastAsia="en-US"/>
    </w:rPr>
  </w:style>
  <w:style w:type="paragraph" w:styleId="NoSpacing">
    <w:name w:val="No Spacing"/>
    <w:link w:val="NoSpacingChar"/>
    <w:qFormat/>
    <w:rsid w:val="005479B1"/>
    <w:rPr>
      <w:rFonts w:ascii="Calibri" w:eastAsia="MS Mincho" w:hAnsi="Calibri"/>
      <w:sz w:val="22"/>
      <w:szCs w:val="22"/>
      <w:lang w:eastAsia="en-US"/>
    </w:rPr>
  </w:style>
  <w:style w:type="character" w:customStyle="1" w:styleId="NoSpacingChar">
    <w:name w:val="No Spacing Char"/>
    <w:link w:val="NoSpacing"/>
    <w:locked/>
    <w:rsid w:val="005479B1"/>
    <w:rPr>
      <w:rFonts w:ascii="Calibri" w:eastAsia="MS Mincho" w:hAnsi="Calibri"/>
      <w:sz w:val="22"/>
      <w:szCs w:val="22"/>
      <w:lang w:eastAsia="en-US"/>
    </w:rPr>
  </w:style>
  <w:style w:type="paragraph" w:customStyle="1" w:styleId="Text2">
    <w:name w:val="Text 2"/>
    <w:basedOn w:val="Normal"/>
    <w:uiPriority w:val="1"/>
    <w:rsid w:val="005479B1"/>
    <w:pPr>
      <w:suppressAutoHyphens w:val="0"/>
      <w:spacing w:before="120" w:after="120"/>
      <w:ind w:left="850"/>
      <w:jc w:val="both"/>
    </w:pPr>
    <w:rPr>
      <w:rFonts w:eastAsia="MS Mincho"/>
      <w:sz w:val="24"/>
      <w:szCs w:val="24"/>
      <w:lang w:eastAsia="de-DE"/>
    </w:rPr>
  </w:style>
  <w:style w:type="paragraph" w:customStyle="1" w:styleId="Text3">
    <w:name w:val="Text 3"/>
    <w:basedOn w:val="Normal"/>
    <w:uiPriority w:val="1"/>
    <w:rsid w:val="005479B1"/>
    <w:pPr>
      <w:suppressAutoHyphens w:val="0"/>
      <w:spacing w:before="120" w:after="120"/>
      <w:ind w:left="850"/>
      <w:jc w:val="both"/>
    </w:pPr>
    <w:rPr>
      <w:rFonts w:eastAsia="MS Mincho"/>
      <w:sz w:val="24"/>
      <w:szCs w:val="24"/>
      <w:lang w:eastAsia="de-DE"/>
    </w:rPr>
  </w:style>
  <w:style w:type="paragraph" w:customStyle="1" w:styleId="Text4">
    <w:name w:val="Text 4"/>
    <w:basedOn w:val="Normal"/>
    <w:uiPriority w:val="1"/>
    <w:rsid w:val="005479B1"/>
    <w:pPr>
      <w:numPr>
        <w:numId w:val="19"/>
      </w:numPr>
      <w:suppressAutoHyphens w:val="0"/>
      <w:spacing w:before="120" w:after="120"/>
      <w:ind w:left="850"/>
      <w:jc w:val="both"/>
    </w:pPr>
    <w:rPr>
      <w:rFonts w:eastAsia="MS Mincho"/>
      <w:sz w:val="24"/>
      <w:szCs w:val="24"/>
      <w:lang w:eastAsia="de-DE"/>
    </w:rPr>
  </w:style>
  <w:style w:type="paragraph" w:styleId="TOC2">
    <w:name w:val="toc 2"/>
    <w:basedOn w:val="Normal"/>
    <w:next w:val="Normal"/>
    <w:uiPriority w:val="39"/>
    <w:rsid w:val="005479B1"/>
    <w:pPr>
      <w:tabs>
        <w:tab w:val="right" w:leader="dot" w:pos="9071"/>
      </w:tabs>
      <w:suppressAutoHyphens w:val="0"/>
      <w:spacing w:before="60" w:after="120"/>
      <w:ind w:left="850" w:hanging="850"/>
    </w:pPr>
    <w:rPr>
      <w:rFonts w:eastAsia="MS Mincho"/>
      <w:sz w:val="24"/>
      <w:szCs w:val="24"/>
      <w:lang w:eastAsia="de-DE"/>
    </w:rPr>
  </w:style>
  <w:style w:type="paragraph" w:styleId="TOC3">
    <w:name w:val="toc 3"/>
    <w:basedOn w:val="Normal"/>
    <w:next w:val="Normal"/>
    <w:uiPriority w:val="39"/>
    <w:rsid w:val="005479B1"/>
    <w:pPr>
      <w:tabs>
        <w:tab w:val="right" w:leader="dot" w:pos="9071"/>
      </w:tabs>
      <w:suppressAutoHyphens w:val="0"/>
      <w:spacing w:before="60" w:after="120"/>
      <w:ind w:left="850" w:hanging="850"/>
    </w:pPr>
    <w:rPr>
      <w:rFonts w:eastAsia="MS Mincho"/>
      <w:sz w:val="24"/>
      <w:szCs w:val="24"/>
      <w:lang w:eastAsia="de-DE"/>
    </w:rPr>
  </w:style>
  <w:style w:type="paragraph" w:styleId="TOC4">
    <w:name w:val="toc 4"/>
    <w:basedOn w:val="Normal"/>
    <w:next w:val="Normal"/>
    <w:uiPriority w:val="39"/>
    <w:rsid w:val="005479B1"/>
    <w:pPr>
      <w:tabs>
        <w:tab w:val="right" w:leader="dot" w:pos="9071"/>
      </w:tabs>
      <w:suppressAutoHyphens w:val="0"/>
      <w:spacing w:before="60" w:after="120"/>
      <w:ind w:left="850" w:hanging="850"/>
    </w:pPr>
    <w:rPr>
      <w:rFonts w:eastAsia="MS Mincho"/>
      <w:sz w:val="24"/>
      <w:szCs w:val="24"/>
      <w:lang w:eastAsia="de-DE"/>
    </w:rPr>
  </w:style>
  <w:style w:type="paragraph" w:styleId="TOC5">
    <w:name w:val="toc 5"/>
    <w:basedOn w:val="Normal"/>
    <w:next w:val="Normal"/>
    <w:uiPriority w:val="39"/>
    <w:rsid w:val="005479B1"/>
    <w:pPr>
      <w:tabs>
        <w:tab w:val="right" w:leader="dot" w:pos="9071"/>
      </w:tabs>
      <w:suppressAutoHyphens w:val="0"/>
      <w:spacing w:before="300" w:after="120"/>
    </w:pPr>
    <w:rPr>
      <w:rFonts w:eastAsia="MS Mincho"/>
      <w:sz w:val="24"/>
      <w:szCs w:val="24"/>
      <w:lang w:eastAsia="de-DE"/>
    </w:rPr>
  </w:style>
  <w:style w:type="paragraph" w:styleId="TOC6">
    <w:name w:val="toc 6"/>
    <w:basedOn w:val="Normal"/>
    <w:next w:val="Normal"/>
    <w:uiPriority w:val="39"/>
    <w:rsid w:val="005479B1"/>
    <w:pPr>
      <w:tabs>
        <w:tab w:val="right" w:leader="dot" w:pos="9071"/>
      </w:tabs>
      <w:suppressAutoHyphens w:val="0"/>
      <w:spacing w:before="240" w:after="120"/>
    </w:pPr>
    <w:rPr>
      <w:rFonts w:eastAsia="MS Mincho"/>
      <w:sz w:val="24"/>
      <w:szCs w:val="24"/>
      <w:lang w:eastAsia="de-DE"/>
    </w:rPr>
  </w:style>
  <w:style w:type="paragraph" w:styleId="TOC7">
    <w:name w:val="toc 7"/>
    <w:basedOn w:val="Normal"/>
    <w:next w:val="Normal"/>
    <w:uiPriority w:val="39"/>
    <w:rsid w:val="005479B1"/>
    <w:pPr>
      <w:tabs>
        <w:tab w:val="right" w:leader="dot" w:pos="9071"/>
      </w:tabs>
      <w:suppressAutoHyphens w:val="0"/>
      <w:spacing w:before="180" w:after="120"/>
    </w:pPr>
    <w:rPr>
      <w:rFonts w:eastAsia="MS Mincho"/>
      <w:sz w:val="24"/>
      <w:szCs w:val="24"/>
      <w:lang w:eastAsia="de-DE"/>
    </w:rPr>
  </w:style>
  <w:style w:type="paragraph" w:styleId="TOC8">
    <w:name w:val="toc 8"/>
    <w:basedOn w:val="Normal"/>
    <w:next w:val="Normal"/>
    <w:uiPriority w:val="39"/>
    <w:rsid w:val="005479B1"/>
    <w:pPr>
      <w:tabs>
        <w:tab w:val="right" w:leader="dot" w:pos="9071"/>
      </w:tabs>
      <w:suppressAutoHyphens w:val="0"/>
      <w:spacing w:before="120" w:after="120"/>
    </w:pPr>
    <w:rPr>
      <w:rFonts w:eastAsia="MS Mincho"/>
      <w:sz w:val="24"/>
      <w:szCs w:val="24"/>
      <w:lang w:eastAsia="de-DE"/>
    </w:rPr>
  </w:style>
  <w:style w:type="paragraph" w:styleId="TOC9">
    <w:name w:val="toc 9"/>
    <w:basedOn w:val="Normal"/>
    <w:next w:val="Normal"/>
    <w:uiPriority w:val="39"/>
    <w:rsid w:val="005479B1"/>
    <w:pPr>
      <w:tabs>
        <w:tab w:val="right" w:leader="dot" w:pos="9071"/>
      </w:tabs>
      <w:suppressAutoHyphens w:val="0"/>
      <w:spacing w:before="120" w:after="120"/>
      <w:jc w:val="both"/>
    </w:pPr>
    <w:rPr>
      <w:rFonts w:eastAsia="MS Mincho"/>
      <w:sz w:val="24"/>
      <w:szCs w:val="24"/>
      <w:lang w:eastAsia="de-DE"/>
    </w:rPr>
  </w:style>
  <w:style w:type="paragraph" w:customStyle="1" w:styleId="HeaderLandscape">
    <w:name w:val="HeaderLandscape"/>
    <w:basedOn w:val="Normal"/>
    <w:uiPriority w:val="1"/>
    <w:rsid w:val="005479B1"/>
    <w:pPr>
      <w:tabs>
        <w:tab w:val="right" w:pos="14003"/>
      </w:tabs>
      <w:suppressAutoHyphens w:val="0"/>
      <w:spacing w:before="120" w:after="120"/>
      <w:jc w:val="both"/>
    </w:pPr>
    <w:rPr>
      <w:rFonts w:eastAsia="MS Mincho"/>
      <w:sz w:val="24"/>
      <w:szCs w:val="24"/>
      <w:lang w:eastAsia="de-DE"/>
    </w:rPr>
  </w:style>
  <w:style w:type="paragraph" w:customStyle="1" w:styleId="FooterLandscape">
    <w:name w:val="FooterLandscape"/>
    <w:basedOn w:val="Normal"/>
    <w:uiPriority w:val="1"/>
    <w:rsid w:val="005479B1"/>
    <w:pPr>
      <w:tabs>
        <w:tab w:val="center" w:pos="7285"/>
        <w:tab w:val="center" w:pos="10913"/>
        <w:tab w:val="right" w:pos="15137"/>
      </w:tabs>
      <w:suppressAutoHyphens w:val="0"/>
      <w:spacing w:before="360"/>
      <w:ind w:left="-567" w:right="-567"/>
    </w:pPr>
    <w:rPr>
      <w:rFonts w:eastAsia="MS Mincho"/>
      <w:sz w:val="24"/>
      <w:szCs w:val="24"/>
      <w:lang w:eastAsia="de-DE"/>
    </w:rPr>
  </w:style>
  <w:style w:type="paragraph" w:customStyle="1" w:styleId="NormalLeft">
    <w:name w:val="Normal Left"/>
    <w:basedOn w:val="Normal"/>
    <w:uiPriority w:val="1"/>
    <w:rsid w:val="005479B1"/>
    <w:pPr>
      <w:suppressAutoHyphens w:val="0"/>
      <w:spacing w:before="120" w:after="120"/>
    </w:pPr>
    <w:rPr>
      <w:rFonts w:eastAsia="MS Mincho"/>
      <w:sz w:val="24"/>
      <w:szCs w:val="24"/>
      <w:lang w:eastAsia="de-DE"/>
    </w:rPr>
  </w:style>
  <w:style w:type="paragraph" w:customStyle="1" w:styleId="NormalRight">
    <w:name w:val="Normal Right"/>
    <w:basedOn w:val="Normal"/>
    <w:uiPriority w:val="1"/>
    <w:rsid w:val="005479B1"/>
    <w:pPr>
      <w:suppressAutoHyphens w:val="0"/>
      <w:spacing w:before="120" w:after="120"/>
      <w:jc w:val="right"/>
    </w:pPr>
    <w:rPr>
      <w:rFonts w:eastAsia="MS Mincho"/>
      <w:sz w:val="24"/>
      <w:szCs w:val="24"/>
      <w:lang w:eastAsia="de-DE"/>
    </w:rPr>
  </w:style>
  <w:style w:type="paragraph" w:customStyle="1" w:styleId="QuotedText">
    <w:name w:val="Quoted Text"/>
    <w:basedOn w:val="Normal"/>
    <w:uiPriority w:val="1"/>
    <w:rsid w:val="005479B1"/>
    <w:pPr>
      <w:suppressAutoHyphens w:val="0"/>
      <w:spacing w:before="120" w:after="120"/>
      <w:ind w:left="1417"/>
      <w:jc w:val="both"/>
    </w:pPr>
    <w:rPr>
      <w:rFonts w:eastAsia="MS Mincho"/>
      <w:sz w:val="24"/>
      <w:szCs w:val="24"/>
      <w:lang w:eastAsia="de-DE"/>
    </w:rPr>
  </w:style>
  <w:style w:type="paragraph" w:customStyle="1" w:styleId="Point3">
    <w:name w:val="Point 3"/>
    <w:basedOn w:val="Normal"/>
    <w:uiPriority w:val="1"/>
    <w:rsid w:val="005479B1"/>
    <w:pPr>
      <w:suppressAutoHyphens w:val="0"/>
      <w:spacing w:before="120" w:after="120"/>
      <w:ind w:left="2551" w:hanging="567"/>
      <w:jc w:val="both"/>
    </w:pPr>
    <w:rPr>
      <w:rFonts w:eastAsia="MS Mincho"/>
      <w:sz w:val="24"/>
      <w:szCs w:val="24"/>
      <w:lang w:eastAsia="de-DE"/>
    </w:rPr>
  </w:style>
  <w:style w:type="paragraph" w:customStyle="1" w:styleId="Point4">
    <w:name w:val="Point 4"/>
    <w:basedOn w:val="Normal"/>
    <w:uiPriority w:val="1"/>
    <w:rsid w:val="005479B1"/>
    <w:pPr>
      <w:suppressAutoHyphens w:val="0"/>
      <w:spacing w:before="120" w:after="120"/>
      <w:ind w:left="3118" w:hanging="567"/>
      <w:jc w:val="both"/>
    </w:pPr>
    <w:rPr>
      <w:rFonts w:eastAsia="MS Mincho"/>
      <w:sz w:val="24"/>
      <w:szCs w:val="24"/>
      <w:lang w:eastAsia="de-DE"/>
    </w:rPr>
  </w:style>
  <w:style w:type="paragraph" w:customStyle="1" w:styleId="Tiret0">
    <w:name w:val="Tiret 0"/>
    <w:basedOn w:val="Point0"/>
    <w:uiPriority w:val="1"/>
    <w:rsid w:val="005479B1"/>
    <w:pPr>
      <w:numPr>
        <w:numId w:val="13"/>
      </w:numPr>
    </w:pPr>
    <w:rPr>
      <w:lang w:eastAsia="de-DE"/>
    </w:rPr>
  </w:style>
  <w:style w:type="paragraph" w:customStyle="1" w:styleId="Tiret1">
    <w:name w:val="Tiret 1"/>
    <w:basedOn w:val="Point1"/>
    <w:uiPriority w:val="1"/>
    <w:rsid w:val="005479B1"/>
    <w:pPr>
      <w:numPr>
        <w:numId w:val="14"/>
      </w:numPr>
    </w:pPr>
  </w:style>
  <w:style w:type="paragraph" w:customStyle="1" w:styleId="Tiret2">
    <w:name w:val="Tiret 2"/>
    <w:basedOn w:val="Point2"/>
    <w:uiPriority w:val="1"/>
    <w:rsid w:val="005479B1"/>
    <w:pPr>
      <w:numPr>
        <w:numId w:val="15"/>
      </w:numPr>
    </w:pPr>
  </w:style>
  <w:style w:type="paragraph" w:customStyle="1" w:styleId="Tiret3">
    <w:name w:val="Tiret 3"/>
    <w:basedOn w:val="Point3"/>
    <w:uiPriority w:val="1"/>
    <w:rsid w:val="005479B1"/>
    <w:pPr>
      <w:numPr>
        <w:numId w:val="16"/>
      </w:numPr>
    </w:pPr>
  </w:style>
  <w:style w:type="paragraph" w:customStyle="1" w:styleId="Tiret4">
    <w:name w:val="Tiret 4"/>
    <w:basedOn w:val="Point4"/>
    <w:uiPriority w:val="1"/>
    <w:rsid w:val="005479B1"/>
    <w:pPr>
      <w:numPr>
        <w:numId w:val="17"/>
      </w:numPr>
    </w:pPr>
  </w:style>
  <w:style w:type="paragraph" w:customStyle="1" w:styleId="PointDouble0">
    <w:name w:val="PointDouble 0"/>
    <w:basedOn w:val="Normal"/>
    <w:uiPriority w:val="1"/>
    <w:rsid w:val="005479B1"/>
    <w:pPr>
      <w:tabs>
        <w:tab w:val="left" w:pos="850"/>
      </w:tabs>
      <w:suppressAutoHyphens w:val="0"/>
      <w:spacing w:before="120" w:after="120"/>
      <w:ind w:left="1417" w:hanging="1417"/>
      <w:jc w:val="both"/>
    </w:pPr>
    <w:rPr>
      <w:rFonts w:eastAsia="MS Mincho"/>
      <w:sz w:val="24"/>
      <w:szCs w:val="24"/>
      <w:lang w:eastAsia="de-DE"/>
    </w:rPr>
  </w:style>
  <w:style w:type="paragraph" w:customStyle="1" w:styleId="PointDouble1">
    <w:name w:val="PointDouble 1"/>
    <w:basedOn w:val="Normal"/>
    <w:uiPriority w:val="1"/>
    <w:rsid w:val="005479B1"/>
    <w:pPr>
      <w:tabs>
        <w:tab w:val="left" w:pos="1417"/>
      </w:tabs>
      <w:suppressAutoHyphens w:val="0"/>
      <w:spacing w:before="120" w:after="120"/>
      <w:ind w:left="1984" w:hanging="1134"/>
      <w:jc w:val="both"/>
    </w:pPr>
    <w:rPr>
      <w:rFonts w:eastAsia="MS Mincho"/>
      <w:sz w:val="24"/>
      <w:szCs w:val="24"/>
      <w:lang w:eastAsia="de-DE"/>
    </w:rPr>
  </w:style>
  <w:style w:type="paragraph" w:customStyle="1" w:styleId="PointDouble2">
    <w:name w:val="PointDouble 2"/>
    <w:basedOn w:val="Normal"/>
    <w:uiPriority w:val="1"/>
    <w:rsid w:val="005479B1"/>
    <w:pPr>
      <w:tabs>
        <w:tab w:val="left" w:pos="1984"/>
      </w:tabs>
      <w:suppressAutoHyphens w:val="0"/>
      <w:spacing w:before="120" w:after="120"/>
      <w:ind w:left="2551" w:hanging="1134"/>
      <w:jc w:val="both"/>
    </w:pPr>
    <w:rPr>
      <w:rFonts w:eastAsia="MS Mincho"/>
      <w:sz w:val="24"/>
      <w:szCs w:val="24"/>
      <w:lang w:eastAsia="de-DE"/>
    </w:rPr>
  </w:style>
  <w:style w:type="paragraph" w:customStyle="1" w:styleId="PointDouble3">
    <w:name w:val="PointDouble 3"/>
    <w:basedOn w:val="Normal"/>
    <w:uiPriority w:val="1"/>
    <w:rsid w:val="005479B1"/>
    <w:pPr>
      <w:tabs>
        <w:tab w:val="left" w:pos="2551"/>
      </w:tabs>
      <w:suppressAutoHyphens w:val="0"/>
      <w:spacing w:before="120" w:after="120"/>
      <w:ind w:left="3118" w:hanging="1134"/>
      <w:jc w:val="both"/>
    </w:pPr>
    <w:rPr>
      <w:rFonts w:eastAsia="MS Mincho"/>
      <w:sz w:val="24"/>
      <w:szCs w:val="24"/>
      <w:lang w:eastAsia="de-DE"/>
    </w:rPr>
  </w:style>
  <w:style w:type="paragraph" w:customStyle="1" w:styleId="PointDouble4">
    <w:name w:val="PointDouble 4"/>
    <w:basedOn w:val="Normal"/>
    <w:uiPriority w:val="1"/>
    <w:rsid w:val="005479B1"/>
    <w:pPr>
      <w:tabs>
        <w:tab w:val="left" w:pos="3118"/>
      </w:tabs>
      <w:suppressAutoHyphens w:val="0"/>
      <w:spacing w:before="120" w:after="120"/>
      <w:ind w:left="3685" w:hanging="1134"/>
      <w:jc w:val="both"/>
    </w:pPr>
    <w:rPr>
      <w:rFonts w:eastAsia="MS Mincho"/>
      <w:sz w:val="24"/>
      <w:szCs w:val="24"/>
      <w:lang w:eastAsia="de-DE"/>
    </w:rPr>
  </w:style>
  <w:style w:type="paragraph" w:customStyle="1" w:styleId="PointTriple0">
    <w:name w:val="PointTriple 0"/>
    <w:basedOn w:val="Normal"/>
    <w:uiPriority w:val="1"/>
    <w:rsid w:val="005479B1"/>
    <w:pPr>
      <w:tabs>
        <w:tab w:val="left" w:pos="850"/>
        <w:tab w:val="left" w:pos="1417"/>
      </w:tabs>
      <w:suppressAutoHyphens w:val="0"/>
      <w:spacing w:before="120" w:after="120"/>
      <w:ind w:left="1984" w:hanging="1984"/>
      <w:jc w:val="both"/>
    </w:pPr>
    <w:rPr>
      <w:rFonts w:eastAsia="MS Mincho"/>
      <w:sz w:val="24"/>
      <w:szCs w:val="24"/>
      <w:lang w:eastAsia="de-DE"/>
    </w:rPr>
  </w:style>
  <w:style w:type="paragraph" w:customStyle="1" w:styleId="PointTriple1">
    <w:name w:val="PointTriple 1"/>
    <w:basedOn w:val="Normal"/>
    <w:uiPriority w:val="1"/>
    <w:rsid w:val="005479B1"/>
    <w:pPr>
      <w:tabs>
        <w:tab w:val="left" w:pos="1417"/>
        <w:tab w:val="left" w:pos="1984"/>
      </w:tabs>
      <w:suppressAutoHyphens w:val="0"/>
      <w:spacing w:before="120" w:after="120"/>
      <w:ind w:left="2551" w:hanging="1701"/>
      <w:jc w:val="both"/>
    </w:pPr>
    <w:rPr>
      <w:rFonts w:eastAsia="MS Mincho"/>
      <w:sz w:val="24"/>
      <w:szCs w:val="24"/>
      <w:lang w:eastAsia="de-DE"/>
    </w:rPr>
  </w:style>
  <w:style w:type="paragraph" w:customStyle="1" w:styleId="PointTriple2">
    <w:name w:val="PointTriple 2"/>
    <w:basedOn w:val="Normal"/>
    <w:uiPriority w:val="1"/>
    <w:rsid w:val="005479B1"/>
    <w:pPr>
      <w:tabs>
        <w:tab w:val="left" w:pos="1984"/>
        <w:tab w:val="left" w:pos="2551"/>
      </w:tabs>
      <w:suppressAutoHyphens w:val="0"/>
      <w:spacing w:before="120" w:after="120"/>
      <w:ind w:left="3118" w:hanging="1701"/>
      <w:jc w:val="both"/>
    </w:pPr>
    <w:rPr>
      <w:rFonts w:eastAsia="MS Mincho"/>
      <w:sz w:val="24"/>
      <w:szCs w:val="24"/>
      <w:lang w:eastAsia="de-DE"/>
    </w:rPr>
  </w:style>
  <w:style w:type="paragraph" w:customStyle="1" w:styleId="PointTriple3">
    <w:name w:val="PointTriple 3"/>
    <w:basedOn w:val="Normal"/>
    <w:uiPriority w:val="1"/>
    <w:rsid w:val="005479B1"/>
    <w:pPr>
      <w:tabs>
        <w:tab w:val="left" w:pos="2551"/>
        <w:tab w:val="left" w:pos="3118"/>
      </w:tabs>
      <w:suppressAutoHyphens w:val="0"/>
      <w:spacing w:before="120" w:after="120"/>
      <w:ind w:left="3685" w:hanging="1701"/>
      <w:jc w:val="both"/>
    </w:pPr>
    <w:rPr>
      <w:rFonts w:eastAsia="MS Mincho"/>
      <w:sz w:val="24"/>
      <w:szCs w:val="24"/>
      <w:lang w:eastAsia="de-DE"/>
    </w:rPr>
  </w:style>
  <w:style w:type="paragraph" w:customStyle="1" w:styleId="PointTriple4">
    <w:name w:val="PointTriple 4"/>
    <w:basedOn w:val="Normal"/>
    <w:uiPriority w:val="1"/>
    <w:rsid w:val="005479B1"/>
    <w:pPr>
      <w:tabs>
        <w:tab w:val="left" w:pos="3118"/>
        <w:tab w:val="left" w:pos="3685"/>
      </w:tabs>
      <w:suppressAutoHyphens w:val="0"/>
      <w:spacing w:before="120" w:after="120"/>
      <w:ind w:left="4252" w:hanging="1701"/>
      <w:jc w:val="both"/>
    </w:pPr>
    <w:rPr>
      <w:rFonts w:eastAsia="MS Mincho"/>
      <w:sz w:val="24"/>
      <w:szCs w:val="24"/>
      <w:lang w:eastAsia="de-DE"/>
    </w:rPr>
  </w:style>
  <w:style w:type="paragraph" w:customStyle="1" w:styleId="NumPar1">
    <w:name w:val="NumPar 1"/>
    <w:basedOn w:val="Normal"/>
    <w:next w:val="Text1"/>
    <w:uiPriority w:val="1"/>
    <w:rsid w:val="005479B1"/>
    <w:pPr>
      <w:numPr>
        <w:numId w:val="18"/>
      </w:numPr>
      <w:suppressAutoHyphens w:val="0"/>
      <w:spacing w:before="120" w:after="120"/>
      <w:jc w:val="both"/>
    </w:pPr>
    <w:rPr>
      <w:rFonts w:eastAsia="MS Mincho"/>
      <w:sz w:val="24"/>
      <w:szCs w:val="24"/>
      <w:lang w:eastAsia="de-DE"/>
    </w:rPr>
  </w:style>
  <w:style w:type="paragraph" w:customStyle="1" w:styleId="NumPar2">
    <w:name w:val="NumPar 2"/>
    <w:basedOn w:val="Normal"/>
    <w:next w:val="Text2"/>
    <w:uiPriority w:val="1"/>
    <w:rsid w:val="005479B1"/>
    <w:pPr>
      <w:numPr>
        <w:ilvl w:val="1"/>
        <w:numId w:val="18"/>
      </w:numPr>
      <w:suppressAutoHyphens w:val="0"/>
      <w:spacing w:before="120" w:after="120"/>
      <w:jc w:val="both"/>
    </w:pPr>
    <w:rPr>
      <w:rFonts w:eastAsia="MS Mincho"/>
      <w:sz w:val="24"/>
      <w:szCs w:val="24"/>
      <w:lang w:eastAsia="de-DE"/>
    </w:rPr>
  </w:style>
  <w:style w:type="paragraph" w:customStyle="1" w:styleId="NumPar3">
    <w:name w:val="NumPar 3"/>
    <w:basedOn w:val="Normal"/>
    <w:next w:val="Text3"/>
    <w:uiPriority w:val="1"/>
    <w:rsid w:val="005479B1"/>
    <w:pPr>
      <w:numPr>
        <w:ilvl w:val="2"/>
        <w:numId w:val="18"/>
      </w:numPr>
      <w:suppressAutoHyphens w:val="0"/>
      <w:spacing w:before="120" w:after="120"/>
      <w:jc w:val="both"/>
    </w:pPr>
    <w:rPr>
      <w:rFonts w:eastAsia="MS Mincho"/>
      <w:sz w:val="24"/>
      <w:szCs w:val="24"/>
      <w:lang w:eastAsia="de-DE"/>
    </w:rPr>
  </w:style>
  <w:style w:type="paragraph" w:customStyle="1" w:styleId="NumPar4">
    <w:name w:val="NumPar 4"/>
    <w:basedOn w:val="Normal"/>
    <w:next w:val="Text4"/>
    <w:uiPriority w:val="1"/>
    <w:rsid w:val="005479B1"/>
    <w:pPr>
      <w:numPr>
        <w:ilvl w:val="3"/>
        <w:numId w:val="18"/>
      </w:numPr>
      <w:suppressAutoHyphens w:val="0"/>
      <w:spacing w:before="120" w:after="120"/>
      <w:jc w:val="both"/>
    </w:pPr>
    <w:rPr>
      <w:rFonts w:eastAsia="MS Mincho"/>
      <w:sz w:val="24"/>
      <w:szCs w:val="24"/>
      <w:lang w:eastAsia="de-DE"/>
    </w:rPr>
  </w:style>
  <w:style w:type="paragraph" w:customStyle="1" w:styleId="ManualNumPar1">
    <w:name w:val="Manual NumPar 1"/>
    <w:basedOn w:val="Normal"/>
    <w:next w:val="Text1"/>
    <w:uiPriority w:val="1"/>
    <w:rsid w:val="005479B1"/>
    <w:pPr>
      <w:suppressAutoHyphens w:val="0"/>
      <w:spacing w:before="120" w:after="120"/>
      <w:ind w:left="850" w:hanging="850"/>
      <w:jc w:val="both"/>
    </w:pPr>
    <w:rPr>
      <w:rFonts w:eastAsia="MS Mincho"/>
      <w:sz w:val="24"/>
      <w:szCs w:val="24"/>
      <w:lang w:eastAsia="de-DE"/>
    </w:rPr>
  </w:style>
  <w:style w:type="paragraph" w:customStyle="1" w:styleId="ManualNumPar2">
    <w:name w:val="Manual NumPar 2"/>
    <w:basedOn w:val="Normal"/>
    <w:next w:val="Text2"/>
    <w:uiPriority w:val="1"/>
    <w:rsid w:val="005479B1"/>
    <w:pPr>
      <w:suppressAutoHyphens w:val="0"/>
      <w:spacing w:before="120" w:after="120"/>
      <w:ind w:left="850" w:hanging="850"/>
      <w:jc w:val="both"/>
    </w:pPr>
    <w:rPr>
      <w:rFonts w:eastAsia="MS Mincho"/>
      <w:sz w:val="24"/>
      <w:szCs w:val="24"/>
      <w:lang w:eastAsia="de-DE"/>
    </w:rPr>
  </w:style>
  <w:style w:type="paragraph" w:customStyle="1" w:styleId="ManualNumPar3">
    <w:name w:val="Manual NumPar 3"/>
    <w:basedOn w:val="Normal"/>
    <w:next w:val="Text3"/>
    <w:uiPriority w:val="1"/>
    <w:rsid w:val="005479B1"/>
    <w:pPr>
      <w:suppressAutoHyphens w:val="0"/>
      <w:spacing w:before="120" w:after="120"/>
      <w:ind w:left="850" w:hanging="850"/>
      <w:jc w:val="both"/>
    </w:pPr>
    <w:rPr>
      <w:rFonts w:eastAsia="MS Mincho"/>
      <w:sz w:val="24"/>
      <w:szCs w:val="24"/>
      <w:lang w:eastAsia="de-DE"/>
    </w:rPr>
  </w:style>
  <w:style w:type="paragraph" w:customStyle="1" w:styleId="ManualNumPar4">
    <w:name w:val="Manual NumPar 4"/>
    <w:basedOn w:val="Normal"/>
    <w:next w:val="Text4"/>
    <w:uiPriority w:val="1"/>
    <w:rsid w:val="005479B1"/>
    <w:pPr>
      <w:suppressAutoHyphens w:val="0"/>
      <w:spacing w:before="120" w:after="120"/>
      <w:ind w:left="850" w:hanging="850"/>
      <w:jc w:val="both"/>
    </w:pPr>
    <w:rPr>
      <w:rFonts w:eastAsia="MS Mincho"/>
      <w:sz w:val="24"/>
      <w:szCs w:val="24"/>
      <w:lang w:eastAsia="de-DE"/>
    </w:rPr>
  </w:style>
  <w:style w:type="paragraph" w:customStyle="1" w:styleId="QuotedNumPar">
    <w:name w:val="Quoted NumPar"/>
    <w:basedOn w:val="Normal"/>
    <w:uiPriority w:val="1"/>
    <w:rsid w:val="005479B1"/>
    <w:pPr>
      <w:suppressAutoHyphens w:val="0"/>
      <w:spacing w:before="120" w:after="120"/>
      <w:ind w:left="1417" w:hanging="567"/>
      <w:jc w:val="both"/>
    </w:pPr>
    <w:rPr>
      <w:rFonts w:eastAsia="MS Mincho"/>
      <w:sz w:val="24"/>
      <w:szCs w:val="24"/>
      <w:lang w:eastAsia="de-DE"/>
    </w:rPr>
  </w:style>
  <w:style w:type="paragraph" w:customStyle="1" w:styleId="ManualHeading1">
    <w:name w:val="Manual Heading 1"/>
    <w:basedOn w:val="Normal"/>
    <w:next w:val="Text1"/>
    <w:uiPriority w:val="1"/>
    <w:rsid w:val="005479B1"/>
    <w:pPr>
      <w:keepNext/>
      <w:tabs>
        <w:tab w:val="left" w:pos="850"/>
      </w:tabs>
      <w:suppressAutoHyphens w:val="0"/>
      <w:spacing w:before="360" w:after="120"/>
      <w:ind w:left="850" w:hanging="850"/>
      <w:jc w:val="both"/>
      <w:outlineLvl w:val="0"/>
    </w:pPr>
    <w:rPr>
      <w:rFonts w:eastAsia="MS Mincho"/>
      <w:b/>
      <w:bCs/>
      <w:smallCaps/>
      <w:sz w:val="24"/>
      <w:szCs w:val="24"/>
      <w:lang w:eastAsia="de-DE"/>
    </w:rPr>
  </w:style>
  <w:style w:type="paragraph" w:customStyle="1" w:styleId="ChapterTitle">
    <w:name w:val="ChapterTitle"/>
    <w:basedOn w:val="Normal"/>
    <w:next w:val="Normal"/>
    <w:uiPriority w:val="1"/>
    <w:rsid w:val="005479B1"/>
    <w:pPr>
      <w:keepNext/>
      <w:suppressAutoHyphens w:val="0"/>
      <w:spacing w:before="120" w:after="360"/>
      <w:jc w:val="center"/>
    </w:pPr>
    <w:rPr>
      <w:rFonts w:eastAsia="MS Mincho"/>
      <w:b/>
      <w:bCs/>
      <w:sz w:val="32"/>
      <w:szCs w:val="32"/>
      <w:lang w:eastAsia="de-DE"/>
    </w:rPr>
  </w:style>
  <w:style w:type="paragraph" w:customStyle="1" w:styleId="PartTitle">
    <w:name w:val="PartTitle"/>
    <w:basedOn w:val="Normal"/>
    <w:next w:val="ChapterTitle"/>
    <w:uiPriority w:val="1"/>
    <w:rsid w:val="005479B1"/>
    <w:pPr>
      <w:keepNext/>
      <w:suppressAutoHyphens w:val="0"/>
      <w:spacing w:before="120" w:after="360"/>
      <w:jc w:val="center"/>
    </w:pPr>
    <w:rPr>
      <w:rFonts w:eastAsia="MS Mincho"/>
      <w:b/>
      <w:bCs/>
      <w:sz w:val="36"/>
      <w:szCs w:val="36"/>
      <w:lang w:eastAsia="de-DE"/>
    </w:rPr>
  </w:style>
  <w:style w:type="paragraph" w:customStyle="1" w:styleId="SectionTitle">
    <w:name w:val="SectionTitle"/>
    <w:basedOn w:val="Normal"/>
    <w:next w:val="Heading1"/>
    <w:uiPriority w:val="1"/>
    <w:rsid w:val="005479B1"/>
    <w:pPr>
      <w:keepNext/>
      <w:suppressAutoHyphens w:val="0"/>
      <w:spacing w:before="120" w:after="360"/>
      <w:jc w:val="center"/>
    </w:pPr>
    <w:rPr>
      <w:rFonts w:eastAsia="MS Mincho"/>
      <w:b/>
      <w:bCs/>
      <w:smallCaps/>
      <w:sz w:val="28"/>
      <w:szCs w:val="28"/>
      <w:lang w:eastAsia="de-DE"/>
    </w:rPr>
  </w:style>
  <w:style w:type="paragraph" w:customStyle="1" w:styleId="ListBullet1">
    <w:name w:val="List Bullet 1"/>
    <w:basedOn w:val="Normal"/>
    <w:uiPriority w:val="1"/>
    <w:rsid w:val="005479B1"/>
    <w:pPr>
      <w:numPr>
        <w:numId w:val="20"/>
      </w:numPr>
      <w:suppressAutoHyphens w:val="0"/>
      <w:spacing w:before="120" w:after="120"/>
      <w:jc w:val="both"/>
    </w:pPr>
    <w:rPr>
      <w:rFonts w:eastAsia="MS Mincho"/>
      <w:sz w:val="24"/>
      <w:szCs w:val="24"/>
      <w:lang w:eastAsia="de-DE"/>
    </w:rPr>
  </w:style>
  <w:style w:type="paragraph" w:customStyle="1" w:styleId="ListDash1">
    <w:name w:val="List Dash 1"/>
    <w:basedOn w:val="Normal"/>
    <w:uiPriority w:val="1"/>
    <w:rsid w:val="005479B1"/>
    <w:pPr>
      <w:numPr>
        <w:numId w:val="21"/>
      </w:numPr>
      <w:suppressAutoHyphens w:val="0"/>
      <w:spacing w:before="120" w:after="120"/>
      <w:jc w:val="both"/>
    </w:pPr>
    <w:rPr>
      <w:rFonts w:eastAsia="MS Mincho"/>
      <w:sz w:val="24"/>
      <w:szCs w:val="24"/>
      <w:lang w:eastAsia="de-DE"/>
    </w:rPr>
  </w:style>
  <w:style w:type="paragraph" w:customStyle="1" w:styleId="ListDash2">
    <w:name w:val="List Dash 2"/>
    <w:basedOn w:val="Normal"/>
    <w:uiPriority w:val="1"/>
    <w:rsid w:val="005479B1"/>
    <w:pPr>
      <w:numPr>
        <w:numId w:val="22"/>
      </w:numPr>
      <w:suppressAutoHyphens w:val="0"/>
      <w:spacing w:before="120" w:after="120"/>
      <w:jc w:val="both"/>
    </w:pPr>
    <w:rPr>
      <w:rFonts w:eastAsia="MS Mincho"/>
      <w:sz w:val="24"/>
      <w:szCs w:val="24"/>
      <w:lang w:eastAsia="de-DE"/>
    </w:rPr>
  </w:style>
  <w:style w:type="paragraph" w:customStyle="1" w:styleId="ListDash3">
    <w:name w:val="List Dash 3"/>
    <w:basedOn w:val="Normal"/>
    <w:uiPriority w:val="1"/>
    <w:rsid w:val="005479B1"/>
    <w:pPr>
      <w:numPr>
        <w:numId w:val="23"/>
      </w:numPr>
      <w:suppressAutoHyphens w:val="0"/>
      <w:spacing w:before="120" w:after="120"/>
      <w:jc w:val="both"/>
    </w:pPr>
    <w:rPr>
      <w:rFonts w:eastAsia="MS Mincho"/>
      <w:sz w:val="24"/>
      <w:szCs w:val="24"/>
      <w:lang w:eastAsia="de-DE"/>
    </w:rPr>
  </w:style>
  <w:style w:type="paragraph" w:customStyle="1" w:styleId="ListDash4">
    <w:name w:val="List Dash 4"/>
    <w:basedOn w:val="Normal"/>
    <w:uiPriority w:val="1"/>
    <w:rsid w:val="005479B1"/>
    <w:pPr>
      <w:numPr>
        <w:numId w:val="24"/>
      </w:numPr>
      <w:suppressAutoHyphens w:val="0"/>
      <w:spacing w:before="120" w:after="120"/>
      <w:jc w:val="both"/>
    </w:pPr>
    <w:rPr>
      <w:rFonts w:eastAsia="MS Mincho"/>
      <w:sz w:val="24"/>
      <w:szCs w:val="24"/>
      <w:lang w:eastAsia="de-DE"/>
    </w:rPr>
  </w:style>
  <w:style w:type="paragraph" w:customStyle="1" w:styleId="ListNumber1">
    <w:name w:val="List Number 1"/>
    <w:basedOn w:val="Text1"/>
    <w:uiPriority w:val="1"/>
    <w:rsid w:val="005479B1"/>
    <w:pPr>
      <w:numPr>
        <w:numId w:val="25"/>
      </w:numPr>
    </w:pPr>
  </w:style>
  <w:style w:type="paragraph" w:customStyle="1" w:styleId="ListNumberLevel2">
    <w:name w:val="List Number (Level 2)"/>
    <w:basedOn w:val="Normal"/>
    <w:uiPriority w:val="1"/>
    <w:rsid w:val="005479B1"/>
    <w:pPr>
      <w:tabs>
        <w:tab w:val="num" w:pos="1417"/>
      </w:tabs>
      <w:suppressAutoHyphens w:val="0"/>
      <w:spacing w:before="120" w:after="120"/>
      <w:ind w:left="1417" w:hanging="708"/>
      <w:jc w:val="both"/>
    </w:pPr>
    <w:rPr>
      <w:rFonts w:eastAsia="MS Mincho"/>
      <w:sz w:val="24"/>
      <w:szCs w:val="24"/>
      <w:lang w:eastAsia="de-DE"/>
    </w:rPr>
  </w:style>
  <w:style w:type="paragraph" w:customStyle="1" w:styleId="ListNumber1Level2">
    <w:name w:val="List Number 1 (Level 2)"/>
    <w:basedOn w:val="Text1"/>
    <w:uiPriority w:val="1"/>
    <w:rsid w:val="005479B1"/>
    <w:pPr>
      <w:numPr>
        <w:ilvl w:val="1"/>
        <w:numId w:val="25"/>
      </w:numPr>
    </w:pPr>
  </w:style>
  <w:style w:type="paragraph" w:customStyle="1" w:styleId="ListNumber2Level2">
    <w:name w:val="List Number 2 (Level 2)"/>
    <w:basedOn w:val="Text2"/>
    <w:uiPriority w:val="1"/>
    <w:rsid w:val="005479B1"/>
    <w:pPr>
      <w:tabs>
        <w:tab w:val="num" w:pos="2268"/>
      </w:tabs>
      <w:ind w:left="2268" w:hanging="708"/>
    </w:pPr>
  </w:style>
  <w:style w:type="paragraph" w:customStyle="1" w:styleId="ListNumber3Level2">
    <w:name w:val="List Number 3 (Level 2)"/>
    <w:basedOn w:val="Text3"/>
    <w:uiPriority w:val="1"/>
    <w:rsid w:val="005479B1"/>
    <w:pPr>
      <w:tabs>
        <w:tab w:val="num" w:pos="2268"/>
      </w:tabs>
      <w:ind w:left="2268" w:hanging="708"/>
    </w:pPr>
  </w:style>
  <w:style w:type="paragraph" w:customStyle="1" w:styleId="ListNumber4Level2">
    <w:name w:val="List Number 4 (Level 2)"/>
    <w:basedOn w:val="Text4"/>
    <w:uiPriority w:val="1"/>
    <w:rsid w:val="005479B1"/>
    <w:pPr>
      <w:ind w:left="2268" w:hanging="708"/>
    </w:pPr>
  </w:style>
  <w:style w:type="paragraph" w:customStyle="1" w:styleId="ListNumberLevel3">
    <w:name w:val="List Number (Level 3)"/>
    <w:basedOn w:val="Normal"/>
    <w:uiPriority w:val="1"/>
    <w:rsid w:val="005479B1"/>
    <w:pPr>
      <w:tabs>
        <w:tab w:val="num" w:pos="2126"/>
      </w:tabs>
      <w:suppressAutoHyphens w:val="0"/>
      <w:spacing w:before="120" w:after="120"/>
      <w:ind w:left="2126" w:hanging="709"/>
      <w:jc w:val="both"/>
    </w:pPr>
    <w:rPr>
      <w:rFonts w:eastAsia="MS Mincho"/>
      <w:sz w:val="24"/>
      <w:szCs w:val="24"/>
      <w:lang w:eastAsia="de-DE"/>
    </w:rPr>
  </w:style>
  <w:style w:type="paragraph" w:customStyle="1" w:styleId="ListNumber1Level3">
    <w:name w:val="List Number 1 (Level 3)"/>
    <w:basedOn w:val="Text1"/>
    <w:uiPriority w:val="1"/>
    <w:rsid w:val="005479B1"/>
    <w:pPr>
      <w:numPr>
        <w:ilvl w:val="2"/>
        <w:numId w:val="25"/>
      </w:numPr>
    </w:pPr>
  </w:style>
  <w:style w:type="paragraph" w:customStyle="1" w:styleId="ListNumber2Level3">
    <w:name w:val="List Number 2 (Level 3)"/>
    <w:basedOn w:val="Text2"/>
    <w:uiPriority w:val="1"/>
    <w:rsid w:val="005479B1"/>
    <w:pPr>
      <w:tabs>
        <w:tab w:val="num" w:pos="2977"/>
      </w:tabs>
      <w:ind w:left="2977" w:hanging="709"/>
    </w:pPr>
  </w:style>
  <w:style w:type="paragraph" w:customStyle="1" w:styleId="ListNumber3Level3">
    <w:name w:val="List Number 3 (Level 3)"/>
    <w:basedOn w:val="Text3"/>
    <w:uiPriority w:val="1"/>
    <w:rsid w:val="005479B1"/>
    <w:pPr>
      <w:tabs>
        <w:tab w:val="num" w:pos="2977"/>
      </w:tabs>
      <w:ind w:left="2977" w:hanging="709"/>
    </w:pPr>
  </w:style>
  <w:style w:type="paragraph" w:customStyle="1" w:styleId="ListNumber4Level3">
    <w:name w:val="List Number 4 (Level 3)"/>
    <w:basedOn w:val="Text4"/>
    <w:uiPriority w:val="1"/>
    <w:rsid w:val="005479B1"/>
    <w:pPr>
      <w:ind w:left="2977" w:hanging="709"/>
    </w:pPr>
  </w:style>
  <w:style w:type="paragraph" w:customStyle="1" w:styleId="ListNumberLevel4">
    <w:name w:val="List Number (Level 4)"/>
    <w:basedOn w:val="Normal"/>
    <w:uiPriority w:val="1"/>
    <w:rsid w:val="005479B1"/>
    <w:pPr>
      <w:tabs>
        <w:tab w:val="num" w:pos="2835"/>
      </w:tabs>
      <w:suppressAutoHyphens w:val="0"/>
      <w:spacing w:before="120" w:after="120"/>
      <w:ind w:left="2835" w:hanging="709"/>
      <w:jc w:val="both"/>
    </w:pPr>
    <w:rPr>
      <w:rFonts w:eastAsia="MS Mincho"/>
      <w:sz w:val="24"/>
      <w:szCs w:val="24"/>
      <w:lang w:eastAsia="de-DE"/>
    </w:rPr>
  </w:style>
  <w:style w:type="paragraph" w:customStyle="1" w:styleId="ListNumber1Level4">
    <w:name w:val="List Number 1 (Level 4)"/>
    <w:basedOn w:val="Text1"/>
    <w:uiPriority w:val="1"/>
    <w:rsid w:val="005479B1"/>
    <w:pPr>
      <w:numPr>
        <w:ilvl w:val="3"/>
        <w:numId w:val="25"/>
      </w:numPr>
    </w:pPr>
  </w:style>
  <w:style w:type="paragraph" w:customStyle="1" w:styleId="ListNumber2Level4">
    <w:name w:val="List Number 2 (Level 4)"/>
    <w:basedOn w:val="Text2"/>
    <w:uiPriority w:val="1"/>
    <w:rsid w:val="005479B1"/>
    <w:pPr>
      <w:tabs>
        <w:tab w:val="num" w:pos="3686"/>
      </w:tabs>
      <w:ind w:left="3686" w:hanging="709"/>
    </w:pPr>
  </w:style>
  <w:style w:type="paragraph" w:customStyle="1" w:styleId="ListNumber3Level4">
    <w:name w:val="List Number 3 (Level 4)"/>
    <w:basedOn w:val="Text3"/>
    <w:uiPriority w:val="1"/>
    <w:rsid w:val="005479B1"/>
    <w:pPr>
      <w:tabs>
        <w:tab w:val="num" w:pos="3686"/>
      </w:tabs>
      <w:ind w:left="3686" w:hanging="709"/>
    </w:pPr>
  </w:style>
  <w:style w:type="paragraph" w:customStyle="1" w:styleId="ListNumber4Level4">
    <w:name w:val="List Number 4 (Level 4)"/>
    <w:basedOn w:val="Text4"/>
    <w:uiPriority w:val="1"/>
    <w:rsid w:val="005479B1"/>
    <w:pPr>
      <w:ind w:left="3686" w:hanging="709"/>
    </w:pPr>
  </w:style>
  <w:style w:type="paragraph" w:customStyle="1" w:styleId="TableTitle0">
    <w:name w:val="Table Title"/>
    <w:basedOn w:val="Normal"/>
    <w:next w:val="Normal"/>
    <w:uiPriority w:val="1"/>
    <w:rsid w:val="005479B1"/>
    <w:pPr>
      <w:suppressAutoHyphens w:val="0"/>
      <w:spacing w:before="120" w:after="120"/>
      <w:jc w:val="center"/>
    </w:pPr>
    <w:rPr>
      <w:rFonts w:eastAsia="MS Mincho"/>
      <w:b/>
      <w:bCs/>
      <w:sz w:val="24"/>
      <w:szCs w:val="24"/>
      <w:lang w:eastAsia="de-DE"/>
    </w:rPr>
  </w:style>
  <w:style w:type="character" w:customStyle="1" w:styleId="Marker">
    <w:name w:val="Marker"/>
    <w:rsid w:val="005479B1"/>
    <w:rPr>
      <w:rFonts w:cs="Times New Roman"/>
      <w:color w:val="0000FF"/>
    </w:rPr>
  </w:style>
  <w:style w:type="character" w:customStyle="1" w:styleId="Marker1">
    <w:name w:val="Marker1"/>
    <w:rsid w:val="005479B1"/>
    <w:rPr>
      <w:rFonts w:cs="Times New Roman"/>
      <w:color w:val="008000"/>
    </w:rPr>
  </w:style>
  <w:style w:type="character" w:customStyle="1" w:styleId="Marker2">
    <w:name w:val="Marker2"/>
    <w:rsid w:val="005479B1"/>
    <w:rPr>
      <w:rFonts w:cs="Times New Roman"/>
      <w:color w:val="FF0000"/>
    </w:rPr>
  </w:style>
  <w:style w:type="paragraph" w:customStyle="1" w:styleId="En-ttedetabledesmatires1">
    <w:name w:val="En-tête de table des matières1"/>
    <w:basedOn w:val="Normal"/>
    <w:next w:val="Normal"/>
    <w:uiPriority w:val="1"/>
    <w:rsid w:val="005479B1"/>
    <w:pPr>
      <w:suppressAutoHyphens w:val="0"/>
      <w:spacing w:before="120" w:after="240"/>
      <w:jc w:val="center"/>
    </w:pPr>
    <w:rPr>
      <w:rFonts w:eastAsia="MS Mincho"/>
      <w:b/>
      <w:bCs/>
      <w:sz w:val="28"/>
      <w:szCs w:val="28"/>
      <w:lang w:eastAsia="de-DE"/>
    </w:rPr>
  </w:style>
  <w:style w:type="paragraph" w:customStyle="1" w:styleId="Annexetitreacte">
    <w:name w:val="Annexe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exposglobal">
    <w:name w:val="Annexe titre (exposé global)"/>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expos">
    <w:name w:val="Annexe titre (exposé)"/>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fichefinacte">
    <w:name w:val="Annexe titre (fiche fin.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fichefinglobale">
    <w:name w:val="Annexe titre (fiche fin. global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globale">
    <w:name w:val="Annexe titre (global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pplicationdirecte">
    <w:name w:val="Application directe"/>
    <w:basedOn w:val="Normal"/>
    <w:next w:val="Fait"/>
    <w:uiPriority w:val="1"/>
    <w:rsid w:val="005479B1"/>
    <w:pPr>
      <w:suppressAutoHyphens w:val="0"/>
      <w:spacing w:before="480" w:after="120"/>
      <w:jc w:val="both"/>
    </w:pPr>
    <w:rPr>
      <w:rFonts w:eastAsia="MS Mincho"/>
      <w:sz w:val="24"/>
      <w:szCs w:val="24"/>
      <w:lang w:eastAsia="de-DE"/>
    </w:rPr>
  </w:style>
  <w:style w:type="paragraph" w:customStyle="1" w:styleId="Fait">
    <w:name w:val="Fait à"/>
    <w:basedOn w:val="Normal"/>
    <w:next w:val="Institutionquisigne"/>
    <w:uiPriority w:val="1"/>
    <w:rsid w:val="005479B1"/>
    <w:pPr>
      <w:keepNext/>
      <w:suppressAutoHyphens w:val="0"/>
      <w:spacing w:before="120"/>
      <w:jc w:val="both"/>
    </w:pPr>
    <w:rPr>
      <w:rFonts w:eastAsia="MS Mincho"/>
      <w:sz w:val="24"/>
      <w:szCs w:val="24"/>
      <w:lang w:eastAsia="de-DE"/>
    </w:rPr>
  </w:style>
  <w:style w:type="paragraph" w:customStyle="1" w:styleId="Institutionquisigne">
    <w:name w:val="Institution qui signe"/>
    <w:basedOn w:val="Normal"/>
    <w:next w:val="Personnequisigne"/>
    <w:uiPriority w:val="1"/>
    <w:rsid w:val="005479B1"/>
    <w:pPr>
      <w:keepNext/>
      <w:tabs>
        <w:tab w:val="left" w:pos="4252"/>
      </w:tabs>
      <w:suppressAutoHyphens w:val="0"/>
      <w:spacing w:before="720"/>
      <w:jc w:val="both"/>
    </w:pPr>
    <w:rPr>
      <w:rFonts w:eastAsia="MS Mincho"/>
      <w:i/>
      <w:iCs/>
      <w:sz w:val="24"/>
      <w:szCs w:val="24"/>
      <w:lang w:eastAsia="de-DE"/>
    </w:rPr>
  </w:style>
  <w:style w:type="paragraph" w:customStyle="1" w:styleId="Personnequisigne">
    <w:name w:val="Personne qui signe"/>
    <w:basedOn w:val="Normal"/>
    <w:next w:val="Institutionquisigne"/>
    <w:uiPriority w:val="1"/>
    <w:rsid w:val="005479B1"/>
    <w:pPr>
      <w:tabs>
        <w:tab w:val="left" w:pos="4252"/>
      </w:tabs>
      <w:suppressAutoHyphens w:val="0"/>
    </w:pPr>
    <w:rPr>
      <w:rFonts w:eastAsia="MS Mincho"/>
      <w:i/>
      <w:iCs/>
      <w:sz w:val="24"/>
      <w:szCs w:val="24"/>
      <w:lang w:eastAsia="de-DE"/>
    </w:rPr>
  </w:style>
  <w:style w:type="paragraph" w:customStyle="1" w:styleId="Avertissementtitre">
    <w:name w:val="Avertissement titre"/>
    <w:basedOn w:val="Normal"/>
    <w:next w:val="Normal"/>
    <w:uiPriority w:val="1"/>
    <w:rsid w:val="005479B1"/>
    <w:pPr>
      <w:keepNext/>
      <w:numPr>
        <w:numId w:val="26"/>
      </w:numPr>
      <w:suppressAutoHyphens w:val="0"/>
      <w:spacing w:before="480" w:after="120"/>
      <w:ind w:left="0"/>
      <w:jc w:val="both"/>
    </w:pPr>
    <w:rPr>
      <w:rFonts w:eastAsia="MS Mincho"/>
      <w:sz w:val="24"/>
      <w:szCs w:val="24"/>
      <w:u w:val="single"/>
      <w:lang w:eastAsia="de-DE"/>
    </w:rPr>
  </w:style>
  <w:style w:type="paragraph" w:customStyle="1" w:styleId="Confidence">
    <w:name w:val="Confidence"/>
    <w:basedOn w:val="Normal"/>
    <w:next w:val="Normal"/>
    <w:uiPriority w:val="1"/>
    <w:rsid w:val="005479B1"/>
    <w:pPr>
      <w:suppressAutoHyphens w:val="0"/>
      <w:spacing w:before="360" w:after="120"/>
      <w:jc w:val="center"/>
    </w:pPr>
    <w:rPr>
      <w:rFonts w:eastAsia="MS Mincho"/>
      <w:sz w:val="24"/>
      <w:szCs w:val="24"/>
      <w:lang w:eastAsia="de-DE"/>
    </w:rPr>
  </w:style>
  <w:style w:type="paragraph" w:customStyle="1" w:styleId="Confidentialit">
    <w:name w:val="Confidentialité"/>
    <w:basedOn w:val="Normal"/>
    <w:next w:val="Statut"/>
    <w:uiPriority w:val="1"/>
    <w:rsid w:val="005479B1"/>
    <w:pPr>
      <w:suppressAutoHyphens w:val="0"/>
      <w:spacing w:before="240" w:after="240"/>
      <w:ind w:left="5103"/>
      <w:jc w:val="both"/>
    </w:pPr>
    <w:rPr>
      <w:rFonts w:eastAsia="MS Mincho"/>
      <w:sz w:val="24"/>
      <w:szCs w:val="24"/>
      <w:u w:val="single"/>
      <w:lang w:eastAsia="de-DE"/>
    </w:rPr>
  </w:style>
  <w:style w:type="paragraph" w:customStyle="1" w:styleId="Statut">
    <w:name w:val="Statut"/>
    <w:basedOn w:val="Normal"/>
    <w:next w:val="Typedudocument"/>
    <w:uiPriority w:val="1"/>
    <w:rsid w:val="005479B1"/>
    <w:pPr>
      <w:suppressAutoHyphens w:val="0"/>
      <w:spacing w:before="360"/>
      <w:jc w:val="center"/>
    </w:pPr>
    <w:rPr>
      <w:rFonts w:eastAsia="MS Mincho"/>
      <w:sz w:val="24"/>
      <w:szCs w:val="24"/>
      <w:lang w:eastAsia="de-DE"/>
    </w:rPr>
  </w:style>
  <w:style w:type="paragraph" w:customStyle="1" w:styleId="Typedudocument">
    <w:name w:val="Type du document"/>
    <w:basedOn w:val="Normal"/>
    <w:next w:val="Datedadoption"/>
    <w:uiPriority w:val="1"/>
    <w:rsid w:val="005479B1"/>
    <w:pPr>
      <w:suppressAutoHyphens w:val="0"/>
      <w:spacing w:before="360"/>
      <w:jc w:val="center"/>
    </w:pPr>
    <w:rPr>
      <w:rFonts w:eastAsia="MS Mincho"/>
      <w:b/>
      <w:bCs/>
      <w:sz w:val="24"/>
      <w:szCs w:val="24"/>
      <w:lang w:eastAsia="de-DE"/>
    </w:rPr>
  </w:style>
  <w:style w:type="paragraph" w:customStyle="1" w:styleId="Datedadoption">
    <w:name w:val="Date d'adoption"/>
    <w:basedOn w:val="Normal"/>
    <w:next w:val="Titreobjet"/>
    <w:uiPriority w:val="1"/>
    <w:rsid w:val="005479B1"/>
    <w:pPr>
      <w:suppressAutoHyphens w:val="0"/>
      <w:spacing w:before="360"/>
      <w:jc w:val="center"/>
    </w:pPr>
    <w:rPr>
      <w:rFonts w:eastAsia="MS Mincho"/>
      <w:b/>
      <w:bCs/>
      <w:sz w:val="24"/>
      <w:szCs w:val="24"/>
      <w:lang w:eastAsia="de-DE"/>
    </w:rPr>
  </w:style>
  <w:style w:type="paragraph" w:customStyle="1" w:styleId="Titreobjet">
    <w:name w:val="Titre objet"/>
    <w:basedOn w:val="Normal"/>
    <w:next w:val="Sous-titreobjet"/>
    <w:uiPriority w:val="1"/>
    <w:rsid w:val="005479B1"/>
    <w:pPr>
      <w:suppressAutoHyphens w:val="0"/>
      <w:spacing w:before="360" w:after="360"/>
      <w:jc w:val="center"/>
    </w:pPr>
    <w:rPr>
      <w:rFonts w:eastAsia="MS Mincho"/>
      <w:b/>
      <w:bCs/>
      <w:sz w:val="24"/>
      <w:szCs w:val="24"/>
      <w:lang w:eastAsia="de-DE"/>
    </w:rPr>
  </w:style>
  <w:style w:type="paragraph" w:customStyle="1" w:styleId="Sous-titreobjet">
    <w:name w:val="Sous-titre objet"/>
    <w:basedOn w:val="Normal"/>
    <w:uiPriority w:val="1"/>
    <w:rsid w:val="005479B1"/>
    <w:pPr>
      <w:suppressAutoHyphens w:val="0"/>
      <w:jc w:val="center"/>
    </w:pPr>
    <w:rPr>
      <w:rFonts w:eastAsia="MS Mincho"/>
      <w:b/>
      <w:bCs/>
      <w:sz w:val="24"/>
      <w:szCs w:val="24"/>
      <w:lang w:eastAsia="de-DE"/>
    </w:rPr>
  </w:style>
  <w:style w:type="paragraph" w:customStyle="1" w:styleId="Considrant">
    <w:name w:val="Considérant"/>
    <w:basedOn w:val="Normal"/>
    <w:uiPriority w:val="1"/>
    <w:rsid w:val="005479B1"/>
    <w:pPr>
      <w:numPr>
        <w:numId w:val="27"/>
      </w:numPr>
      <w:suppressAutoHyphens w:val="0"/>
      <w:spacing w:before="120" w:after="120"/>
      <w:jc w:val="both"/>
    </w:pPr>
    <w:rPr>
      <w:rFonts w:eastAsia="MS Mincho"/>
      <w:sz w:val="24"/>
      <w:szCs w:val="24"/>
      <w:lang w:eastAsia="de-DE"/>
    </w:rPr>
  </w:style>
  <w:style w:type="paragraph" w:customStyle="1" w:styleId="Corrigendum">
    <w:name w:val="Corrigendum"/>
    <w:basedOn w:val="Normal"/>
    <w:next w:val="Normal"/>
    <w:uiPriority w:val="1"/>
    <w:rsid w:val="005479B1"/>
    <w:pPr>
      <w:suppressAutoHyphens w:val="0"/>
      <w:spacing w:after="240"/>
    </w:pPr>
    <w:rPr>
      <w:rFonts w:eastAsia="MS Mincho"/>
      <w:sz w:val="24"/>
      <w:szCs w:val="24"/>
      <w:lang w:eastAsia="de-DE"/>
    </w:rPr>
  </w:style>
  <w:style w:type="paragraph" w:customStyle="1" w:styleId="Emission">
    <w:name w:val="Emission"/>
    <w:basedOn w:val="Normal"/>
    <w:next w:val="Rfrenceinstitutionelle"/>
    <w:uiPriority w:val="1"/>
    <w:rsid w:val="005479B1"/>
    <w:pPr>
      <w:suppressAutoHyphens w:val="0"/>
      <w:ind w:left="5103"/>
    </w:pPr>
    <w:rPr>
      <w:rFonts w:eastAsia="MS Mincho"/>
      <w:sz w:val="24"/>
      <w:szCs w:val="24"/>
      <w:lang w:eastAsia="de-DE"/>
    </w:rPr>
  </w:style>
  <w:style w:type="paragraph" w:customStyle="1" w:styleId="Rfrenceinstitutionelle">
    <w:name w:val="Référence institutionelle"/>
    <w:basedOn w:val="Normal"/>
    <w:next w:val="Statut"/>
    <w:uiPriority w:val="1"/>
    <w:rsid w:val="005479B1"/>
    <w:pPr>
      <w:suppressAutoHyphens w:val="0"/>
      <w:spacing w:after="240"/>
      <w:ind w:left="5103"/>
    </w:pPr>
    <w:rPr>
      <w:rFonts w:eastAsia="MS Mincho"/>
      <w:sz w:val="24"/>
      <w:szCs w:val="24"/>
      <w:lang w:eastAsia="de-DE"/>
    </w:rPr>
  </w:style>
  <w:style w:type="paragraph" w:customStyle="1" w:styleId="Exposdesmotifstitre">
    <w:name w:val="Exposé des motifs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Exposdesmotifstitreglobal">
    <w:name w:val="Exposé des motifs titre (global)"/>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ormuledadoption">
    <w:name w:val="Formule d'adoption"/>
    <w:basedOn w:val="Normal"/>
    <w:next w:val="Titrearticle"/>
    <w:uiPriority w:val="1"/>
    <w:rsid w:val="005479B1"/>
    <w:pPr>
      <w:keepNext/>
      <w:suppressAutoHyphens w:val="0"/>
      <w:spacing w:before="120" w:after="120"/>
      <w:jc w:val="both"/>
    </w:pPr>
    <w:rPr>
      <w:rFonts w:eastAsia="MS Mincho"/>
      <w:sz w:val="24"/>
      <w:szCs w:val="24"/>
      <w:lang w:eastAsia="de-DE"/>
    </w:rPr>
  </w:style>
  <w:style w:type="paragraph" w:customStyle="1" w:styleId="Titrearticle">
    <w:name w:val="Titre article"/>
    <w:basedOn w:val="Normal"/>
    <w:next w:val="Normal"/>
    <w:uiPriority w:val="1"/>
    <w:rsid w:val="005479B1"/>
    <w:pPr>
      <w:keepNext/>
      <w:suppressAutoHyphens w:val="0"/>
      <w:spacing w:before="360" w:after="120"/>
      <w:jc w:val="center"/>
    </w:pPr>
    <w:rPr>
      <w:rFonts w:eastAsia="MS Mincho"/>
      <w:i/>
      <w:iCs/>
      <w:sz w:val="24"/>
      <w:szCs w:val="24"/>
      <w:lang w:eastAsia="de-DE"/>
    </w:rPr>
  </w:style>
  <w:style w:type="paragraph" w:customStyle="1" w:styleId="Institutionquiagit">
    <w:name w:val="Institution qui agit"/>
    <w:basedOn w:val="Normal"/>
    <w:next w:val="Normal"/>
    <w:uiPriority w:val="1"/>
    <w:rsid w:val="005479B1"/>
    <w:pPr>
      <w:keepNext/>
      <w:suppressAutoHyphens w:val="0"/>
      <w:spacing w:before="600" w:after="120"/>
      <w:jc w:val="both"/>
    </w:pPr>
    <w:rPr>
      <w:rFonts w:eastAsia="MS Mincho"/>
      <w:sz w:val="24"/>
      <w:szCs w:val="24"/>
      <w:lang w:eastAsia="de-DE"/>
    </w:rPr>
  </w:style>
  <w:style w:type="paragraph" w:customStyle="1" w:styleId="Langue">
    <w:name w:val="Langue"/>
    <w:basedOn w:val="Normal"/>
    <w:next w:val="Rfrenceinterne"/>
    <w:uiPriority w:val="1"/>
    <w:rsid w:val="005479B1"/>
    <w:pPr>
      <w:suppressAutoHyphens w:val="0"/>
      <w:spacing w:after="600"/>
      <w:jc w:val="center"/>
    </w:pPr>
    <w:rPr>
      <w:rFonts w:eastAsia="MS Mincho"/>
      <w:b/>
      <w:bCs/>
      <w:caps/>
      <w:sz w:val="24"/>
      <w:szCs w:val="24"/>
      <w:lang w:eastAsia="de-DE"/>
    </w:rPr>
  </w:style>
  <w:style w:type="paragraph" w:customStyle="1" w:styleId="Rfrenceinterne">
    <w:name w:val="Référence interne"/>
    <w:basedOn w:val="Normal"/>
    <w:next w:val="Nomdelinstitution"/>
    <w:uiPriority w:val="1"/>
    <w:rsid w:val="005479B1"/>
    <w:pPr>
      <w:suppressAutoHyphens w:val="0"/>
      <w:spacing w:after="600"/>
      <w:jc w:val="center"/>
    </w:pPr>
    <w:rPr>
      <w:rFonts w:eastAsia="MS Mincho"/>
      <w:b/>
      <w:bCs/>
      <w:sz w:val="24"/>
      <w:szCs w:val="24"/>
      <w:lang w:eastAsia="de-DE"/>
    </w:rPr>
  </w:style>
  <w:style w:type="paragraph" w:customStyle="1" w:styleId="Nomdelinstitution">
    <w:name w:val="Nom de l'institution"/>
    <w:basedOn w:val="Normal"/>
    <w:next w:val="Emission"/>
    <w:uiPriority w:val="1"/>
    <w:rsid w:val="005479B1"/>
    <w:pPr>
      <w:suppressAutoHyphens w:val="0"/>
    </w:pPr>
    <w:rPr>
      <w:rFonts w:ascii="Arial" w:eastAsia="MS Mincho" w:hAnsi="Arial" w:cs="Arial"/>
      <w:sz w:val="24"/>
      <w:szCs w:val="24"/>
      <w:lang w:eastAsia="de-DE"/>
    </w:rPr>
  </w:style>
  <w:style w:type="paragraph" w:customStyle="1" w:styleId="Langueoriginale">
    <w:name w:val="Langue originale"/>
    <w:basedOn w:val="Normal"/>
    <w:next w:val="Phrasefinale"/>
    <w:uiPriority w:val="1"/>
    <w:rsid w:val="005479B1"/>
    <w:pPr>
      <w:suppressAutoHyphens w:val="0"/>
      <w:spacing w:before="360" w:after="120"/>
      <w:jc w:val="center"/>
    </w:pPr>
    <w:rPr>
      <w:rFonts w:eastAsia="MS Mincho"/>
      <w:caps/>
      <w:sz w:val="24"/>
      <w:szCs w:val="24"/>
      <w:lang w:eastAsia="de-DE"/>
    </w:rPr>
  </w:style>
  <w:style w:type="paragraph" w:customStyle="1" w:styleId="Phrasefinale">
    <w:name w:val="Phrase finale"/>
    <w:basedOn w:val="Normal"/>
    <w:next w:val="Normal"/>
    <w:uiPriority w:val="1"/>
    <w:rsid w:val="005479B1"/>
    <w:pPr>
      <w:suppressAutoHyphens w:val="0"/>
      <w:spacing w:before="360"/>
      <w:jc w:val="center"/>
    </w:pPr>
    <w:rPr>
      <w:rFonts w:eastAsia="MS Mincho"/>
      <w:sz w:val="24"/>
      <w:szCs w:val="24"/>
      <w:lang w:eastAsia="de-DE"/>
    </w:rPr>
  </w:style>
  <w:style w:type="paragraph" w:customStyle="1" w:styleId="ManualConsidrant">
    <w:name w:val="Manual Considérant"/>
    <w:basedOn w:val="Normal"/>
    <w:uiPriority w:val="1"/>
    <w:rsid w:val="005479B1"/>
    <w:pPr>
      <w:suppressAutoHyphens w:val="0"/>
      <w:spacing w:before="120" w:after="120"/>
      <w:ind w:left="709" w:hanging="709"/>
      <w:jc w:val="both"/>
    </w:pPr>
    <w:rPr>
      <w:rFonts w:eastAsia="MS Mincho"/>
      <w:sz w:val="24"/>
      <w:szCs w:val="24"/>
      <w:lang w:eastAsia="de-DE"/>
    </w:rPr>
  </w:style>
  <w:style w:type="paragraph" w:customStyle="1" w:styleId="Prliminairetitre">
    <w:name w:val="Préliminaire titre"/>
    <w:basedOn w:val="Normal"/>
    <w:next w:val="Normal"/>
    <w:uiPriority w:val="1"/>
    <w:rsid w:val="005479B1"/>
    <w:pPr>
      <w:suppressAutoHyphens w:val="0"/>
      <w:spacing w:before="360" w:after="360"/>
      <w:jc w:val="center"/>
    </w:pPr>
    <w:rPr>
      <w:rFonts w:eastAsia="MS Mincho"/>
      <w:b/>
      <w:bCs/>
      <w:sz w:val="24"/>
      <w:szCs w:val="24"/>
      <w:lang w:eastAsia="de-DE"/>
    </w:rPr>
  </w:style>
  <w:style w:type="paragraph" w:customStyle="1" w:styleId="Prliminairetype">
    <w:name w:val="Préliminaire type"/>
    <w:basedOn w:val="Normal"/>
    <w:next w:val="Normal"/>
    <w:uiPriority w:val="1"/>
    <w:rsid w:val="005479B1"/>
    <w:pPr>
      <w:suppressAutoHyphens w:val="0"/>
      <w:spacing w:before="360"/>
      <w:jc w:val="center"/>
    </w:pPr>
    <w:rPr>
      <w:rFonts w:eastAsia="MS Mincho"/>
      <w:b/>
      <w:bCs/>
      <w:sz w:val="24"/>
      <w:szCs w:val="24"/>
      <w:lang w:eastAsia="de-DE"/>
    </w:rPr>
  </w:style>
  <w:style w:type="paragraph" w:customStyle="1" w:styleId="Rfrenceinterinstitutionelle">
    <w:name w:val="Référence interinstitutionelle"/>
    <w:basedOn w:val="Normal"/>
    <w:next w:val="Statut"/>
    <w:uiPriority w:val="1"/>
    <w:rsid w:val="005479B1"/>
    <w:pPr>
      <w:suppressAutoHyphens w:val="0"/>
      <w:ind w:left="5103"/>
    </w:pPr>
    <w:rPr>
      <w:rFonts w:eastAsia="MS Mincho"/>
      <w:sz w:val="24"/>
      <w:szCs w:val="24"/>
      <w:lang w:eastAsia="de-DE"/>
    </w:rPr>
  </w:style>
  <w:style w:type="paragraph" w:customStyle="1" w:styleId="Rfrenceinterinstitutionelleprliminaire">
    <w:name w:val="Référence interinstitutionelle (préliminaire)"/>
    <w:basedOn w:val="Normal"/>
    <w:next w:val="Normal"/>
    <w:uiPriority w:val="1"/>
    <w:rsid w:val="005479B1"/>
    <w:pPr>
      <w:suppressAutoHyphens w:val="0"/>
      <w:ind w:left="5103"/>
    </w:pPr>
    <w:rPr>
      <w:rFonts w:eastAsia="MS Mincho"/>
      <w:sz w:val="24"/>
      <w:szCs w:val="24"/>
      <w:lang w:eastAsia="de-DE"/>
    </w:rPr>
  </w:style>
  <w:style w:type="paragraph" w:customStyle="1" w:styleId="Sous-titreobjetprliminaire">
    <w:name w:val="Sous-titre objet (préliminaire)"/>
    <w:basedOn w:val="Normal"/>
    <w:uiPriority w:val="1"/>
    <w:rsid w:val="005479B1"/>
    <w:pPr>
      <w:suppressAutoHyphens w:val="0"/>
      <w:jc w:val="center"/>
    </w:pPr>
    <w:rPr>
      <w:rFonts w:eastAsia="MS Mincho"/>
      <w:b/>
      <w:bCs/>
      <w:sz w:val="24"/>
      <w:szCs w:val="24"/>
      <w:lang w:eastAsia="de-DE"/>
    </w:rPr>
  </w:style>
  <w:style w:type="paragraph" w:customStyle="1" w:styleId="Statutprliminaire">
    <w:name w:val="Statut (préliminaire)"/>
    <w:basedOn w:val="Normal"/>
    <w:next w:val="Normal"/>
    <w:uiPriority w:val="1"/>
    <w:rsid w:val="005479B1"/>
    <w:pPr>
      <w:suppressAutoHyphens w:val="0"/>
      <w:spacing w:before="360"/>
      <w:jc w:val="center"/>
    </w:pPr>
    <w:rPr>
      <w:rFonts w:eastAsia="MS Mincho"/>
      <w:sz w:val="24"/>
      <w:szCs w:val="24"/>
      <w:lang w:eastAsia="de-DE"/>
    </w:rPr>
  </w:style>
  <w:style w:type="paragraph" w:customStyle="1" w:styleId="Titreobjetprliminaire">
    <w:name w:val="Titre objet (préliminaire)"/>
    <w:basedOn w:val="Normal"/>
    <w:next w:val="Normal"/>
    <w:uiPriority w:val="1"/>
    <w:rsid w:val="005479B1"/>
    <w:pPr>
      <w:suppressAutoHyphens w:val="0"/>
      <w:spacing w:before="360" w:after="360"/>
      <w:jc w:val="center"/>
    </w:pPr>
    <w:rPr>
      <w:rFonts w:eastAsia="MS Mincho"/>
      <w:b/>
      <w:bCs/>
      <w:sz w:val="24"/>
      <w:szCs w:val="24"/>
      <w:lang w:eastAsia="de-DE"/>
    </w:rPr>
  </w:style>
  <w:style w:type="paragraph" w:customStyle="1" w:styleId="Typedudocumentprliminaire">
    <w:name w:val="Type du document (préliminaire)"/>
    <w:basedOn w:val="Normal"/>
    <w:next w:val="Normal"/>
    <w:uiPriority w:val="1"/>
    <w:rsid w:val="005479B1"/>
    <w:pPr>
      <w:suppressAutoHyphens w:val="0"/>
      <w:spacing w:before="360"/>
      <w:jc w:val="center"/>
    </w:pPr>
    <w:rPr>
      <w:rFonts w:eastAsia="MS Mincho"/>
      <w:b/>
      <w:bCs/>
      <w:sz w:val="24"/>
      <w:szCs w:val="24"/>
      <w:lang w:eastAsia="de-DE"/>
    </w:rPr>
  </w:style>
  <w:style w:type="character" w:customStyle="1" w:styleId="Added">
    <w:name w:val="Added"/>
    <w:rsid w:val="005479B1"/>
    <w:rPr>
      <w:rFonts w:cs="Times New Roman"/>
      <w:b/>
      <w:u w:val="single"/>
    </w:rPr>
  </w:style>
  <w:style w:type="character" w:customStyle="1" w:styleId="Deleted">
    <w:name w:val="Deleted"/>
    <w:rsid w:val="005479B1"/>
    <w:rPr>
      <w:rFonts w:cs="Times New Roman"/>
      <w:strike/>
    </w:rPr>
  </w:style>
  <w:style w:type="paragraph" w:customStyle="1" w:styleId="Address">
    <w:name w:val="Address"/>
    <w:basedOn w:val="Normal"/>
    <w:next w:val="Normal"/>
    <w:uiPriority w:val="1"/>
    <w:rsid w:val="005479B1"/>
    <w:pPr>
      <w:keepLines/>
      <w:suppressAutoHyphens w:val="0"/>
      <w:spacing w:before="120" w:after="120" w:line="360" w:lineRule="auto"/>
      <w:ind w:left="3402"/>
    </w:pPr>
    <w:rPr>
      <w:rFonts w:eastAsia="MS Mincho"/>
      <w:sz w:val="24"/>
      <w:szCs w:val="24"/>
      <w:lang w:eastAsia="de-DE"/>
    </w:rPr>
  </w:style>
  <w:style w:type="paragraph" w:customStyle="1" w:styleId="Fichefinancirestandardtitre">
    <w:name w:val="Fiche financière (standard)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standardtitreacte">
    <w:name w:val="Fiche financière (standard)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travailtitre">
    <w:name w:val="Fiche financière (travail)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travailtitreacte">
    <w:name w:val="Fiche financière (travail)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attributiontitre">
    <w:name w:val="Fiche financière (attribution)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attributiontitreacte">
    <w:name w:val="Fiche financière (attribution)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Objetexterne">
    <w:name w:val="Objet externe"/>
    <w:basedOn w:val="Normal"/>
    <w:next w:val="Normal"/>
    <w:uiPriority w:val="1"/>
    <w:rsid w:val="005479B1"/>
    <w:pPr>
      <w:suppressAutoHyphens w:val="0"/>
      <w:spacing w:before="120" w:after="120"/>
      <w:jc w:val="both"/>
    </w:pPr>
    <w:rPr>
      <w:rFonts w:eastAsia="MS Mincho"/>
      <w:i/>
      <w:iCs/>
      <w:caps/>
      <w:sz w:val="24"/>
      <w:szCs w:val="24"/>
      <w:lang w:eastAsia="de-DE"/>
    </w:rPr>
  </w:style>
  <w:style w:type="character" w:customStyle="1" w:styleId="MTEquationSection">
    <w:name w:val="MTEquationSection"/>
    <w:rsid w:val="005479B1"/>
    <w:rPr>
      <w:rFonts w:cs="Times New Roman"/>
      <w:color w:val="FF0000"/>
      <w:sz w:val="16"/>
      <w:szCs w:val="16"/>
    </w:rPr>
  </w:style>
  <w:style w:type="paragraph" w:customStyle="1" w:styleId="ISOMB">
    <w:name w:val="ISO_MB"/>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lause">
    <w:name w:val="ISO_Clause"/>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Paragraph">
    <w:name w:val="ISO_Paragraph"/>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ommType">
    <w:name w:val="ISO_Comm_Type"/>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omments">
    <w:name w:val="ISO_Comments"/>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hange">
    <w:name w:val="ISO_Change"/>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SecretObservations">
    <w:name w:val="ISO_Secret_Observations"/>
    <w:basedOn w:val="Normal"/>
    <w:rsid w:val="005479B1"/>
    <w:pPr>
      <w:suppressAutoHyphens w:val="0"/>
      <w:spacing w:before="210" w:line="210" w:lineRule="exact"/>
    </w:pPr>
    <w:rPr>
      <w:rFonts w:ascii="Arial" w:eastAsia="MS Mincho" w:hAnsi="Arial" w:cs="Arial"/>
      <w:sz w:val="18"/>
      <w:szCs w:val="18"/>
      <w:lang w:eastAsia="en-US"/>
    </w:rPr>
  </w:style>
  <w:style w:type="paragraph" w:styleId="Index1">
    <w:name w:val="index 1"/>
    <w:basedOn w:val="Normal"/>
    <w:next w:val="Normal"/>
    <w:uiPriority w:val="1"/>
    <w:rsid w:val="005479B1"/>
    <w:pPr>
      <w:suppressAutoHyphens w:val="0"/>
      <w:ind w:left="200" w:hanging="200"/>
    </w:pPr>
    <w:rPr>
      <w:rFonts w:eastAsia="MS Mincho"/>
      <w:lang w:eastAsia="en-US"/>
    </w:rPr>
  </w:style>
  <w:style w:type="paragraph" w:styleId="IndexHeading">
    <w:name w:val="index heading"/>
    <w:basedOn w:val="Normal"/>
    <w:next w:val="Index1"/>
    <w:uiPriority w:val="1"/>
    <w:rsid w:val="005479B1"/>
    <w:pPr>
      <w:keepNext/>
      <w:suppressAutoHyphens w:val="0"/>
      <w:spacing w:before="400" w:after="210"/>
      <w:jc w:val="center"/>
    </w:pPr>
    <w:rPr>
      <w:rFonts w:ascii="Arial" w:eastAsia="MS Mincho" w:hAnsi="Arial"/>
      <w:lang w:eastAsia="ja-JP"/>
    </w:rPr>
  </w:style>
  <w:style w:type="character" w:customStyle="1" w:styleId="TablebodyChar">
    <w:name w:val="Table body Char"/>
    <w:link w:val="Tablebody"/>
    <w:uiPriority w:val="1"/>
    <w:rsid w:val="005479B1"/>
    <w:rPr>
      <w:rFonts w:ascii="Cambria" w:eastAsia="Calibri" w:hAnsi="Cambria"/>
      <w:lang w:eastAsia="en-US"/>
    </w:rPr>
  </w:style>
  <w:style w:type="paragraph" w:customStyle="1" w:styleId="Tablebody">
    <w:name w:val="Table body"/>
    <w:basedOn w:val="Normal"/>
    <w:link w:val="TablebodyChar"/>
    <w:uiPriority w:val="1"/>
    <w:rsid w:val="005479B1"/>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pPr>
    <w:rPr>
      <w:rFonts w:ascii="Cambria" w:eastAsia="Calibri" w:hAnsi="Cambria"/>
      <w:lang w:val="fr-FR" w:eastAsia="en-US"/>
    </w:rPr>
  </w:style>
  <w:style w:type="paragraph" w:customStyle="1" w:styleId="Paragraphedeliste1">
    <w:name w:val="Paragraphe de liste1"/>
    <w:basedOn w:val="Normal"/>
    <w:uiPriority w:val="1"/>
    <w:qFormat/>
    <w:rsid w:val="005479B1"/>
    <w:pPr>
      <w:suppressAutoHyphens w:val="0"/>
      <w:ind w:left="720"/>
      <w:contextualSpacing/>
    </w:pPr>
    <w:rPr>
      <w:rFonts w:eastAsia="MS Mincho"/>
      <w:lang w:eastAsia="en-US"/>
    </w:rPr>
  </w:style>
  <w:style w:type="paragraph" w:customStyle="1" w:styleId="Terms">
    <w:name w:val="Term(s)"/>
    <w:basedOn w:val="Normal"/>
    <w:uiPriority w:val="8"/>
    <w:rsid w:val="005479B1"/>
    <w:pPr>
      <w:tabs>
        <w:tab w:val="left" w:pos="397"/>
        <w:tab w:val="left" w:pos="794"/>
        <w:tab w:val="left" w:pos="1191"/>
        <w:tab w:val="left" w:pos="1588"/>
        <w:tab w:val="left" w:pos="1985"/>
        <w:tab w:val="left" w:pos="2381"/>
        <w:tab w:val="left" w:pos="2778"/>
        <w:tab w:val="left" w:pos="3175"/>
        <w:tab w:val="left" w:pos="3572"/>
        <w:tab w:val="left" w:pos="3969"/>
      </w:tabs>
      <w:suppressAutoHyphens w:val="0"/>
    </w:pPr>
    <w:rPr>
      <w:rFonts w:ascii="Cambria" w:eastAsia="Calibri" w:hAnsi="Cambria"/>
      <w:b/>
      <w:bCs/>
      <w:sz w:val="22"/>
      <w:szCs w:val="22"/>
      <w:lang w:eastAsia="en-US"/>
    </w:rPr>
  </w:style>
  <w:style w:type="character" w:customStyle="1" w:styleId="citesec">
    <w:name w:val="cite_sec"/>
    <w:rsid w:val="005479B1"/>
    <w:rPr>
      <w:rFonts w:ascii="Cambria" w:hAnsi="Cambria"/>
      <w:bdr w:val="none" w:sz="0" w:space="0" w:color="auto"/>
      <w:shd w:val="clear" w:color="auto" w:fill="FFCCCC"/>
    </w:rPr>
  </w:style>
  <w:style w:type="character" w:customStyle="1" w:styleId="cf01">
    <w:name w:val="cf01"/>
    <w:rsid w:val="005479B1"/>
    <w:rPr>
      <w:rFonts w:ascii="Segoe UI" w:hAnsi="Segoe UI" w:cs="Segoe UI" w:hint="default"/>
      <w:sz w:val="18"/>
      <w:szCs w:val="18"/>
    </w:rPr>
  </w:style>
  <w:style w:type="paragraph" w:customStyle="1" w:styleId="Para1">
    <w:name w:val="Para1"/>
    <w:basedOn w:val="Normal"/>
    <w:uiPriority w:val="1"/>
    <w:qFormat/>
    <w:rsid w:val="005479B1"/>
    <w:pPr>
      <w:suppressAutoHyphens w:val="0"/>
      <w:spacing w:before="120"/>
      <w:jc w:val="both"/>
    </w:pPr>
    <w:rPr>
      <w:rFonts w:eastAsia="MS Mincho"/>
      <w:lang w:val="en-US" w:eastAsia="ja-JP"/>
    </w:rPr>
  </w:style>
  <w:style w:type="paragraph" w:customStyle="1" w:styleId="Tablefooter">
    <w:name w:val="Table footer"/>
    <w:basedOn w:val="Normal"/>
    <w:uiPriority w:val="1"/>
    <w:rsid w:val="005479B1"/>
    <w:pPr>
      <w:tabs>
        <w:tab w:val="left" w:pos="346"/>
      </w:tabs>
      <w:suppressAutoHyphens w:val="0"/>
      <w:spacing w:before="60" w:after="60"/>
      <w:jc w:val="both"/>
    </w:pPr>
    <w:rPr>
      <w:rFonts w:eastAsia="MS Mincho"/>
      <w:sz w:val="18"/>
      <w:szCs w:val="18"/>
      <w:lang w:eastAsia="ja-JP"/>
    </w:rPr>
  </w:style>
  <w:style w:type="character" w:customStyle="1" w:styleId="UnresolvedMention1">
    <w:name w:val="Unresolved Mention1"/>
    <w:uiPriority w:val="99"/>
    <w:semiHidden/>
    <w:unhideWhenUsed/>
    <w:rsid w:val="005479B1"/>
    <w:rPr>
      <w:color w:val="605E5C"/>
      <w:shd w:val="clear" w:color="auto" w:fill="E1DFDD"/>
    </w:rPr>
  </w:style>
  <w:style w:type="table" w:customStyle="1" w:styleId="GridTable1Light1">
    <w:name w:val="Grid Table 1 Light1"/>
    <w:basedOn w:val="TableNormal"/>
    <w:uiPriority w:val="46"/>
    <w:qFormat/>
    <w:rsid w:val="005479B1"/>
    <w:rPr>
      <w:rFonts w:eastAsia="MS Mincho"/>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5479B1"/>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b/>
      <w:bCs/>
      <w:sz w:val="26"/>
      <w:szCs w:val="26"/>
      <w:lang w:eastAsia="ja-JP"/>
    </w:rPr>
  </w:style>
  <w:style w:type="paragraph" w:customStyle="1" w:styleId="a3">
    <w:name w:val="a3"/>
    <w:basedOn w:val="Normal"/>
    <w:next w:val="Normal"/>
    <w:uiPriority w:val="12"/>
    <w:rsid w:val="005479B1"/>
    <w:pPr>
      <w:keepNext/>
      <w:numPr>
        <w:ilvl w:val="2"/>
        <w:numId w:val="28"/>
      </w:numPr>
      <w:tabs>
        <w:tab w:val="left" w:pos="403"/>
      </w:tabs>
      <w:suppressAutoHyphens w:val="0"/>
      <w:spacing w:before="60" w:after="120"/>
      <w:outlineLvl w:val="0"/>
    </w:pPr>
    <w:rPr>
      <w:rFonts w:ascii="Cambria" w:eastAsia="MS Mincho" w:hAnsi="Cambria"/>
      <w:b/>
      <w:bCs/>
      <w:sz w:val="24"/>
      <w:szCs w:val="24"/>
      <w:lang w:eastAsia="ja-JP"/>
    </w:rPr>
  </w:style>
  <w:style w:type="paragraph" w:customStyle="1" w:styleId="a4">
    <w:name w:val="a4"/>
    <w:basedOn w:val="Normal"/>
    <w:next w:val="Normal"/>
    <w:uiPriority w:val="13"/>
    <w:rsid w:val="005479B1"/>
    <w:pPr>
      <w:keepNext/>
      <w:numPr>
        <w:ilvl w:val="3"/>
        <w:numId w:val="28"/>
      </w:numPr>
      <w:tabs>
        <w:tab w:val="left" w:pos="403"/>
        <w:tab w:val="left" w:pos="880"/>
      </w:tabs>
      <w:suppressAutoHyphens w:val="0"/>
      <w:spacing w:before="60" w:after="120"/>
      <w:outlineLvl w:val="0"/>
    </w:pPr>
    <w:rPr>
      <w:rFonts w:ascii="Cambria" w:eastAsia="MS Mincho" w:hAnsi="Cambria"/>
      <w:b/>
      <w:bCs/>
      <w:sz w:val="22"/>
      <w:szCs w:val="22"/>
      <w:lang w:eastAsia="ja-JP"/>
    </w:rPr>
  </w:style>
  <w:style w:type="paragraph" w:customStyle="1" w:styleId="a5">
    <w:name w:val="a5"/>
    <w:basedOn w:val="Normal"/>
    <w:next w:val="Normal"/>
    <w:uiPriority w:val="14"/>
    <w:rsid w:val="005479B1"/>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b/>
      <w:bCs/>
      <w:sz w:val="22"/>
      <w:szCs w:val="22"/>
      <w:lang w:eastAsia="ja-JP"/>
    </w:rPr>
  </w:style>
  <w:style w:type="paragraph" w:customStyle="1" w:styleId="a6">
    <w:name w:val="a6"/>
    <w:basedOn w:val="Normal"/>
    <w:next w:val="Normal"/>
    <w:uiPriority w:val="15"/>
    <w:rsid w:val="005479B1"/>
    <w:pPr>
      <w:keepNext/>
      <w:numPr>
        <w:ilvl w:val="5"/>
        <w:numId w:val="28"/>
      </w:numPr>
      <w:tabs>
        <w:tab w:val="left" w:pos="403"/>
        <w:tab w:val="left" w:pos="1247"/>
        <w:tab w:val="left" w:pos="1360"/>
      </w:tabs>
      <w:suppressAutoHyphens w:val="0"/>
      <w:spacing w:before="60" w:after="12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5479B1"/>
    <w:pPr>
      <w:keepNext/>
      <w:numPr>
        <w:numId w:val="28"/>
      </w:numPr>
      <w:tabs>
        <w:tab w:val="left" w:pos="403"/>
      </w:tabs>
      <w:suppressAutoHyphens w:val="0"/>
      <w:spacing w:after="480" w:line="310" w:lineRule="exact"/>
      <w:jc w:val="center"/>
      <w:outlineLvl w:val="0"/>
    </w:pPr>
    <w:rPr>
      <w:rFonts w:ascii="Cambria" w:eastAsia="MS Mincho" w:hAnsi="Cambria"/>
      <w:b/>
      <w:bCs/>
      <w:sz w:val="28"/>
      <w:szCs w:val="28"/>
      <w:lang w:eastAsia="ja-JP"/>
    </w:rPr>
  </w:style>
  <w:style w:type="paragraph" w:customStyle="1" w:styleId="BiblioTitle">
    <w:name w:val="Biblio Title"/>
    <w:basedOn w:val="Normal"/>
    <w:uiPriority w:val="5"/>
    <w:rsid w:val="005479B1"/>
    <w:pPr>
      <w:tabs>
        <w:tab w:val="left" w:pos="403"/>
      </w:tabs>
      <w:suppressAutoHyphens w:val="0"/>
      <w:spacing w:after="310"/>
      <w:jc w:val="center"/>
      <w:outlineLvl w:val="0"/>
    </w:pPr>
    <w:rPr>
      <w:rFonts w:ascii="Cambria" w:eastAsia="MS Mincho" w:hAnsi="Cambria"/>
      <w:b/>
      <w:bCs/>
      <w:sz w:val="28"/>
      <w:szCs w:val="28"/>
      <w:lang w:eastAsia="en-US"/>
    </w:rPr>
  </w:style>
  <w:style w:type="paragraph" w:customStyle="1" w:styleId="Definition">
    <w:name w:val="Definition"/>
    <w:basedOn w:val="Normal"/>
    <w:link w:val="DefinitionChar"/>
    <w:uiPriority w:val="9"/>
    <w:rsid w:val="005479B1"/>
    <w:pPr>
      <w:tabs>
        <w:tab w:val="left" w:pos="403"/>
      </w:tabs>
      <w:suppressAutoHyphens w:val="0"/>
      <w:spacing w:after="120"/>
      <w:jc w:val="both"/>
    </w:pPr>
    <w:rPr>
      <w:rFonts w:ascii="Cambria" w:eastAsia="MS Mincho" w:hAnsi="Cambria"/>
      <w:sz w:val="22"/>
      <w:szCs w:val="22"/>
      <w:lang w:eastAsia="en-US"/>
    </w:rPr>
  </w:style>
  <w:style w:type="character" w:customStyle="1" w:styleId="DefinitionChar">
    <w:name w:val="Definition Char"/>
    <w:link w:val="Definition"/>
    <w:uiPriority w:val="9"/>
    <w:rsid w:val="005479B1"/>
    <w:rPr>
      <w:rFonts w:ascii="Cambria" w:eastAsia="MS Mincho" w:hAnsi="Cambria"/>
      <w:sz w:val="22"/>
      <w:szCs w:val="22"/>
      <w:lang w:val="en-GB" w:eastAsia="en-US"/>
    </w:rPr>
  </w:style>
  <w:style w:type="paragraph" w:customStyle="1" w:styleId="ForewordTitle">
    <w:name w:val="Foreword Title"/>
    <w:basedOn w:val="Normal"/>
    <w:semiHidden/>
    <w:rsid w:val="005479B1"/>
    <w:pPr>
      <w:keepNext/>
      <w:tabs>
        <w:tab w:val="left" w:pos="403"/>
      </w:tabs>
      <w:suppressAutoHyphens w:val="0"/>
      <w:spacing w:after="310"/>
      <w:jc w:val="both"/>
      <w:outlineLvl w:val="0"/>
    </w:pPr>
    <w:rPr>
      <w:rFonts w:ascii="Cambria" w:eastAsia="MS Mincho" w:hAnsi="Cambria"/>
      <w:b/>
      <w:bCs/>
      <w:sz w:val="28"/>
      <w:szCs w:val="28"/>
      <w:lang w:eastAsia="en-US"/>
    </w:rPr>
  </w:style>
  <w:style w:type="paragraph" w:customStyle="1" w:styleId="IntroTitle">
    <w:name w:val="Intro Title"/>
    <w:basedOn w:val="ForewordTitle"/>
    <w:semiHidden/>
    <w:rsid w:val="005479B1"/>
  </w:style>
  <w:style w:type="paragraph" w:customStyle="1" w:styleId="TermNum">
    <w:name w:val="TermNum"/>
    <w:basedOn w:val="Normal"/>
    <w:next w:val="Terms"/>
    <w:uiPriority w:val="7"/>
    <w:rsid w:val="005479B1"/>
    <w:pPr>
      <w:keepNext/>
      <w:tabs>
        <w:tab w:val="left" w:pos="403"/>
      </w:tabs>
      <w:suppressAutoHyphens w:val="0"/>
    </w:pPr>
    <w:rPr>
      <w:rFonts w:ascii="Cambria" w:eastAsia="MS Mincho" w:hAnsi="Cambria"/>
      <w:b/>
      <w:bCs/>
      <w:sz w:val="22"/>
      <w:szCs w:val="22"/>
      <w:lang w:eastAsia="en-US"/>
    </w:rPr>
  </w:style>
  <w:style w:type="paragraph" w:customStyle="1" w:styleId="zzContents">
    <w:name w:val="zzContents"/>
    <w:basedOn w:val="Normal"/>
    <w:next w:val="TOC1"/>
    <w:semiHidden/>
    <w:rsid w:val="005479B1"/>
    <w:pPr>
      <w:keepNext/>
      <w:tabs>
        <w:tab w:val="left" w:pos="403"/>
      </w:tabs>
      <w:suppressAutoHyphens w:val="0"/>
      <w:spacing w:before="960" w:after="310" w:line="310" w:lineRule="exact"/>
    </w:pPr>
    <w:rPr>
      <w:rFonts w:ascii="Cambria" w:eastAsia="MS Mincho" w:hAnsi="Cambria"/>
      <w:b/>
      <w:bCs/>
      <w:sz w:val="28"/>
      <w:szCs w:val="28"/>
      <w:lang w:eastAsia="en-US"/>
    </w:rPr>
  </w:style>
  <w:style w:type="paragraph" w:customStyle="1" w:styleId="zzCopyright">
    <w:name w:val="zzCopyright"/>
    <w:basedOn w:val="Normal"/>
    <w:next w:val="Normal"/>
    <w:semiHidden/>
    <w:rsid w:val="005479B1"/>
    <w:pPr>
      <w:tabs>
        <w:tab w:val="left" w:pos="403"/>
        <w:tab w:val="left" w:pos="514"/>
        <w:tab w:val="left" w:pos="9623"/>
      </w:tabs>
      <w:suppressAutoHyphens w:val="0"/>
      <w:spacing w:after="120"/>
      <w:ind w:left="284" w:right="284"/>
      <w:jc w:val="both"/>
    </w:pPr>
    <w:rPr>
      <w:rFonts w:ascii="Cambria" w:eastAsia="MS Mincho" w:hAnsi="Cambria"/>
      <w:color w:val="0000FF"/>
      <w:sz w:val="22"/>
      <w:szCs w:val="22"/>
      <w:lang w:eastAsia="en-US"/>
    </w:rPr>
  </w:style>
  <w:style w:type="paragraph" w:customStyle="1" w:styleId="zzSTDTitle">
    <w:name w:val="zzSTDTitle"/>
    <w:basedOn w:val="Normal"/>
    <w:next w:val="Normal"/>
    <w:semiHidden/>
    <w:rsid w:val="005479B1"/>
    <w:pPr>
      <w:tabs>
        <w:tab w:val="left" w:pos="403"/>
      </w:tabs>
      <w:suppressAutoHyphens w:val="0"/>
      <w:spacing w:before="400" w:after="760" w:line="350" w:lineRule="exact"/>
    </w:pPr>
    <w:rPr>
      <w:rFonts w:ascii="Cambria" w:eastAsia="MS Mincho" w:hAnsi="Cambria"/>
      <w:b/>
      <w:bCs/>
      <w:color w:val="0000FF"/>
      <w:sz w:val="32"/>
      <w:szCs w:val="32"/>
      <w:lang w:eastAsia="en-US"/>
    </w:rPr>
  </w:style>
  <w:style w:type="paragraph" w:customStyle="1" w:styleId="Code">
    <w:name w:val="Code"/>
    <w:basedOn w:val="Normal"/>
    <w:uiPriority w:val="16"/>
    <w:qFormat/>
    <w:rsid w:val="005479B1"/>
    <w:pPr>
      <w:tabs>
        <w:tab w:val="left" w:pos="403"/>
      </w:tabs>
      <w:suppressAutoHyphens w:val="0"/>
    </w:pPr>
    <w:rPr>
      <w:rFonts w:ascii="Courier New" w:eastAsia="MS Mincho" w:hAnsi="Courier New"/>
      <w:sz w:val="18"/>
      <w:szCs w:val="18"/>
      <w:lang w:eastAsia="en-US"/>
    </w:rPr>
  </w:style>
  <w:style w:type="paragraph" w:customStyle="1" w:styleId="Formula">
    <w:name w:val="Formula"/>
    <w:basedOn w:val="Normal"/>
    <w:semiHidden/>
    <w:rsid w:val="005479B1"/>
    <w:pPr>
      <w:tabs>
        <w:tab w:val="right" w:pos="9749"/>
      </w:tabs>
      <w:suppressAutoHyphens w:val="0"/>
      <w:spacing w:after="220"/>
      <w:ind w:left="403"/>
    </w:pPr>
    <w:rPr>
      <w:rFonts w:ascii="Cambria" w:eastAsia="MS Mincho" w:hAnsi="Cambria"/>
      <w:sz w:val="22"/>
      <w:szCs w:val="22"/>
      <w:lang w:eastAsia="en-US"/>
    </w:rPr>
  </w:style>
  <w:style w:type="paragraph" w:customStyle="1" w:styleId="ForewordText">
    <w:name w:val="Foreword Text"/>
    <w:basedOn w:val="Normal"/>
    <w:link w:val="ForewordTextChar"/>
    <w:rsid w:val="005479B1"/>
    <w:pPr>
      <w:suppressAutoHyphens w:val="0"/>
      <w:spacing w:after="120"/>
      <w:jc w:val="both"/>
    </w:pPr>
    <w:rPr>
      <w:rFonts w:ascii="Cambria" w:eastAsia="MS Mincho" w:hAnsi="Cambria"/>
      <w:sz w:val="22"/>
      <w:szCs w:val="22"/>
      <w:lang w:val="fr-FR" w:eastAsia="en-US"/>
    </w:rPr>
  </w:style>
  <w:style w:type="character" w:customStyle="1" w:styleId="ForewordTextChar">
    <w:name w:val="Foreword Text Char"/>
    <w:link w:val="ForewordText"/>
    <w:rsid w:val="005479B1"/>
    <w:rPr>
      <w:rFonts w:ascii="Cambria" w:eastAsia="MS Mincho" w:hAnsi="Cambria"/>
      <w:sz w:val="22"/>
      <w:szCs w:val="22"/>
      <w:lang w:eastAsia="en-US"/>
    </w:rPr>
  </w:style>
  <w:style w:type="paragraph" w:customStyle="1" w:styleId="Source">
    <w:name w:val="Source"/>
    <w:basedOn w:val="Definition"/>
    <w:link w:val="SourceChar"/>
    <w:qFormat/>
    <w:rsid w:val="005479B1"/>
  </w:style>
  <w:style w:type="character" w:customStyle="1" w:styleId="SourceChar">
    <w:name w:val="Source Char"/>
    <w:link w:val="Source"/>
    <w:rsid w:val="005479B1"/>
    <w:rPr>
      <w:rFonts w:ascii="Cambria" w:eastAsia="MS Mincho" w:hAnsi="Cambria"/>
      <w:sz w:val="22"/>
      <w:szCs w:val="22"/>
      <w:lang w:val="en-GB" w:eastAsia="en-US"/>
    </w:rPr>
  </w:style>
  <w:style w:type="character" w:customStyle="1" w:styleId="ListParagraphChar">
    <w:name w:val="List Paragraph Char"/>
    <w:link w:val="ListParagraph"/>
    <w:uiPriority w:val="34"/>
    <w:rsid w:val="005479B1"/>
    <w:rPr>
      <w:rFonts w:eastAsia="MS Mincho"/>
      <w:kern w:val="2"/>
      <w:sz w:val="24"/>
      <w:szCs w:val="22"/>
      <w:lang w:val="en-GB" w:eastAsia="ja-JP"/>
    </w:rPr>
  </w:style>
  <w:style w:type="paragraph" w:customStyle="1" w:styleId="Example">
    <w:name w:val="Example"/>
    <w:basedOn w:val="Normal"/>
    <w:link w:val="ExampleChar"/>
    <w:qFormat/>
    <w:rsid w:val="005479B1"/>
    <w:pPr>
      <w:tabs>
        <w:tab w:val="left" w:pos="403"/>
      </w:tabs>
      <w:suppressAutoHyphens w:val="0"/>
      <w:spacing w:after="120"/>
      <w:jc w:val="both"/>
    </w:pPr>
    <w:rPr>
      <w:rFonts w:ascii="Cambria" w:eastAsia="MS Mincho" w:hAnsi="Cambria"/>
      <w:lang w:eastAsia="en-US"/>
    </w:rPr>
  </w:style>
  <w:style w:type="character" w:customStyle="1" w:styleId="ExampleChar">
    <w:name w:val="Example Char"/>
    <w:link w:val="Example"/>
    <w:rsid w:val="005479B1"/>
    <w:rPr>
      <w:rFonts w:ascii="Cambria" w:eastAsia="MS Mincho" w:hAnsi="Cambria"/>
      <w:lang w:val="en-GB" w:eastAsia="en-US"/>
    </w:rPr>
  </w:style>
  <w:style w:type="paragraph" w:customStyle="1" w:styleId="Note">
    <w:name w:val="Note"/>
    <w:basedOn w:val="Normal"/>
    <w:link w:val="NoteChar"/>
    <w:qFormat/>
    <w:rsid w:val="005479B1"/>
    <w:pPr>
      <w:tabs>
        <w:tab w:val="left" w:pos="403"/>
      </w:tabs>
      <w:suppressAutoHyphens w:val="0"/>
      <w:spacing w:after="240"/>
      <w:jc w:val="both"/>
    </w:pPr>
    <w:rPr>
      <w:rFonts w:ascii="Cambria" w:eastAsia="MS Mincho" w:hAnsi="Cambria"/>
      <w:lang w:eastAsia="en-US"/>
    </w:rPr>
  </w:style>
  <w:style w:type="character" w:customStyle="1" w:styleId="NoteChar">
    <w:name w:val="Note Char"/>
    <w:link w:val="Note"/>
    <w:rsid w:val="005479B1"/>
    <w:rPr>
      <w:rFonts w:ascii="Cambria" w:eastAsia="MS Mincho" w:hAnsi="Cambria"/>
      <w:lang w:val="en-GB" w:eastAsia="en-US"/>
    </w:rPr>
  </w:style>
  <w:style w:type="paragraph" w:customStyle="1" w:styleId="FigureTitle">
    <w:name w:val="Figure Title"/>
    <w:basedOn w:val="ListParagraph"/>
    <w:link w:val="FigureTitleChar"/>
    <w:qFormat/>
    <w:rsid w:val="005479B1"/>
    <w:pPr>
      <w:widowControl/>
      <w:numPr>
        <w:numId w:val="32"/>
      </w:numPr>
      <w:tabs>
        <w:tab w:val="left" w:pos="403"/>
      </w:tabs>
      <w:spacing w:after="120" w:line="240" w:lineRule="atLeast"/>
      <w:jc w:val="center"/>
    </w:pPr>
    <w:rPr>
      <w:rFonts w:ascii="Cambria" w:hAnsi="Cambria"/>
      <w:b/>
      <w:bCs/>
      <w:kern w:val="0"/>
      <w:sz w:val="22"/>
      <w:lang w:eastAsia="en-US"/>
    </w:rPr>
  </w:style>
  <w:style w:type="character" w:customStyle="1" w:styleId="FigureTitleChar">
    <w:name w:val="Figure Title Char"/>
    <w:link w:val="FigureTitle"/>
    <w:rsid w:val="005479B1"/>
    <w:rPr>
      <w:rFonts w:ascii="Cambria" w:eastAsia="MS Mincho" w:hAnsi="Cambria"/>
      <w:b/>
      <w:bCs/>
      <w:sz w:val="22"/>
      <w:szCs w:val="22"/>
      <w:lang w:val="en-GB" w:eastAsia="en-US"/>
    </w:rPr>
  </w:style>
  <w:style w:type="paragraph" w:customStyle="1" w:styleId="AnnexFigureTitle">
    <w:name w:val="Annex Figure Title"/>
    <w:basedOn w:val="Normal"/>
    <w:link w:val="AnnexFigureTitleChar"/>
    <w:qFormat/>
    <w:rsid w:val="005479B1"/>
    <w:pPr>
      <w:numPr>
        <w:numId w:val="29"/>
      </w:numPr>
      <w:tabs>
        <w:tab w:val="left" w:pos="403"/>
        <w:tab w:val="num" w:pos="113"/>
      </w:tabs>
      <w:suppressAutoHyphens w:val="0"/>
      <w:spacing w:after="120"/>
      <w:jc w:val="center"/>
    </w:pPr>
    <w:rPr>
      <w:rFonts w:ascii="Cambria" w:eastAsia="MS Mincho" w:hAnsi="Cambria"/>
      <w:b/>
      <w:bCs/>
      <w:sz w:val="22"/>
      <w:szCs w:val="22"/>
      <w:lang w:eastAsia="en-US"/>
    </w:rPr>
  </w:style>
  <w:style w:type="character" w:customStyle="1" w:styleId="AnnexFigureTitleChar">
    <w:name w:val="Annex Figure Title Char"/>
    <w:link w:val="AnnexFigureTitle"/>
    <w:rsid w:val="005479B1"/>
    <w:rPr>
      <w:rFonts w:ascii="Cambria" w:eastAsia="MS Mincho" w:hAnsi="Cambria"/>
      <w:b/>
      <w:bCs/>
      <w:sz w:val="22"/>
      <w:szCs w:val="22"/>
      <w:lang w:val="en-GB" w:eastAsia="en-US"/>
    </w:rPr>
  </w:style>
  <w:style w:type="paragraph" w:customStyle="1" w:styleId="AnnexTableTitle">
    <w:name w:val="Annex Table Title"/>
    <w:basedOn w:val="ListParagraph"/>
    <w:link w:val="AnnexTableTitleChar"/>
    <w:qFormat/>
    <w:rsid w:val="005479B1"/>
    <w:pPr>
      <w:keepNext/>
      <w:widowControl/>
      <w:numPr>
        <w:numId w:val="30"/>
      </w:numPr>
      <w:tabs>
        <w:tab w:val="left" w:pos="403"/>
      </w:tabs>
      <w:spacing w:after="120" w:line="240" w:lineRule="atLeast"/>
      <w:jc w:val="center"/>
    </w:pPr>
    <w:rPr>
      <w:rFonts w:ascii="Cambria" w:hAnsi="Cambria"/>
      <w:b/>
      <w:bCs/>
      <w:kern w:val="0"/>
      <w:sz w:val="22"/>
      <w:lang w:eastAsia="en-US"/>
    </w:rPr>
  </w:style>
  <w:style w:type="character" w:customStyle="1" w:styleId="AnnexTableTitleChar">
    <w:name w:val="Annex Table Title Char"/>
    <w:link w:val="AnnexTableTitle"/>
    <w:rsid w:val="005479B1"/>
    <w:rPr>
      <w:rFonts w:ascii="Cambria" w:eastAsia="MS Mincho" w:hAnsi="Cambria"/>
      <w:b/>
      <w:bCs/>
      <w:sz w:val="22"/>
      <w:szCs w:val="22"/>
      <w:lang w:val="en-GB" w:eastAsia="en-US"/>
    </w:rPr>
  </w:style>
  <w:style w:type="paragraph" w:customStyle="1" w:styleId="Tabletitle">
    <w:name w:val="Table title"/>
    <w:basedOn w:val="ListParagraph"/>
    <w:link w:val="TabletitleChar"/>
    <w:qFormat/>
    <w:rsid w:val="005479B1"/>
    <w:pPr>
      <w:widowControl/>
      <w:numPr>
        <w:numId w:val="31"/>
      </w:numPr>
      <w:tabs>
        <w:tab w:val="left" w:pos="403"/>
      </w:tabs>
      <w:spacing w:after="120" w:line="240" w:lineRule="atLeast"/>
      <w:jc w:val="center"/>
    </w:pPr>
    <w:rPr>
      <w:rFonts w:ascii="Cambria" w:hAnsi="Cambria"/>
      <w:b/>
      <w:bCs/>
      <w:kern w:val="0"/>
      <w:sz w:val="22"/>
      <w:lang w:val="fr-CH" w:eastAsia="en-US"/>
    </w:rPr>
  </w:style>
  <w:style w:type="character" w:customStyle="1" w:styleId="TabletitleChar">
    <w:name w:val="Table title Char"/>
    <w:link w:val="Tabletitle"/>
    <w:rsid w:val="005479B1"/>
    <w:rPr>
      <w:rFonts w:ascii="Cambria" w:eastAsia="MS Mincho" w:hAnsi="Cambria"/>
      <w:b/>
      <w:bCs/>
      <w:sz w:val="22"/>
      <w:szCs w:val="22"/>
      <w:lang w:val="fr-CH" w:eastAsia="en-US"/>
    </w:rPr>
  </w:style>
  <w:style w:type="character" w:customStyle="1" w:styleId="1">
    <w:name w:val="未解決のメンション1"/>
    <w:uiPriority w:val="99"/>
    <w:semiHidden/>
    <w:unhideWhenUsed/>
    <w:rsid w:val="005479B1"/>
    <w:rPr>
      <w:color w:val="605E5C"/>
      <w:shd w:val="clear" w:color="auto" w:fill="E1DFDD"/>
    </w:rPr>
  </w:style>
  <w:style w:type="paragraph" w:customStyle="1" w:styleId="Pa18">
    <w:name w:val="Pa18"/>
    <w:basedOn w:val="Normal"/>
    <w:next w:val="Normal"/>
    <w:uiPriority w:val="99"/>
    <w:rsid w:val="005479B1"/>
    <w:pPr>
      <w:suppressAutoHyphens w:val="0"/>
    </w:pPr>
    <w:rPr>
      <w:rFonts w:ascii="Cambria" w:eastAsia="MS Mincho" w:hAnsi="Cambria"/>
      <w:sz w:val="24"/>
      <w:szCs w:val="24"/>
      <w:lang w:val="en-US" w:eastAsia="en-US"/>
    </w:rPr>
  </w:style>
  <w:style w:type="paragraph" w:customStyle="1" w:styleId="Pa19">
    <w:name w:val="Pa19"/>
    <w:basedOn w:val="Normal"/>
    <w:next w:val="Normal"/>
    <w:uiPriority w:val="99"/>
    <w:rsid w:val="005479B1"/>
    <w:pPr>
      <w:suppressAutoHyphens w:val="0"/>
    </w:pPr>
    <w:rPr>
      <w:rFonts w:ascii="Cambria" w:eastAsia="MS Mincho" w:hAnsi="Cambria"/>
      <w:sz w:val="24"/>
      <w:szCs w:val="24"/>
      <w:lang w:val="en-US" w:eastAsia="en-US"/>
    </w:rPr>
  </w:style>
  <w:style w:type="paragraph" w:customStyle="1" w:styleId="Pa22">
    <w:name w:val="Pa22"/>
    <w:basedOn w:val="Normal"/>
    <w:next w:val="Normal"/>
    <w:uiPriority w:val="99"/>
    <w:rsid w:val="005479B1"/>
    <w:pPr>
      <w:suppressAutoHyphens w:val="0"/>
    </w:pPr>
    <w:rPr>
      <w:rFonts w:ascii="Cambria" w:eastAsia="MS Mincho" w:hAnsi="Cambria"/>
      <w:sz w:val="24"/>
      <w:szCs w:val="24"/>
      <w:lang w:val="en-US" w:eastAsia="en-US"/>
    </w:rPr>
  </w:style>
  <w:style w:type="paragraph" w:customStyle="1" w:styleId="Pa23">
    <w:name w:val="Pa23"/>
    <w:basedOn w:val="Normal"/>
    <w:next w:val="Normal"/>
    <w:uiPriority w:val="99"/>
    <w:rsid w:val="005479B1"/>
    <w:pPr>
      <w:widowControl w:val="0"/>
      <w:suppressAutoHyphens w:val="0"/>
    </w:pPr>
    <w:rPr>
      <w:rFonts w:ascii="JJMHC I+ Cambria" w:eastAsia="JJMHC I+ Cambria" w:hAnsi="Cambria"/>
      <w:sz w:val="24"/>
      <w:szCs w:val="24"/>
      <w:lang w:val="en-US" w:eastAsia="en-US"/>
    </w:rPr>
  </w:style>
  <w:style w:type="paragraph" w:customStyle="1" w:styleId="Liste1">
    <w:name w:val="Liste1"/>
    <w:basedOn w:val="Normal"/>
    <w:qFormat/>
    <w:rsid w:val="005479B1"/>
    <w:pPr>
      <w:numPr>
        <w:numId w:val="33"/>
      </w:numPr>
      <w:tabs>
        <w:tab w:val="num" w:pos="360"/>
        <w:tab w:val="left" w:pos="709"/>
      </w:tabs>
      <w:suppressAutoHyphens w:val="0"/>
      <w:ind w:left="142" w:hanging="141"/>
      <w:contextualSpacing/>
      <w:jc w:val="both"/>
    </w:pPr>
    <w:rPr>
      <w:rFonts w:ascii="Cambria" w:eastAsia="MS Mincho" w:hAnsi="Cambria"/>
      <w:sz w:val="22"/>
      <w:szCs w:val="22"/>
      <w:lang w:val="en-US" w:eastAsia="ja-JP"/>
    </w:rPr>
  </w:style>
  <w:style w:type="numbering" w:customStyle="1" w:styleId="1111111">
    <w:name w:val="1 / 1.1 / 1.1.11"/>
    <w:basedOn w:val="NoList"/>
    <w:next w:val="111111"/>
    <w:rsid w:val="005479B1"/>
  </w:style>
  <w:style w:type="numbering" w:customStyle="1" w:styleId="1ai1">
    <w:name w:val="1 / a / i1"/>
    <w:basedOn w:val="NoList"/>
    <w:next w:val="1ai"/>
    <w:rsid w:val="005479B1"/>
  </w:style>
  <w:style w:type="numbering" w:customStyle="1" w:styleId="ArticleSection1">
    <w:name w:val="Article / Section1"/>
    <w:basedOn w:val="NoList"/>
    <w:next w:val="ArticleSection"/>
    <w:rsid w:val="005479B1"/>
  </w:style>
  <w:style w:type="paragraph" w:styleId="Quote">
    <w:name w:val="Quote"/>
    <w:basedOn w:val="Normal"/>
    <w:next w:val="Normal"/>
    <w:link w:val="QuoteChar"/>
    <w:uiPriority w:val="29"/>
    <w:qFormat/>
    <w:rsid w:val="005479B1"/>
    <w:pPr>
      <w:suppressAutoHyphens w:val="0"/>
      <w:spacing w:before="200"/>
      <w:ind w:left="864" w:right="864"/>
      <w:jc w:val="center"/>
    </w:pPr>
    <w:rPr>
      <w:rFonts w:eastAsia="MS Mincho"/>
      <w:i/>
      <w:iCs/>
      <w:color w:val="404040"/>
      <w:lang w:eastAsia="en-US"/>
    </w:rPr>
  </w:style>
  <w:style w:type="character" w:customStyle="1" w:styleId="QuoteChar">
    <w:name w:val="Quote Char"/>
    <w:basedOn w:val="DefaultParagraphFont"/>
    <w:link w:val="Quote"/>
    <w:uiPriority w:val="29"/>
    <w:rsid w:val="005479B1"/>
    <w:rPr>
      <w:rFonts w:eastAsia="MS Mincho"/>
      <w:i/>
      <w:iCs/>
      <w:color w:val="404040"/>
      <w:lang w:val="en-GB" w:eastAsia="en-US"/>
    </w:rPr>
  </w:style>
  <w:style w:type="paragraph" w:styleId="IntenseQuote">
    <w:name w:val="Intense Quote"/>
    <w:basedOn w:val="Normal"/>
    <w:next w:val="Normal"/>
    <w:link w:val="IntenseQuoteChar"/>
    <w:uiPriority w:val="30"/>
    <w:qFormat/>
    <w:rsid w:val="005479B1"/>
    <w:pPr>
      <w:suppressAutoHyphens w:val="0"/>
      <w:spacing w:before="360" w:after="360"/>
      <w:ind w:left="864" w:right="864"/>
      <w:jc w:val="center"/>
    </w:pPr>
    <w:rPr>
      <w:rFonts w:eastAsia="MS Mincho"/>
      <w:i/>
      <w:iCs/>
      <w:color w:val="4F81BD"/>
      <w:lang w:eastAsia="en-US"/>
    </w:rPr>
  </w:style>
  <w:style w:type="character" w:customStyle="1" w:styleId="IntenseQuoteChar">
    <w:name w:val="Intense Quote Char"/>
    <w:basedOn w:val="DefaultParagraphFont"/>
    <w:link w:val="IntenseQuote"/>
    <w:uiPriority w:val="30"/>
    <w:rsid w:val="005479B1"/>
    <w:rPr>
      <w:rFonts w:eastAsia="MS Mincho"/>
      <w:i/>
      <w:iCs/>
      <w:color w:val="4F81BD"/>
      <w:lang w:val="en-GB" w:eastAsia="en-US"/>
    </w:rPr>
  </w:style>
  <w:style w:type="character" w:customStyle="1" w:styleId="apple-converted-space">
    <w:name w:val="apple-converted-space"/>
    <w:basedOn w:val="DefaultParagraphFont"/>
    <w:rsid w:val="005479B1"/>
  </w:style>
  <w:style w:type="paragraph" w:customStyle="1" w:styleId="Listeliterral">
    <w:name w:val="Liste literral"/>
    <w:basedOn w:val="NormalWeb"/>
    <w:qFormat/>
    <w:rsid w:val="005479B1"/>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Normal"/>
    <w:link w:val="AuflistungVariablenZchn"/>
    <w:qFormat/>
    <w:rsid w:val="005479B1"/>
    <w:pPr>
      <w:tabs>
        <w:tab w:val="left" w:pos="2552"/>
      </w:tabs>
      <w:suppressAutoHyphens w:val="0"/>
      <w:spacing w:line="252" w:lineRule="auto"/>
      <w:ind w:left="2552" w:hanging="2552"/>
      <w:jc w:val="both"/>
    </w:pPr>
    <w:rPr>
      <w:rFonts w:eastAsia="MS Mincho"/>
      <w:lang w:eastAsia="en-US"/>
    </w:rPr>
  </w:style>
  <w:style w:type="character" w:customStyle="1" w:styleId="AuflistungVariablenZchn">
    <w:name w:val="Auflistung_Variablen Zchn"/>
    <w:link w:val="AuflistungVariablen"/>
    <w:rsid w:val="005479B1"/>
    <w:rPr>
      <w:rFonts w:eastAsia="MS Mincho"/>
      <w:lang w:val="en-GB" w:eastAsia="en-US"/>
    </w:rPr>
  </w:style>
  <w:style w:type="character" w:customStyle="1" w:styleId="cf11">
    <w:name w:val="cf11"/>
    <w:rsid w:val="005479B1"/>
    <w:rPr>
      <w:rFonts w:ascii="Segoe UI" w:hAnsi="Segoe UI" w:cs="Segoe UI" w:hint="default"/>
      <w:color w:val="111111"/>
      <w:sz w:val="18"/>
      <w:szCs w:val="18"/>
      <w:shd w:val="clear" w:color="auto" w:fill="FFFFFF"/>
    </w:rPr>
  </w:style>
  <w:style w:type="character" w:customStyle="1" w:styleId="cm-line">
    <w:name w:val="cm-line"/>
    <w:basedOn w:val="DefaultParagraphFont"/>
    <w:rsid w:val="005479B1"/>
  </w:style>
  <w:style w:type="character" w:customStyle="1" w:styleId="cm-keyword">
    <w:name w:val="cm-keyword"/>
    <w:basedOn w:val="DefaultParagraphFont"/>
    <w:rsid w:val="005479B1"/>
  </w:style>
  <w:style w:type="character" w:customStyle="1" w:styleId="cm-variable">
    <w:name w:val="cm-variable"/>
    <w:basedOn w:val="DefaultParagraphFont"/>
    <w:rsid w:val="005479B1"/>
  </w:style>
  <w:style w:type="character" w:customStyle="1" w:styleId="cm-string">
    <w:name w:val="cm-string"/>
    <w:basedOn w:val="DefaultParagraphFont"/>
    <w:rsid w:val="005479B1"/>
  </w:style>
  <w:style w:type="character" w:customStyle="1" w:styleId="cm-operator">
    <w:name w:val="cm-operator"/>
    <w:basedOn w:val="DefaultParagraphFont"/>
    <w:rsid w:val="005479B1"/>
  </w:style>
  <w:style w:type="character" w:customStyle="1" w:styleId="cm-property">
    <w:name w:val="cm-property"/>
    <w:basedOn w:val="DefaultParagraphFont"/>
    <w:rsid w:val="005479B1"/>
  </w:style>
  <w:style w:type="character" w:customStyle="1" w:styleId="cm-comment">
    <w:name w:val="cm-comment"/>
    <w:basedOn w:val="DefaultParagraphFont"/>
    <w:rsid w:val="005479B1"/>
  </w:style>
  <w:style w:type="character" w:customStyle="1" w:styleId="cm-number">
    <w:name w:val="cm-number"/>
    <w:basedOn w:val="DefaultParagraphFont"/>
    <w:rsid w:val="005479B1"/>
  </w:style>
  <w:style w:type="paragraph" w:customStyle="1" w:styleId="notessoustab">
    <w:name w:val="notes sous tab"/>
    <w:basedOn w:val="Normal"/>
    <w:qFormat/>
    <w:rsid w:val="005479B1"/>
    <w:pPr>
      <w:widowControl w:val="0"/>
      <w:tabs>
        <w:tab w:val="left" w:pos="851"/>
      </w:tabs>
      <w:suppressAutoHyphens w:val="0"/>
      <w:autoSpaceDE w:val="0"/>
      <w:autoSpaceDN w:val="0"/>
      <w:adjustRightInd w:val="0"/>
      <w:spacing w:line="240" w:lineRule="auto"/>
      <w:ind w:left="567" w:hanging="567"/>
      <w:jc w:val="both"/>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3.xml><?xml version="1.0" encoding="utf-8"?>
<ds:datastoreItem xmlns:ds="http://schemas.openxmlformats.org/officeDocument/2006/customXml" ds:itemID="{6267DC3E-3733-41EA-A410-9A5F5900BAC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6B2264A7-C0AF-4BF3-89D9-D42FA340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5352</Words>
  <Characters>26860</Characters>
  <Application>Microsoft Office Word</Application>
  <DocSecurity>0</DocSecurity>
  <Lines>1430</Lines>
  <Paragraphs>588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ECE/TRANS/WP.29/2024/73</dc:title>
  <dc:subject>2406383</dc:subject>
  <dc:creator>EG</dc:creator>
  <cp:keywords/>
  <dc:description/>
  <cp:lastModifiedBy>Ma. Cristina Brigoli</cp:lastModifiedBy>
  <cp:revision>2</cp:revision>
  <cp:lastPrinted>2009-02-18T09:36:00Z</cp:lastPrinted>
  <dcterms:created xsi:type="dcterms:W3CDTF">2024-04-09T07:57:00Z</dcterms:created>
  <dcterms:modified xsi:type="dcterms:W3CDTF">2024-04-09T07:57:00Z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