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E2626E" w:rsidRPr="00E2626E" w14:paraId="1D5D772A" w14:textId="77777777" w:rsidTr="008C450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FD3C752" w14:textId="77777777" w:rsidR="0052784A" w:rsidRPr="00E2626E" w:rsidRDefault="0052784A" w:rsidP="0052784A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3A9265F0" w14:textId="3F452655" w:rsidR="0052784A" w:rsidRPr="00E2626E" w:rsidRDefault="0052784A" w:rsidP="00F16B6A">
            <w:pPr>
              <w:jc w:val="right"/>
            </w:pPr>
            <w:r w:rsidRPr="00E2626E">
              <w:rPr>
                <w:sz w:val="40"/>
              </w:rPr>
              <w:t>E</w:t>
            </w:r>
            <w:r w:rsidRPr="00E2626E">
              <w:t>/ECE/324/Rev.1/Add.52/Rev.</w:t>
            </w:r>
            <w:r w:rsidR="00FF3495" w:rsidRPr="00E2626E">
              <w:t>5</w:t>
            </w:r>
            <w:r w:rsidRPr="00E2626E">
              <w:t>/Amend.</w:t>
            </w:r>
            <w:r w:rsidR="00883930" w:rsidRPr="00E2626E">
              <w:t>4</w:t>
            </w:r>
            <w:r w:rsidRPr="00E2626E">
              <w:t>−</w:t>
            </w:r>
            <w:r w:rsidRPr="00E2626E">
              <w:rPr>
                <w:sz w:val="40"/>
              </w:rPr>
              <w:t>E</w:t>
            </w:r>
            <w:r w:rsidRPr="00E2626E">
              <w:t>/ECE/TRANS/505/Rev.1/Add.52/Rev.</w:t>
            </w:r>
            <w:r w:rsidR="00FF3495" w:rsidRPr="00E2626E">
              <w:t>5</w:t>
            </w:r>
            <w:r w:rsidRPr="00E2626E">
              <w:t>/Amend.</w:t>
            </w:r>
            <w:r w:rsidR="00883930" w:rsidRPr="00E2626E">
              <w:t>4</w:t>
            </w:r>
          </w:p>
        </w:tc>
      </w:tr>
      <w:tr w:rsidR="00E2626E" w:rsidRPr="00E2626E" w14:paraId="6E7C9488" w14:textId="77777777" w:rsidTr="007272F2">
        <w:trPr>
          <w:cantSplit/>
          <w:trHeight w:hRule="exact" w:val="255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5B14AF8" w14:textId="77777777" w:rsidR="0052784A" w:rsidRPr="00E2626E" w:rsidRDefault="0052784A" w:rsidP="0052784A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1D95D53A" w14:textId="77777777" w:rsidR="0052784A" w:rsidRPr="00E2626E" w:rsidRDefault="0052784A" w:rsidP="0052784A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821D057" w14:textId="77777777" w:rsidR="0052784A" w:rsidRPr="00E2626E" w:rsidRDefault="0052784A" w:rsidP="0052784A">
            <w:pPr>
              <w:spacing w:before="120"/>
            </w:pPr>
          </w:p>
          <w:p w14:paraId="64424AE8" w14:textId="77777777" w:rsidR="0052784A" w:rsidRPr="00E2626E" w:rsidRDefault="0052784A" w:rsidP="0052784A">
            <w:pPr>
              <w:spacing w:before="120"/>
            </w:pPr>
          </w:p>
          <w:p w14:paraId="5E40940D" w14:textId="417C4215" w:rsidR="0052784A" w:rsidRPr="00E2626E" w:rsidRDefault="00E2626E" w:rsidP="00DB463E">
            <w:pPr>
              <w:spacing w:before="120"/>
            </w:pPr>
            <w:r>
              <w:t>22 Novem</w:t>
            </w:r>
            <w:r w:rsidR="00883930" w:rsidRPr="00E2626E">
              <w:t>ber</w:t>
            </w:r>
            <w:r w:rsidR="00FA2F3C" w:rsidRPr="00E2626E">
              <w:t xml:space="preserve"> </w:t>
            </w:r>
            <w:r w:rsidR="00164178" w:rsidRPr="00E2626E">
              <w:t>2023</w:t>
            </w:r>
          </w:p>
        </w:tc>
      </w:tr>
    </w:tbl>
    <w:p w14:paraId="3C5B0F21" w14:textId="71789763" w:rsidR="0052784A" w:rsidRPr="00E2626E" w:rsidRDefault="0052784A" w:rsidP="0052784A">
      <w:pPr>
        <w:pStyle w:val="HChG"/>
        <w:spacing w:before="240" w:after="120"/>
      </w:pPr>
      <w:r w:rsidRPr="00E2626E">
        <w:tab/>
      </w:r>
      <w:r w:rsidRPr="00E2626E">
        <w:tab/>
      </w:r>
      <w:bookmarkStart w:id="3" w:name="_Toc340666199"/>
      <w:bookmarkStart w:id="4" w:name="_Toc340745062"/>
      <w:r w:rsidRPr="00E2626E">
        <w:t>Agreement</w:t>
      </w:r>
      <w:bookmarkEnd w:id="3"/>
      <w:bookmarkEnd w:id="4"/>
    </w:p>
    <w:p w14:paraId="0C604A38" w14:textId="77777777" w:rsidR="0052784A" w:rsidRPr="00E2626E" w:rsidRDefault="0052784A" w:rsidP="0052784A">
      <w:pPr>
        <w:pStyle w:val="H1G"/>
        <w:spacing w:before="240"/>
      </w:pPr>
      <w:r w:rsidRPr="00E2626E">
        <w:rPr>
          <w:rStyle w:val="H1GChar"/>
        </w:rPr>
        <w:tab/>
      </w:r>
      <w:r w:rsidRPr="00E2626E">
        <w:rPr>
          <w:rStyle w:val="H1GChar"/>
        </w:rPr>
        <w:tab/>
      </w:r>
      <w:r w:rsidRPr="00E2626E">
        <w:t>Concerning the</w:t>
      </w:r>
      <w:r w:rsidRPr="00E2626E">
        <w:rPr>
          <w:smallCaps/>
        </w:rPr>
        <w:t xml:space="preserve"> </w:t>
      </w:r>
      <w:r w:rsidRPr="00E2626E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E2626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650C0907" w14:textId="77777777" w:rsidR="0052784A" w:rsidRPr="00E2626E" w:rsidRDefault="0052784A" w:rsidP="0052784A">
      <w:pPr>
        <w:pStyle w:val="SingleTxtG"/>
        <w:spacing w:before="120"/>
      </w:pPr>
      <w:r w:rsidRPr="00E2626E">
        <w:t>(Revision 3, including the amendments which entered into force on 14 September 2017)</w:t>
      </w:r>
    </w:p>
    <w:p w14:paraId="19C344B6" w14:textId="77777777" w:rsidR="0052784A" w:rsidRPr="00E2626E" w:rsidRDefault="0052784A" w:rsidP="0052784A">
      <w:pPr>
        <w:pStyle w:val="H1G"/>
        <w:spacing w:before="120"/>
        <w:ind w:left="0" w:right="0" w:firstLine="0"/>
        <w:jc w:val="center"/>
      </w:pPr>
      <w:r w:rsidRPr="00E2626E">
        <w:t>_________</w:t>
      </w:r>
    </w:p>
    <w:p w14:paraId="732FB48F" w14:textId="77777777" w:rsidR="0052784A" w:rsidRPr="00E2626E" w:rsidRDefault="0052784A" w:rsidP="0052784A">
      <w:pPr>
        <w:pStyle w:val="H1G"/>
        <w:spacing w:before="240" w:after="120"/>
      </w:pPr>
      <w:r w:rsidRPr="00E2626E">
        <w:tab/>
      </w:r>
      <w:r w:rsidRPr="00E2626E">
        <w:tab/>
        <w:t>Addendum 52 – UN Regulation No. 53</w:t>
      </w:r>
    </w:p>
    <w:p w14:paraId="082EC5DE" w14:textId="30D84616" w:rsidR="0052784A" w:rsidRPr="00E2626E" w:rsidRDefault="0052784A" w:rsidP="0052784A">
      <w:pPr>
        <w:pStyle w:val="H1G"/>
        <w:spacing w:before="240"/>
      </w:pPr>
      <w:r w:rsidRPr="00E2626E">
        <w:tab/>
      </w:r>
      <w:r w:rsidRPr="00E2626E">
        <w:tab/>
        <w:t xml:space="preserve">Revision </w:t>
      </w:r>
      <w:r w:rsidR="00FF3495" w:rsidRPr="00E2626E">
        <w:t>5</w:t>
      </w:r>
      <w:r w:rsidRPr="00E2626E">
        <w:t xml:space="preserve"> – Amendment </w:t>
      </w:r>
      <w:r w:rsidR="00883930" w:rsidRPr="00E2626E">
        <w:t>4</w:t>
      </w:r>
      <w:r w:rsidR="005537D2" w:rsidRPr="00E2626E">
        <w:t xml:space="preserve"> </w:t>
      </w:r>
    </w:p>
    <w:p w14:paraId="05698921" w14:textId="4CD7CD87" w:rsidR="0052784A" w:rsidRPr="00E2626E" w:rsidRDefault="006A2153" w:rsidP="0052784A">
      <w:pPr>
        <w:pStyle w:val="SingleTxtG"/>
        <w:spacing w:after="360"/>
        <w:rPr>
          <w:spacing w:val="-2"/>
        </w:rPr>
      </w:pPr>
      <w:r w:rsidRPr="00E2626E">
        <w:rPr>
          <w:spacing w:val="-2"/>
        </w:rPr>
        <w:t xml:space="preserve">Supplement </w:t>
      </w:r>
      <w:r w:rsidR="00883930" w:rsidRPr="00E2626E">
        <w:rPr>
          <w:spacing w:val="-2"/>
        </w:rPr>
        <w:t>4</w:t>
      </w:r>
      <w:r w:rsidRPr="00E2626E">
        <w:rPr>
          <w:spacing w:val="-2"/>
        </w:rPr>
        <w:t xml:space="preserve"> to the 0</w:t>
      </w:r>
      <w:r w:rsidR="00FF3495" w:rsidRPr="00E2626E">
        <w:rPr>
          <w:spacing w:val="-2"/>
        </w:rPr>
        <w:t>3</w:t>
      </w:r>
      <w:r w:rsidR="0052784A" w:rsidRPr="00E2626E">
        <w:rPr>
          <w:spacing w:val="-2"/>
        </w:rPr>
        <w:t xml:space="preserve"> series of amendments – Date of entry into force: </w:t>
      </w:r>
      <w:r w:rsidR="00883930" w:rsidRPr="00E2626E">
        <w:rPr>
          <w:spacing w:val="-2"/>
        </w:rPr>
        <w:t>2</w:t>
      </w:r>
      <w:r w:rsidR="004E76E2" w:rsidRPr="00E2626E">
        <w:t xml:space="preserve">4 </w:t>
      </w:r>
      <w:r w:rsidR="004911B4" w:rsidRPr="00E2626E">
        <w:t>September</w:t>
      </w:r>
      <w:r w:rsidR="004E76E2" w:rsidRPr="00E2626E">
        <w:t xml:space="preserve"> 2023</w:t>
      </w:r>
    </w:p>
    <w:p w14:paraId="3CBE624C" w14:textId="35D9EBE5" w:rsidR="0052784A" w:rsidRPr="00E2626E" w:rsidRDefault="0052784A" w:rsidP="0052784A">
      <w:pPr>
        <w:pStyle w:val="H1G"/>
        <w:spacing w:before="120" w:after="120" w:line="240" w:lineRule="exact"/>
        <w:rPr>
          <w:lang w:val="en-US"/>
        </w:rPr>
      </w:pPr>
      <w:r w:rsidRPr="00E2626E">
        <w:rPr>
          <w:lang w:val="en-US"/>
        </w:rPr>
        <w:tab/>
      </w:r>
      <w:r w:rsidRPr="00E2626E">
        <w:rPr>
          <w:lang w:val="en-US"/>
        </w:rPr>
        <w:tab/>
      </w:r>
      <w:r w:rsidR="00B623CD" w:rsidRPr="00E2626E">
        <w:t>Uniform provisions concerning the approval of category L</w:t>
      </w:r>
      <w:r w:rsidR="00B623CD" w:rsidRPr="00E2626E">
        <w:rPr>
          <w:vertAlign w:val="subscript"/>
        </w:rPr>
        <w:t>3</w:t>
      </w:r>
      <w:r w:rsidR="00B623CD" w:rsidRPr="00E2626E">
        <w:t xml:space="preserve"> vehicles with regard to the installation of lighting and light-signalling </w:t>
      </w:r>
      <w:proofErr w:type="gramStart"/>
      <w:r w:rsidR="00B623CD" w:rsidRPr="00E2626E">
        <w:t>devices</w:t>
      </w:r>
      <w:proofErr w:type="gramEnd"/>
    </w:p>
    <w:p w14:paraId="6ECDD6FF" w14:textId="6AFDF7FA" w:rsidR="0052784A" w:rsidRPr="00E2626E" w:rsidRDefault="0052784A" w:rsidP="00883930">
      <w:pPr>
        <w:pStyle w:val="SingleTxtG"/>
        <w:spacing w:after="40"/>
        <w:rPr>
          <w:lang w:eastAsia="en-GB"/>
        </w:rPr>
      </w:pPr>
      <w:r w:rsidRPr="00E2626E">
        <w:rPr>
          <w:spacing w:val="-4"/>
          <w:lang w:eastAsia="en-GB"/>
        </w:rPr>
        <w:t>This document is meant purely as documentation tool. The authentic and legal binding text is:</w:t>
      </w:r>
      <w:r w:rsidRPr="00E2626E">
        <w:rPr>
          <w:lang w:eastAsia="en-GB"/>
        </w:rPr>
        <w:t xml:space="preserve"> </w:t>
      </w:r>
      <w:r w:rsidRPr="00E2626E">
        <w:rPr>
          <w:spacing w:val="-6"/>
          <w:lang w:eastAsia="en-GB"/>
        </w:rPr>
        <w:t>ECE/TRANS/WP.29/</w:t>
      </w:r>
      <w:r w:rsidR="004E76E2" w:rsidRPr="00E2626E">
        <w:rPr>
          <w:spacing w:val="-6"/>
          <w:lang w:eastAsia="en-GB"/>
        </w:rPr>
        <w:t>202</w:t>
      </w:r>
      <w:r w:rsidR="00883930" w:rsidRPr="00E2626E">
        <w:rPr>
          <w:spacing w:val="-6"/>
          <w:lang w:eastAsia="en-GB"/>
        </w:rPr>
        <w:t>3/33</w:t>
      </w:r>
      <w:r w:rsidR="00705D88" w:rsidRPr="00E2626E">
        <w:rPr>
          <w:spacing w:val="-6"/>
          <w:lang w:eastAsia="en-GB"/>
        </w:rPr>
        <w:t>.</w:t>
      </w:r>
      <w:r w:rsidR="004E76E2" w:rsidRPr="00E2626E">
        <w:rPr>
          <w:spacing w:val="-6"/>
          <w:lang w:eastAsia="en-GB"/>
        </w:rPr>
        <w:t xml:space="preserve"> </w:t>
      </w:r>
    </w:p>
    <w:p w14:paraId="69BDE939" w14:textId="77777777" w:rsidR="0052784A" w:rsidRPr="00E2626E" w:rsidRDefault="0052784A" w:rsidP="0052784A">
      <w:pPr>
        <w:suppressAutoHyphens w:val="0"/>
        <w:spacing w:line="240" w:lineRule="auto"/>
        <w:jc w:val="center"/>
        <w:rPr>
          <w:b/>
          <w:sz w:val="24"/>
        </w:rPr>
      </w:pPr>
      <w:r w:rsidRPr="00E2626E">
        <w:rPr>
          <w:b/>
          <w:noProof/>
          <w:sz w:val="24"/>
          <w:lang w:val="en-US"/>
        </w:rPr>
        <w:drawing>
          <wp:anchor distT="0" distB="137160" distL="114300" distR="114300" simplePos="0" relativeHeight="251658240" behindDoc="0" locked="0" layoutInCell="1" allowOverlap="1" wp14:anchorId="348367A1" wp14:editId="302B6C5F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26E">
        <w:rPr>
          <w:b/>
          <w:sz w:val="24"/>
        </w:rPr>
        <w:t>_________</w:t>
      </w:r>
    </w:p>
    <w:p w14:paraId="35A921D3" w14:textId="13B5F211" w:rsidR="00DB463E" w:rsidRPr="00E2626E" w:rsidRDefault="0052784A" w:rsidP="0052784A">
      <w:pPr>
        <w:suppressAutoHyphens w:val="0"/>
        <w:spacing w:line="240" w:lineRule="auto"/>
        <w:jc w:val="center"/>
        <w:rPr>
          <w:b/>
          <w:sz w:val="24"/>
        </w:rPr>
      </w:pPr>
      <w:r w:rsidRPr="00E2626E">
        <w:rPr>
          <w:b/>
          <w:sz w:val="24"/>
        </w:rPr>
        <w:t>UNITED NATIONS</w:t>
      </w:r>
      <w:bookmarkEnd w:id="1"/>
    </w:p>
    <w:p w14:paraId="46142D8C" w14:textId="77777777" w:rsidR="00DB463E" w:rsidRPr="00E2626E" w:rsidRDefault="00DB463E">
      <w:pPr>
        <w:suppressAutoHyphens w:val="0"/>
        <w:spacing w:line="240" w:lineRule="auto"/>
        <w:rPr>
          <w:b/>
          <w:sz w:val="24"/>
        </w:rPr>
      </w:pPr>
      <w:r w:rsidRPr="00E2626E">
        <w:rPr>
          <w:b/>
          <w:sz w:val="24"/>
        </w:rPr>
        <w:br w:type="page"/>
      </w:r>
    </w:p>
    <w:bookmarkEnd w:id="2"/>
    <w:p w14:paraId="62BC5304" w14:textId="77777777" w:rsidR="00B73025" w:rsidRPr="00891156" w:rsidRDefault="00B73025" w:rsidP="00B73025">
      <w:pPr>
        <w:spacing w:after="120"/>
        <w:ind w:left="2268" w:right="1134" w:hanging="1134"/>
        <w:jc w:val="both"/>
        <w:rPr>
          <w:iCs/>
        </w:rPr>
      </w:pPr>
      <w:r w:rsidRPr="00891156">
        <w:rPr>
          <w:i/>
        </w:rPr>
        <w:lastRenderedPageBreak/>
        <w:t xml:space="preserve">Insert a new paragraph 2.22., </w:t>
      </w:r>
      <w:r w:rsidRPr="00891156">
        <w:rPr>
          <w:iCs/>
        </w:rPr>
        <w:t>to read:</w:t>
      </w:r>
    </w:p>
    <w:p w14:paraId="6DC9A83A" w14:textId="77777777" w:rsidR="00B73025" w:rsidRPr="00627521" w:rsidRDefault="00B73025" w:rsidP="00B73025">
      <w:pPr>
        <w:spacing w:after="120"/>
        <w:ind w:left="2268" w:right="1134" w:hanging="1134"/>
        <w:jc w:val="both"/>
        <w:rPr>
          <w:bCs/>
          <w:iCs/>
        </w:rPr>
      </w:pPr>
      <w:r w:rsidRPr="00627521">
        <w:rPr>
          <w:bCs/>
        </w:rPr>
        <w:t>"2.22.</w:t>
      </w:r>
      <w:r w:rsidRPr="00627521">
        <w:rPr>
          <w:bCs/>
        </w:rPr>
        <w:tab/>
        <w:t>"</w:t>
      </w:r>
      <w:r w:rsidRPr="00627521">
        <w:rPr>
          <w:bCs/>
          <w:i/>
          <w:iCs/>
        </w:rPr>
        <w:t>Rear-end collision alert signal (RECAS)</w:t>
      </w:r>
      <w:r w:rsidRPr="00627521">
        <w:rPr>
          <w:bCs/>
        </w:rPr>
        <w:t>" means an automatic signal given by the leading vehicle to the following vehicle. It warns that the following vehicle needs to take emergency action to avoid a collision</w:t>
      </w:r>
      <w:r w:rsidRPr="00627521">
        <w:rPr>
          <w:bCs/>
          <w:iCs/>
        </w:rPr>
        <w:t>.</w:t>
      </w:r>
      <w:r w:rsidRPr="00627521">
        <w:rPr>
          <w:bCs/>
        </w:rPr>
        <w:t>"</w:t>
      </w:r>
      <w:r w:rsidRPr="00627521">
        <w:rPr>
          <w:bCs/>
          <w:iCs/>
        </w:rPr>
        <w:t xml:space="preserve"> </w:t>
      </w:r>
    </w:p>
    <w:p w14:paraId="6C47A8DC" w14:textId="77777777" w:rsidR="00B73025" w:rsidRPr="00627521" w:rsidRDefault="00B73025" w:rsidP="00B73025">
      <w:pPr>
        <w:tabs>
          <w:tab w:val="left" w:pos="2268"/>
        </w:tabs>
        <w:spacing w:after="120"/>
        <w:ind w:left="1134" w:rightChars="567" w:right="1134"/>
        <w:jc w:val="both"/>
        <w:rPr>
          <w:bCs/>
          <w:i/>
        </w:rPr>
      </w:pPr>
      <w:r w:rsidRPr="00627521">
        <w:rPr>
          <w:bCs/>
          <w:i/>
        </w:rPr>
        <w:t>Paragraph 5.13.</w:t>
      </w:r>
      <w:r w:rsidRPr="00627521">
        <w:rPr>
          <w:bCs/>
          <w:iCs/>
        </w:rPr>
        <w:t>, amend to read:</w:t>
      </w:r>
    </w:p>
    <w:p w14:paraId="1426006D" w14:textId="77777777" w:rsidR="00B73025" w:rsidRPr="00627521" w:rsidRDefault="00B73025" w:rsidP="00B73025">
      <w:pPr>
        <w:spacing w:after="120"/>
        <w:ind w:left="2268" w:rightChars="567" w:right="1134" w:hanging="1134"/>
        <w:jc w:val="both"/>
        <w:rPr>
          <w:bCs/>
          <w:iCs/>
        </w:rPr>
      </w:pPr>
      <w:r w:rsidRPr="00627521">
        <w:rPr>
          <w:bCs/>
          <w:iCs/>
        </w:rPr>
        <w:t xml:space="preserve">"5.13.   </w:t>
      </w:r>
      <w:r w:rsidRPr="00627521">
        <w:rPr>
          <w:bCs/>
          <w:iCs/>
        </w:rPr>
        <w:tab/>
        <w:t xml:space="preserve">Colours of the lights </w:t>
      </w:r>
    </w:p>
    <w:p w14:paraId="10EB1CDC" w14:textId="77777777" w:rsidR="00B73025" w:rsidRPr="00627521" w:rsidRDefault="00B73025" w:rsidP="00B73025">
      <w:pPr>
        <w:spacing w:after="120"/>
        <w:ind w:left="2268" w:rightChars="567" w:right="1134" w:hanging="1134"/>
        <w:jc w:val="both"/>
        <w:rPr>
          <w:bCs/>
          <w:iCs/>
        </w:rPr>
      </w:pPr>
      <w:r w:rsidRPr="00627521">
        <w:rPr>
          <w:bCs/>
          <w:iCs/>
        </w:rPr>
        <w:tab/>
        <w:t>…</w:t>
      </w:r>
    </w:p>
    <w:p w14:paraId="26BECD6F" w14:textId="77777777" w:rsidR="00B73025" w:rsidRPr="00627521" w:rsidRDefault="00B73025" w:rsidP="00B73025">
      <w:pPr>
        <w:spacing w:after="120"/>
        <w:ind w:left="2268" w:rightChars="567" w:right="1134" w:hanging="1134"/>
        <w:jc w:val="both"/>
        <w:rPr>
          <w:bCs/>
          <w:iCs/>
        </w:rPr>
      </w:pPr>
      <w:r w:rsidRPr="00627521">
        <w:rPr>
          <w:bCs/>
          <w:iCs/>
        </w:rPr>
        <w:tab/>
        <w:t xml:space="preserve">Rear-end collision alert signal:            </w:t>
      </w:r>
      <w:proofErr w:type="gramStart"/>
      <w:r w:rsidRPr="00627521">
        <w:rPr>
          <w:bCs/>
          <w:iCs/>
        </w:rPr>
        <w:t>amber"</w:t>
      </w:r>
      <w:proofErr w:type="gramEnd"/>
    </w:p>
    <w:p w14:paraId="00DBE6EE" w14:textId="77777777" w:rsidR="00B73025" w:rsidRPr="0056082D" w:rsidRDefault="00B73025" w:rsidP="00B73025">
      <w:pPr>
        <w:spacing w:line="360" w:lineRule="auto"/>
        <w:ind w:left="1134" w:rightChars="567" w:right="1134"/>
      </w:pPr>
      <w:r w:rsidRPr="0056082D">
        <w:rPr>
          <w:i/>
          <w:iCs/>
        </w:rPr>
        <w:t>Insert a new paragraph 5.15.8.</w:t>
      </w:r>
      <w:r w:rsidRPr="00E56E23">
        <w:t>,</w:t>
      </w:r>
      <w:r w:rsidRPr="0056082D">
        <w:t xml:space="preserve"> to read:</w:t>
      </w:r>
    </w:p>
    <w:p w14:paraId="0F36F681" w14:textId="77777777" w:rsidR="00B73025" w:rsidRPr="00802B65" w:rsidRDefault="00B73025" w:rsidP="00B73025">
      <w:pPr>
        <w:spacing w:line="360" w:lineRule="auto"/>
        <w:ind w:left="2268" w:rightChars="567" w:right="1134" w:hanging="1134"/>
        <w:rPr>
          <w:color w:val="1F497D"/>
        </w:rPr>
      </w:pPr>
      <w:r w:rsidRPr="00802B65">
        <w:t xml:space="preserve">"5.15.8. </w:t>
      </w:r>
      <w:r w:rsidRPr="00802B65">
        <w:tab/>
      </w:r>
      <w:r w:rsidRPr="00802B65">
        <w:rPr>
          <w:lang w:val="en-US"/>
        </w:rPr>
        <w:t>Rear-end collision alert signal (paragraph 6.17.).</w:t>
      </w:r>
      <w:r w:rsidRPr="00802B65">
        <w:t>"</w:t>
      </w:r>
    </w:p>
    <w:p w14:paraId="4A9B75A0" w14:textId="77777777" w:rsidR="00B73025" w:rsidRPr="00802B65" w:rsidRDefault="00B73025" w:rsidP="00B73025">
      <w:pPr>
        <w:tabs>
          <w:tab w:val="left" w:pos="2268"/>
        </w:tabs>
        <w:spacing w:after="120"/>
        <w:ind w:left="1134" w:rightChars="236" w:right="472"/>
        <w:jc w:val="both"/>
        <w:rPr>
          <w:i/>
        </w:rPr>
      </w:pPr>
      <w:r w:rsidRPr="00802B65">
        <w:rPr>
          <w:i/>
        </w:rPr>
        <w:t>Paragraph 6.9.2</w:t>
      </w:r>
      <w:r w:rsidRPr="00802B65">
        <w:rPr>
          <w:iCs/>
        </w:rPr>
        <w:t>., amend to read:</w:t>
      </w:r>
    </w:p>
    <w:p w14:paraId="48FC5A65" w14:textId="77777777" w:rsidR="00B73025" w:rsidRPr="00802B65" w:rsidRDefault="00B73025" w:rsidP="00B73025">
      <w:pPr>
        <w:spacing w:after="120"/>
        <w:ind w:left="2268" w:rightChars="567" w:right="1134" w:hanging="1134"/>
        <w:jc w:val="both"/>
        <w:rPr>
          <w:iCs/>
        </w:rPr>
      </w:pPr>
      <w:r w:rsidRPr="00802B65">
        <w:rPr>
          <w:iCs/>
        </w:rPr>
        <w:t xml:space="preserve">"6.9.2.  </w:t>
      </w:r>
      <w:r w:rsidRPr="00802B65">
        <w:rPr>
          <w:iCs/>
        </w:rPr>
        <w:tab/>
        <w:t>Electrical connection</w:t>
      </w:r>
    </w:p>
    <w:p w14:paraId="1424BFFE" w14:textId="77777777" w:rsidR="00B73025" w:rsidRPr="00802B65" w:rsidRDefault="00B73025" w:rsidP="00B73025">
      <w:pPr>
        <w:tabs>
          <w:tab w:val="left" w:pos="2268"/>
        </w:tabs>
        <w:spacing w:after="120"/>
        <w:ind w:left="2268" w:rightChars="567" w:right="1134" w:hanging="1134"/>
        <w:jc w:val="both"/>
        <w:rPr>
          <w:iCs/>
        </w:rPr>
      </w:pPr>
      <w:r w:rsidRPr="00802B65">
        <w:rPr>
          <w:iCs/>
        </w:rPr>
        <w:tab/>
        <w:t>The signal shall be given by means of a separate control enabling all the direction indicators to be supplied with current simultaneously. In addition, it may be activated automatically in the event of a vehicle being involved in a collision or after the de-activation of the emergency stop signal, as specified in paragraph 6.14. below. In such cases, it may be turned OFF manually.</w:t>
      </w:r>
    </w:p>
    <w:p w14:paraId="60E62AF2" w14:textId="77777777" w:rsidR="00B73025" w:rsidRPr="00802B65" w:rsidRDefault="00B73025" w:rsidP="00B73025">
      <w:pPr>
        <w:spacing w:after="120"/>
        <w:ind w:left="2268" w:rightChars="567" w:right="1134"/>
        <w:jc w:val="both"/>
        <w:rPr>
          <w:i/>
        </w:rPr>
      </w:pPr>
      <w:r w:rsidRPr="00802B65">
        <w:rPr>
          <w:iCs/>
        </w:rPr>
        <w:t>In addition, the hazard warning signal may be switched ON automatically to indicate to other road-users the risk of imminent danger as defined by Regulations; in this case, the signal shall remain switched ON until it is manually or automatically switched OFF."</w:t>
      </w:r>
    </w:p>
    <w:p w14:paraId="790A5E2D" w14:textId="77777777" w:rsidR="00B73025" w:rsidRPr="00E56E23" w:rsidRDefault="00B73025" w:rsidP="00B73025">
      <w:pPr>
        <w:spacing w:after="120"/>
        <w:ind w:left="2268" w:rightChars="567" w:right="1134" w:hanging="1134"/>
        <w:jc w:val="both"/>
        <w:rPr>
          <w:bCs/>
          <w:i/>
        </w:rPr>
      </w:pPr>
      <w:r w:rsidRPr="00E56E23">
        <w:rPr>
          <w:bCs/>
          <w:i/>
        </w:rPr>
        <w:t xml:space="preserve">Insert </w:t>
      </w:r>
      <w:r>
        <w:rPr>
          <w:bCs/>
          <w:i/>
        </w:rPr>
        <w:t xml:space="preserve">a </w:t>
      </w:r>
      <w:r w:rsidRPr="00E56E23">
        <w:rPr>
          <w:bCs/>
          <w:i/>
        </w:rPr>
        <w:t>new paragraph 6.17.</w:t>
      </w:r>
      <w:r>
        <w:rPr>
          <w:bCs/>
          <w:i/>
        </w:rPr>
        <w:t xml:space="preserve"> and its subparagraphs</w:t>
      </w:r>
      <w:r w:rsidRPr="00E56E23">
        <w:rPr>
          <w:bCs/>
          <w:iCs/>
        </w:rPr>
        <w:t>, to read:</w:t>
      </w:r>
    </w:p>
    <w:p w14:paraId="1DCBE381" w14:textId="77777777" w:rsidR="00B73025" w:rsidRPr="00802B65" w:rsidRDefault="00B73025" w:rsidP="00B73025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"6.17.   </w:t>
      </w:r>
      <w:r w:rsidRPr="00802B65">
        <w:rPr>
          <w:bCs/>
          <w:iCs/>
        </w:rPr>
        <w:tab/>
        <w:t xml:space="preserve">Rear-end collision alert </w:t>
      </w:r>
      <w:proofErr w:type="gramStart"/>
      <w:r w:rsidRPr="00802B65">
        <w:rPr>
          <w:bCs/>
          <w:iCs/>
        </w:rPr>
        <w:t>signal</w:t>
      </w:r>
      <w:proofErr w:type="gramEnd"/>
      <w:r w:rsidRPr="00802B65">
        <w:rPr>
          <w:bCs/>
          <w:iCs/>
        </w:rPr>
        <w:t xml:space="preserve"> </w:t>
      </w:r>
    </w:p>
    <w:p w14:paraId="31E388C8" w14:textId="77777777" w:rsidR="00B73025" w:rsidRPr="00802B65" w:rsidRDefault="00B73025" w:rsidP="00B73025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6.17.1.  </w:t>
      </w:r>
      <w:r w:rsidRPr="00802B65">
        <w:rPr>
          <w:bCs/>
          <w:iCs/>
        </w:rPr>
        <w:tab/>
        <w:t>Presence</w:t>
      </w:r>
    </w:p>
    <w:p w14:paraId="01032DFD" w14:textId="77777777" w:rsidR="00B73025" w:rsidRPr="00802B65" w:rsidRDefault="00B73025" w:rsidP="00B73025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            </w:t>
      </w:r>
      <w:r w:rsidRPr="00802B65">
        <w:rPr>
          <w:bCs/>
          <w:iCs/>
        </w:rPr>
        <w:tab/>
        <w:t>Optional.</w:t>
      </w:r>
    </w:p>
    <w:p w14:paraId="7207E167" w14:textId="77777777" w:rsidR="00B73025" w:rsidRPr="00802B65" w:rsidRDefault="00B73025" w:rsidP="00B73025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            </w:t>
      </w:r>
      <w:r w:rsidRPr="00802B65">
        <w:rPr>
          <w:bCs/>
          <w:iCs/>
        </w:rPr>
        <w:tab/>
        <w:t>The rear-end collision alert signal shall be given by the simultaneous operation of all the direction indicator lamps fitted as described in paragraph 6.17.7.</w:t>
      </w:r>
    </w:p>
    <w:p w14:paraId="335F29DA" w14:textId="77777777" w:rsidR="00B73025" w:rsidRPr="00802B65" w:rsidRDefault="00B73025" w:rsidP="00B73025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6.17.2.  </w:t>
      </w:r>
      <w:r w:rsidRPr="00802B65">
        <w:rPr>
          <w:bCs/>
          <w:iCs/>
        </w:rPr>
        <w:tab/>
        <w:t>Number</w:t>
      </w:r>
    </w:p>
    <w:p w14:paraId="64D551C1" w14:textId="77777777" w:rsidR="00B73025" w:rsidRPr="00802B65" w:rsidRDefault="00B73025" w:rsidP="00B73025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          </w:t>
      </w:r>
      <w:r w:rsidRPr="00802B65">
        <w:rPr>
          <w:bCs/>
          <w:iCs/>
        </w:rPr>
        <w:tab/>
        <w:t>As specified in paragraph 6.3.1.</w:t>
      </w:r>
    </w:p>
    <w:p w14:paraId="66AE56D7" w14:textId="77777777" w:rsidR="00B73025" w:rsidRPr="00802B65" w:rsidRDefault="00B73025" w:rsidP="00B73025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6.17.3.  </w:t>
      </w:r>
      <w:r w:rsidRPr="00802B65">
        <w:rPr>
          <w:bCs/>
          <w:iCs/>
        </w:rPr>
        <w:tab/>
        <w:t>Arrangement</w:t>
      </w:r>
    </w:p>
    <w:p w14:paraId="49466E5D" w14:textId="77777777" w:rsidR="00B73025" w:rsidRPr="00802B65" w:rsidRDefault="00B73025" w:rsidP="00B73025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            </w:t>
      </w:r>
      <w:r w:rsidRPr="00802B65">
        <w:rPr>
          <w:bCs/>
          <w:iCs/>
        </w:rPr>
        <w:tab/>
        <w:t>As specified in paragraph 6.3.2.</w:t>
      </w:r>
    </w:p>
    <w:p w14:paraId="2E04D415" w14:textId="77777777" w:rsidR="00B73025" w:rsidRPr="00802B65" w:rsidRDefault="00B73025" w:rsidP="00B73025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6.17.4.  </w:t>
      </w:r>
      <w:r w:rsidRPr="00802B65">
        <w:rPr>
          <w:bCs/>
          <w:iCs/>
        </w:rPr>
        <w:tab/>
        <w:t>Position</w:t>
      </w:r>
    </w:p>
    <w:p w14:paraId="0A48EB7F" w14:textId="77777777" w:rsidR="00B73025" w:rsidRPr="00802B65" w:rsidRDefault="00B73025" w:rsidP="00B73025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            </w:t>
      </w:r>
      <w:r w:rsidRPr="00802B65">
        <w:rPr>
          <w:bCs/>
          <w:iCs/>
        </w:rPr>
        <w:tab/>
        <w:t>As specified in paragraph 6.3.3.</w:t>
      </w:r>
    </w:p>
    <w:p w14:paraId="2A7F0DA7" w14:textId="77777777" w:rsidR="00B73025" w:rsidRPr="00802B65" w:rsidRDefault="00B73025" w:rsidP="00B73025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6.17.5.  </w:t>
      </w:r>
      <w:r w:rsidRPr="00802B65">
        <w:rPr>
          <w:bCs/>
          <w:iCs/>
        </w:rPr>
        <w:tab/>
        <w:t>Geometric visibility</w:t>
      </w:r>
    </w:p>
    <w:p w14:paraId="673B8114" w14:textId="77777777" w:rsidR="00B73025" w:rsidRPr="00802B65" w:rsidRDefault="00B73025" w:rsidP="00B73025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            </w:t>
      </w:r>
      <w:r w:rsidRPr="00802B65">
        <w:rPr>
          <w:bCs/>
          <w:iCs/>
        </w:rPr>
        <w:tab/>
        <w:t>As specified in paragraph 6.3.4.</w:t>
      </w:r>
    </w:p>
    <w:p w14:paraId="70D3CC0E" w14:textId="77777777" w:rsidR="00B73025" w:rsidRPr="00802B65" w:rsidRDefault="00B73025" w:rsidP="00B73025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6.17.6.</w:t>
      </w:r>
      <w:r w:rsidRPr="00802B65">
        <w:rPr>
          <w:bCs/>
          <w:iCs/>
        </w:rPr>
        <w:tab/>
        <w:t>Orientation</w:t>
      </w:r>
    </w:p>
    <w:p w14:paraId="08483597" w14:textId="77777777" w:rsidR="00B73025" w:rsidRPr="00802B65" w:rsidRDefault="00B73025" w:rsidP="00B73025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ab/>
        <w:t>As specified in paragraph 6.3.5.</w:t>
      </w:r>
    </w:p>
    <w:p w14:paraId="553CA91C" w14:textId="77777777" w:rsidR="00B73025" w:rsidRPr="00802B65" w:rsidRDefault="00B73025" w:rsidP="00B73025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</w:t>
      </w:r>
      <w:r w:rsidRPr="00802B65">
        <w:rPr>
          <w:bCs/>
          <w:iCs/>
        </w:rPr>
        <w:tab/>
        <w:t>Electrical connections</w:t>
      </w:r>
    </w:p>
    <w:p w14:paraId="13308D69" w14:textId="77777777" w:rsidR="00B73025" w:rsidRPr="00802B65" w:rsidRDefault="00B73025" w:rsidP="00B73025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ab/>
        <w:t>Compliance with these requirements shall be demonstrated by the applicant, by simulation or other means of verification accepted by the Technical Service responsible for type approval.</w:t>
      </w:r>
    </w:p>
    <w:p w14:paraId="48ADC0BF" w14:textId="77777777" w:rsidR="00B73025" w:rsidRPr="00802B65" w:rsidRDefault="00B73025" w:rsidP="00B73025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6.17.7.1.</w:t>
      </w:r>
      <w:r w:rsidRPr="00802B65">
        <w:rPr>
          <w:bCs/>
          <w:iCs/>
        </w:rPr>
        <w:tab/>
        <w:t>All the lamps of the rear-end collision alert signal shall flash in phase at a frequency of 4.0 +/- 1.0 Hz.</w:t>
      </w:r>
    </w:p>
    <w:p w14:paraId="4CC843CA" w14:textId="77777777" w:rsidR="00B73025" w:rsidRPr="00802B65" w:rsidRDefault="00B73025" w:rsidP="00B73025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lastRenderedPageBreak/>
        <w:t>6.17.7.1.1.</w:t>
      </w:r>
      <w:r w:rsidRPr="00802B65">
        <w:rPr>
          <w:bCs/>
          <w:iCs/>
        </w:rPr>
        <w:tab/>
        <w:t>However, if any of the lamps of the rear-end collision alert signal to the rear of the vehicle use filament light sources the frequency shall be 4.0 +0.0/-1.0 Hz.</w:t>
      </w:r>
    </w:p>
    <w:p w14:paraId="39DD8582" w14:textId="77777777" w:rsidR="00B73025" w:rsidRPr="00802B65" w:rsidRDefault="00B73025" w:rsidP="00B73025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6.17.7.2.</w:t>
      </w:r>
      <w:r w:rsidRPr="00802B65">
        <w:rPr>
          <w:bCs/>
          <w:iCs/>
        </w:rPr>
        <w:tab/>
        <w:t>The rear-end collision alert signal shall operate independently of other lamps.</w:t>
      </w:r>
    </w:p>
    <w:p w14:paraId="0257A000" w14:textId="77777777" w:rsidR="00B73025" w:rsidRPr="00802B65" w:rsidRDefault="00B73025" w:rsidP="00B73025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6.17.7.3.</w:t>
      </w:r>
      <w:r w:rsidRPr="00802B65">
        <w:rPr>
          <w:bCs/>
          <w:iCs/>
        </w:rPr>
        <w:tab/>
        <w:t>The rear-end collision alert signal shall be switched ON and OFF automatically.</w:t>
      </w:r>
    </w:p>
    <w:p w14:paraId="76A1D652" w14:textId="77777777" w:rsidR="00B73025" w:rsidRPr="00802B65" w:rsidRDefault="00B73025" w:rsidP="00B73025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6.17.7.4.</w:t>
      </w:r>
      <w:r w:rsidRPr="00802B65">
        <w:rPr>
          <w:bCs/>
          <w:iCs/>
        </w:rPr>
        <w:tab/>
        <w:t>The rear-end collision alert signal shall not be switched ON if the direction indicator lamps, the hazard warning signal or the emergency stop signal is activated.</w:t>
      </w:r>
    </w:p>
    <w:p w14:paraId="39A7FC15" w14:textId="77777777" w:rsidR="00B73025" w:rsidRPr="00802B65" w:rsidRDefault="00B73025" w:rsidP="00B73025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6.17.7.5.</w:t>
      </w:r>
      <w:r w:rsidRPr="00802B65">
        <w:rPr>
          <w:bCs/>
          <w:iCs/>
        </w:rPr>
        <w:tab/>
        <w:t>The rear-end collision alert signal may only be switched ON under the following conditions: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8"/>
        <w:gridCol w:w="3079"/>
      </w:tblGrid>
      <w:tr w:rsidR="00B73025" w:rsidRPr="00A2308D" w14:paraId="5B5F69CB" w14:textId="77777777" w:rsidTr="004B3474">
        <w:trPr>
          <w:trHeight w:val="274"/>
        </w:trPr>
        <w:tc>
          <w:tcPr>
            <w:tcW w:w="3158" w:type="dxa"/>
            <w:tcBorders>
              <w:bottom w:val="single" w:sz="12" w:space="0" w:color="auto"/>
            </w:tcBorders>
            <w:vAlign w:val="center"/>
          </w:tcPr>
          <w:p w14:paraId="7C7E7895" w14:textId="77777777" w:rsidR="00B73025" w:rsidRPr="00A2308D" w:rsidRDefault="00B73025" w:rsidP="004B3474">
            <w:pPr>
              <w:keepNext/>
              <w:spacing w:before="60" w:after="60"/>
              <w:ind w:right="1134"/>
              <w:rPr>
                <w:bCs/>
                <w:i/>
                <w:snapToGrid w:val="0"/>
                <w:sz w:val="16"/>
                <w:szCs w:val="16"/>
                <w:lang w:eastAsia="ja-JP"/>
              </w:rPr>
            </w:pPr>
            <w:proofErr w:type="spellStart"/>
            <w:r w:rsidRPr="00A2308D">
              <w:rPr>
                <w:bCs/>
                <w:i/>
                <w:snapToGrid w:val="0"/>
                <w:sz w:val="16"/>
                <w:szCs w:val="16"/>
                <w:lang w:eastAsia="ja-JP"/>
              </w:rPr>
              <w:t>Vr</w:t>
            </w:r>
            <w:proofErr w:type="spellEnd"/>
          </w:p>
        </w:tc>
        <w:tc>
          <w:tcPr>
            <w:tcW w:w="3079" w:type="dxa"/>
            <w:tcBorders>
              <w:bottom w:val="single" w:sz="12" w:space="0" w:color="auto"/>
            </w:tcBorders>
            <w:vAlign w:val="center"/>
          </w:tcPr>
          <w:p w14:paraId="1AE4ECDC" w14:textId="77777777" w:rsidR="00B73025" w:rsidRPr="00A2308D" w:rsidRDefault="00B73025" w:rsidP="004B3474">
            <w:pPr>
              <w:keepNext/>
              <w:spacing w:before="60" w:after="60"/>
              <w:ind w:right="1134"/>
              <w:rPr>
                <w:bCs/>
                <w:i/>
                <w:snapToGrid w:val="0"/>
                <w:sz w:val="16"/>
                <w:szCs w:val="16"/>
                <w:lang w:eastAsia="ja-JP"/>
              </w:rPr>
            </w:pPr>
            <w:r w:rsidRPr="00A2308D">
              <w:rPr>
                <w:bCs/>
                <w:i/>
                <w:snapToGrid w:val="0"/>
                <w:sz w:val="16"/>
                <w:szCs w:val="16"/>
                <w:lang w:eastAsia="ja-JP"/>
              </w:rPr>
              <w:t>Activation</w:t>
            </w:r>
          </w:p>
        </w:tc>
      </w:tr>
      <w:tr w:rsidR="00B73025" w:rsidRPr="00A2308D" w14:paraId="126DF729" w14:textId="77777777" w:rsidTr="004B3474">
        <w:tc>
          <w:tcPr>
            <w:tcW w:w="3158" w:type="dxa"/>
            <w:tcBorders>
              <w:top w:val="single" w:sz="12" w:space="0" w:color="auto"/>
              <w:bottom w:val="single" w:sz="4" w:space="0" w:color="auto"/>
            </w:tcBorders>
          </w:tcPr>
          <w:p w14:paraId="766A8196" w14:textId="77777777" w:rsidR="00B73025" w:rsidRPr="00A2308D" w:rsidRDefault="00B73025" w:rsidP="004B3474">
            <w:pPr>
              <w:keepNext/>
              <w:spacing w:before="60" w:after="60" w:line="240" w:lineRule="exact"/>
              <w:ind w:right="1134"/>
              <w:jc w:val="both"/>
              <w:rPr>
                <w:bCs/>
                <w:snapToGrid w:val="0"/>
                <w:sz w:val="18"/>
                <w:szCs w:val="18"/>
                <w:lang w:eastAsia="ja-JP"/>
              </w:rPr>
            </w:pPr>
            <w:proofErr w:type="spellStart"/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>Vr</w:t>
            </w:r>
            <w:proofErr w:type="spellEnd"/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 &gt; 30 km/h</w:t>
            </w:r>
          </w:p>
        </w:tc>
        <w:tc>
          <w:tcPr>
            <w:tcW w:w="3079" w:type="dxa"/>
            <w:tcBorders>
              <w:top w:val="single" w:sz="12" w:space="0" w:color="auto"/>
              <w:bottom w:val="single" w:sz="4" w:space="0" w:color="auto"/>
            </w:tcBorders>
          </w:tcPr>
          <w:p w14:paraId="6EFA4675" w14:textId="77777777" w:rsidR="00B73025" w:rsidRPr="00A2308D" w:rsidRDefault="00B73025" w:rsidP="004B3474">
            <w:pPr>
              <w:keepNext/>
              <w:spacing w:before="60" w:after="60" w:line="240" w:lineRule="exact"/>
              <w:ind w:right="1134"/>
              <w:jc w:val="both"/>
              <w:rPr>
                <w:bCs/>
                <w:snapToGrid w:val="0"/>
                <w:sz w:val="18"/>
                <w:szCs w:val="18"/>
                <w:lang w:eastAsia="ja-JP"/>
              </w:rPr>
            </w:pPr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TTC </w:t>
            </w:r>
            <w:r w:rsidRPr="00A2308D">
              <w:rPr>
                <w:rFonts w:ascii="Symbol" w:hAnsi="Symbol"/>
                <w:bCs/>
                <w:snapToGrid w:val="0"/>
                <w:sz w:val="18"/>
                <w:szCs w:val="18"/>
                <w:lang w:val="fr-FR"/>
              </w:rPr>
              <w:t></w:t>
            </w:r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 1.4</w:t>
            </w:r>
          </w:p>
        </w:tc>
      </w:tr>
      <w:tr w:rsidR="00B73025" w:rsidRPr="00A2308D" w14:paraId="704FC03D" w14:textId="77777777" w:rsidTr="004B3474">
        <w:tc>
          <w:tcPr>
            <w:tcW w:w="3158" w:type="dxa"/>
            <w:tcBorders>
              <w:bottom w:val="single" w:sz="12" w:space="0" w:color="auto"/>
            </w:tcBorders>
          </w:tcPr>
          <w:p w14:paraId="1FAF8EBA" w14:textId="77777777" w:rsidR="00B73025" w:rsidRPr="00A2308D" w:rsidRDefault="00B73025" w:rsidP="004B3474">
            <w:pPr>
              <w:keepNext/>
              <w:spacing w:before="60" w:after="60" w:line="240" w:lineRule="exact"/>
              <w:ind w:right="1134"/>
              <w:jc w:val="both"/>
              <w:rPr>
                <w:bCs/>
                <w:snapToGrid w:val="0"/>
                <w:sz w:val="18"/>
                <w:szCs w:val="18"/>
                <w:lang w:eastAsia="ja-JP"/>
              </w:rPr>
            </w:pPr>
            <w:proofErr w:type="spellStart"/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>Vr</w:t>
            </w:r>
            <w:proofErr w:type="spellEnd"/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 </w:t>
            </w:r>
            <w:r w:rsidRPr="00A2308D">
              <w:rPr>
                <w:rFonts w:ascii="Symbol" w:hAnsi="Symbol"/>
                <w:bCs/>
                <w:snapToGrid w:val="0"/>
                <w:sz w:val="18"/>
                <w:szCs w:val="18"/>
                <w:lang w:val="fr-FR"/>
              </w:rPr>
              <w:t></w:t>
            </w:r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 30 km/h</w:t>
            </w:r>
          </w:p>
        </w:tc>
        <w:tc>
          <w:tcPr>
            <w:tcW w:w="3079" w:type="dxa"/>
            <w:tcBorders>
              <w:bottom w:val="single" w:sz="12" w:space="0" w:color="auto"/>
            </w:tcBorders>
          </w:tcPr>
          <w:p w14:paraId="2D033D34" w14:textId="77777777" w:rsidR="00B73025" w:rsidRPr="00A2308D" w:rsidRDefault="00B73025" w:rsidP="004B3474">
            <w:pPr>
              <w:keepNext/>
              <w:spacing w:before="60" w:after="60" w:line="240" w:lineRule="exact"/>
              <w:ind w:right="1134"/>
              <w:jc w:val="both"/>
              <w:rPr>
                <w:bCs/>
                <w:snapToGrid w:val="0"/>
                <w:sz w:val="18"/>
                <w:szCs w:val="18"/>
                <w:lang w:eastAsia="ja-JP"/>
              </w:rPr>
            </w:pPr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TTC </w:t>
            </w:r>
            <w:r w:rsidRPr="00A2308D">
              <w:rPr>
                <w:rFonts w:ascii="Symbol" w:hAnsi="Symbol"/>
                <w:bCs/>
                <w:snapToGrid w:val="0"/>
                <w:sz w:val="18"/>
                <w:szCs w:val="18"/>
                <w:lang w:val="fr-FR"/>
              </w:rPr>
              <w:t></w:t>
            </w:r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 1.4 / 30 × </w:t>
            </w:r>
            <w:proofErr w:type="spellStart"/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>Vr</w:t>
            </w:r>
            <w:proofErr w:type="spellEnd"/>
          </w:p>
        </w:tc>
      </w:tr>
    </w:tbl>
    <w:p w14:paraId="3E8EE7E2" w14:textId="77777777" w:rsidR="00B73025" w:rsidRPr="00802B65" w:rsidRDefault="00B73025" w:rsidP="00B73025">
      <w:pPr>
        <w:spacing w:after="120"/>
        <w:ind w:left="2268" w:rightChars="236" w:right="472"/>
        <w:jc w:val="both"/>
        <w:rPr>
          <w:bCs/>
          <w:iCs/>
        </w:rPr>
      </w:pPr>
    </w:p>
    <w:p w14:paraId="0B62AF88" w14:textId="77777777" w:rsidR="00B73025" w:rsidRPr="00802B65" w:rsidRDefault="00B73025" w:rsidP="00B73025">
      <w:pPr>
        <w:spacing w:after="120"/>
        <w:ind w:left="2268" w:rightChars="567" w:right="1134"/>
        <w:jc w:val="both"/>
        <w:rPr>
          <w:bCs/>
          <w:iCs/>
        </w:rPr>
      </w:pPr>
      <w:r w:rsidRPr="00802B65">
        <w:rPr>
          <w:bCs/>
          <w:iCs/>
        </w:rPr>
        <w:t>"</w:t>
      </w:r>
      <w:proofErr w:type="spellStart"/>
      <w:r w:rsidRPr="00802B65">
        <w:rPr>
          <w:bCs/>
          <w:iCs/>
        </w:rPr>
        <w:t>Vr</w:t>
      </w:r>
      <w:proofErr w:type="spellEnd"/>
      <w:r w:rsidRPr="00802B65">
        <w:rPr>
          <w:bCs/>
          <w:iCs/>
        </w:rPr>
        <w:t xml:space="preserve"> (Relative Speed)": means the difference in speed between a vehicle with rear-end collision alert signal and a following vehicle in the same lane.</w:t>
      </w:r>
    </w:p>
    <w:p w14:paraId="63F4B37E" w14:textId="77777777" w:rsidR="00B73025" w:rsidRPr="00802B65" w:rsidRDefault="00B73025" w:rsidP="00B73025">
      <w:pPr>
        <w:spacing w:after="120"/>
        <w:ind w:left="2268" w:rightChars="567" w:right="1134"/>
        <w:jc w:val="both"/>
        <w:rPr>
          <w:bCs/>
          <w:iCs/>
        </w:rPr>
      </w:pPr>
      <w:r w:rsidRPr="00802B65">
        <w:rPr>
          <w:bCs/>
          <w:iCs/>
        </w:rPr>
        <w:t>"TTC (Time to collision)": means the estimated time for a vehicle with rear-end collision alert signal and a following vehicle to collide assuming the relative speed at the time of estimation remains constant.</w:t>
      </w:r>
    </w:p>
    <w:p w14:paraId="3D96E6BA" w14:textId="77777777" w:rsidR="00B73025" w:rsidRPr="00802B65" w:rsidRDefault="00B73025" w:rsidP="00B73025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6.17.7.6.</w:t>
      </w:r>
      <w:r w:rsidRPr="00802B65">
        <w:rPr>
          <w:bCs/>
          <w:iCs/>
        </w:rPr>
        <w:tab/>
        <w:t>The switch ON period of the rear-end collision alert signal shall be not more than 3 seconds.</w:t>
      </w:r>
    </w:p>
    <w:p w14:paraId="611E545F" w14:textId="77777777" w:rsidR="00B73025" w:rsidRPr="00802B65" w:rsidRDefault="00B73025" w:rsidP="00B73025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6.17.8.</w:t>
      </w:r>
      <w:r w:rsidRPr="00802B65">
        <w:rPr>
          <w:bCs/>
          <w:iCs/>
        </w:rPr>
        <w:tab/>
        <w:t>Tell-tale</w:t>
      </w:r>
    </w:p>
    <w:p w14:paraId="6397A271" w14:textId="77777777" w:rsidR="00B73025" w:rsidRPr="00802B65" w:rsidRDefault="00B73025" w:rsidP="00B73025">
      <w:pPr>
        <w:spacing w:after="120"/>
        <w:ind w:left="2835" w:rightChars="567" w:right="1134" w:hanging="567"/>
        <w:jc w:val="both"/>
        <w:rPr>
          <w:bCs/>
          <w:u w:val="single"/>
        </w:rPr>
      </w:pPr>
      <w:r w:rsidRPr="00802B65">
        <w:rPr>
          <w:bCs/>
          <w:iCs/>
        </w:rPr>
        <w:t>Optional."</w:t>
      </w:r>
    </w:p>
    <w:p w14:paraId="06C08A0C" w14:textId="77777777" w:rsidR="002F476F" w:rsidRPr="006A72A7" w:rsidRDefault="002F476F" w:rsidP="002F476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FC3D00" w14:textId="77777777" w:rsidR="004865D9" w:rsidRPr="007F3A96" w:rsidRDefault="004865D9" w:rsidP="002F476F">
      <w:pPr>
        <w:spacing w:after="120"/>
        <w:ind w:left="2268" w:right="1395" w:hanging="1134"/>
        <w:jc w:val="both"/>
        <w:rPr>
          <w:u w:val="single"/>
        </w:rPr>
      </w:pPr>
    </w:p>
    <w:sectPr w:rsidR="004865D9" w:rsidRPr="007F3A96" w:rsidSect="008B1E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FEF6E" w14:textId="77777777" w:rsidR="00FD0B1B" w:rsidRDefault="00FD0B1B"/>
  </w:endnote>
  <w:endnote w:type="continuationSeparator" w:id="0">
    <w:p w14:paraId="4A48C799" w14:textId="77777777" w:rsidR="00FD0B1B" w:rsidRDefault="00FD0B1B"/>
  </w:endnote>
  <w:endnote w:type="continuationNotice" w:id="1">
    <w:p w14:paraId="4BAD4250" w14:textId="77777777" w:rsidR="00FD0B1B" w:rsidRDefault="00FD0B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CCF0" w14:textId="77777777" w:rsidR="008935CB" w:rsidRPr="008935CB" w:rsidRDefault="008935CB" w:rsidP="008935CB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B623CD">
      <w:rPr>
        <w:b/>
        <w:noProof/>
        <w:sz w:val="18"/>
      </w:rPr>
      <w:t>4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CBBA" w14:textId="0B5B87D4" w:rsidR="0009346C" w:rsidRDefault="0009346C" w:rsidP="0009346C">
    <w:pPr>
      <w:pStyle w:val="Footer"/>
      <w:tabs>
        <w:tab w:val="right" w:pos="9638"/>
      </w:tabs>
      <w:jc w:val="right"/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B623CD">
      <w:rPr>
        <w:b/>
        <w:noProof/>
        <w:sz w:val="18"/>
      </w:rPr>
      <w:t>3</w:t>
    </w:r>
    <w:r w:rsidRPr="009A2D3C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D909" w14:textId="367A9553" w:rsidR="00686DFB" w:rsidRDefault="00686DFB" w:rsidP="00686DFB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E2A0C72" wp14:editId="6E2C59B6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BF74E2" w14:textId="312E5984" w:rsidR="00686DFB" w:rsidRPr="00686DFB" w:rsidRDefault="00686DFB" w:rsidP="00686DFB">
    <w:pPr>
      <w:pStyle w:val="Footer"/>
      <w:ind w:right="1134"/>
      <w:rPr>
        <w:sz w:val="20"/>
      </w:rPr>
    </w:pPr>
    <w:r>
      <w:rPr>
        <w:sz w:val="20"/>
      </w:rPr>
      <w:t>GE.23-23004(E)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91BEF6F" wp14:editId="62E1BA8A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4807" w14:textId="77777777" w:rsidR="00FD0B1B" w:rsidRPr="000B175B" w:rsidRDefault="00FD0B1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AA434D" w14:textId="77777777" w:rsidR="00FD0B1B" w:rsidRPr="00FC68B7" w:rsidRDefault="00FD0B1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4BFF0A8" w14:textId="77777777" w:rsidR="00FD0B1B" w:rsidRDefault="00FD0B1B"/>
  </w:footnote>
  <w:footnote w:id="2">
    <w:p w14:paraId="0CE94D09" w14:textId="77777777" w:rsidR="0052784A" w:rsidRPr="00E2626E" w:rsidRDefault="0052784A" w:rsidP="0052784A">
      <w:pPr>
        <w:pStyle w:val="FootnoteText"/>
        <w:rPr>
          <w:lang w:val="en-US"/>
        </w:rPr>
      </w:pPr>
      <w:r w:rsidRPr="00E2626E">
        <w:tab/>
      </w:r>
      <w:r w:rsidRPr="00E2626E">
        <w:rPr>
          <w:rStyle w:val="FootnoteReference"/>
          <w:sz w:val="20"/>
          <w:lang w:val="en-US"/>
        </w:rPr>
        <w:t>*</w:t>
      </w:r>
      <w:r w:rsidRPr="00E2626E">
        <w:rPr>
          <w:sz w:val="20"/>
          <w:lang w:val="en-US"/>
        </w:rPr>
        <w:tab/>
      </w:r>
      <w:r w:rsidRPr="00E2626E">
        <w:rPr>
          <w:lang w:val="en-US"/>
        </w:rPr>
        <w:t>Former titles of the Agreement:</w:t>
      </w:r>
    </w:p>
    <w:p w14:paraId="6D3D018C" w14:textId="77777777" w:rsidR="0052784A" w:rsidRPr="00E2626E" w:rsidRDefault="0052784A" w:rsidP="0052784A">
      <w:pPr>
        <w:pStyle w:val="FootnoteText"/>
        <w:rPr>
          <w:sz w:val="20"/>
          <w:lang w:val="en-US"/>
        </w:rPr>
      </w:pPr>
      <w:r w:rsidRPr="00E2626E">
        <w:rPr>
          <w:lang w:val="en-US"/>
        </w:rPr>
        <w:tab/>
      </w:r>
      <w:r w:rsidRPr="00E2626E">
        <w:rPr>
          <w:lang w:val="en-US"/>
        </w:rPr>
        <w:tab/>
      </w:r>
      <w:r w:rsidRPr="00E2626E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E2626E">
        <w:rPr>
          <w:spacing w:val="-4"/>
          <w:lang w:val="en-US"/>
        </w:rPr>
        <w:t>);</w:t>
      </w:r>
      <w:proofErr w:type="gramEnd"/>
    </w:p>
    <w:p w14:paraId="5871494D" w14:textId="77777777" w:rsidR="0052784A" w:rsidRPr="00E2626E" w:rsidRDefault="0052784A" w:rsidP="0052784A">
      <w:pPr>
        <w:pStyle w:val="FootnoteText"/>
        <w:rPr>
          <w:lang w:val="en-US"/>
        </w:rPr>
      </w:pPr>
      <w:r w:rsidRPr="00E2626E">
        <w:rPr>
          <w:lang w:val="en-US"/>
        </w:rPr>
        <w:tab/>
      </w:r>
      <w:r w:rsidRPr="00E2626E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9848" w14:textId="77382B66" w:rsidR="0052784A" w:rsidRDefault="0052784A" w:rsidP="0052784A">
    <w:pPr>
      <w:pStyle w:val="Header"/>
    </w:pPr>
    <w:r w:rsidRPr="0052784A">
      <w:t>E/ECE/324/Rev.1/Add.52/Rev.</w:t>
    </w:r>
    <w:r w:rsidR="00415082">
      <w:t>5</w:t>
    </w:r>
    <w:r w:rsidRPr="0052784A">
      <w:t>/Amend.</w:t>
    </w:r>
    <w:r w:rsidR="00B1219B">
      <w:t>4</w:t>
    </w:r>
  </w:p>
  <w:p w14:paraId="3604F3EE" w14:textId="4CA4D966" w:rsidR="008935CB" w:rsidRPr="0052784A" w:rsidRDefault="0052784A" w:rsidP="00DB463E">
    <w:pPr>
      <w:pStyle w:val="Header"/>
      <w:spacing w:after="240"/>
    </w:pPr>
    <w:r w:rsidRPr="0052784A">
      <w:t>E/ECE/TRANS/505/Rev.1/Add.52/Rev.</w:t>
    </w:r>
    <w:r w:rsidR="00415082">
      <w:t>5</w:t>
    </w:r>
    <w:r w:rsidRPr="0052784A">
      <w:t>/Amend.</w:t>
    </w:r>
    <w:r w:rsidR="00B1219B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9724" w14:textId="650B8BB2" w:rsidR="0052784A" w:rsidRDefault="0052784A" w:rsidP="0052784A">
    <w:pPr>
      <w:pStyle w:val="Header"/>
      <w:jc w:val="right"/>
    </w:pPr>
    <w:r w:rsidRPr="0052784A">
      <w:t>E/ECE/324/Rev.1/Add.52/Rev.</w:t>
    </w:r>
    <w:r w:rsidR="00415082">
      <w:t>5</w:t>
    </w:r>
    <w:r w:rsidRPr="0052784A">
      <w:t>/Amend.</w:t>
    </w:r>
    <w:r w:rsidR="00B24584">
      <w:t>4</w:t>
    </w:r>
  </w:p>
  <w:p w14:paraId="0FA3BF53" w14:textId="6B42072A" w:rsidR="0009346C" w:rsidRPr="0052784A" w:rsidRDefault="0052784A" w:rsidP="00DB463E">
    <w:pPr>
      <w:pStyle w:val="Header"/>
      <w:spacing w:after="240"/>
      <w:jc w:val="right"/>
    </w:pPr>
    <w:r w:rsidRPr="0052784A">
      <w:t>E/ECE/TRANS/505/Rev.1/Add.52/Rev.</w:t>
    </w:r>
    <w:r w:rsidR="00415082">
      <w:t>5</w:t>
    </w:r>
    <w:r w:rsidRPr="0052784A">
      <w:t>/Amend.</w:t>
    </w:r>
    <w:r w:rsidR="00B24584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9199" w14:textId="77777777" w:rsidR="00FE2BBC" w:rsidRPr="008935CB" w:rsidRDefault="00FE2BBC" w:rsidP="008935C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29E37A0"/>
    <w:multiLevelType w:val="hybridMultilevel"/>
    <w:tmpl w:val="D98A0E12"/>
    <w:lvl w:ilvl="0" w:tplc="FC222B8C">
      <w:start w:val="1"/>
      <w:numFmt w:val="lowerRoman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1500309">
    <w:abstractNumId w:val="1"/>
  </w:num>
  <w:num w:numId="2" w16cid:durableId="235869212">
    <w:abstractNumId w:val="10"/>
  </w:num>
  <w:num w:numId="3" w16cid:durableId="692532771">
    <w:abstractNumId w:val="0"/>
  </w:num>
  <w:num w:numId="4" w16cid:durableId="1625116297">
    <w:abstractNumId w:val="9"/>
  </w:num>
  <w:num w:numId="5" w16cid:durableId="1338312019">
    <w:abstractNumId w:val="3"/>
  </w:num>
  <w:num w:numId="6" w16cid:durableId="1899631588">
    <w:abstractNumId w:val="7"/>
  </w:num>
  <w:num w:numId="7" w16cid:durableId="1428498326">
    <w:abstractNumId w:val="5"/>
  </w:num>
  <w:num w:numId="8" w16cid:durableId="1692761164">
    <w:abstractNumId w:val="4"/>
  </w:num>
  <w:num w:numId="9" w16cid:durableId="171992618">
    <w:abstractNumId w:val="2"/>
  </w:num>
  <w:num w:numId="10" w16cid:durableId="619453062">
    <w:abstractNumId w:val="6"/>
  </w:num>
  <w:num w:numId="11" w16cid:durableId="195201248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06B41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5A0E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660C3"/>
    <w:rsid w:val="00070646"/>
    <w:rsid w:val="00072B98"/>
    <w:rsid w:val="00072C8C"/>
    <w:rsid w:val="0007597E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46C"/>
    <w:rsid w:val="000936F0"/>
    <w:rsid w:val="00097B82"/>
    <w:rsid w:val="000A08CD"/>
    <w:rsid w:val="000A0E29"/>
    <w:rsid w:val="000A3754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564B"/>
    <w:rsid w:val="000C6AE8"/>
    <w:rsid w:val="000E0415"/>
    <w:rsid w:val="000E1BC7"/>
    <w:rsid w:val="000E321C"/>
    <w:rsid w:val="000E4CC0"/>
    <w:rsid w:val="000E76D7"/>
    <w:rsid w:val="000E7AB5"/>
    <w:rsid w:val="000F02A9"/>
    <w:rsid w:val="000F19BC"/>
    <w:rsid w:val="000F5506"/>
    <w:rsid w:val="000F624D"/>
    <w:rsid w:val="000F680A"/>
    <w:rsid w:val="000F715D"/>
    <w:rsid w:val="000F792D"/>
    <w:rsid w:val="00101A76"/>
    <w:rsid w:val="00103CE1"/>
    <w:rsid w:val="00105768"/>
    <w:rsid w:val="00110002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417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4610"/>
    <w:rsid w:val="00186470"/>
    <w:rsid w:val="00190E27"/>
    <w:rsid w:val="001921BF"/>
    <w:rsid w:val="001934E5"/>
    <w:rsid w:val="00193D97"/>
    <w:rsid w:val="00195F1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E4664"/>
    <w:rsid w:val="001F2128"/>
    <w:rsid w:val="001F3C02"/>
    <w:rsid w:val="001F4DF1"/>
    <w:rsid w:val="002001A1"/>
    <w:rsid w:val="002021B1"/>
    <w:rsid w:val="002042C8"/>
    <w:rsid w:val="002108B6"/>
    <w:rsid w:val="00211E0B"/>
    <w:rsid w:val="002135C6"/>
    <w:rsid w:val="00214E97"/>
    <w:rsid w:val="0021519E"/>
    <w:rsid w:val="00216288"/>
    <w:rsid w:val="00216538"/>
    <w:rsid w:val="00217CE1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67"/>
    <w:rsid w:val="00236370"/>
    <w:rsid w:val="002405A7"/>
    <w:rsid w:val="00241260"/>
    <w:rsid w:val="0024428B"/>
    <w:rsid w:val="0024608F"/>
    <w:rsid w:val="00250632"/>
    <w:rsid w:val="002549F5"/>
    <w:rsid w:val="00256034"/>
    <w:rsid w:val="0026160C"/>
    <w:rsid w:val="00262166"/>
    <w:rsid w:val="0026278A"/>
    <w:rsid w:val="00263F82"/>
    <w:rsid w:val="00267F24"/>
    <w:rsid w:val="00272E60"/>
    <w:rsid w:val="00273DB4"/>
    <w:rsid w:val="002765E7"/>
    <w:rsid w:val="00280870"/>
    <w:rsid w:val="00280DE4"/>
    <w:rsid w:val="00282868"/>
    <w:rsid w:val="0028417C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3E98"/>
    <w:rsid w:val="002B6797"/>
    <w:rsid w:val="002C1C92"/>
    <w:rsid w:val="002C3A9A"/>
    <w:rsid w:val="002C4C96"/>
    <w:rsid w:val="002C6C33"/>
    <w:rsid w:val="002D1BD1"/>
    <w:rsid w:val="002E3ED6"/>
    <w:rsid w:val="002F22F8"/>
    <w:rsid w:val="002F476F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45965"/>
    <w:rsid w:val="00347C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08D1"/>
    <w:rsid w:val="0039277A"/>
    <w:rsid w:val="0039338E"/>
    <w:rsid w:val="00395403"/>
    <w:rsid w:val="003972E0"/>
    <w:rsid w:val="003A01DE"/>
    <w:rsid w:val="003A0C82"/>
    <w:rsid w:val="003A1C9C"/>
    <w:rsid w:val="003A1D93"/>
    <w:rsid w:val="003A39A9"/>
    <w:rsid w:val="003A62F1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E53BA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0B67"/>
    <w:rsid w:val="004146C1"/>
    <w:rsid w:val="00415082"/>
    <w:rsid w:val="00415BB2"/>
    <w:rsid w:val="00415D21"/>
    <w:rsid w:val="00421CCB"/>
    <w:rsid w:val="0042206C"/>
    <w:rsid w:val="00424F46"/>
    <w:rsid w:val="00430667"/>
    <w:rsid w:val="004306E2"/>
    <w:rsid w:val="00430B4A"/>
    <w:rsid w:val="004325CB"/>
    <w:rsid w:val="00432F91"/>
    <w:rsid w:val="00435568"/>
    <w:rsid w:val="0043600B"/>
    <w:rsid w:val="00437131"/>
    <w:rsid w:val="004427C5"/>
    <w:rsid w:val="00443126"/>
    <w:rsid w:val="00444368"/>
    <w:rsid w:val="00444930"/>
    <w:rsid w:val="00445DE2"/>
    <w:rsid w:val="00446DE4"/>
    <w:rsid w:val="00450004"/>
    <w:rsid w:val="00451C1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66A50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11B4"/>
    <w:rsid w:val="00493330"/>
    <w:rsid w:val="00496513"/>
    <w:rsid w:val="00496D74"/>
    <w:rsid w:val="0049793C"/>
    <w:rsid w:val="004A1854"/>
    <w:rsid w:val="004A3B18"/>
    <w:rsid w:val="004A41CA"/>
    <w:rsid w:val="004A47D4"/>
    <w:rsid w:val="004A6BCF"/>
    <w:rsid w:val="004A70AD"/>
    <w:rsid w:val="004A72EA"/>
    <w:rsid w:val="004B209D"/>
    <w:rsid w:val="004B43E8"/>
    <w:rsid w:val="004B5A45"/>
    <w:rsid w:val="004C18DF"/>
    <w:rsid w:val="004C5F65"/>
    <w:rsid w:val="004C5FB8"/>
    <w:rsid w:val="004D0875"/>
    <w:rsid w:val="004D0C28"/>
    <w:rsid w:val="004D157E"/>
    <w:rsid w:val="004D21F1"/>
    <w:rsid w:val="004D3546"/>
    <w:rsid w:val="004D4E51"/>
    <w:rsid w:val="004E2AF7"/>
    <w:rsid w:val="004E3F54"/>
    <w:rsid w:val="004E76E2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06672"/>
    <w:rsid w:val="0051030B"/>
    <w:rsid w:val="00511EEC"/>
    <w:rsid w:val="005137D8"/>
    <w:rsid w:val="0051539C"/>
    <w:rsid w:val="00517540"/>
    <w:rsid w:val="00525D4F"/>
    <w:rsid w:val="005271A6"/>
    <w:rsid w:val="0052784A"/>
    <w:rsid w:val="00531A07"/>
    <w:rsid w:val="00534862"/>
    <w:rsid w:val="00535397"/>
    <w:rsid w:val="005420F2"/>
    <w:rsid w:val="00544B01"/>
    <w:rsid w:val="00545810"/>
    <w:rsid w:val="00552801"/>
    <w:rsid w:val="005537D2"/>
    <w:rsid w:val="0055513A"/>
    <w:rsid w:val="005552E8"/>
    <w:rsid w:val="00555BB4"/>
    <w:rsid w:val="005574C0"/>
    <w:rsid w:val="0055778C"/>
    <w:rsid w:val="00563186"/>
    <w:rsid w:val="005633A6"/>
    <w:rsid w:val="0057324A"/>
    <w:rsid w:val="005754D5"/>
    <w:rsid w:val="00576FE5"/>
    <w:rsid w:val="005801C8"/>
    <w:rsid w:val="005802E0"/>
    <w:rsid w:val="00593250"/>
    <w:rsid w:val="00594007"/>
    <w:rsid w:val="00594EF6"/>
    <w:rsid w:val="00595374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016F"/>
    <w:rsid w:val="005F1A47"/>
    <w:rsid w:val="005F5126"/>
    <w:rsid w:val="005F5960"/>
    <w:rsid w:val="005F7D53"/>
    <w:rsid w:val="00600F53"/>
    <w:rsid w:val="00603921"/>
    <w:rsid w:val="00603B57"/>
    <w:rsid w:val="00603BB2"/>
    <w:rsid w:val="00604410"/>
    <w:rsid w:val="00606027"/>
    <w:rsid w:val="00611FC4"/>
    <w:rsid w:val="00612227"/>
    <w:rsid w:val="006139CB"/>
    <w:rsid w:val="006143F4"/>
    <w:rsid w:val="006175AB"/>
    <w:rsid w:val="006176FB"/>
    <w:rsid w:val="006215AF"/>
    <w:rsid w:val="006219FD"/>
    <w:rsid w:val="006224DD"/>
    <w:rsid w:val="00623637"/>
    <w:rsid w:val="00623869"/>
    <w:rsid w:val="00626F57"/>
    <w:rsid w:val="00627ED0"/>
    <w:rsid w:val="006303E9"/>
    <w:rsid w:val="00631DF4"/>
    <w:rsid w:val="00634F10"/>
    <w:rsid w:val="00635C18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664C3"/>
    <w:rsid w:val="00671536"/>
    <w:rsid w:val="00674C0A"/>
    <w:rsid w:val="00676015"/>
    <w:rsid w:val="00676762"/>
    <w:rsid w:val="006805A5"/>
    <w:rsid w:val="00682F4C"/>
    <w:rsid w:val="00686DFB"/>
    <w:rsid w:val="00690FDF"/>
    <w:rsid w:val="006919E3"/>
    <w:rsid w:val="006948AF"/>
    <w:rsid w:val="00694912"/>
    <w:rsid w:val="006A2153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5E99"/>
    <w:rsid w:val="006B6487"/>
    <w:rsid w:val="006C26A3"/>
    <w:rsid w:val="006C28A8"/>
    <w:rsid w:val="006C32E9"/>
    <w:rsid w:val="006C39CB"/>
    <w:rsid w:val="006C461E"/>
    <w:rsid w:val="006C4CFF"/>
    <w:rsid w:val="006C66D2"/>
    <w:rsid w:val="006C6CC9"/>
    <w:rsid w:val="006D117A"/>
    <w:rsid w:val="006D1DA0"/>
    <w:rsid w:val="006D2DC3"/>
    <w:rsid w:val="006D35B6"/>
    <w:rsid w:val="006D6393"/>
    <w:rsid w:val="006D69EA"/>
    <w:rsid w:val="006E11BA"/>
    <w:rsid w:val="006E1ECC"/>
    <w:rsid w:val="006E337F"/>
    <w:rsid w:val="006E4060"/>
    <w:rsid w:val="006E54B0"/>
    <w:rsid w:val="006E564B"/>
    <w:rsid w:val="006E674F"/>
    <w:rsid w:val="006F24F3"/>
    <w:rsid w:val="006F44CE"/>
    <w:rsid w:val="006F6D3A"/>
    <w:rsid w:val="006F6E06"/>
    <w:rsid w:val="00700C14"/>
    <w:rsid w:val="007033EF"/>
    <w:rsid w:val="007051D2"/>
    <w:rsid w:val="00705D88"/>
    <w:rsid w:val="00707289"/>
    <w:rsid w:val="007072D2"/>
    <w:rsid w:val="00710CE9"/>
    <w:rsid w:val="00711536"/>
    <w:rsid w:val="00713F05"/>
    <w:rsid w:val="00714A3B"/>
    <w:rsid w:val="00714D25"/>
    <w:rsid w:val="00715D57"/>
    <w:rsid w:val="00715EE9"/>
    <w:rsid w:val="00715FEC"/>
    <w:rsid w:val="007165EC"/>
    <w:rsid w:val="007171C9"/>
    <w:rsid w:val="00717FC7"/>
    <w:rsid w:val="007221E1"/>
    <w:rsid w:val="00723280"/>
    <w:rsid w:val="00724B09"/>
    <w:rsid w:val="0072632A"/>
    <w:rsid w:val="007272F2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A7284"/>
    <w:rsid w:val="007B14D9"/>
    <w:rsid w:val="007B1683"/>
    <w:rsid w:val="007B3312"/>
    <w:rsid w:val="007B4633"/>
    <w:rsid w:val="007B6033"/>
    <w:rsid w:val="007B6BA5"/>
    <w:rsid w:val="007C3390"/>
    <w:rsid w:val="007C34C2"/>
    <w:rsid w:val="007C4C5B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02C"/>
    <w:rsid w:val="007E0150"/>
    <w:rsid w:val="007E0326"/>
    <w:rsid w:val="007E1AA7"/>
    <w:rsid w:val="007E1E6D"/>
    <w:rsid w:val="007E2B7D"/>
    <w:rsid w:val="007E4B28"/>
    <w:rsid w:val="007F0B83"/>
    <w:rsid w:val="007F212A"/>
    <w:rsid w:val="007F38E5"/>
    <w:rsid w:val="007F3A96"/>
    <w:rsid w:val="007F43E2"/>
    <w:rsid w:val="007F6611"/>
    <w:rsid w:val="00800E61"/>
    <w:rsid w:val="0080347D"/>
    <w:rsid w:val="00804DB7"/>
    <w:rsid w:val="00805314"/>
    <w:rsid w:val="00810FDF"/>
    <w:rsid w:val="00811219"/>
    <w:rsid w:val="00811BEA"/>
    <w:rsid w:val="00814707"/>
    <w:rsid w:val="0081640D"/>
    <w:rsid w:val="0081681F"/>
    <w:rsid w:val="008175E9"/>
    <w:rsid w:val="00817842"/>
    <w:rsid w:val="00820604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2041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3930"/>
    <w:rsid w:val="008861A7"/>
    <w:rsid w:val="00886CAC"/>
    <w:rsid w:val="0088770A"/>
    <w:rsid w:val="00887D3D"/>
    <w:rsid w:val="00890850"/>
    <w:rsid w:val="00892CAB"/>
    <w:rsid w:val="008935C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B1E6D"/>
    <w:rsid w:val="008C0A41"/>
    <w:rsid w:val="008C2460"/>
    <w:rsid w:val="008C4501"/>
    <w:rsid w:val="008C4B65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07D1D"/>
    <w:rsid w:val="00911566"/>
    <w:rsid w:val="009150D6"/>
    <w:rsid w:val="00916ED9"/>
    <w:rsid w:val="00917305"/>
    <w:rsid w:val="00921305"/>
    <w:rsid w:val="00923C5D"/>
    <w:rsid w:val="00925530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494"/>
    <w:rsid w:val="00961D2D"/>
    <w:rsid w:val="00962893"/>
    <w:rsid w:val="00963CBA"/>
    <w:rsid w:val="009647D5"/>
    <w:rsid w:val="009658CC"/>
    <w:rsid w:val="00972692"/>
    <w:rsid w:val="009728E5"/>
    <w:rsid w:val="0097310B"/>
    <w:rsid w:val="00973733"/>
    <w:rsid w:val="00974A8D"/>
    <w:rsid w:val="009763F9"/>
    <w:rsid w:val="00977D9E"/>
    <w:rsid w:val="0098100A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30C4"/>
    <w:rsid w:val="009A444F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5835"/>
    <w:rsid w:val="009E6A59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2945"/>
    <w:rsid w:val="00A239B9"/>
    <w:rsid w:val="00A24F1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92C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AF727F"/>
    <w:rsid w:val="00B00887"/>
    <w:rsid w:val="00B1219B"/>
    <w:rsid w:val="00B1309B"/>
    <w:rsid w:val="00B13E56"/>
    <w:rsid w:val="00B13FF1"/>
    <w:rsid w:val="00B14FF5"/>
    <w:rsid w:val="00B1569A"/>
    <w:rsid w:val="00B1753A"/>
    <w:rsid w:val="00B20332"/>
    <w:rsid w:val="00B227D1"/>
    <w:rsid w:val="00B24584"/>
    <w:rsid w:val="00B24BA6"/>
    <w:rsid w:val="00B259CB"/>
    <w:rsid w:val="00B269F7"/>
    <w:rsid w:val="00B30025"/>
    <w:rsid w:val="00B30179"/>
    <w:rsid w:val="00B33B64"/>
    <w:rsid w:val="00B33EC0"/>
    <w:rsid w:val="00B347D7"/>
    <w:rsid w:val="00B36275"/>
    <w:rsid w:val="00B37570"/>
    <w:rsid w:val="00B377A2"/>
    <w:rsid w:val="00B4153C"/>
    <w:rsid w:val="00B44CBA"/>
    <w:rsid w:val="00B44FDF"/>
    <w:rsid w:val="00B50917"/>
    <w:rsid w:val="00B5594E"/>
    <w:rsid w:val="00B5706B"/>
    <w:rsid w:val="00B572A7"/>
    <w:rsid w:val="00B6011A"/>
    <w:rsid w:val="00B61DD9"/>
    <w:rsid w:val="00B623CD"/>
    <w:rsid w:val="00B62DC9"/>
    <w:rsid w:val="00B640A2"/>
    <w:rsid w:val="00B67270"/>
    <w:rsid w:val="00B72ED6"/>
    <w:rsid w:val="00B73025"/>
    <w:rsid w:val="00B742B8"/>
    <w:rsid w:val="00B74B8D"/>
    <w:rsid w:val="00B76A41"/>
    <w:rsid w:val="00B81027"/>
    <w:rsid w:val="00B812EB"/>
    <w:rsid w:val="00B81E12"/>
    <w:rsid w:val="00B8407A"/>
    <w:rsid w:val="00B85EA7"/>
    <w:rsid w:val="00B86AEE"/>
    <w:rsid w:val="00B87D8C"/>
    <w:rsid w:val="00B9026D"/>
    <w:rsid w:val="00B9259C"/>
    <w:rsid w:val="00B93FDB"/>
    <w:rsid w:val="00BA1F3A"/>
    <w:rsid w:val="00BA320E"/>
    <w:rsid w:val="00BA3677"/>
    <w:rsid w:val="00BA4038"/>
    <w:rsid w:val="00BA626F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6EA2"/>
    <w:rsid w:val="00BB7416"/>
    <w:rsid w:val="00BC1919"/>
    <w:rsid w:val="00BC1AFC"/>
    <w:rsid w:val="00BC459D"/>
    <w:rsid w:val="00BC622A"/>
    <w:rsid w:val="00BC74E9"/>
    <w:rsid w:val="00BC7DCC"/>
    <w:rsid w:val="00BD07C1"/>
    <w:rsid w:val="00BD118A"/>
    <w:rsid w:val="00BD1512"/>
    <w:rsid w:val="00BD1F82"/>
    <w:rsid w:val="00BD2146"/>
    <w:rsid w:val="00BD3232"/>
    <w:rsid w:val="00BD538F"/>
    <w:rsid w:val="00BD6336"/>
    <w:rsid w:val="00BD7927"/>
    <w:rsid w:val="00BE4680"/>
    <w:rsid w:val="00BE4F74"/>
    <w:rsid w:val="00BE618E"/>
    <w:rsid w:val="00BF1990"/>
    <w:rsid w:val="00BF3566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120"/>
    <w:rsid w:val="00C15BEC"/>
    <w:rsid w:val="00C172DB"/>
    <w:rsid w:val="00C17699"/>
    <w:rsid w:val="00C20F98"/>
    <w:rsid w:val="00C222CF"/>
    <w:rsid w:val="00C22462"/>
    <w:rsid w:val="00C23E82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87FD4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44B"/>
    <w:rsid w:val="00C96FCF"/>
    <w:rsid w:val="00C976EE"/>
    <w:rsid w:val="00C978DC"/>
    <w:rsid w:val="00CB28E6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0649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4CE3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463E"/>
    <w:rsid w:val="00DB5D0F"/>
    <w:rsid w:val="00DB7F27"/>
    <w:rsid w:val="00DC0364"/>
    <w:rsid w:val="00DC0962"/>
    <w:rsid w:val="00DC14EA"/>
    <w:rsid w:val="00DC1955"/>
    <w:rsid w:val="00DC3971"/>
    <w:rsid w:val="00DC3F07"/>
    <w:rsid w:val="00DC6E09"/>
    <w:rsid w:val="00DC7CDF"/>
    <w:rsid w:val="00DD1C83"/>
    <w:rsid w:val="00DD37EE"/>
    <w:rsid w:val="00DE33F9"/>
    <w:rsid w:val="00DE425B"/>
    <w:rsid w:val="00DE7DB4"/>
    <w:rsid w:val="00DF12F7"/>
    <w:rsid w:val="00DF26CA"/>
    <w:rsid w:val="00DF2ABE"/>
    <w:rsid w:val="00DF3758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17BBE"/>
    <w:rsid w:val="00E24749"/>
    <w:rsid w:val="00E2626E"/>
    <w:rsid w:val="00E272DC"/>
    <w:rsid w:val="00E274A3"/>
    <w:rsid w:val="00E3125A"/>
    <w:rsid w:val="00E32D71"/>
    <w:rsid w:val="00E33FF8"/>
    <w:rsid w:val="00E34F7C"/>
    <w:rsid w:val="00E35822"/>
    <w:rsid w:val="00E3755F"/>
    <w:rsid w:val="00E40F00"/>
    <w:rsid w:val="00E455F7"/>
    <w:rsid w:val="00E501BD"/>
    <w:rsid w:val="00E51E43"/>
    <w:rsid w:val="00E54423"/>
    <w:rsid w:val="00E602D8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97527"/>
    <w:rsid w:val="00EA21FB"/>
    <w:rsid w:val="00EA2326"/>
    <w:rsid w:val="00EA264E"/>
    <w:rsid w:val="00EA3FCB"/>
    <w:rsid w:val="00EA7AFC"/>
    <w:rsid w:val="00EB1488"/>
    <w:rsid w:val="00EB1D7C"/>
    <w:rsid w:val="00EB2187"/>
    <w:rsid w:val="00EB3128"/>
    <w:rsid w:val="00EB3C2B"/>
    <w:rsid w:val="00EB41BB"/>
    <w:rsid w:val="00EB78B7"/>
    <w:rsid w:val="00EC27A2"/>
    <w:rsid w:val="00EC28B5"/>
    <w:rsid w:val="00EC3288"/>
    <w:rsid w:val="00EC707B"/>
    <w:rsid w:val="00ED029A"/>
    <w:rsid w:val="00ED057C"/>
    <w:rsid w:val="00ED4C21"/>
    <w:rsid w:val="00ED7840"/>
    <w:rsid w:val="00ED7A2A"/>
    <w:rsid w:val="00ED7B8C"/>
    <w:rsid w:val="00EE0286"/>
    <w:rsid w:val="00EE514D"/>
    <w:rsid w:val="00EE5EE6"/>
    <w:rsid w:val="00EE6B56"/>
    <w:rsid w:val="00EF1B47"/>
    <w:rsid w:val="00EF1D7F"/>
    <w:rsid w:val="00EF3351"/>
    <w:rsid w:val="00EF3DAE"/>
    <w:rsid w:val="00EF7244"/>
    <w:rsid w:val="00EF7291"/>
    <w:rsid w:val="00F00D5A"/>
    <w:rsid w:val="00F06DA8"/>
    <w:rsid w:val="00F072C7"/>
    <w:rsid w:val="00F1271A"/>
    <w:rsid w:val="00F16B6A"/>
    <w:rsid w:val="00F16DE1"/>
    <w:rsid w:val="00F207EA"/>
    <w:rsid w:val="00F20F12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37E6"/>
    <w:rsid w:val="00F742AB"/>
    <w:rsid w:val="00F74C74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9E2"/>
    <w:rsid w:val="00FA2E06"/>
    <w:rsid w:val="00FA2F3C"/>
    <w:rsid w:val="00FA45EF"/>
    <w:rsid w:val="00FA77F4"/>
    <w:rsid w:val="00FB171A"/>
    <w:rsid w:val="00FB21FC"/>
    <w:rsid w:val="00FB25C4"/>
    <w:rsid w:val="00FB5BF0"/>
    <w:rsid w:val="00FB5FCD"/>
    <w:rsid w:val="00FB7337"/>
    <w:rsid w:val="00FB7514"/>
    <w:rsid w:val="00FC11A3"/>
    <w:rsid w:val="00FC30F6"/>
    <w:rsid w:val="00FC4735"/>
    <w:rsid w:val="00FC68B7"/>
    <w:rsid w:val="00FD0B1B"/>
    <w:rsid w:val="00FD1A7A"/>
    <w:rsid w:val="00FD1CAC"/>
    <w:rsid w:val="00FD49A8"/>
    <w:rsid w:val="00FD6D5C"/>
    <w:rsid w:val="00FD7BF6"/>
    <w:rsid w:val="00FE0212"/>
    <w:rsid w:val="00FE1A48"/>
    <w:rsid w:val="00FE2BBC"/>
    <w:rsid w:val="00FE449B"/>
    <w:rsid w:val="00FF2D63"/>
    <w:rsid w:val="00FF3495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7E8C7"/>
  <w15:docId w15:val="{B5B47049-ACD4-4189-A7E8-CF309782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uiPriority w:val="99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,5_GR,Fußnotentext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,5_GR Char,Fußnotentext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,Heading 1*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Nadiya Dzyubynska</DisplayName>
        <AccountId>453</AccountId>
        <AccountType/>
      </UserInfo>
      <UserInfo>
        <DisplayName>Walter Nissler</DisplayName>
        <AccountId>27</AccountId>
        <AccountType/>
      </UserInfo>
      <UserInfo>
        <DisplayName>Konstantin Glukhenkiy</DisplayName>
        <AccountId>48</AccountId>
        <AccountType/>
      </UserInfo>
      <UserInfo>
        <DisplayName>Melissa Archer</DisplayName>
        <AccountId>456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69DB8-2453-427C-980D-CEDEFFF58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76DA2-0B09-4102-BB47-CF8593A0E3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CBC501-A963-45BD-9592-7A327DFC308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2DEDD35F-8C36-4ABF-A882-F3EC9690423C}"/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3</Pages>
  <Words>634</Words>
  <Characters>3541</Characters>
  <Application>Microsoft Office Word</Application>
  <DocSecurity>0</DocSecurity>
  <Lines>95</Lines>
  <Paragraphs>59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E/ECE/324/Rev.1/Add.52/Rev.5/Amend.4</dc:title>
  <dc:subject>2323004</dc:subject>
  <dc:creator>Geoff Draper</dc:creator>
  <cp:keywords/>
  <dc:description/>
  <cp:lastModifiedBy>Pauline Anne Escalante</cp:lastModifiedBy>
  <cp:revision>2</cp:revision>
  <cp:lastPrinted>2019-11-12T01:04:00Z</cp:lastPrinted>
  <dcterms:created xsi:type="dcterms:W3CDTF">2023-11-22T13:19:00Z</dcterms:created>
  <dcterms:modified xsi:type="dcterms:W3CDTF">2023-11-22T13:19:00Z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1775800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