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45C4287" w14:textId="77777777" w:rsidTr="00387CD4">
        <w:trPr>
          <w:trHeight w:hRule="exact" w:val="851"/>
        </w:trPr>
        <w:tc>
          <w:tcPr>
            <w:tcW w:w="142" w:type="dxa"/>
            <w:tcBorders>
              <w:bottom w:val="single" w:sz="4" w:space="0" w:color="auto"/>
            </w:tcBorders>
          </w:tcPr>
          <w:p w14:paraId="4DB2ECA7" w14:textId="77777777" w:rsidR="002D5AAC" w:rsidRDefault="002D5AAC" w:rsidP="00E8037F">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42DA246"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5B74EF1" w14:textId="4A3DFEA1" w:rsidR="002D5AAC" w:rsidRDefault="00E8037F" w:rsidP="00E8037F">
            <w:pPr>
              <w:jc w:val="right"/>
            </w:pPr>
            <w:r w:rsidRPr="00E8037F">
              <w:rPr>
                <w:sz w:val="40"/>
              </w:rPr>
              <w:t>ECE</w:t>
            </w:r>
            <w:r>
              <w:t>/TRANS/WP.29/GRSP/2024/4</w:t>
            </w:r>
          </w:p>
        </w:tc>
      </w:tr>
      <w:tr w:rsidR="002D5AAC" w:rsidRPr="00E8037F" w14:paraId="7038D3D6" w14:textId="77777777" w:rsidTr="00387CD4">
        <w:trPr>
          <w:trHeight w:hRule="exact" w:val="2835"/>
        </w:trPr>
        <w:tc>
          <w:tcPr>
            <w:tcW w:w="1280" w:type="dxa"/>
            <w:gridSpan w:val="2"/>
            <w:tcBorders>
              <w:top w:val="single" w:sz="4" w:space="0" w:color="auto"/>
              <w:bottom w:val="single" w:sz="12" w:space="0" w:color="auto"/>
            </w:tcBorders>
          </w:tcPr>
          <w:p w14:paraId="0270F9C2" w14:textId="77777777" w:rsidR="002D5AAC" w:rsidRDefault="002E5067" w:rsidP="00387CD4">
            <w:pPr>
              <w:spacing w:before="120"/>
              <w:jc w:val="center"/>
            </w:pPr>
            <w:r>
              <w:rPr>
                <w:noProof/>
                <w:lang w:val="fr-CH" w:eastAsia="fr-CH"/>
              </w:rPr>
              <w:drawing>
                <wp:inline distT="0" distB="0" distL="0" distR="0" wp14:anchorId="78079F01" wp14:editId="576BEDE9">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32A2A3E"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11674C3" w14:textId="77777777" w:rsidR="002D5AAC" w:rsidRDefault="00E8037F" w:rsidP="00387CD4">
            <w:pPr>
              <w:spacing w:before="240"/>
              <w:rPr>
                <w:lang w:val="en-US"/>
              </w:rPr>
            </w:pPr>
            <w:r>
              <w:rPr>
                <w:lang w:val="en-US"/>
              </w:rPr>
              <w:t>Distr.: General</w:t>
            </w:r>
          </w:p>
          <w:p w14:paraId="5956A25D" w14:textId="77777777" w:rsidR="00E8037F" w:rsidRDefault="00E8037F" w:rsidP="00E8037F">
            <w:pPr>
              <w:spacing w:line="240" w:lineRule="exact"/>
              <w:rPr>
                <w:lang w:val="en-US"/>
              </w:rPr>
            </w:pPr>
            <w:r>
              <w:rPr>
                <w:lang w:val="en-US"/>
              </w:rPr>
              <w:t>15 March 2024</w:t>
            </w:r>
          </w:p>
          <w:p w14:paraId="76FCBD48" w14:textId="77777777" w:rsidR="00E8037F" w:rsidRDefault="00E8037F" w:rsidP="00E8037F">
            <w:pPr>
              <w:spacing w:line="240" w:lineRule="exact"/>
              <w:rPr>
                <w:lang w:val="en-US"/>
              </w:rPr>
            </w:pPr>
            <w:r>
              <w:rPr>
                <w:lang w:val="en-US"/>
              </w:rPr>
              <w:t>Russian</w:t>
            </w:r>
          </w:p>
          <w:p w14:paraId="43A37128" w14:textId="02B9F67B" w:rsidR="00E8037F" w:rsidRPr="008D53B6" w:rsidRDefault="00E8037F" w:rsidP="00E8037F">
            <w:pPr>
              <w:spacing w:line="240" w:lineRule="exact"/>
              <w:rPr>
                <w:lang w:val="en-US"/>
              </w:rPr>
            </w:pPr>
            <w:r>
              <w:rPr>
                <w:lang w:val="en-US"/>
              </w:rPr>
              <w:t>Original: English</w:t>
            </w:r>
          </w:p>
        </w:tc>
      </w:tr>
    </w:tbl>
    <w:p w14:paraId="4F239D72"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3CF51059" w14:textId="77777777" w:rsidR="00E8037F" w:rsidRPr="00E8037F" w:rsidRDefault="00E8037F" w:rsidP="00E8037F">
      <w:pPr>
        <w:spacing w:before="120" w:after="120"/>
        <w:rPr>
          <w:sz w:val="28"/>
          <w:szCs w:val="28"/>
        </w:rPr>
      </w:pPr>
      <w:r w:rsidRPr="00E8037F">
        <w:rPr>
          <w:sz w:val="28"/>
          <w:szCs w:val="28"/>
        </w:rPr>
        <w:t>Комитет по внутреннему транспорту</w:t>
      </w:r>
    </w:p>
    <w:p w14:paraId="2080E8F2" w14:textId="3B562922" w:rsidR="00E8037F" w:rsidRPr="00E8037F" w:rsidRDefault="00E8037F" w:rsidP="00E8037F">
      <w:pPr>
        <w:spacing w:before="120" w:after="120"/>
        <w:rPr>
          <w:b/>
          <w:bCs/>
          <w:sz w:val="24"/>
          <w:szCs w:val="24"/>
        </w:rPr>
      </w:pPr>
      <w:r w:rsidRPr="00E8037F">
        <w:rPr>
          <w:b/>
          <w:bCs/>
          <w:sz w:val="24"/>
          <w:szCs w:val="24"/>
        </w:rPr>
        <w:t xml:space="preserve">Всемирный форум для согласования правил </w:t>
      </w:r>
      <w:r>
        <w:rPr>
          <w:b/>
          <w:bCs/>
          <w:sz w:val="24"/>
          <w:szCs w:val="24"/>
        </w:rPr>
        <w:br/>
      </w:r>
      <w:r w:rsidRPr="00E8037F">
        <w:rPr>
          <w:b/>
          <w:bCs/>
          <w:sz w:val="24"/>
          <w:szCs w:val="24"/>
        </w:rPr>
        <w:t>в области транспортных средств</w:t>
      </w:r>
    </w:p>
    <w:p w14:paraId="0C7551C0" w14:textId="77777777" w:rsidR="00E8037F" w:rsidRPr="00E8037F" w:rsidRDefault="00E8037F" w:rsidP="00E8037F">
      <w:pPr>
        <w:spacing w:before="120" w:after="120"/>
        <w:rPr>
          <w:b/>
          <w:bCs/>
        </w:rPr>
      </w:pPr>
      <w:r w:rsidRPr="00E8037F">
        <w:rPr>
          <w:b/>
          <w:bCs/>
        </w:rPr>
        <w:t>Рабочая группа по пассивной безопасности</w:t>
      </w:r>
    </w:p>
    <w:p w14:paraId="0BCDF152" w14:textId="77777777" w:rsidR="00E8037F" w:rsidRPr="00E8037F" w:rsidRDefault="00E8037F" w:rsidP="00E8037F">
      <w:pPr>
        <w:rPr>
          <w:b/>
        </w:rPr>
      </w:pPr>
      <w:r w:rsidRPr="00E8037F">
        <w:rPr>
          <w:b/>
          <w:bCs/>
        </w:rPr>
        <w:t>Семьдесят пятая сессия</w:t>
      </w:r>
    </w:p>
    <w:p w14:paraId="76AF7D99" w14:textId="77777777" w:rsidR="00E8037F" w:rsidRPr="00E8037F" w:rsidRDefault="00E8037F" w:rsidP="00E8037F">
      <w:r w:rsidRPr="00E8037F">
        <w:t>Женева, 27–31 мая 2024 года</w:t>
      </w:r>
    </w:p>
    <w:p w14:paraId="45725A3B" w14:textId="77777777" w:rsidR="00E8037F" w:rsidRPr="00E8037F" w:rsidRDefault="00E8037F" w:rsidP="00E8037F">
      <w:r w:rsidRPr="00E8037F">
        <w:t>Пункт 7 предварительной повестки дня</w:t>
      </w:r>
    </w:p>
    <w:p w14:paraId="4EFC68D1" w14:textId="4DEEAFE6" w:rsidR="00E8037F" w:rsidRPr="00E8037F" w:rsidRDefault="00E8037F" w:rsidP="00E8037F">
      <w:r w:rsidRPr="00E8037F">
        <w:rPr>
          <w:b/>
          <w:bCs/>
        </w:rPr>
        <w:t xml:space="preserve">Правила </w:t>
      </w:r>
      <w:r>
        <w:rPr>
          <w:b/>
          <w:bCs/>
        </w:rPr>
        <w:t>№ </w:t>
      </w:r>
      <w:r w:rsidRPr="00E8037F">
        <w:rPr>
          <w:b/>
          <w:bCs/>
        </w:rPr>
        <w:t>16 ООН (ремни безопасности)</w:t>
      </w:r>
    </w:p>
    <w:p w14:paraId="444DFC88" w14:textId="03528960" w:rsidR="00E8037F" w:rsidRPr="00E8037F" w:rsidRDefault="00681497" w:rsidP="00E8037F">
      <w:pPr>
        <w:pStyle w:val="HChG"/>
      </w:pPr>
      <w:r>
        <w:tab/>
      </w:r>
      <w:r w:rsidR="00E8037F" w:rsidRPr="00E8037F">
        <w:tab/>
        <w:t xml:space="preserve">Предложение по поправкам серии 10 к Правилам </w:t>
      </w:r>
      <w:r w:rsidR="00E8037F">
        <w:t>№ </w:t>
      </w:r>
      <w:r w:rsidR="00E8037F" w:rsidRPr="00E8037F">
        <w:t xml:space="preserve">16 ООН (ремни безопасности) </w:t>
      </w:r>
    </w:p>
    <w:p w14:paraId="7EDDC8BE" w14:textId="2316C50D" w:rsidR="00E8037F" w:rsidRPr="00E8037F" w:rsidRDefault="00681497" w:rsidP="00E8037F">
      <w:pPr>
        <w:pStyle w:val="H1G"/>
      </w:pPr>
      <w:r>
        <w:tab/>
      </w:r>
      <w:r>
        <w:tab/>
      </w:r>
      <w:r w:rsidR="00E8037F" w:rsidRPr="00E8037F">
        <w:t xml:space="preserve">Представлено специальной группой по разделению Правил </w:t>
      </w:r>
      <w:r w:rsidR="00E8037F">
        <w:t>№ </w:t>
      </w:r>
      <w:r w:rsidR="00E8037F" w:rsidRPr="00E8037F">
        <w:t>16 ООН (ремни безопасности)</w:t>
      </w:r>
      <w:r w:rsidR="00E8037F" w:rsidRPr="00E8037F">
        <w:rPr>
          <w:rStyle w:val="ab"/>
          <w:sz w:val="20"/>
          <w:vertAlign w:val="baseline"/>
        </w:rPr>
        <w:footnoteReference w:customMarkFollows="1" w:id="1"/>
        <w:t>*</w:t>
      </w:r>
    </w:p>
    <w:p w14:paraId="2E90C64E" w14:textId="02E8590B" w:rsidR="00E8037F" w:rsidRPr="00E8037F" w:rsidRDefault="00E8037F" w:rsidP="00E8037F">
      <w:pPr>
        <w:pStyle w:val="SingleTxtG"/>
      </w:pPr>
      <w:r>
        <w:tab/>
        <w:t xml:space="preserve">Воспроизведенный </w:t>
      </w:r>
      <w:r w:rsidRPr="00E8037F">
        <w:t xml:space="preserve">ниже текст был подготовлен экспертами от специальной группы по разделению Правил ООН </w:t>
      </w:r>
      <w:r>
        <w:t>№ </w:t>
      </w:r>
      <w:r w:rsidRPr="00E8037F">
        <w:t>16 на три новые правила ООН; в нем отделяются положения, касающиеся элементов ремней безопасности и удерживающих систем, от требований к установке ремней безопасности и положений о сигнализаторах непристегнутого ремня безопасности. Изменения к нынешнему тексту Правил ООН выделены жирным шрифтом в случае новых элементов или зачеркиванием — в</w:t>
      </w:r>
      <w:r>
        <w:t xml:space="preserve"> </w:t>
      </w:r>
      <w:r w:rsidRPr="00E8037F">
        <w:t>случае исключенных элементов.</w:t>
      </w:r>
    </w:p>
    <w:p w14:paraId="3F0BF94B" w14:textId="77777777" w:rsidR="00E8037F" w:rsidRPr="00E8037F" w:rsidRDefault="00E8037F" w:rsidP="00E8037F">
      <w:pPr>
        <w:pStyle w:val="SingleTxtG"/>
      </w:pPr>
      <w:r w:rsidRPr="00E8037F">
        <w:br w:type="page"/>
      </w:r>
    </w:p>
    <w:p w14:paraId="496788DE" w14:textId="618478C7" w:rsidR="00E8037F" w:rsidRPr="00E8037F" w:rsidRDefault="00E8037F" w:rsidP="00E8037F">
      <w:pPr>
        <w:pStyle w:val="HChG"/>
      </w:pPr>
      <w:r w:rsidRPr="00E8037F">
        <w:lastRenderedPageBreak/>
        <w:tab/>
      </w:r>
      <w:r w:rsidRPr="00E8037F">
        <w:rPr>
          <w:lang w:val="en-GB"/>
        </w:rPr>
        <w:t>I</w:t>
      </w:r>
      <w:r w:rsidRPr="00E8037F">
        <w:t>.</w:t>
      </w:r>
      <w:r w:rsidRPr="00E8037F">
        <w:tab/>
        <w:t>Предложение</w:t>
      </w:r>
      <w:bookmarkStart w:id="0" w:name="_Toc387935141"/>
      <w:bookmarkStart w:id="1" w:name="_Toc397517931"/>
      <w:bookmarkStart w:id="2" w:name="_Toc456777134"/>
    </w:p>
    <w:p w14:paraId="23FA763B" w14:textId="77777777" w:rsidR="00E8037F" w:rsidRPr="00E8037F" w:rsidRDefault="00E8037F" w:rsidP="00E8037F">
      <w:pPr>
        <w:pStyle w:val="SingleTxtG"/>
        <w:rPr>
          <w:bCs/>
        </w:rPr>
      </w:pPr>
      <w:r w:rsidRPr="00E8037F">
        <w:rPr>
          <w:bCs/>
          <w:i/>
          <w:iCs/>
        </w:rPr>
        <w:t>Название</w:t>
      </w:r>
      <w:r w:rsidRPr="00E8037F">
        <w:rPr>
          <w:bCs/>
        </w:rPr>
        <w:t xml:space="preserve"> изменить следующим образом:</w:t>
      </w:r>
    </w:p>
    <w:p w14:paraId="5A967725" w14:textId="3B92522C" w:rsidR="00E8037F" w:rsidRPr="00E8037F" w:rsidRDefault="00681497" w:rsidP="00E8037F">
      <w:pPr>
        <w:pStyle w:val="HChG"/>
      </w:pPr>
      <w:r>
        <w:tab/>
      </w:r>
      <w:r>
        <w:tab/>
      </w:r>
      <w:r w:rsidR="00E8037F" w:rsidRPr="00E8037F">
        <w:rPr>
          <w:b w:val="0"/>
          <w:bCs/>
        </w:rPr>
        <w:t>«</w:t>
      </w:r>
      <w:r w:rsidR="00E8037F" w:rsidRPr="00E8037F">
        <w:t xml:space="preserve">Правила </w:t>
      </w:r>
      <w:r w:rsidR="00E8037F">
        <w:t>№ </w:t>
      </w:r>
      <w:r w:rsidR="00E8037F" w:rsidRPr="00E8037F">
        <w:t>16 ООН</w:t>
      </w:r>
      <w:bookmarkEnd w:id="0"/>
      <w:bookmarkEnd w:id="1"/>
      <w:bookmarkEnd w:id="2"/>
    </w:p>
    <w:p w14:paraId="5965ABBE" w14:textId="776742A4" w:rsidR="00E8037F" w:rsidRPr="00E8037F" w:rsidRDefault="00681497" w:rsidP="00E8037F">
      <w:pPr>
        <w:pStyle w:val="HChG"/>
      </w:pPr>
      <w:r>
        <w:tab/>
      </w:r>
      <w:r>
        <w:tab/>
      </w:r>
      <w:r w:rsidR="00E8037F" w:rsidRPr="00E8037F">
        <w:t>Единообразные предписания, касающиеся официального утверждения:</w:t>
      </w:r>
    </w:p>
    <w:p w14:paraId="2C7A880B" w14:textId="6CFFBE0E" w:rsidR="00E8037F" w:rsidRPr="00E8037F" w:rsidRDefault="00E8037F" w:rsidP="00952C9B">
      <w:pPr>
        <w:pStyle w:val="HChG"/>
        <w:spacing w:before="240" w:after="120"/>
      </w:pPr>
      <w:r w:rsidRPr="00E8037F">
        <w:tab/>
        <w:t>I.</w:t>
      </w:r>
      <w:r w:rsidRPr="00E8037F">
        <w:tab/>
        <w:t xml:space="preserve">ремней безопасности, удерживающих систем, </w:t>
      </w:r>
      <w:r w:rsidRPr="00E8037F">
        <w:rPr>
          <w:strike/>
        </w:rPr>
        <w:t>детских удерживающих систем и детских удерживающих систем ISOFIX,</w:t>
      </w:r>
      <w:r w:rsidRPr="00E8037F">
        <w:t xml:space="preserve"> предназначенных для лиц, находящихся в</w:t>
      </w:r>
      <w:r w:rsidR="00952C9B">
        <w:t> </w:t>
      </w:r>
      <w:r w:rsidRPr="00E8037F">
        <w:t>механических транспортных средствах</w:t>
      </w:r>
    </w:p>
    <w:p w14:paraId="73C1D6AC" w14:textId="5982185B" w:rsidR="00E8037F" w:rsidRPr="00E8037F" w:rsidRDefault="00E8037F" w:rsidP="00952C9B">
      <w:pPr>
        <w:pStyle w:val="HChG"/>
        <w:spacing w:before="120"/>
        <w:rPr>
          <w:strike/>
        </w:rPr>
      </w:pPr>
      <w:r w:rsidRPr="00E8037F">
        <w:tab/>
      </w:r>
      <w:r w:rsidRPr="00E8037F">
        <w:rPr>
          <w:strike/>
        </w:rPr>
        <w:t>II.</w:t>
      </w:r>
      <w:r w:rsidRPr="00E8037F">
        <w:rPr>
          <w:strike/>
        </w:rPr>
        <w:tab/>
        <w:t>транспортных средств, оснащенных ремнями безопасности, сигнализаторами непристегнутого ремня безопасности, удерживающими системами, детскими удерживающими системами ISOFIX и детскими удерживающими системами размера i</w:t>
      </w:r>
      <w:r w:rsidRPr="00E8037F">
        <w:rPr>
          <w:b w:val="0"/>
          <w:bCs/>
        </w:rPr>
        <w:t>»</w:t>
      </w:r>
    </w:p>
    <w:p w14:paraId="6E558C07" w14:textId="77777777" w:rsidR="00E8037F" w:rsidRPr="00E8037F" w:rsidRDefault="00E8037F" w:rsidP="00E8037F">
      <w:pPr>
        <w:pStyle w:val="SingleTxtG"/>
      </w:pPr>
      <w:r w:rsidRPr="00E8037F">
        <w:rPr>
          <w:i/>
          <w:iCs/>
        </w:rPr>
        <w:t>Содержание</w:t>
      </w:r>
      <w:r w:rsidRPr="00E8037F">
        <w:t xml:space="preserve"> изменить следующим образом:</w:t>
      </w:r>
    </w:p>
    <w:p w14:paraId="1995454A" w14:textId="70E08E3C" w:rsidR="00E8037F" w:rsidRDefault="00E8037F" w:rsidP="00F1583A">
      <w:pPr>
        <w:spacing w:after="120"/>
        <w:rPr>
          <w:sz w:val="28"/>
        </w:rPr>
      </w:pPr>
      <w:r>
        <w:rPr>
          <w:sz w:val="28"/>
        </w:rPr>
        <w:t>«Содержание</w:t>
      </w:r>
    </w:p>
    <w:p w14:paraId="0E8FD764" w14:textId="18FADBE9" w:rsidR="00E8037F" w:rsidRDefault="00E8037F" w:rsidP="00F1583A">
      <w:pPr>
        <w:tabs>
          <w:tab w:val="right" w:pos="9638"/>
        </w:tabs>
        <w:spacing w:after="120"/>
        <w:ind w:left="283"/>
        <w:rPr>
          <w:sz w:val="18"/>
        </w:rPr>
      </w:pPr>
      <w:r>
        <w:rPr>
          <w:i/>
          <w:sz w:val="18"/>
        </w:rPr>
        <w:tab/>
        <w:t>Стр.</w:t>
      </w:r>
      <w:r w:rsidRPr="00E8037F">
        <w:rPr>
          <w:rFonts w:eastAsia="Times New Roman" w:cs="Times New Roman"/>
          <w:i/>
          <w:szCs w:val="20"/>
        </w:rPr>
        <w:footnoteReference w:customMarkFollows="1" w:id="2"/>
        <w:t>*</w:t>
      </w:r>
      <w:r w:rsidRPr="00E8037F">
        <w:rPr>
          <w:rFonts w:eastAsia="Times New Roman" w:cs="Times New Roman"/>
          <w:szCs w:val="20"/>
        </w:rPr>
        <w:t>*</w:t>
      </w:r>
    </w:p>
    <w:p w14:paraId="1C1250AC" w14:textId="77777777"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Правила</w:t>
      </w:r>
    </w:p>
    <w:p w14:paraId="05AD9EA5" w14:textId="63B361C0" w:rsidR="00E8037F" w:rsidRPr="00E8037F" w:rsidRDefault="00E8037F" w:rsidP="00E8037F">
      <w:pPr>
        <w:tabs>
          <w:tab w:val="right" w:pos="850"/>
          <w:tab w:val="left" w:pos="1134"/>
          <w:tab w:val="left" w:pos="1559"/>
          <w:tab w:val="left" w:leader="dot" w:pos="8787"/>
          <w:tab w:val="right" w:pos="9638"/>
        </w:tabs>
        <w:spacing w:after="120"/>
        <w:ind w:left="1134" w:hanging="1134"/>
        <w:rPr>
          <w:b/>
          <w:bCs/>
        </w:rPr>
      </w:pPr>
      <w:r w:rsidRPr="00E8037F">
        <w:tab/>
      </w:r>
      <w:r w:rsidRPr="00E8037F">
        <w:rPr>
          <w:b/>
          <w:bCs/>
        </w:rPr>
        <w:t>0.</w:t>
      </w:r>
      <w:r w:rsidRPr="00E8037F">
        <w:rPr>
          <w:b/>
          <w:bCs/>
        </w:rPr>
        <w:tab/>
        <w:t>Введение</w:t>
      </w:r>
      <w:r w:rsidR="00681497" w:rsidRPr="00952C9B">
        <w:tab/>
      </w:r>
    </w:p>
    <w:p w14:paraId="70ABD058" w14:textId="40864E08"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w:t>
      </w:r>
      <w:r w:rsidRPr="00E8037F">
        <w:tab/>
        <w:t>Область применения</w:t>
      </w:r>
      <w:r w:rsidR="00681497">
        <w:tab/>
      </w:r>
    </w:p>
    <w:p w14:paraId="0A64A6D9" w14:textId="0665DE76"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2.</w:t>
      </w:r>
      <w:r w:rsidRPr="00E8037F">
        <w:tab/>
        <w:t xml:space="preserve">Определения </w:t>
      </w:r>
      <w:r w:rsidR="00681497">
        <w:tab/>
      </w:r>
    </w:p>
    <w:p w14:paraId="52619571" w14:textId="552662EA"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3.</w:t>
      </w:r>
      <w:r w:rsidRPr="00E8037F">
        <w:tab/>
        <w:t>Заявка на официальное утверждение</w:t>
      </w:r>
      <w:r w:rsidR="00681497">
        <w:tab/>
      </w:r>
    </w:p>
    <w:p w14:paraId="04AEFC40" w14:textId="6A1E6FDC"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4.</w:t>
      </w:r>
      <w:r w:rsidRPr="00E8037F">
        <w:tab/>
        <w:t>Маркировка</w:t>
      </w:r>
      <w:r w:rsidR="00681497">
        <w:tab/>
      </w:r>
    </w:p>
    <w:p w14:paraId="480FE1D1" w14:textId="679DE59B"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5.</w:t>
      </w:r>
      <w:r w:rsidRPr="00E8037F">
        <w:tab/>
        <w:t>Официальное утверждение</w:t>
      </w:r>
      <w:r w:rsidR="00681497">
        <w:tab/>
      </w:r>
    </w:p>
    <w:p w14:paraId="2456DC1B" w14:textId="1E5724A1"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6.</w:t>
      </w:r>
      <w:r w:rsidRPr="00E8037F">
        <w:tab/>
        <w:t>Технические требования</w:t>
      </w:r>
      <w:r w:rsidR="00681497">
        <w:tab/>
      </w:r>
    </w:p>
    <w:p w14:paraId="3346AEBB" w14:textId="7448305D"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7.</w:t>
      </w:r>
      <w:r w:rsidRPr="00E8037F">
        <w:tab/>
        <w:t>Испытания</w:t>
      </w:r>
      <w:r w:rsidR="00681497">
        <w:tab/>
      </w:r>
    </w:p>
    <w:p w14:paraId="39AA1B3E" w14:textId="59AA94A4"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8.</w:t>
      </w:r>
      <w:r w:rsidRPr="00E8037F">
        <w:tab/>
      </w:r>
      <w:r w:rsidRPr="00E8037F">
        <w:rPr>
          <w:strike/>
        </w:rPr>
        <w:t>Предписания, касающиеся установки в транспортном средстве</w:t>
      </w:r>
      <w:r w:rsidRPr="00E8037F">
        <w:t xml:space="preserve"> </w:t>
      </w:r>
      <w:r w:rsidRPr="00E8037F">
        <w:rPr>
          <w:b/>
          <w:bCs/>
        </w:rPr>
        <w:t>Зарезервировано</w:t>
      </w:r>
      <w:r w:rsidR="00681497">
        <w:tab/>
      </w:r>
    </w:p>
    <w:p w14:paraId="4DE3F529" w14:textId="4A90EAF6"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9.</w:t>
      </w:r>
      <w:r w:rsidRPr="00E8037F">
        <w:tab/>
        <w:t>Соответствие производства</w:t>
      </w:r>
      <w:r w:rsidR="00681497">
        <w:tab/>
      </w:r>
    </w:p>
    <w:p w14:paraId="3D41055B" w14:textId="7D451523"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10.</w:t>
      </w:r>
      <w:r w:rsidRPr="00E8037F">
        <w:tab/>
        <w:t>Санкции за несоответствие производства</w:t>
      </w:r>
      <w:r w:rsidR="00681497">
        <w:tab/>
      </w:r>
    </w:p>
    <w:p w14:paraId="02773746" w14:textId="295653A4"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11.</w:t>
      </w:r>
      <w:r w:rsidRPr="00E8037F">
        <w:tab/>
        <w:t xml:space="preserve">Изменение типа </w:t>
      </w:r>
      <w:r w:rsidRPr="00E8037F">
        <w:rPr>
          <w:strike/>
        </w:rPr>
        <w:t xml:space="preserve">транспортного средства, </w:t>
      </w:r>
      <w:r w:rsidRPr="00E8037F">
        <w:t xml:space="preserve">ремня безопасности или удерживающей </w:t>
      </w:r>
      <w:r w:rsidR="009A5F73">
        <w:br/>
      </w:r>
      <w:r w:rsidRPr="00E8037F">
        <w:t>системы и распространение официального утверждения</w:t>
      </w:r>
      <w:r w:rsidR="00681497">
        <w:tab/>
      </w:r>
    </w:p>
    <w:p w14:paraId="32902949" w14:textId="1DDB7921"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12.</w:t>
      </w:r>
      <w:r w:rsidRPr="00E8037F">
        <w:tab/>
        <w:t>Окончательное прекращение производства</w:t>
      </w:r>
      <w:r w:rsidR="00681497">
        <w:tab/>
      </w:r>
    </w:p>
    <w:p w14:paraId="5F8C997B" w14:textId="536CADB5"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13.</w:t>
      </w:r>
      <w:r w:rsidRPr="00E8037F">
        <w:tab/>
        <w:t>Инструкции</w:t>
      </w:r>
      <w:r w:rsidR="00681497">
        <w:tab/>
      </w:r>
    </w:p>
    <w:p w14:paraId="2FE8EADC" w14:textId="374CDBA6"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14.</w:t>
      </w:r>
      <w:r w:rsidRPr="00E8037F">
        <w:tab/>
        <w:t xml:space="preserve">Названия и адреса технических служб, уполномоченных проводить испытания </w:t>
      </w:r>
      <w:r w:rsidR="009A5F73">
        <w:br/>
      </w:r>
      <w:r w:rsidRPr="00E8037F">
        <w:t>для официального утверждения, и органов по официальному утверждению типа</w:t>
      </w:r>
      <w:r w:rsidR="00681497">
        <w:tab/>
      </w:r>
    </w:p>
    <w:p w14:paraId="1586D856" w14:textId="1F41A3ED"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15.</w:t>
      </w:r>
      <w:r w:rsidRPr="00E8037F">
        <w:tab/>
        <w:t>Переходные положения</w:t>
      </w:r>
      <w:r w:rsidR="00681497">
        <w:tab/>
      </w:r>
    </w:p>
    <w:p w14:paraId="5B4C034F" w14:textId="77777777"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lastRenderedPageBreak/>
        <w:t>Приложения</w:t>
      </w:r>
    </w:p>
    <w:p w14:paraId="0E27D2EE" w14:textId="4F74738E"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rPr>
          <w:strike/>
        </w:rPr>
      </w:pPr>
      <w:r w:rsidRPr="00E8037F">
        <w:tab/>
      </w:r>
      <w:r w:rsidRPr="00E8037F">
        <w:rPr>
          <w:strike/>
        </w:rPr>
        <w:t>1A</w:t>
      </w:r>
      <w:r w:rsidRPr="00E8037F">
        <w:rPr>
          <w:strike/>
        </w:rPr>
        <w:tab/>
        <w:t>Сообщение, касающееся предоставления официального утверждения,</w:t>
      </w:r>
      <w:r w:rsidR="009A5F73">
        <w:rPr>
          <w:strike/>
        </w:rPr>
        <w:t xml:space="preserve"> </w:t>
      </w:r>
      <w:r w:rsidRPr="00E8037F">
        <w:rPr>
          <w:strike/>
        </w:rPr>
        <w:t xml:space="preserve">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 типа транспортного </w:t>
      </w:r>
      <w:r w:rsidR="00681497">
        <w:rPr>
          <w:strike/>
        </w:rPr>
        <w:br/>
      </w:r>
      <w:r w:rsidRPr="00E8037F">
        <w:rPr>
          <w:strike/>
        </w:rPr>
        <w:t>средства в</w:t>
      </w:r>
      <w:r w:rsidR="009A5F73">
        <w:rPr>
          <w:strike/>
        </w:rPr>
        <w:t> </w:t>
      </w:r>
      <w:r w:rsidRPr="00E8037F">
        <w:rPr>
          <w:strike/>
        </w:rPr>
        <w:t xml:space="preserve">отношении ремней безопасности на основании Правил </w:t>
      </w:r>
      <w:r w:rsidRPr="009A5F73">
        <w:rPr>
          <w:strike/>
        </w:rPr>
        <w:t>№ </w:t>
      </w:r>
      <w:r w:rsidRPr="00E8037F">
        <w:rPr>
          <w:strike/>
        </w:rPr>
        <w:t>16 ООН</w:t>
      </w:r>
      <w:r w:rsidR="00681497">
        <w:rPr>
          <w:strike/>
        </w:rPr>
        <w:tab/>
      </w:r>
    </w:p>
    <w:p w14:paraId="28D3B726" w14:textId="69EAEA71"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w:t>
      </w:r>
      <w:r w:rsidRPr="00E8037F">
        <w:rPr>
          <w:strike/>
        </w:rPr>
        <w:t>B</w:t>
      </w:r>
      <w:r w:rsidRPr="00E8037F">
        <w:tab/>
        <w:t>Сообщение, касающееся предоставления официального утверждения,</w:t>
      </w:r>
      <w:r w:rsidR="009A5F73">
        <w:t xml:space="preserve"> </w:t>
      </w:r>
      <w:r w:rsidRPr="00E8037F">
        <w:t xml:space="preserve">распространения официального утверждения, отказа в официальном утверждении, или отмены </w:t>
      </w:r>
      <w:r w:rsidR="009A5F73">
        <w:br/>
      </w:r>
      <w:r w:rsidRPr="00E8037F">
        <w:t xml:space="preserve">официального утверждения, окончательного прекращения производства типа </w:t>
      </w:r>
      <w:r w:rsidR="009A5F73">
        <w:br/>
      </w:r>
      <w:r w:rsidRPr="00E8037F">
        <w:t xml:space="preserve">ремня безопасности или удерживающей системы для водителей и взрослых </w:t>
      </w:r>
      <w:r w:rsidR="009B572F">
        <w:br/>
      </w:r>
      <w:r w:rsidRPr="00E8037F">
        <w:t xml:space="preserve">пассажиров механических транспортных средств на основании Правил </w:t>
      </w:r>
      <w:r>
        <w:t>№ </w:t>
      </w:r>
      <w:r w:rsidRPr="00E8037F">
        <w:t>16 ООН</w:t>
      </w:r>
      <w:r w:rsidR="00681497">
        <w:tab/>
      </w:r>
    </w:p>
    <w:p w14:paraId="5D25F99B" w14:textId="603C2384"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2</w:t>
      </w:r>
      <w:r w:rsidRPr="00E8037F">
        <w:tab/>
        <w:t>Схемы знаков официального утверждения</w:t>
      </w:r>
      <w:r w:rsidR="00681497">
        <w:tab/>
      </w:r>
    </w:p>
    <w:p w14:paraId="14E5901E" w14:textId="62C8D516"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3</w:t>
      </w:r>
      <w:r w:rsidRPr="00E8037F">
        <w:tab/>
        <w:t>Схема установки для испытания механизма втягивающего устройства</w:t>
      </w:r>
      <w:r w:rsidR="009A5F73">
        <w:t xml:space="preserve"> </w:t>
      </w:r>
      <w:r w:rsidR="009A5F73">
        <w:br/>
      </w:r>
      <w:r w:rsidRPr="00E8037F">
        <w:t>на долговечность</w:t>
      </w:r>
      <w:r w:rsidR="00681497">
        <w:tab/>
      </w:r>
    </w:p>
    <w:p w14:paraId="45D69C73" w14:textId="163BE242"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4</w:t>
      </w:r>
      <w:r w:rsidRPr="00E8037F">
        <w:tab/>
        <w:t>Схема установки для проверки срабатывания аварийно-запирающихся устройств</w:t>
      </w:r>
      <w:r w:rsidR="00681497">
        <w:tab/>
      </w:r>
    </w:p>
    <w:p w14:paraId="553CC18A" w14:textId="1989938D"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5</w:t>
      </w:r>
      <w:r w:rsidRPr="00E8037F">
        <w:tab/>
        <w:t xml:space="preserve">Схема устройства для испытания на </w:t>
      </w:r>
      <w:proofErr w:type="spellStart"/>
      <w:r w:rsidRPr="00E8037F">
        <w:t>пылестойкость</w:t>
      </w:r>
      <w:proofErr w:type="spellEnd"/>
      <w:r w:rsidR="00681497">
        <w:tab/>
      </w:r>
    </w:p>
    <w:p w14:paraId="16D9BC34" w14:textId="49B3F9D5"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6</w:t>
      </w:r>
      <w:r w:rsidRPr="00E8037F">
        <w:tab/>
        <w:t xml:space="preserve">Описание тележки, сиденья, приспособления для крепления ремня и стопорного </w:t>
      </w:r>
      <w:r w:rsidR="009A5F73">
        <w:br/>
      </w:r>
      <w:r w:rsidRPr="00E8037F">
        <w:t>устройства</w:t>
      </w:r>
      <w:r w:rsidR="00681497">
        <w:tab/>
      </w:r>
    </w:p>
    <w:p w14:paraId="3A15CE0A" w14:textId="269FE6A7"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7</w:t>
      </w:r>
      <w:r w:rsidRPr="00E8037F">
        <w:tab/>
        <w:t>Описание манекена</w:t>
      </w:r>
      <w:r w:rsidR="00681497">
        <w:tab/>
      </w:r>
    </w:p>
    <w:p w14:paraId="718E237B" w14:textId="0D4EF303"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8</w:t>
      </w:r>
      <w:r w:rsidRPr="00E8037F">
        <w:tab/>
        <w:t>Координаты кривой замедления или ускорения тележки в зависимости от времени</w:t>
      </w:r>
      <w:r w:rsidR="00681497">
        <w:tab/>
      </w:r>
    </w:p>
    <w:p w14:paraId="74F41B51" w14:textId="6BA668B5"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9</w:t>
      </w:r>
      <w:r w:rsidRPr="00E8037F">
        <w:tab/>
        <w:t>Инструкции</w:t>
      </w:r>
      <w:r w:rsidR="00681497">
        <w:tab/>
      </w:r>
    </w:p>
    <w:p w14:paraId="53C8F985" w14:textId="648C823C"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10</w:t>
      </w:r>
      <w:r w:rsidRPr="00E8037F">
        <w:tab/>
        <w:t>Испытание пряжки, общей для двух ремней</w:t>
      </w:r>
      <w:r w:rsidR="00681497">
        <w:tab/>
      </w:r>
    </w:p>
    <w:p w14:paraId="60195056" w14:textId="5D727E91"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11</w:t>
      </w:r>
      <w:r w:rsidRPr="00E8037F">
        <w:tab/>
        <w:t>Испытание на истирание и проскальзывание</w:t>
      </w:r>
      <w:r w:rsidR="00681497">
        <w:tab/>
      </w:r>
    </w:p>
    <w:p w14:paraId="462BD818" w14:textId="0026108B"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12</w:t>
      </w:r>
      <w:r w:rsidRPr="00E8037F">
        <w:tab/>
        <w:t>Испытание на коррозионную стойкость</w:t>
      </w:r>
      <w:r w:rsidR="00681497">
        <w:tab/>
      </w:r>
    </w:p>
    <w:p w14:paraId="1B0DFD4B" w14:textId="1884387A"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13</w:t>
      </w:r>
      <w:r w:rsidRPr="00E8037F">
        <w:tab/>
        <w:t>Порядок проведения испытаний</w:t>
      </w:r>
      <w:r w:rsidR="00681497">
        <w:tab/>
      </w:r>
    </w:p>
    <w:p w14:paraId="02BAE14B" w14:textId="36B0A9EF"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14</w:t>
      </w:r>
      <w:r w:rsidRPr="00E8037F">
        <w:tab/>
        <w:t>Контроль за соответствием производства</w:t>
      </w:r>
      <w:r w:rsidR="00681497">
        <w:tab/>
      </w:r>
    </w:p>
    <w:p w14:paraId="5661B2D1" w14:textId="51E2A02C"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t>15</w:t>
      </w:r>
      <w:r w:rsidRPr="00E8037F">
        <w:tab/>
        <w:t xml:space="preserve">Процедура определения точки </w:t>
      </w:r>
      <w:r w:rsidR="009A5F73">
        <w:t>"</w:t>
      </w:r>
      <w:r w:rsidRPr="00E8037F">
        <w:t>Н</w:t>
      </w:r>
      <w:r w:rsidR="00B85E3F">
        <w:rPr>
          <w:rFonts w:cs="Times New Roman"/>
        </w:rPr>
        <w:t>"</w:t>
      </w:r>
      <w:r w:rsidRPr="00E8037F">
        <w:t xml:space="preserve"> и фактического угла наклона туловища</w:t>
      </w:r>
      <w:r w:rsidR="009A5F73">
        <w:br/>
      </w:r>
      <w:r w:rsidRPr="00E8037F">
        <w:t>для сидений в автомобилях</w:t>
      </w:r>
      <w:r w:rsidR="00681497">
        <w:tab/>
      </w:r>
    </w:p>
    <w:p w14:paraId="7D15DB15" w14:textId="058BF669" w:rsidR="00E8037F" w:rsidRPr="00E8037F" w:rsidRDefault="00681497" w:rsidP="00681497">
      <w:pPr>
        <w:tabs>
          <w:tab w:val="right" w:pos="850"/>
          <w:tab w:val="left" w:pos="1134"/>
          <w:tab w:val="left" w:pos="1559"/>
          <w:tab w:val="left" w:pos="1984"/>
          <w:tab w:val="left" w:pos="2835"/>
          <w:tab w:val="left" w:leader="dot" w:pos="8787"/>
          <w:tab w:val="right" w:pos="9638"/>
        </w:tabs>
        <w:spacing w:after="120"/>
        <w:ind w:left="1134" w:hanging="1134"/>
      </w:pPr>
      <w:r>
        <w:tab/>
      </w:r>
      <w:r>
        <w:tab/>
      </w:r>
      <w:r w:rsidR="00E8037F" w:rsidRPr="00E8037F">
        <w:t>Добавление 1:</w:t>
      </w:r>
      <w:r>
        <w:tab/>
      </w:r>
      <w:r w:rsidR="00E8037F" w:rsidRPr="00E8037F">
        <w:t xml:space="preserve">Описание объемного механизма определения точки </w:t>
      </w:r>
      <w:r w:rsidR="00B85E3F">
        <w:rPr>
          <w:rFonts w:cs="Times New Roman"/>
        </w:rPr>
        <w:t>"</w:t>
      </w:r>
      <w:r w:rsidR="00E8037F" w:rsidRPr="00E8037F">
        <w:t>Н</w:t>
      </w:r>
      <w:r w:rsidR="009A5F73">
        <w:t>"</w:t>
      </w:r>
      <w:r>
        <w:tab/>
      </w:r>
    </w:p>
    <w:p w14:paraId="4A82BFB2" w14:textId="418BD446" w:rsidR="00E8037F" w:rsidRPr="00E8037F" w:rsidRDefault="00681497" w:rsidP="00681497">
      <w:pPr>
        <w:tabs>
          <w:tab w:val="right" w:pos="850"/>
          <w:tab w:val="left" w:pos="1134"/>
          <w:tab w:val="left" w:pos="1559"/>
          <w:tab w:val="left" w:pos="1984"/>
          <w:tab w:val="left" w:pos="2835"/>
          <w:tab w:val="left" w:leader="dot" w:pos="8787"/>
          <w:tab w:val="right" w:pos="9638"/>
        </w:tabs>
        <w:spacing w:after="120"/>
        <w:ind w:left="1134" w:hanging="1134"/>
      </w:pPr>
      <w:r>
        <w:tab/>
      </w:r>
      <w:r>
        <w:tab/>
      </w:r>
      <w:r w:rsidR="00E8037F" w:rsidRPr="00E8037F">
        <w:t>Добавление 2:</w:t>
      </w:r>
      <w:r>
        <w:tab/>
      </w:r>
      <w:r w:rsidR="00E8037F" w:rsidRPr="00E8037F">
        <w:t>Трехмерная система координат</w:t>
      </w:r>
      <w:r>
        <w:tab/>
      </w:r>
    </w:p>
    <w:p w14:paraId="1500EE4D" w14:textId="49F3FEC7" w:rsidR="00E8037F" w:rsidRPr="00E8037F" w:rsidRDefault="00681497" w:rsidP="00681497">
      <w:pPr>
        <w:tabs>
          <w:tab w:val="right" w:pos="850"/>
          <w:tab w:val="left" w:pos="1134"/>
          <w:tab w:val="left" w:pos="1559"/>
          <w:tab w:val="left" w:pos="1984"/>
          <w:tab w:val="left" w:pos="2835"/>
          <w:tab w:val="left" w:leader="dot" w:pos="8787"/>
          <w:tab w:val="right" w:pos="9638"/>
        </w:tabs>
        <w:spacing w:after="120"/>
        <w:ind w:left="1134" w:hanging="1134"/>
      </w:pPr>
      <w:r>
        <w:tab/>
      </w:r>
      <w:r>
        <w:tab/>
      </w:r>
      <w:r w:rsidR="00E8037F" w:rsidRPr="00E8037F">
        <w:t>Добавление 3:</w:t>
      </w:r>
      <w:r>
        <w:tab/>
      </w:r>
      <w:r w:rsidR="00E8037F" w:rsidRPr="00E8037F">
        <w:t>Контрольные параметры, касающиеся сидячих мест</w:t>
      </w:r>
      <w:r>
        <w:tab/>
      </w:r>
    </w:p>
    <w:p w14:paraId="5FC2C342" w14:textId="0FCE87A5"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rPr>
          <w:strike/>
        </w:rPr>
      </w:pPr>
      <w:r w:rsidRPr="00E8037F">
        <w:tab/>
      </w:r>
      <w:r w:rsidRPr="00E8037F">
        <w:rPr>
          <w:strike/>
        </w:rPr>
        <w:t>16</w:t>
      </w:r>
      <w:r w:rsidRPr="00E8037F">
        <w:rPr>
          <w:strike/>
        </w:rPr>
        <w:tab/>
        <w:t>Установка ремней безопасности с указанием типов ремней и втягивающих устройств</w:t>
      </w:r>
      <w:r w:rsidR="00681497">
        <w:rPr>
          <w:strike/>
        </w:rPr>
        <w:tab/>
      </w:r>
    </w:p>
    <w:p w14:paraId="4DC99929" w14:textId="219F7394"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rPr>
          <w:strike/>
        </w:rPr>
      </w:pPr>
      <w:r w:rsidRPr="00E8037F">
        <w:tab/>
      </w:r>
      <w:r w:rsidRPr="00E8037F">
        <w:rPr>
          <w:strike/>
        </w:rPr>
        <w:t>17</w:t>
      </w:r>
      <w:r w:rsidRPr="00E8037F">
        <w:rPr>
          <w:strike/>
        </w:rPr>
        <w:tab/>
        <w:t>Предписания по установке ремней безопасности и удерживающих систем</w:t>
      </w:r>
      <w:r w:rsidR="009A5F73" w:rsidRPr="009A5F73">
        <w:rPr>
          <w:strike/>
        </w:rPr>
        <w:t xml:space="preserve"> </w:t>
      </w:r>
      <w:r w:rsidRPr="00E8037F">
        <w:rPr>
          <w:strike/>
        </w:rPr>
        <w:t xml:space="preserve">для </w:t>
      </w:r>
      <w:r w:rsidR="009A5F73" w:rsidRPr="009A5F73">
        <w:rPr>
          <w:strike/>
        </w:rPr>
        <w:br/>
      </w:r>
      <w:r w:rsidRPr="00E8037F">
        <w:rPr>
          <w:strike/>
        </w:rPr>
        <w:t xml:space="preserve">водителей и взрослых пассажиров механических транспортных средств, занимающих </w:t>
      </w:r>
      <w:r w:rsidR="009A5F73" w:rsidRPr="009A5F73">
        <w:rPr>
          <w:strike/>
        </w:rPr>
        <w:br/>
      </w:r>
      <w:r w:rsidRPr="00E8037F">
        <w:rPr>
          <w:strike/>
        </w:rPr>
        <w:t xml:space="preserve">сиденья, установленные в направлении движения, по установке детских удерживающих </w:t>
      </w:r>
      <w:r w:rsidR="009A5F73" w:rsidRPr="009A5F73">
        <w:rPr>
          <w:strike/>
        </w:rPr>
        <w:br/>
      </w:r>
      <w:r w:rsidRPr="00E8037F">
        <w:rPr>
          <w:strike/>
        </w:rPr>
        <w:t>систем ISOFIX и детских удерживающих систем размера i</w:t>
      </w:r>
      <w:r w:rsidR="00681497">
        <w:rPr>
          <w:strike/>
        </w:rPr>
        <w:tab/>
      </w:r>
    </w:p>
    <w:p w14:paraId="4A05A019" w14:textId="2C56EDA0" w:rsidR="00E8037F" w:rsidRPr="00E8037F" w:rsidRDefault="00681497" w:rsidP="009A5F73">
      <w:pPr>
        <w:tabs>
          <w:tab w:val="right" w:pos="850"/>
          <w:tab w:val="left" w:pos="1134"/>
          <w:tab w:val="left" w:pos="1559"/>
          <w:tab w:val="left" w:pos="2835"/>
          <w:tab w:val="left" w:leader="dot" w:pos="8787"/>
          <w:tab w:val="right" w:pos="9638"/>
        </w:tabs>
        <w:spacing w:after="120"/>
        <w:ind w:left="2835" w:hanging="2835"/>
        <w:rPr>
          <w:strike/>
        </w:rPr>
      </w:pPr>
      <w:r>
        <w:tab/>
      </w:r>
      <w:r>
        <w:tab/>
      </w:r>
      <w:r w:rsidR="00E8037F" w:rsidRPr="00E8037F">
        <w:rPr>
          <w:strike/>
        </w:rPr>
        <w:t>Добавление 1:</w:t>
      </w:r>
      <w:r w:rsidR="00E8037F" w:rsidRPr="00E8037F">
        <w:rPr>
          <w:strike/>
        </w:rPr>
        <w:tab/>
        <w:t xml:space="preserve">Предписания, касающиеся установки детских удерживающих </w:t>
      </w:r>
      <w:r w:rsidR="009A5F73" w:rsidRPr="009A5F73">
        <w:rPr>
          <w:strike/>
        </w:rPr>
        <w:br/>
      </w:r>
      <w:r w:rsidR="00E8037F" w:rsidRPr="00E8037F">
        <w:rPr>
          <w:strike/>
        </w:rPr>
        <w:t>систем</w:t>
      </w:r>
      <w:r w:rsidR="009A5F73" w:rsidRPr="009A5F73">
        <w:rPr>
          <w:strike/>
        </w:rPr>
        <w:t xml:space="preserve"> </w:t>
      </w:r>
      <w:r w:rsidR="009A5F73">
        <w:rPr>
          <w:strike/>
        </w:rPr>
        <w:t>"</w:t>
      </w:r>
      <w:r w:rsidR="00E8037F" w:rsidRPr="00E8037F">
        <w:rPr>
          <w:strike/>
        </w:rPr>
        <w:t>универсальной</w:t>
      </w:r>
      <w:r w:rsidR="009A5F73">
        <w:rPr>
          <w:strike/>
        </w:rPr>
        <w:t>"</w:t>
      </w:r>
      <w:r w:rsidR="00E8037F" w:rsidRPr="00E8037F">
        <w:rPr>
          <w:strike/>
        </w:rPr>
        <w:t xml:space="preserve"> категории, устанавливаемых с </w:t>
      </w:r>
      <w:r w:rsidR="009A5F73" w:rsidRPr="009A5F73">
        <w:rPr>
          <w:strike/>
        </w:rPr>
        <w:br/>
      </w:r>
      <w:r w:rsidR="00E8037F" w:rsidRPr="00E8037F">
        <w:rPr>
          <w:strike/>
        </w:rPr>
        <w:t xml:space="preserve">использованием оборудования для ремней безопасности </w:t>
      </w:r>
      <w:r w:rsidR="009A5F73" w:rsidRPr="009A5F73">
        <w:rPr>
          <w:strike/>
        </w:rPr>
        <w:br/>
      </w:r>
      <w:r w:rsidR="00E8037F" w:rsidRPr="00E8037F">
        <w:rPr>
          <w:strike/>
        </w:rPr>
        <w:t>транспортного средства</w:t>
      </w:r>
      <w:r>
        <w:rPr>
          <w:strike/>
        </w:rPr>
        <w:tab/>
      </w:r>
    </w:p>
    <w:p w14:paraId="54DBAFA1" w14:textId="1DE6DBE2" w:rsidR="00E8037F" w:rsidRPr="00E8037F" w:rsidRDefault="00681497" w:rsidP="009A5F73">
      <w:pPr>
        <w:tabs>
          <w:tab w:val="right" w:pos="850"/>
          <w:tab w:val="left" w:pos="1134"/>
          <w:tab w:val="left" w:pos="1559"/>
          <w:tab w:val="left" w:pos="2835"/>
          <w:tab w:val="left" w:leader="dot" w:pos="8787"/>
          <w:tab w:val="right" w:pos="9638"/>
        </w:tabs>
        <w:spacing w:after="120"/>
        <w:ind w:left="2835" w:hanging="2835"/>
        <w:rPr>
          <w:strike/>
        </w:rPr>
      </w:pPr>
      <w:r>
        <w:tab/>
      </w:r>
      <w:r>
        <w:tab/>
      </w:r>
      <w:r w:rsidR="00E8037F" w:rsidRPr="00E8037F">
        <w:rPr>
          <w:strike/>
        </w:rPr>
        <w:t>Добавление 2:</w:t>
      </w:r>
      <w:r w:rsidR="00E8037F" w:rsidRPr="00E8037F">
        <w:rPr>
          <w:strike/>
        </w:rPr>
        <w:tab/>
        <w:t xml:space="preserve">Предписания по установке детских удерживающих систем ISOFIX универсальной и </w:t>
      </w:r>
      <w:proofErr w:type="spellStart"/>
      <w:r w:rsidR="00E8037F" w:rsidRPr="00E8037F">
        <w:rPr>
          <w:strike/>
        </w:rPr>
        <w:t>полууниверсальной</w:t>
      </w:r>
      <w:proofErr w:type="spellEnd"/>
      <w:r w:rsidR="00E8037F" w:rsidRPr="00E8037F">
        <w:rPr>
          <w:strike/>
        </w:rPr>
        <w:t xml:space="preserve"> категорий по направлению и</w:t>
      </w:r>
      <w:r w:rsidR="009A5F73" w:rsidRPr="009A5F73">
        <w:rPr>
          <w:strike/>
        </w:rPr>
        <w:t xml:space="preserve"> </w:t>
      </w:r>
      <w:r w:rsidR="009A5F73" w:rsidRPr="009A5F73">
        <w:rPr>
          <w:strike/>
        </w:rPr>
        <w:br/>
      </w:r>
      <w:r w:rsidR="00E8037F" w:rsidRPr="00E8037F">
        <w:rPr>
          <w:strike/>
        </w:rPr>
        <w:t>против направления движения транспортного средства на местах</w:t>
      </w:r>
      <w:r w:rsidR="009A5F73" w:rsidRPr="009A5F73">
        <w:rPr>
          <w:strike/>
        </w:rPr>
        <w:t xml:space="preserve"> </w:t>
      </w:r>
      <w:r w:rsidR="009A5F73" w:rsidRPr="009A5F73">
        <w:rPr>
          <w:strike/>
        </w:rPr>
        <w:br/>
      </w:r>
      <w:r w:rsidR="00E8037F" w:rsidRPr="00E8037F">
        <w:rPr>
          <w:strike/>
        </w:rPr>
        <w:t>ISOFIX или на местах размера i</w:t>
      </w:r>
      <w:r>
        <w:rPr>
          <w:strike/>
        </w:rPr>
        <w:tab/>
      </w:r>
    </w:p>
    <w:p w14:paraId="0AED9772" w14:textId="3C8E2EE4" w:rsidR="00E8037F" w:rsidRPr="00E8037F" w:rsidRDefault="00681497" w:rsidP="009A5F73">
      <w:pPr>
        <w:tabs>
          <w:tab w:val="right" w:pos="850"/>
          <w:tab w:val="left" w:pos="1134"/>
          <w:tab w:val="left" w:pos="1559"/>
          <w:tab w:val="left" w:pos="2835"/>
          <w:tab w:val="left" w:leader="dot" w:pos="8787"/>
          <w:tab w:val="right" w:pos="9638"/>
        </w:tabs>
        <w:spacing w:after="120"/>
        <w:ind w:left="2835" w:hanging="2835"/>
        <w:rPr>
          <w:strike/>
        </w:rPr>
      </w:pPr>
      <w:r>
        <w:tab/>
      </w:r>
      <w:r>
        <w:tab/>
      </w:r>
      <w:r w:rsidR="00E8037F" w:rsidRPr="00E8037F">
        <w:rPr>
          <w:strike/>
        </w:rPr>
        <w:t>Добавление 3:</w:t>
      </w:r>
      <w:r w:rsidR="00E8037F" w:rsidRPr="00E8037F">
        <w:rPr>
          <w:strike/>
        </w:rPr>
        <w:tab/>
        <w:t xml:space="preserve">Пример подробной информации, например для изготовителей </w:t>
      </w:r>
      <w:r w:rsidR="009A5F73" w:rsidRPr="009A5F73">
        <w:rPr>
          <w:strike/>
        </w:rPr>
        <w:br/>
      </w:r>
      <w:r w:rsidR="00E8037F" w:rsidRPr="00E8037F">
        <w:rPr>
          <w:strike/>
        </w:rPr>
        <w:t xml:space="preserve">детских удерживающих систем </w:t>
      </w:r>
      <w:r>
        <w:rPr>
          <w:strike/>
        </w:rPr>
        <w:tab/>
      </w:r>
    </w:p>
    <w:p w14:paraId="57D7AFBA" w14:textId="35A9A6BD" w:rsidR="00E8037F" w:rsidRPr="00E8037F" w:rsidRDefault="00681497" w:rsidP="009A5F73">
      <w:pPr>
        <w:tabs>
          <w:tab w:val="right" w:pos="850"/>
          <w:tab w:val="left" w:pos="1134"/>
          <w:tab w:val="left" w:pos="1559"/>
          <w:tab w:val="left" w:pos="2835"/>
          <w:tab w:val="left" w:leader="dot" w:pos="8787"/>
          <w:tab w:val="right" w:pos="9638"/>
        </w:tabs>
        <w:spacing w:after="120"/>
        <w:ind w:left="2835" w:hanging="2835"/>
        <w:rPr>
          <w:strike/>
        </w:rPr>
      </w:pPr>
      <w:r>
        <w:tab/>
      </w:r>
      <w:r>
        <w:tab/>
      </w:r>
      <w:r w:rsidR="00E8037F" w:rsidRPr="00E8037F">
        <w:rPr>
          <w:strike/>
        </w:rPr>
        <w:t>Добавление 4:</w:t>
      </w:r>
      <w:r w:rsidR="00E8037F" w:rsidRPr="00E8037F">
        <w:rPr>
          <w:strike/>
        </w:rPr>
        <w:tab/>
        <w:t>Установка манекена 10-летнего ребенка</w:t>
      </w:r>
      <w:r>
        <w:rPr>
          <w:strike/>
        </w:rPr>
        <w:tab/>
      </w:r>
    </w:p>
    <w:p w14:paraId="087D5F12" w14:textId="486E6632" w:rsidR="00E8037F" w:rsidRPr="00E8037F" w:rsidRDefault="00681497" w:rsidP="009A5F73">
      <w:pPr>
        <w:tabs>
          <w:tab w:val="right" w:pos="850"/>
          <w:tab w:val="left" w:pos="1134"/>
          <w:tab w:val="left" w:pos="1559"/>
          <w:tab w:val="left" w:pos="2835"/>
          <w:tab w:val="left" w:leader="dot" w:pos="8787"/>
          <w:tab w:val="right" w:pos="9638"/>
        </w:tabs>
        <w:spacing w:after="120"/>
        <w:ind w:left="2835" w:hanging="2835"/>
        <w:rPr>
          <w:strike/>
        </w:rPr>
      </w:pPr>
      <w:r>
        <w:lastRenderedPageBreak/>
        <w:tab/>
      </w:r>
      <w:r>
        <w:tab/>
      </w:r>
      <w:r w:rsidR="00E8037F" w:rsidRPr="00E8037F">
        <w:rPr>
          <w:strike/>
        </w:rPr>
        <w:t>Добавление 5:</w:t>
      </w:r>
      <w:r w:rsidR="00E8037F" w:rsidRPr="00E8037F">
        <w:rPr>
          <w:strike/>
        </w:rPr>
        <w:tab/>
        <w:t xml:space="preserve">Положения, касающиеся установки детских удерживающих систем </w:t>
      </w:r>
      <w:r w:rsidR="009A5F73" w:rsidRPr="009A5F73">
        <w:rPr>
          <w:strike/>
        </w:rPr>
        <w:br/>
      </w:r>
      <w:r w:rsidR="00E8037F" w:rsidRPr="00E8037F">
        <w:rPr>
          <w:strike/>
        </w:rPr>
        <w:t xml:space="preserve">типа </w:t>
      </w:r>
      <w:r w:rsidR="009A5F73">
        <w:rPr>
          <w:strike/>
        </w:rPr>
        <w:t>"</w:t>
      </w:r>
      <w:r w:rsidR="00E8037F" w:rsidRPr="00E8037F">
        <w:rPr>
          <w:strike/>
        </w:rPr>
        <w:t>бустерное сиденье</w:t>
      </w:r>
      <w:r w:rsidR="009A5F73">
        <w:rPr>
          <w:strike/>
        </w:rPr>
        <w:t>"</w:t>
      </w:r>
      <w:r w:rsidR="00E8037F" w:rsidRPr="00E8037F">
        <w:rPr>
          <w:strike/>
        </w:rPr>
        <w:t xml:space="preserve"> размера i и категории </w:t>
      </w:r>
      <w:r w:rsidR="009A5F73">
        <w:rPr>
          <w:strike/>
        </w:rPr>
        <w:t>"</w:t>
      </w:r>
      <w:r w:rsidR="00E8037F" w:rsidRPr="00E8037F">
        <w:rPr>
          <w:strike/>
        </w:rPr>
        <w:t>для конкретных</w:t>
      </w:r>
      <w:r w:rsidR="009A5F73" w:rsidRPr="009A5F73">
        <w:rPr>
          <w:strike/>
        </w:rPr>
        <w:t xml:space="preserve"> </w:t>
      </w:r>
      <w:r w:rsidR="00E8037F" w:rsidRPr="00E8037F">
        <w:rPr>
          <w:strike/>
        </w:rPr>
        <w:t>транспортных средств</w:t>
      </w:r>
      <w:r w:rsidR="009A5F73">
        <w:rPr>
          <w:strike/>
        </w:rPr>
        <w:t>"</w:t>
      </w:r>
      <w:r w:rsidR="00E8037F" w:rsidRPr="00E8037F">
        <w:rPr>
          <w:strike/>
        </w:rPr>
        <w:t>, устанавливаемых в направлении движения</w:t>
      </w:r>
      <w:r w:rsidR="009A5F73" w:rsidRPr="009A5F73">
        <w:rPr>
          <w:strike/>
        </w:rPr>
        <w:t xml:space="preserve"> </w:t>
      </w:r>
      <w:r w:rsidR="009A5F73" w:rsidRPr="009A5F73">
        <w:rPr>
          <w:strike/>
        </w:rPr>
        <w:br/>
      </w:r>
      <w:r w:rsidR="00E8037F" w:rsidRPr="00E8037F">
        <w:rPr>
          <w:strike/>
        </w:rPr>
        <w:t xml:space="preserve">на обычные сидячие места или на сидячие места размера i </w:t>
      </w:r>
      <w:r w:rsidR="009A5F73" w:rsidRPr="009A5F73">
        <w:rPr>
          <w:strike/>
        </w:rPr>
        <w:br/>
      </w:r>
      <w:r w:rsidR="00E8037F" w:rsidRPr="00E8037F">
        <w:rPr>
          <w:strike/>
        </w:rPr>
        <w:t>транспортных средств</w:t>
      </w:r>
      <w:r>
        <w:rPr>
          <w:strike/>
        </w:rPr>
        <w:tab/>
      </w:r>
    </w:p>
    <w:p w14:paraId="4CB4E99D" w14:textId="74B63A8C" w:rsidR="00E8037F" w:rsidRPr="00E8037F" w:rsidRDefault="00E8037F" w:rsidP="00E8037F">
      <w:pPr>
        <w:tabs>
          <w:tab w:val="right" w:pos="850"/>
          <w:tab w:val="left" w:pos="1134"/>
          <w:tab w:val="left" w:pos="1559"/>
          <w:tab w:val="left" w:pos="1984"/>
          <w:tab w:val="left" w:leader="dot" w:pos="8787"/>
          <w:tab w:val="right" w:pos="9638"/>
        </w:tabs>
        <w:spacing w:after="120"/>
        <w:ind w:left="1134" w:hanging="1134"/>
      </w:pPr>
      <w:r w:rsidRPr="00E8037F">
        <w:tab/>
      </w:r>
      <w:r w:rsidRPr="00E8037F">
        <w:rPr>
          <w:strike/>
        </w:rPr>
        <w:t>18</w:t>
      </w:r>
      <w:r w:rsidRPr="00E8037F">
        <w:rPr>
          <w:strike/>
        </w:rPr>
        <w:tab/>
        <w:t>Испытания сигнализатора непристегнутого ремня безопасности</w:t>
      </w:r>
      <w:r w:rsidR="00681497">
        <w:rPr>
          <w:strike/>
        </w:rPr>
        <w:tab/>
      </w:r>
      <w:r w:rsidR="00543D87" w:rsidRPr="00543D87">
        <w:tab/>
      </w:r>
      <w:r w:rsidR="009A5F73" w:rsidRPr="00543D87">
        <w:t>»</w:t>
      </w:r>
    </w:p>
    <w:p w14:paraId="0016C425" w14:textId="77777777" w:rsidR="00E8037F" w:rsidRPr="00E8037F" w:rsidRDefault="00E8037F" w:rsidP="00E8037F">
      <w:pPr>
        <w:pStyle w:val="SingleTxtG"/>
      </w:pPr>
      <w:r w:rsidRPr="00E8037F">
        <w:rPr>
          <w:i/>
          <w:iCs/>
        </w:rPr>
        <w:t>Включить новый пункт 0</w:t>
      </w:r>
      <w:r w:rsidRPr="00E8037F">
        <w:t xml:space="preserve"> следующего содержания:</w:t>
      </w:r>
    </w:p>
    <w:p w14:paraId="046F6A4E" w14:textId="094E1C55" w:rsidR="00E8037F" w:rsidRPr="00E8037F" w:rsidRDefault="00E8037F" w:rsidP="00543D87">
      <w:pPr>
        <w:pStyle w:val="SingleTxtG"/>
        <w:keepNext/>
        <w:tabs>
          <w:tab w:val="clear" w:pos="1701"/>
        </w:tabs>
        <w:spacing w:before="240" w:after="240"/>
        <w:ind w:left="2835" w:hanging="1701"/>
        <w:jc w:val="left"/>
        <w:rPr>
          <w:b/>
          <w:sz w:val="28"/>
          <w:szCs w:val="28"/>
        </w:rPr>
      </w:pPr>
      <w:bookmarkStart w:id="3" w:name="_Toc120016730"/>
      <w:r w:rsidRPr="009A5F73">
        <w:rPr>
          <w:sz w:val="28"/>
          <w:szCs w:val="28"/>
        </w:rPr>
        <w:t>«</w:t>
      </w:r>
      <w:r w:rsidRPr="00E8037F">
        <w:rPr>
          <w:b/>
          <w:bCs/>
          <w:sz w:val="28"/>
          <w:szCs w:val="28"/>
        </w:rPr>
        <w:t>0.</w:t>
      </w:r>
      <w:r w:rsidRPr="00E8037F">
        <w:rPr>
          <w:b/>
          <w:sz w:val="28"/>
          <w:szCs w:val="28"/>
        </w:rPr>
        <w:tab/>
      </w:r>
      <w:r w:rsidRPr="00E8037F">
        <w:rPr>
          <w:b/>
          <w:bCs/>
          <w:sz w:val="28"/>
          <w:szCs w:val="28"/>
        </w:rPr>
        <w:t>Введение</w:t>
      </w:r>
      <w:bookmarkEnd w:id="3"/>
    </w:p>
    <w:p w14:paraId="414DE1EB" w14:textId="14A19F04" w:rsidR="00E8037F" w:rsidRPr="00E8037F" w:rsidRDefault="00E8037F" w:rsidP="009A5F73">
      <w:pPr>
        <w:pStyle w:val="SingleTxtG"/>
        <w:tabs>
          <w:tab w:val="clear" w:pos="1701"/>
        </w:tabs>
        <w:ind w:left="2268" w:hanging="1134"/>
        <w:rPr>
          <w:b/>
          <w:bCs/>
        </w:rPr>
      </w:pPr>
      <w:r w:rsidRPr="00E8037F">
        <w:tab/>
      </w:r>
      <w:r w:rsidRPr="00E8037F">
        <w:rPr>
          <w:b/>
          <w:bCs/>
        </w:rPr>
        <w:t xml:space="preserve">В ходе семьдесят третьей сессии Рабочей группы по пассивной безопасности (GRSP), состоявшейся в мае 2023 года, было принято решение разделить Правила ООН </w:t>
      </w:r>
      <w:r>
        <w:rPr>
          <w:b/>
          <w:bCs/>
        </w:rPr>
        <w:t>№ </w:t>
      </w:r>
      <w:r w:rsidRPr="00E8037F">
        <w:rPr>
          <w:b/>
          <w:bCs/>
        </w:rPr>
        <w:t>16 на три правила ООН, охватывающие:</w:t>
      </w:r>
    </w:p>
    <w:p w14:paraId="63E0C29D" w14:textId="12D02E72" w:rsidR="00E8037F" w:rsidRPr="00E8037F" w:rsidRDefault="00E8037F" w:rsidP="009A5F73">
      <w:pPr>
        <w:pStyle w:val="SingleTxtG"/>
        <w:tabs>
          <w:tab w:val="clear" w:pos="1701"/>
        </w:tabs>
        <w:ind w:left="2835" w:hanging="1701"/>
        <w:rPr>
          <w:b/>
          <w:bCs/>
        </w:rPr>
      </w:pPr>
      <w:r w:rsidRPr="00E8037F">
        <w:tab/>
      </w:r>
      <w:r w:rsidRPr="00E8037F">
        <w:rPr>
          <w:b/>
          <w:bCs/>
        </w:rPr>
        <w:t>–</w:t>
      </w:r>
      <w:r w:rsidR="009A5F73">
        <w:rPr>
          <w:b/>
          <w:bCs/>
        </w:rPr>
        <w:tab/>
      </w:r>
      <w:r w:rsidRPr="00E8037F">
        <w:rPr>
          <w:b/>
          <w:bCs/>
        </w:rPr>
        <w:t>ремни безопасности и удерживающие системы (элементы);</w:t>
      </w:r>
    </w:p>
    <w:p w14:paraId="4096EB49" w14:textId="2A5B6F97" w:rsidR="00E8037F" w:rsidRPr="00E8037F" w:rsidRDefault="00E8037F" w:rsidP="009A5F73">
      <w:pPr>
        <w:pStyle w:val="SingleTxtG"/>
        <w:tabs>
          <w:tab w:val="clear" w:pos="1701"/>
        </w:tabs>
        <w:ind w:left="2835" w:hanging="1701"/>
        <w:rPr>
          <w:b/>
          <w:bCs/>
        </w:rPr>
      </w:pPr>
      <w:r w:rsidRPr="00E8037F">
        <w:tab/>
      </w:r>
      <w:r w:rsidRPr="00E8037F">
        <w:rPr>
          <w:b/>
          <w:bCs/>
        </w:rPr>
        <w:t>–</w:t>
      </w:r>
      <w:r w:rsidR="009A5F73">
        <w:rPr>
          <w:b/>
          <w:bCs/>
        </w:rPr>
        <w:tab/>
      </w:r>
      <w:r w:rsidRPr="00E8037F">
        <w:rPr>
          <w:b/>
          <w:bCs/>
        </w:rPr>
        <w:t>установку ремней безопасности и детских удерживающих систем (транспортное средство);</w:t>
      </w:r>
      <w:r w:rsidRPr="00E8037F">
        <w:t xml:space="preserve"> </w:t>
      </w:r>
    </w:p>
    <w:p w14:paraId="78CD18B9" w14:textId="4F4E528D" w:rsidR="00E8037F" w:rsidRPr="00E8037F" w:rsidRDefault="00E8037F" w:rsidP="009A5F73">
      <w:pPr>
        <w:pStyle w:val="SingleTxtG"/>
        <w:tabs>
          <w:tab w:val="clear" w:pos="1701"/>
        </w:tabs>
        <w:ind w:left="2835" w:hanging="1701"/>
        <w:rPr>
          <w:b/>
          <w:bCs/>
        </w:rPr>
      </w:pPr>
      <w:r w:rsidRPr="00E8037F">
        <w:tab/>
      </w:r>
      <w:r w:rsidRPr="00E8037F">
        <w:rPr>
          <w:b/>
          <w:bCs/>
        </w:rPr>
        <w:t>–</w:t>
      </w:r>
      <w:r w:rsidR="009A5F73">
        <w:rPr>
          <w:b/>
          <w:bCs/>
        </w:rPr>
        <w:tab/>
      </w:r>
      <w:r w:rsidRPr="00E8037F">
        <w:rPr>
          <w:b/>
          <w:bCs/>
        </w:rPr>
        <w:t>сигнализаторы непристегнутого ремня безопасности (транспортное средство).</w:t>
      </w:r>
    </w:p>
    <w:p w14:paraId="6F3A5CCD" w14:textId="0AC1C597" w:rsidR="00E8037F" w:rsidRPr="00E8037F" w:rsidRDefault="00E8037F" w:rsidP="009A5F73">
      <w:pPr>
        <w:pStyle w:val="SingleTxtG"/>
        <w:tabs>
          <w:tab w:val="clear" w:pos="1701"/>
        </w:tabs>
        <w:ind w:left="2268" w:hanging="1134"/>
        <w:rPr>
          <w:b/>
          <w:bCs/>
        </w:rPr>
      </w:pPr>
      <w:r w:rsidRPr="00E8037F">
        <w:tab/>
      </w:r>
      <w:r w:rsidRPr="00E8037F">
        <w:rPr>
          <w:b/>
          <w:bCs/>
        </w:rPr>
        <w:t xml:space="preserve">Правила </w:t>
      </w:r>
      <w:r>
        <w:rPr>
          <w:b/>
          <w:bCs/>
        </w:rPr>
        <w:t>№ </w:t>
      </w:r>
      <w:r w:rsidRPr="00E8037F">
        <w:rPr>
          <w:b/>
          <w:bCs/>
        </w:rPr>
        <w:t>XXX ООН содержат конкретные требования и порядок официального утверждения в отношении только ремней безопасности и удерживающих систем.</w:t>
      </w:r>
      <w:r w:rsidRPr="00E8037F">
        <w:t xml:space="preserve"> </w:t>
      </w:r>
      <w:r w:rsidRPr="00E8037F">
        <w:rPr>
          <w:b/>
          <w:bCs/>
        </w:rPr>
        <w:t>Требования к установке ремней безопасности и удерживающих систем, детских удерживающих систем, детских удерживающих систем ISOFIX и детских удерживающих систем размера i и сигнализаторов непристегнутого ремня безопасности были изъяты и перенесены в два новых правила ООН.</w:t>
      </w:r>
      <w:r w:rsidRPr="00E8037F">
        <w:t xml:space="preserve"> </w:t>
      </w:r>
      <w:r w:rsidRPr="00E8037F">
        <w:rPr>
          <w:b/>
          <w:bCs/>
        </w:rPr>
        <w:t xml:space="preserve">Поэтому в настоящих поправках важно определить четкие переходные положения, разъясняющие эквивалентность официальных утверждений, выданных на основании оговоренных двух новых правил ООН и Правил </w:t>
      </w:r>
      <w:r>
        <w:rPr>
          <w:b/>
          <w:bCs/>
        </w:rPr>
        <w:t>№ </w:t>
      </w:r>
      <w:r w:rsidRPr="00E8037F">
        <w:rPr>
          <w:b/>
          <w:bCs/>
        </w:rPr>
        <w:t>16 ООН с поправками серии 09</w:t>
      </w:r>
      <w:r w:rsidRPr="009A5F73">
        <w:t>»</w:t>
      </w:r>
      <w:r w:rsidRPr="00E8037F">
        <w:t>.</w:t>
      </w:r>
    </w:p>
    <w:p w14:paraId="2D071E62" w14:textId="77777777" w:rsidR="00E8037F" w:rsidRPr="00E8037F" w:rsidRDefault="00E8037F" w:rsidP="00E8037F">
      <w:pPr>
        <w:pStyle w:val="SingleTxtG"/>
      </w:pPr>
      <w:r w:rsidRPr="00E8037F">
        <w:rPr>
          <w:i/>
          <w:iCs/>
        </w:rPr>
        <w:t>Пункт 1, Область применения,</w:t>
      </w:r>
      <w:r w:rsidRPr="00E8037F">
        <w:t xml:space="preserve"> изменить на следующим образом:</w:t>
      </w:r>
    </w:p>
    <w:p w14:paraId="05255D76" w14:textId="48F03ED5" w:rsidR="00E8037F" w:rsidRPr="00E8037F" w:rsidRDefault="00E560F6" w:rsidP="009A5F73">
      <w:pPr>
        <w:pStyle w:val="SingleTxtG"/>
        <w:keepNext/>
        <w:tabs>
          <w:tab w:val="clear" w:pos="1701"/>
        </w:tabs>
        <w:spacing w:before="240" w:after="240"/>
        <w:ind w:left="2835" w:hanging="1701"/>
        <w:jc w:val="left"/>
        <w:rPr>
          <w:b/>
          <w:bCs/>
          <w:sz w:val="28"/>
          <w:szCs w:val="28"/>
        </w:rPr>
      </w:pPr>
      <w:r w:rsidRPr="00E560F6">
        <w:rPr>
          <w:bCs/>
          <w:sz w:val="28"/>
          <w:szCs w:val="28"/>
        </w:rPr>
        <w:t>«</w:t>
      </w:r>
      <w:r w:rsidR="00E8037F" w:rsidRPr="00E8037F">
        <w:rPr>
          <w:b/>
          <w:bCs/>
          <w:sz w:val="28"/>
          <w:szCs w:val="28"/>
        </w:rPr>
        <w:t>1.</w:t>
      </w:r>
      <w:r w:rsidR="00E8037F" w:rsidRPr="00E8037F">
        <w:rPr>
          <w:b/>
          <w:bCs/>
          <w:sz w:val="28"/>
          <w:szCs w:val="28"/>
        </w:rPr>
        <w:tab/>
        <w:t>Область применения</w:t>
      </w:r>
    </w:p>
    <w:p w14:paraId="057F32C4" w14:textId="77777777" w:rsidR="00E8037F" w:rsidRPr="00E8037F" w:rsidRDefault="00E8037F" w:rsidP="009A5F73">
      <w:pPr>
        <w:pStyle w:val="SingleTxtG"/>
        <w:tabs>
          <w:tab w:val="clear" w:pos="1701"/>
        </w:tabs>
        <w:ind w:left="2268" w:hanging="1134"/>
      </w:pPr>
      <w:r w:rsidRPr="00E8037F">
        <w:tab/>
        <w:t>Настоящие Правила применяются к:</w:t>
      </w:r>
    </w:p>
    <w:p w14:paraId="7BCB33D6" w14:textId="183B81FC" w:rsidR="00E8037F" w:rsidRPr="00E8037F" w:rsidRDefault="00E8037F" w:rsidP="009A5F73">
      <w:pPr>
        <w:pStyle w:val="SingleTxtG"/>
        <w:tabs>
          <w:tab w:val="clear" w:pos="1701"/>
        </w:tabs>
        <w:ind w:left="2268" w:hanging="1134"/>
        <w:rPr>
          <w:strike/>
        </w:rPr>
      </w:pPr>
      <w:r w:rsidRPr="00E8037F">
        <w:rPr>
          <w:strike/>
        </w:rPr>
        <w:t>1.1</w:t>
      </w:r>
      <w:r w:rsidRPr="00E8037F">
        <w:rPr>
          <w:strike/>
        </w:rPr>
        <w:tab/>
        <w:t>транспортным средствам категорий M, N, O, L</w:t>
      </w:r>
      <w:r w:rsidRPr="00E8037F">
        <w:rPr>
          <w:strike/>
          <w:vertAlign w:val="subscript"/>
        </w:rPr>
        <w:t>2</w:t>
      </w:r>
      <w:r w:rsidRPr="00E8037F">
        <w:rPr>
          <w:strike/>
        </w:rPr>
        <w:t>, L</w:t>
      </w:r>
      <w:r w:rsidRPr="00E8037F">
        <w:rPr>
          <w:strike/>
          <w:vertAlign w:val="subscript"/>
        </w:rPr>
        <w:t>4</w:t>
      </w:r>
      <w:r w:rsidRPr="00E8037F">
        <w:rPr>
          <w:strike/>
        </w:rPr>
        <w:t>, L</w:t>
      </w:r>
      <w:r w:rsidRPr="00E8037F">
        <w:rPr>
          <w:strike/>
          <w:vertAlign w:val="subscript"/>
        </w:rPr>
        <w:t>5</w:t>
      </w:r>
      <w:r w:rsidRPr="00E8037F">
        <w:rPr>
          <w:strike/>
        </w:rPr>
        <w:t>, L</w:t>
      </w:r>
      <w:r w:rsidRPr="00E8037F">
        <w:rPr>
          <w:strike/>
          <w:vertAlign w:val="subscript"/>
        </w:rPr>
        <w:t>6</w:t>
      </w:r>
      <w:r w:rsidRPr="00E8037F">
        <w:rPr>
          <w:strike/>
        </w:rPr>
        <w:t>, L</w:t>
      </w:r>
      <w:r w:rsidRPr="00E8037F">
        <w:rPr>
          <w:strike/>
          <w:vertAlign w:val="subscript"/>
        </w:rPr>
        <w:t>7</w:t>
      </w:r>
      <w:r w:rsidRPr="00E8037F">
        <w:rPr>
          <w:strike/>
        </w:rPr>
        <w:t xml:space="preserve"> и T</w:t>
      </w:r>
      <w:r w:rsidR="00383446" w:rsidRPr="00E8037F">
        <w:rPr>
          <w:strike/>
          <w:vertAlign w:val="superscript"/>
        </w:rPr>
        <w:t>1</w:t>
      </w:r>
      <w:r w:rsidRPr="00E8037F">
        <w:rPr>
          <w:strike/>
        </w:rPr>
        <w:t xml:space="preserve"> в отношении установки ремней безопасности и удерживающих систем, предназначенных для раздельного использования (т. е. как индивидуальное оборудование) лицами с комплекцией взрослого человека, занимающими сиденья, обращенные вперед, назад и вбок;</w:t>
      </w:r>
    </w:p>
    <w:p w14:paraId="3D908025" w14:textId="6ADEC4AF" w:rsidR="00E8037F" w:rsidRPr="00E8037F" w:rsidRDefault="00E8037F" w:rsidP="009A5F73">
      <w:pPr>
        <w:pStyle w:val="SingleTxtG"/>
        <w:tabs>
          <w:tab w:val="clear" w:pos="1701"/>
        </w:tabs>
        <w:ind w:left="2268" w:hanging="1134"/>
      </w:pPr>
      <w:r w:rsidRPr="00E8037F">
        <w:rPr>
          <w:strike/>
        </w:rPr>
        <w:t>1.2</w:t>
      </w:r>
      <w:r w:rsidRPr="00E8037F">
        <w:t xml:space="preserve"> </w:t>
      </w:r>
      <w:r w:rsidRPr="00E8037F">
        <w:rPr>
          <w:b/>
          <w:bCs/>
        </w:rPr>
        <w:t>1.1</w:t>
      </w:r>
      <w:r w:rsidRPr="00E8037F">
        <w:tab/>
        <w:t>ремням безопасности и удерживающим системам, предназначенным для раздельного использования (т. е. в качестве индивидуального оборудования) лицами с комплекцией взрослого человека, занимающими сиденья, обращенные вперед, назад и вбок, а также для установки в транспортных средствах категорий M, N, O, L</w:t>
      </w:r>
      <w:r w:rsidRPr="00E8037F">
        <w:rPr>
          <w:vertAlign w:val="subscript"/>
        </w:rPr>
        <w:t>2</w:t>
      </w:r>
      <w:r w:rsidRPr="00E8037F">
        <w:t>, L</w:t>
      </w:r>
      <w:r w:rsidRPr="00E8037F">
        <w:rPr>
          <w:vertAlign w:val="subscript"/>
        </w:rPr>
        <w:t>4</w:t>
      </w:r>
      <w:r w:rsidRPr="00E8037F">
        <w:t>, L</w:t>
      </w:r>
      <w:r w:rsidRPr="00E8037F">
        <w:rPr>
          <w:vertAlign w:val="subscript"/>
        </w:rPr>
        <w:t>5</w:t>
      </w:r>
      <w:r w:rsidRPr="00E8037F">
        <w:t>, L</w:t>
      </w:r>
      <w:r w:rsidRPr="00E8037F">
        <w:rPr>
          <w:vertAlign w:val="subscript"/>
        </w:rPr>
        <w:t>6</w:t>
      </w:r>
      <w:r w:rsidRPr="00E8037F">
        <w:t>, L</w:t>
      </w:r>
      <w:r w:rsidRPr="00E8037F">
        <w:rPr>
          <w:vertAlign w:val="subscript"/>
        </w:rPr>
        <w:t>7</w:t>
      </w:r>
      <w:r w:rsidRPr="00E8037F">
        <w:t xml:space="preserve"> и T</w:t>
      </w:r>
      <w:r w:rsidR="00383446" w:rsidRPr="00E8037F">
        <w:rPr>
          <w:vertAlign w:val="superscript"/>
        </w:rPr>
        <w:footnoteReference w:id="3"/>
      </w:r>
      <w:r w:rsidRPr="00E8037F">
        <w:t>);</w:t>
      </w:r>
    </w:p>
    <w:p w14:paraId="6B90D864" w14:textId="77777777" w:rsidR="00E8037F" w:rsidRPr="00E8037F" w:rsidRDefault="00E8037F" w:rsidP="009A5F73">
      <w:pPr>
        <w:pStyle w:val="SingleTxtG"/>
        <w:tabs>
          <w:tab w:val="clear" w:pos="1701"/>
        </w:tabs>
        <w:ind w:left="2268" w:hanging="1134"/>
        <w:rPr>
          <w:strike/>
        </w:rPr>
      </w:pPr>
      <w:r w:rsidRPr="00E8037F">
        <w:rPr>
          <w:strike/>
        </w:rPr>
        <w:t>1.3</w:t>
      </w:r>
      <w:r w:rsidRPr="00E8037F">
        <w:rPr>
          <w:strike/>
        </w:rPr>
        <w:tab/>
        <w:t>к транспортным средствам категорий M</w:t>
      </w:r>
      <w:r w:rsidRPr="00E8037F">
        <w:rPr>
          <w:strike/>
          <w:vertAlign w:val="subscript"/>
        </w:rPr>
        <w:t>1</w:t>
      </w:r>
      <w:r w:rsidRPr="00E8037F">
        <w:rPr>
          <w:strike/>
        </w:rPr>
        <w:t xml:space="preserve"> и N</w:t>
      </w:r>
      <w:r w:rsidRPr="00E8037F">
        <w:rPr>
          <w:strike/>
          <w:vertAlign w:val="subscript"/>
        </w:rPr>
        <w:t>1</w:t>
      </w:r>
      <w:r w:rsidRPr="00E8037F">
        <w:rPr>
          <w:strike/>
          <w:vertAlign w:val="superscript"/>
        </w:rPr>
        <w:t>1</w:t>
      </w:r>
      <w:r w:rsidRPr="00E8037F">
        <w:rPr>
          <w:strike/>
        </w:rPr>
        <w:t xml:space="preserve"> в отношении установки детских удерживающих систем и детских удерживающих систем ISOFIX;</w:t>
      </w:r>
    </w:p>
    <w:p w14:paraId="2ECA6313" w14:textId="77777777" w:rsidR="00E8037F" w:rsidRPr="00E8037F" w:rsidRDefault="00E8037F" w:rsidP="009A5F73">
      <w:pPr>
        <w:pStyle w:val="SingleTxtG"/>
        <w:tabs>
          <w:tab w:val="clear" w:pos="1701"/>
        </w:tabs>
        <w:ind w:left="2268" w:hanging="1134"/>
        <w:rPr>
          <w:strike/>
        </w:rPr>
      </w:pPr>
      <w:r w:rsidRPr="00E8037F">
        <w:rPr>
          <w:strike/>
        </w:rPr>
        <w:lastRenderedPageBreak/>
        <w:t>1.4</w:t>
      </w:r>
      <w:r w:rsidRPr="00E8037F">
        <w:rPr>
          <w:strike/>
        </w:rPr>
        <w:tab/>
        <w:t>ко всем сиденьям транспортных средств категорий М и N, оснащенных ремнями безопасности, в отношении сигнализатора непристегнутого ремня безопасности.</w:t>
      </w:r>
    </w:p>
    <w:p w14:paraId="2547955D" w14:textId="77777777" w:rsidR="00E8037F" w:rsidRPr="00E8037F" w:rsidRDefault="00E8037F" w:rsidP="009A5F73">
      <w:pPr>
        <w:pStyle w:val="SingleTxtG"/>
        <w:tabs>
          <w:tab w:val="clear" w:pos="1701"/>
        </w:tabs>
        <w:ind w:left="2268" w:hanging="1134"/>
      </w:pPr>
      <w:r w:rsidRPr="00E8037F">
        <w:rPr>
          <w:strike/>
        </w:rPr>
        <w:t>1.5</w:t>
      </w:r>
      <w:r w:rsidRPr="00E8037F">
        <w:rPr>
          <w:strike/>
        </w:rPr>
        <w:tab/>
        <w:t>По просьбе изготовителя они применяются также к установке детских удерживающих систем и детских удерживающих систем ISOFIX, предназначенных для установки в транспортных средствах категорий M</w:t>
      </w:r>
      <w:r w:rsidRPr="00E8037F">
        <w:rPr>
          <w:strike/>
          <w:vertAlign w:val="subscript"/>
        </w:rPr>
        <w:t>2</w:t>
      </w:r>
      <w:r w:rsidRPr="00E8037F">
        <w:rPr>
          <w:strike/>
        </w:rPr>
        <w:t xml:space="preserve"> и M</w:t>
      </w:r>
      <w:r w:rsidRPr="00E8037F">
        <w:rPr>
          <w:strike/>
          <w:vertAlign w:val="subscript"/>
        </w:rPr>
        <w:t>3</w:t>
      </w:r>
      <w:r w:rsidRPr="00E8037F">
        <w:rPr>
          <w:strike/>
          <w:vertAlign w:val="superscript"/>
        </w:rPr>
        <w:t>1</w:t>
      </w:r>
      <w:r w:rsidRPr="00E8037F">
        <w:rPr>
          <w:strike/>
        </w:rPr>
        <w:t>.</w:t>
      </w:r>
    </w:p>
    <w:p w14:paraId="4639D2DF" w14:textId="1C4CA749" w:rsidR="00E8037F" w:rsidRPr="00E8037F" w:rsidRDefault="00E8037F" w:rsidP="009A5F73">
      <w:pPr>
        <w:pStyle w:val="SingleTxtG"/>
        <w:tabs>
          <w:tab w:val="clear" w:pos="1701"/>
        </w:tabs>
        <w:ind w:left="2268" w:hanging="1134"/>
      </w:pPr>
      <w:r w:rsidRPr="00E8037F">
        <w:rPr>
          <w:strike/>
        </w:rPr>
        <w:t>1.6</w:t>
      </w:r>
      <w:r w:rsidRPr="00E8037F">
        <w:t xml:space="preserve"> </w:t>
      </w:r>
      <w:r w:rsidRPr="00E8037F">
        <w:rPr>
          <w:b/>
          <w:bCs/>
        </w:rPr>
        <w:t>1.2</w:t>
      </w:r>
      <w:r w:rsidRPr="00E8037F">
        <w:tab/>
      </w:r>
      <w:r w:rsidR="00543D87">
        <w:t>п</w:t>
      </w:r>
      <w:r w:rsidRPr="00E8037F">
        <w:t>о просьбе изготовителя они применяются также к ремням безопасности, предназначенным для установки на сиденьях, обращенных вбок, в</w:t>
      </w:r>
      <w:r w:rsidR="00543D87">
        <w:t> </w:t>
      </w:r>
      <w:r w:rsidRPr="00E8037F">
        <w:t>транспортных средствах категории М</w:t>
      </w:r>
      <w:r w:rsidRPr="00E8037F">
        <w:rPr>
          <w:vertAlign w:val="subscript"/>
        </w:rPr>
        <w:t>3</w:t>
      </w:r>
      <w:r w:rsidRPr="00E8037F">
        <w:t xml:space="preserve"> (класса II, III или В</w:t>
      </w:r>
      <w:r w:rsidRPr="00E8037F">
        <w:rPr>
          <w:vertAlign w:val="superscript"/>
        </w:rPr>
        <w:t>1</w:t>
      </w:r>
      <w:r w:rsidRPr="00E8037F">
        <w:t>).</w:t>
      </w:r>
    </w:p>
    <w:p w14:paraId="335B96CB" w14:textId="21AE8A4A" w:rsidR="00E8037F" w:rsidRPr="00E8037F" w:rsidRDefault="00E8037F" w:rsidP="009A5F73">
      <w:pPr>
        <w:pStyle w:val="SingleTxtG"/>
        <w:tabs>
          <w:tab w:val="clear" w:pos="1701"/>
        </w:tabs>
        <w:ind w:left="2268" w:hanging="1134"/>
      </w:pPr>
      <w:r w:rsidRPr="00E8037F">
        <w:rPr>
          <w:strike/>
        </w:rPr>
        <w:t>1.7</w:t>
      </w:r>
      <w:r w:rsidRPr="00E8037F">
        <w:rPr>
          <w:strike/>
        </w:rPr>
        <w:tab/>
        <w:t>По просьбе изготовителя они применяются также к установке детских удерживающих систем размера i в том случае, если места для сиденья размера i определены изготовителем транспортного средства</w:t>
      </w:r>
      <w:r>
        <w:t>»</w:t>
      </w:r>
      <w:r w:rsidRPr="00E8037F">
        <w:t>.</w:t>
      </w:r>
    </w:p>
    <w:p w14:paraId="31D88B5A" w14:textId="77777777" w:rsidR="00E8037F" w:rsidRPr="00E8037F" w:rsidRDefault="00E8037F" w:rsidP="00E8037F">
      <w:pPr>
        <w:pStyle w:val="SingleTxtG"/>
      </w:pPr>
      <w:r w:rsidRPr="00E8037F">
        <w:rPr>
          <w:i/>
          <w:iCs/>
        </w:rPr>
        <w:t>Пункт 2,</w:t>
      </w:r>
      <w:r w:rsidRPr="00E8037F">
        <w:t xml:space="preserve"> </w:t>
      </w:r>
      <w:r w:rsidRPr="00E8037F">
        <w:rPr>
          <w:i/>
          <w:iCs/>
        </w:rPr>
        <w:t>Определения,</w:t>
      </w:r>
      <w:r w:rsidRPr="00E8037F">
        <w:t xml:space="preserve"> изменить следующим образом:</w:t>
      </w:r>
    </w:p>
    <w:p w14:paraId="5B66D1C9" w14:textId="06F452E1" w:rsidR="00E8037F" w:rsidRPr="00E8037F" w:rsidRDefault="00E560F6" w:rsidP="009A5F73">
      <w:pPr>
        <w:pStyle w:val="SingleTxtG"/>
        <w:keepNext/>
        <w:tabs>
          <w:tab w:val="clear" w:pos="1701"/>
        </w:tabs>
        <w:spacing w:before="240" w:after="240"/>
        <w:ind w:left="2835" w:hanging="1701"/>
        <w:jc w:val="left"/>
        <w:rPr>
          <w:b/>
          <w:bCs/>
          <w:sz w:val="28"/>
          <w:szCs w:val="28"/>
        </w:rPr>
      </w:pPr>
      <w:r w:rsidRPr="00E560F6">
        <w:rPr>
          <w:bCs/>
          <w:sz w:val="28"/>
          <w:szCs w:val="28"/>
        </w:rPr>
        <w:t>«</w:t>
      </w:r>
      <w:r w:rsidR="00E8037F" w:rsidRPr="00E8037F">
        <w:rPr>
          <w:b/>
          <w:bCs/>
          <w:sz w:val="28"/>
          <w:szCs w:val="28"/>
        </w:rPr>
        <w:t>2.</w:t>
      </w:r>
      <w:r w:rsidR="00E8037F" w:rsidRPr="00E8037F">
        <w:rPr>
          <w:b/>
          <w:bCs/>
          <w:sz w:val="28"/>
          <w:szCs w:val="28"/>
        </w:rPr>
        <w:tab/>
        <w:t>Определения</w:t>
      </w:r>
    </w:p>
    <w:p w14:paraId="128B00E9" w14:textId="77777777" w:rsidR="00E8037F" w:rsidRPr="00E8037F" w:rsidRDefault="00E8037F" w:rsidP="00383446">
      <w:pPr>
        <w:pStyle w:val="SingleTxtG"/>
        <w:tabs>
          <w:tab w:val="clear" w:pos="1701"/>
        </w:tabs>
        <w:ind w:left="2268" w:hanging="1134"/>
      </w:pPr>
      <w:r w:rsidRPr="00E8037F">
        <w:t>2.1</w:t>
      </w:r>
      <w:r w:rsidRPr="00E8037F">
        <w:tab/>
      </w:r>
      <w:r w:rsidRPr="00E8037F">
        <w:rPr>
          <w:strike/>
        </w:rPr>
        <w:t>Ремень безопасности (ремень)</w:t>
      </w:r>
    </w:p>
    <w:p w14:paraId="79AEABE7" w14:textId="47B0DDC6" w:rsidR="00E8037F" w:rsidRPr="00E8037F" w:rsidRDefault="00E8037F" w:rsidP="00383446">
      <w:pPr>
        <w:pStyle w:val="SingleTxtG"/>
        <w:tabs>
          <w:tab w:val="clear" w:pos="1701"/>
        </w:tabs>
        <w:ind w:left="2268" w:hanging="1134"/>
      </w:pPr>
      <w:r w:rsidRPr="00E8037F">
        <w:tab/>
      </w:r>
      <w:r w:rsidR="00B85E3F">
        <w:t>"</w:t>
      </w:r>
      <w:r w:rsidRPr="00E8037F">
        <w:rPr>
          <w:b/>
          <w:bCs/>
          <w:i/>
          <w:iCs/>
        </w:rPr>
        <w:t>Ремень безопасности (ремень)</w:t>
      </w:r>
      <w:r w:rsidR="00B85E3F">
        <w:t>"</w:t>
      </w:r>
      <w:r w:rsidRPr="00E8037F">
        <w:rPr>
          <w:b/>
          <w:bCs/>
        </w:rPr>
        <w:t xml:space="preserve"> означает</w:t>
      </w:r>
      <w:r w:rsidRPr="00E8037F">
        <w:t xml:space="preserve"> </w:t>
      </w:r>
      <w:proofErr w:type="spellStart"/>
      <w:r w:rsidRPr="00E8037F">
        <w:rPr>
          <w:b/>
          <w:bCs/>
        </w:rPr>
        <w:t>п</w:t>
      </w:r>
      <w:r w:rsidRPr="00E8037F">
        <w:rPr>
          <w:strike/>
        </w:rPr>
        <w:t>П</w:t>
      </w:r>
      <w:r w:rsidRPr="00E8037F">
        <w:t>риспособление</w:t>
      </w:r>
      <w:proofErr w:type="spellEnd"/>
      <w:r w:rsidRPr="00E8037F">
        <w:t xml:space="preserve">, состоящее из лямок с запирающей пряжкой, регулирующих устройств и деталей крепления, которое может быть прикреплено к внутренней части кузова механического транспортного средства и которое сконструировано таким образом, чтобы в случае столкновения или резкого замедления транспортного средства уменьшить опасность ранения пользователя путем ограничения возможности перемещения его тела. Такое приспособление обычно обозначается термином </w:t>
      </w:r>
      <w:r w:rsidR="00B85E3F">
        <w:t>"</w:t>
      </w:r>
      <w:r w:rsidRPr="00E8037F">
        <w:t>комплект ремня</w:t>
      </w:r>
      <w:r w:rsidR="00B85E3F">
        <w:t>"</w:t>
      </w:r>
      <w:r w:rsidRPr="00E8037F">
        <w:t>; этот термин включает также любое устройство, предназначенное для поглощения энергии или втягивания ремня.</w:t>
      </w:r>
    </w:p>
    <w:p w14:paraId="3D05C523" w14:textId="77777777" w:rsidR="00E8037F" w:rsidRPr="00E8037F" w:rsidRDefault="00E8037F" w:rsidP="00383446">
      <w:pPr>
        <w:pStyle w:val="SingleTxtG"/>
        <w:tabs>
          <w:tab w:val="clear" w:pos="1701"/>
        </w:tabs>
        <w:ind w:left="2268" w:hanging="1134"/>
      </w:pPr>
      <w:r w:rsidRPr="00E8037F">
        <w:tab/>
        <w:t>Приспособление может быть испытано и официально утверждено в качестве ремня безопасности либо удерживающей системы.</w:t>
      </w:r>
    </w:p>
    <w:p w14:paraId="2168B23F" w14:textId="77777777" w:rsidR="00E8037F" w:rsidRPr="00E8037F" w:rsidRDefault="00E8037F" w:rsidP="00383446">
      <w:pPr>
        <w:pStyle w:val="SingleTxtG"/>
        <w:tabs>
          <w:tab w:val="clear" w:pos="1701"/>
        </w:tabs>
        <w:ind w:left="2268" w:hanging="1134"/>
      </w:pPr>
      <w:r w:rsidRPr="00E8037F">
        <w:t>2.1.1</w:t>
      </w:r>
      <w:r w:rsidRPr="00E8037F">
        <w:tab/>
      </w:r>
      <w:r w:rsidRPr="00E8037F">
        <w:rPr>
          <w:strike/>
        </w:rPr>
        <w:t>Поясной ремень</w:t>
      </w:r>
    </w:p>
    <w:p w14:paraId="488AEF41" w14:textId="08EE9EED" w:rsidR="00E8037F" w:rsidRPr="00E8037F" w:rsidRDefault="00E8037F" w:rsidP="00383446">
      <w:pPr>
        <w:pStyle w:val="SingleTxtG"/>
        <w:tabs>
          <w:tab w:val="clear" w:pos="1701"/>
        </w:tabs>
        <w:ind w:left="2268" w:hanging="1134"/>
      </w:pPr>
      <w:r w:rsidRPr="00E8037F">
        <w:tab/>
      </w:r>
      <w:r w:rsidR="00B85E3F">
        <w:t>"</w:t>
      </w:r>
      <w:r w:rsidRPr="00E8037F">
        <w:rPr>
          <w:b/>
          <w:bCs/>
          <w:i/>
          <w:iCs/>
        </w:rPr>
        <w:t>Поясной ремень</w:t>
      </w:r>
      <w:r w:rsidR="00B85E3F">
        <w:t>"</w:t>
      </w:r>
      <w:r w:rsidRPr="00E8037F">
        <w:rPr>
          <w:b/>
          <w:bCs/>
        </w:rPr>
        <w:t xml:space="preserve"> означает </w:t>
      </w:r>
      <w:proofErr w:type="spellStart"/>
      <w:r w:rsidRPr="00E8037F">
        <w:rPr>
          <w:b/>
          <w:bCs/>
        </w:rPr>
        <w:t>р</w:t>
      </w:r>
      <w:r w:rsidRPr="00E8037F">
        <w:rPr>
          <w:strike/>
        </w:rPr>
        <w:t>Р</w:t>
      </w:r>
      <w:r w:rsidRPr="00E8037F">
        <w:t>емень</w:t>
      </w:r>
      <w:proofErr w:type="spellEnd"/>
      <w:r w:rsidRPr="00E8037F">
        <w:t xml:space="preserve"> с креплением в двух точках, который охватывает туловище пользователя в области таза.</w:t>
      </w:r>
    </w:p>
    <w:p w14:paraId="15097EB0" w14:textId="77777777" w:rsidR="00E8037F" w:rsidRPr="00E8037F" w:rsidRDefault="00E8037F" w:rsidP="00383446">
      <w:pPr>
        <w:pStyle w:val="SingleTxtG"/>
        <w:tabs>
          <w:tab w:val="clear" w:pos="1701"/>
        </w:tabs>
        <w:ind w:left="2268" w:hanging="1134"/>
      </w:pPr>
      <w:r w:rsidRPr="00E8037F">
        <w:t>2.1.2</w:t>
      </w:r>
      <w:r w:rsidRPr="00E8037F">
        <w:tab/>
      </w:r>
      <w:r w:rsidRPr="00E8037F">
        <w:rPr>
          <w:strike/>
        </w:rPr>
        <w:t>Диагональный ремень</w:t>
      </w:r>
    </w:p>
    <w:p w14:paraId="284DD2E5" w14:textId="53D8BFCD" w:rsidR="00E8037F" w:rsidRPr="00E8037F" w:rsidRDefault="00E8037F" w:rsidP="00383446">
      <w:pPr>
        <w:pStyle w:val="SingleTxtG"/>
        <w:tabs>
          <w:tab w:val="clear" w:pos="1701"/>
        </w:tabs>
        <w:ind w:left="2268" w:hanging="1134"/>
      </w:pPr>
      <w:r w:rsidRPr="00E8037F">
        <w:tab/>
      </w:r>
      <w:r w:rsidR="00B85E3F">
        <w:t>"</w:t>
      </w:r>
      <w:r w:rsidRPr="00E8037F">
        <w:rPr>
          <w:b/>
          <w:bCs/>
          <w:i/>
          <w:iCs/>
        </w:rPr>
        <w:t>Диагональный ремень</w:t>
      </w:r>
      <w:r w:rsidR="00B85E3F">
        <w:t>"</w:t>
      </w:r>
      <w:r w:rsidRPr="00E8037F">
        <w:rPr>
          <w:b/>
          <w:bCs/>
        </w:rPr>
        <w:t xml:space="preserve"> означает </w:t>
      </w:r>
      <w:proofErr w:type="spellStart"/>
      <w:r w:rsidRPr="00E8037F">
        <w:rPr>
          <w:b/>
          <w:bCs/>
        </w:rPr>
        <w:t>р</w:t>
      </w:r>
      <w:r w:rsidRPr="00E8037F">
        <w:rPr>
          <w:strike/>
        </w:rPr>
        <w:t>Р</w:t>
      </w:r>
      <w:r w:rsidRPr="00E8037F">
        <w:t>емень</w:t>
      </w:r>
      <w:proofErr w:type="spellEnd"/>
      <w:r w:rsidRPr="00E8037F">
        <w:t>, который охватывает грудную клетку по диагонали от бедра до противоположного плеча.</w:t>
      </w:r>
    </w:p>
    <w:p w14:paraId="4CA0746E" w14:textId="77777777" w:rsidR="00E8037F" w:rsidRPr="00E8037F" w:rsidRDefault="00E8037F" w:rsidP="00383446">
      <w:pPr>
        <w:pStyle w:val="SingleTxtG"/>
        <w:tabs>
          <w:tab w:val="clear" w:pos="1701"/>
        </w:tabs>
        <w:ind w:left="2268" w:hanging="1134"/>
      </w:pPr>
      <w:r w:rsidRPr="00E8037F">
        <w:t>2.1.3</w:t>
      </w:r>
      <w:r w:rsidRPr="00E8037F">
        <w:tab/>
      </w:r>
      <w:r w:rsidRPr="00E8037F">
        <w:rPr>
          <w:strike/>
        </w:rPr>
        <w:t>Ремень с креплением в трех точках</w:t>
      </w:r>
    </w:p>
    <w:p w14:paraId="429F869D" w14:textId="5B45863C" w:rsidR="00E8037F" w:rsidRPr="00E8037F" w:rsidRDefault="00E8037F" w:rsidP="00383446">
      <w:pPr>
        <w:pStyle w:val="SingleTxtG"/>
        <w:tabs>
          <w:tab w:val="clear" w:pos="1701"/>
        </w:tabs>
        <w:ind w:left="2268" w:hanging="1134"/>
      </w:pPr>
      <w:r w:rsidRPr="00E8037F">
        <w:tab/>
      </w:r>
      <w:r w:rsidR="00B85E3F">
        <w:t>"</w:t>
      </w:r>
      <w:r w:rsidRPr="00E8037F">
        <w:rPr>
          <w:b/>
          <w:bCs/>
          <w:i/>
          <w:iCs/>
        </w:rPr>
        <w:t>Ремень с креплением в трех точках</w:t>
      </w:r>
      <w:r w:rsidR="00B85E3F">
        <w:t>"</w:t>
      </w:r>
      <w:r w:rsidRPr="00E8037F">
        <w:rPr>
          <w:b/>
          <w:bCs/>
        </w:rPr>
        <w:t xml:space="preserve"> означает </w:t>
      </w:r>
      <w:proofErr w:type="spellStart"/>
      <w:r w:rsidRPr="00E8037F">
        <w:rPr>
          <w:b/>
          <w:bCs/>
        </w:rPr>
        <w:t>р</w:t>
      </w:r>
      <w:r w:rsidRPr="00E8037F">
        <w:rPr>
          <w:strike/>
        </w:rPr>
        <w:t>Р</w:t>
      </w:r>
      <w:r w:rsidRPr="00E8037F">
        <w:t>емень</w:t>
      </w:r>
      <w:proofErr w:type="spellEnd"/>
      <w:r w:rsidRPr="00E8037F">
        <w:t>, представляющий собой сочетание, как правило, поясного и диагонального ремней.</w:t>
      </w:r>
    </w:p>
    <w:p w14:paraId="7CFC0907" w14:textId="77777777" w:rsidR="00E8037F" w:rsidRPr="00E8037F" w:rsidRDefault="00E8037F" w:rsidP="00383446">
      <w:pPr>
        <w:pStyle w:val="SingleTxtG"/>
        <w:tabs>
          <w:tab w:val="clear" w:pos="1701"/>
        </w:tabs>
        <w:ind w:left="2268" w:hanging="1134"/>
      </w:pPr>
      <w:r w:rsidRPr="00E8037F">
        <w:t>2.1.4</w:t>
      </w:r>
      <w:r w:rsidRPr="00E8037F">
        <w:tab/>
      </w:r>
      <w:r w:rsidRPr="00E8037F">
        <w:rPr>
          <w:strike/>
        </w:rPr>
        <w:t>Ремень типа S</w:t>
      </w:r>
    </w:p>
    <w:p w14:paraId="6BF34322" w14:textId="297B70AC" w:rsidR="00E8037F" w:rsidRPr="00E8037F" w:rsidRDefault="00E8037F" w:rsidP="00383446">
      <w:pPr>
        <w:pStyle w:val="SingleTxtG"/>
        <w:tabs>
          <w:tab w:val="clear" w:pos="1701"/>
        </w:tabs>
        <w:ind w:left="2268" w:hanging="1134"/>
      </w:pPr>
      <w:r w:rsidRPr="00E8037F">
        <w:tab/>
      </w:r>
      <w:r w:rsidR="00B85E3F">
        <w:t>"</w:t>
      </w:r>
      <w:r w:rsidRPr="00E8037F">
        <w:rPr>
          <w:b/>
          <w:bCs/>
          <w:i/>
          <w:iCs/>
        </w:rPr>
        <w:t>Ремень типа S</w:t>
      </w:r>
      <w:r w:rsidR="00B85E3F">
        <w:t>"</w:t>
      </w:r>
      <w:r w:rsidRPr="00E8037F">
        <w:rPr>
          <w:b/>
          <w:bCs/>
        </w:rPr>
        <w:t xml:space="preserve"> означает </w:t>
      </w:r>
      <w:proofErr w:type="spellStart"/>
      <w:r w:rsidRPr="00E8037F">
        <w:rPr>
          <w:b/>
          <w:bCs/>
        </w:rPr>
        <w:t>р</w:t>
      </w:r>
      <w:r w:rsidRPr="00E8037F">
        <w:rPr>
          <w:strike/>
        </w:rPr>
        <w:t>Р</w:t>
      </w:r>
      <w:r w:rsidRPr="00E8037F">
        <w:t>емень</w:t>
      </w:r>
      <w:proofErr w:type="spellEnd"/>
      <w:r w:rsidRPr="00E8037F">
        <w:t>, не являющийся ремнем с креплением в трех точках или поясным ремнем.</w:t>
      </w:r>
    </w:p>
    <w:p w14:paraId="6E635746" w14:textId="77777777" w:rsidR="00E8037F" w:rsidRPr="00E8037F" w:rsidRDefault="00E8037F" w:rsidP="00383446">
      <w:pPr>
        <w:pStyle w:val="SingleTxtG"/>
        <w:tabs>
          <w:tab w:val="clear" w:pos="1701"/>
        </w:tabs>
        <w:ind w:left="2268" w:hanging="1134"/>
      </w:pPr>
      <w:r w:rsidRPr="00E8037F">
        <w:t>2.1.5</w:t>
      </w:r>
      <w:r w:rsidRPr="00E8037F">
        <w:tab/>
      </w:r>
      <w:r w:rsidRPr="00E8037F">
        <w:rPr>
          <w:strike/>
        </w:rPr>
        <w:t>Привязной ремень</w:t>
      </w:r>
    </w:p>
    <w:p w14:paraId="7418163B" w14:textId="362D57FD" w:rsidR="00E8037F" w:rsidRPr="00E8037F" w:rsidRDefault="00E8037F" w:rsidP="00383446">
      <w:pPr>
        <w:pStyle w:val="SingleTxtG"/>
        <w:tabs>
          <w:tab w:val="clear" w:pos="1701"/>
        </w:tabs>
        <w:ind w:left="2268" w:hanging="1134"/>
      </w:pPr>
      <w:r w:rsidRPr="00E8037F">
        <w:tab/>
      </w:r>
      <w:r w:rsidR="00B85E3F">
        <w:t>"</w:t>
      </w:r>
      <w:r w:rsidRPr="00E8037F">
        <w:rPr>
          <w:b/>
          <w:bCs/>
          <w:i/>
          <w:iCs/>
        </w:rPr>
        <w:t>Привязной ремень</w:t>
      </w:r>
      <w:r w:rsidR="00B85E3F">
        <w:t>"</w:t>
      </w:r>
      <w:r w:rsidRPr="00E8037F">
        <w:rPr>
          <w:b/>
          <w:bCs/>
        </w:rPr>
        <w:t xml:space="preserve"> означает </w:t>
      </w:r>
      <w:proofErr w:type="spellStart"/>
      <w:r w:rsidRPr="00E8037F">
        <w:rPr>
          <w:b/>
          <w:bCs/>
        </w:rPr>
        <w:t>р</w:t>
      </w:r>
      <w:r w:rsidRPr="00E8037F">
        <w:rPr>
          <w:strike/>
        </w:rPr>
        <w:t>Р</w:t>
      </w:r>
      <w:r w:rsidRPr="00E8037F">
        <w:t>емень</w:t>
      </w:r>
      <w:proofErr w:type="spellEnd"/>
      <w:r w:rsidRPr="00E8037F">
        <w:t xml:space="preserve"> типа S, состоящий из поясного ремня и плечевых лямок; ремень привязного типа может монтироваться вместе с дополнительным комплектом пристяжных лямок.</w:t>
      </w:r>
    </w:p>
    <w:p w14:paraId="5B19D4BC" w14:textId="77777777" w:rsidR="00E8037F" w:rsidRPr="00E8037F" w:rsidRDefault="00E8037F" w:rsidP="00543D87">
      <w:pPr>
        <w:pStyle w:val="SingleTxtG"/>
        <w:keepNext/>
        <w:tabs>
          <w:tab w:val="clear" w:pos="1701"/>
        </w:tabs>
        <w:ind w:left="2268" w:hanging="1134"/>
      </w:pPr>
      <w:r w:rsidRPr="00E8037F">
        <w:lastRenderedPageBreak/>
        <w:t>2.2</w:t>
      </w:r>
      <w:r w:rsidRPr="00E8037F">
        <w:tab/>
      </w:r>
      <w:r w:rsidRPr="00E8037F">
        <w:rPr>
          <w:strike/>
        </w:rPr>
        <w:t>Тип ремня</w:t>
      </w:r>
    </w:p>
    <w:p w14:paraId="09032184" w14:textId="4D5F0F9E" w:rsidR="00E8037F" w:rsidRPr="00E8037F" w:rsidRDefault="00E8037F" w:rsidP="00383446">
      <w:pPr>
        <w:pStyle w:val="SingleTxtG"/>
        <w:tabs>
          <w:tab w:val="clear" w:pos="1701"/>
        </w:tabs>
        <w:ind w:left="2268" w:hanging="1134"/>
      </w:pPr>
      <w:r w:rsidRPr="00E8037F">
        <w:tab/>
      </w:r>
      <w:r w:rsidR="00B85E3F">
        <w:t>"</w:t>
      </w:r>
      <w:r w:rsidRPr="00E8037F">
        <w:rPr>
          <w:b/>
          <w:bCs/>
          <w:i/>
          <w:iCs/>
        </w:rPr>
        <w:t>Тип ремня</w:t>
      </w:r>
      <w:r w:rsidR="00B85E3F">
        <w:t>"</w:t>
      </w:r>
      <w:r w:rsidRPr="00E8037F">
        <w:rPr>
          <w:b/>
          <w:bCs/>
        </w:rPr>
        <w:t xml:space="preserve">: </w:t>
      </w:r>
      <w:r w:rsidRPr="00E8037F">
        <w:t xml:space="preserve">Под ремнями различных </w:t>
      </w:r>
      <w:r>
        <w:t>«</w:t>
      </w:r>
      <w:r w:rsidRPr="00E8037F">
        <w:t>типов</w:t>
      </w:r>
      <w:r>
        <w:t>»</w:t>
      </w:r>
      <w:r w:rsidRPr="00E8037F">
        <w:t xml:space="preserve"> подразумеваются ремни, между которыми имеются существенные различия; в частности, эти различия могут касаться:</w:t>
      </w:r>
    </w:p>
    <w:p w14:paraId="58298A09" w14:textId="796091B5" w:rsidR="00E8037F" w:rsidRPr="00E8037F" w:rsidRDefault="00E8037F" w:rsidP="00383446">
      <w:pPr>
        <w:pStyle w:val="SingleTxtG"/>
        <w:tabs>
          <w:tab w:val="clear" w:pos="1701"/>
        </w:tabs>
        <w:ind w:left="2268" w:hanging="1134"/>
      </w:pPr>
      <w:r w:rsidRPr="00E8037F">
        <w:t>2.2.1</w:t>
      </w:r>
      <w:r w:rsidRPr="00E8037F">
        <w:tab/>
        <w:t>жестких частей (пряжек, деталей крепления, втягивающих устройств и</w:t>
      </w:r>
      <w:r w:rsidR="0087285E">
        <w:t xml:space="preserve"> </w:t>
      </w:r>
      <w:r w:rsidRPr="00E8037F">
        <w:t>т. д.);</w:t>
      </w:r>
    </w:p>
    <w:p w14:paraId="4CA1673E" w14:textId="77777777" w:rsidR="00E8037F" w:rsidRPr="00E8037F" w:rsidRDefault="00E8037F" w:rsidP="00383446">
      <w:pPr>
        <w:pStyle w:val="SingleTxtG"/>
        <w:tabs>
          <w:tab w:val="clear" w:pos="1701"/>
        </w:tabs>
        <w:ind w:left="2268" w:hanging="1134"/>
      </w:pPr>
      <w:r w:rsidRPr="00E8037F">
        <w:t>2.2.2</w:t>
      </w:r>
      <w:r w:rsidRPr="00E8037F">
        <w:tab/>
        <w:t xml:space="preserve">материала, плетения, размеров и цвета лямок; </w:t>
      </w:r>
    </w:p>
    <w:p w14:paraId="6702858B" w14:textId="77777777" w:rsidR="00E8037F" w:rsidRPr="00E8037F" w:rsidRDefault="00E8037F" w:rsidP="00383446">
      <w:pPr>
        <w:pStyle w:val="SingleTxtG"/>
        <w:tabs>
          <w:tab w:val="clear" w:pos="1701"/>
        </w:tabs>
        <w:ind w:left="2268" w:hanging="1134"/>
      </w:pPr>
      <w:r w:rsidRPr="00E8037F">
        <w:t>2.2.3</w:t>
      </w:r>
      <w:r w:rsidRPr="00E8037F">
        <w:tab/>
        <w:t>геометрических характеристик комплекта ремня.</w:t>
      </w:r>
    </w:p>
    <w:p w14:paraId="66CA2566" w14:textId="77777777" w:rsidR="00E8037F" w:rsidRPr="00E8037F" w:rsidRDefault="00E8037F" w:rsidP="00383446">
      <w:pPr>
        <w:pStyle w:val="SingleTxtG"/>
        <w:tabs>
          <w:tab w:val="clear" w:pos="1701"/>
        </w:tabs>
        <w:ind w:left="2268" w:hanging="1134"/>
      </w:pPr>
      <w:r w:rsidRPr="00E8037F">
        <w:t>2.3</w:t>
      </w:r>
      <w:r w:rsidRPr="00E8037F">
        <w:tab/>
      </w:r>
      <w:r w:rsidRPr="00E8037F">
        <w:rPr>
          <w:strike/>
        </w:rPr>
        <w:t>Лямка</w:t>
      </w:r>
    </w:p>
    <w:p w14:paraId="74099637" w14:textId="27497BCF" w:rsidR="00E8037F" w:rsidRPr="00E8037F" w:rsidRDefault="00E8037F" w:rsidP="00383446">
      <w:pPr>
        <w:pStyle w:val="SingleTxtG"/>
        <w:tabs>
          <w:tab w:val="clear" w:pos="1701"/>
        </w:tabs>
        <w:ind w:left="2268" w:hanging="1134"/>
      </w:pPr>
      <w:r w:rsidRPr="00E8037F">
        <w:tab/>
      </w:r>
      <w:r w:rsidR="00B85E3F">
        <w:t>"</w:t>
      </w:r>
      <w:r w:rsidRPr="00E8037F">
        <w:rPr>
          <w:b/>
          <w:bCs/>
          <w:i/>
          <w:iCs/>
        </w:rPr>
        <w:t>Лямка</w:t>
      </w:r>
      <w:r w:rsidR="00B85E3F">
        <w:t>"</w:t>
      </w:r>
      <w:r w:rsidRPr="00E8037F">
        <w:rPr>
          <w:b/>
          <w:bCs/>
        </w:rPr>
        <w:t xml:space="preserve"> означает </w:t>
      </w:r>
      <w:proofErr w:type="spellStart"/>
      <w:r w:rsidRPr="00E8037F">
        <w:rPr>
          <w:b/>
          <w:bCs/>
        </w:rPr>
        <w:t>г</w:t>
      </w:r>
      <w:r w:rsidRPr="00E8037F">
        <w:rPr>
          <w:strike/>
        </w:rPr>
        <w:t>Г</w:t>
      </w:r>
      <w:r w:rsidRPr="00E8037F">
        <w:t>ибк</w:t>
      </w:r>
      <w:r w:rsidRPr="00E8037F">
        <w:rPr>
          <w:strike/>
        </w:rPr>
        <w:t>ая</w:t>
      </w:r>
      <w:r w:rsidRPr="00E8037F">
        <w:rPr>
          <w:b/>
          <w:bCs/>
        </w:rPr>
        <w:t>ую</w:t>
      </w:r>
      <w:proofErr w:type="spellEnd"/>
      <w:r w:rsidRPr="00E8037F">
        <w:t xml:space="preserve"> часть ремня, предназначенную для удержания тела и передачи нагрузки на элементы крепления ремня.</w:t>
      </w:r>
    </w:p>
    <w:p w14:paraId="2ED4A5DB" w14:textId="77777777" w:rsidR="00E8037F" w:rsidRPr="00E8037F" w:rsidRDefault="00E8037F" w:rsidP="00383446">
      <w:pPr>
        <w:pStyle w:val="SingleTxtG"/>
        <w:tabs>
          <w:tab w:val="clear" w:pos="1701"/>
        </w:tabs>
        <w:ind w:left="2268" w:hanging="1134"/>
      </w:pPr>
      <w:r w:rsidRPr="00E8037F">
        <w:t>2.4</w:t>
      </w:r>
      <w:r w:rsidRPr="00E8037F">
        <w:tab/>
      </w:r>
      <w:r w:rsidRPr="00E8037F">
        <w:rPr>
          <w:strike/>
        </w:rPr>
        <w:t>Пряжка</w:t>
      </w:r>
    </w:p>
    <w:p w14:paraId="2EEB8F5D" w14:textId="2D3D5DE8" w:rsidR="00E8037F" w:rsidRPr="00E8037F" w:rsidRDefault="00E8037F" w:rsidP="00383446">
      <w:pPr>
        <w:pStyle w:val="SingleTxtG"/>
        <w:tabs>
          <w:tab w:val="clear" w:pos="1701"/>
        </w:tabs>
        <w:ind w:left="2268" w:hanging="1134"/>
      </w:pPr>
      <w:r w:rsidRPr="00E8037F">
        <w:tab/>
      </w:r>
      <w:r w:rsidR="00B85E3F">
        <w:t>"</w:t>
      </w:r>
      <w:r w:rsidRPr="00E8037F">
        <w:rPr>
          <w:b/>
          <w:bCs/>
          <w:i/>
          <w:iCs/>
        </w:rPr>
        <w:t>Пряжка</w:t>
      </w:r>
      <w:r w:rsidR="00B85E3F">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позволяющее быстро расстегивать ремень и дающее возможность удерживать ремнем туловище пользователя. Пряжка, за исключением пряжки для ремней безопасности привязного типа, может иметь регулирующее устройство.</w:t>
      </w:r>
    </w:p>
    <w:p w14:paraId="1DE79D3B" w14:textId="77777777" w:rsidR="00E8037F" w:rsidRPr="00E8037F" w:rsidRDefault="00E8037F" w:rsidP="00383446">
      <w:pPr>
        <w:pStyle w:val="SingleTxtG"/>
        <w:tabs>
          <w:tab w:val="clear" w:pos="1701"/>
        </w:tabs>
        <w:ind w:left="2268" w:hanging="1134"/>
      </w:pPr>
      <w:r w:rsidRPr="00E8037F">
        <w:t>2.5</w:t>
      </w:r>
      <w:r w:rsidRPr="00E8037F">
        <w:tab/>
      </w:r>
      <w:r w:rsidRPr="00E8037F">
        <w:rPr>
          <w:strike/>
        </w:rPr>
        <w:t>Устройство для регулировки ремня</w:t>
      </w:r>
    </w:p>
    <w:p w14:paraId="5987ADFC" w14:textId="52D1AB0A" w:rsidR="00E8037F" w:rsidRPr="00E8037F" w:rsidRDefault="00E8037F" w:rsidP="00383446">
      <w:pPr>
        <w:pStyle w:val="SingleTxtG"/>
        <w:tabs>
          <w:tab w:val="clear" w:pos="1701"/>
        </w:tabs>
        <w:ind w:left="2268" w:hanging="1134"/>
      </w:pPr>
      <w:r w:rsidRPr="00E8037F">
        <w:tab/>
      </w:r>
      <w:r w:rsidR="00B85E3F">
        <w:t>"</w:t>
      </w:r>
      <w:r w:rsidRPr="00E8037F">
        <w:rPr>
          <w:b/>
          <w:bCs/>
          <w:i/>
          <w:iCs/>
        </w:rPr>
        <w:t>Устройство для регулировки ремня</w:t>
      </w:r>
      <w:r w:rsidR="00B85E3F">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xml:space="preserve">, позволяющее регулировать ремень с учетом </w:t>
      </w:r>
      <w:proofErr w:type="gramStart"/>
      <w:r w:rsidRPr="00E8037F">
        <w:t>индивидуальных особенностей</w:t>
      </w:r>
      <w:proofErr w:type="gramEnd"/>
      <w:r w:rsidRPr="00E8037F">
        <w:t xml:space="preserve"> пользователя и положения сиденья. Регулирующее устройство может быть частью пряжки, втягивающим устройством или любой частью ремня безопасности.</w:t>
      </w:r>
    </w:p>
    <w:p w14:paraId="0909A5C5" w14:textId="77777777" w:rsidR="00E8037F" w:rsidRPr="00E8037F" w:rsidRDefault="00E8037F" w:rsidP="00383446">
      <w:pPr>
        <w:pStyle w:val="SingleTxtG"/>
        <w:tabs>
          <w:tab w:val="clear" w:pos="1701"/>
        </w:tabs>
        <w:ind w:left="2268" w:hanging="1134"/>
      </w:pPr>
      <w:r w:rsidRPr="00E8037F">
        <w:t>2.6</w:t>
      </w:r>
      <w:r w:rsidRPr="00E8037F">
        <w:tab/>
      </w:r>
      <w:r w:rsidRPr="00E8037F">
        <w:rPr>
          <w:strike/>
        </w:rPr>
        <w:t>Устройство предварительного натяжения</w:t>
      </w:r>
    </w:p>
    <w:p w14:paraId="52292DB6" w14:textId="4486ACA3" w:rsidR="00E8037F" w:rsidRPr="00E8037F" w:rsidRDefault="00E8037F" w:rsidP="00383446">
      <w:pPr>
        <w:pStyle w:val="SingleTxtG"/>
        <w:tabs>
          <w:tab w:val="clear" w:pos="1701"/>
        </w:tabs>
        <w:ind w:left="2268" w:hanging="1134"/>
      </w:pPr>
      <w:r w:rsidRPr="00E8037F">
        <w:tab/>
      </w:r>
      <w:r w:rsidR="00B85E3F">
        <w:t>"</w:t>
      </w:r>
      <w:r w:rsidRPr="00E8037F">
        <w:rPr>
          <w:b/>
          <w:bCs/>
          <w:i/>
          <w:iCs/>
        </w:rPr>
        <w:t>Устройство предварительного натяжения</w:t>
      </w:r>
      <w:r w:rsidR="00B85E3F">
        <w:t>"</w:t>
      </w:r>
      <w:r w:rsidRPr="00E8037F">
        <w:rPr>
          <w:b/>
          <w:bCs/>
        </w:rPr>
        <w:t xml:space="preserve"> означает </w:t>
      </w:r>
      <w:proofErr w:type="spellStart"/>
      <w:r w:rsidRPr="00E8037F">
        <w:rPr>
          <w:b/>
          <w:bCs/>
        </w:rPr>
        <w:t>д</w:t>
      </w:r>
      <w:r w:rsidRPr="00E8037F">
        <w:rPr>
          <w:strike/>
        </w:rPr>
        <w:t>Д</w:t>
      </w:r>
      <w:r w:rsidRPr="00E8037F">
        <w:t>ополнительное</w:t>
      </w:r>
      <w:proofErr w:type="spellEnd"/>
      <w:r w:rsidRPr="00E8037F">
        <w:t xml:space="preserve"> или встроенное устройство, которое служит для прижатия лямки ремня к сиденью в целях натяжения ремня в момент удара.</w:t>
      </w:r>
    </w:p>
    <w:p w14:paraId="10CB9356" w14:textId="40EEB9E5" w:rsidR="00E8037F" w:rsidRPr="00E8037F" w:rsidRDefault="00E8037F" w:rsidP="00383446">
      <w:pPr>
        <w:pStyle w:val="SingleTxtG"/>
        <w:tabs>
          <w:tab w:val="clear" w:pos="1701"/>
        </w:tabs>
        <w:ind w:left="2268" w:hanging="1134"/>
      </w:pPr>
      <w:r w:rsidRPr="00E8037F">
        <w:t>2.7</w:t>
      </w:r>
      <w:r w:rsidRPr="00E8037F">
        <w:tab/>
      </w:r>
      <w:r w:rsidR="00B85E3F">
        <w:t>"</w:t>
      </w:r>
      <w:r w:rsidRPr="00E8037F">
        <w:rPr>
          <w:i/>
          <w:iCs/>
        </w:rPr>
        <w:t>Исходная зона</w:t>
      </w:r>
      <w:r w:rsidR="00B85E3F">
        <w:t>"</w:t>
      </w:r>
      <w:r w:rsidRPr="00E8037F">
        <w:t xml:space="preserve"> означает пространство между двумя вертикальными продольными плоскостями, расположенными на расстоянии 400 мм друг от друга симметрично точке </w:t>
      </w:r>
      <w:r w:rsidR="00726FD4">
        <w:t>"</w:t>
      </w:r>
      <w:r w:rsidRPr="00E8037F">
        <w:t>Н</w:t>
      </w:r>
      <w:r w:rsidR="00726FD4">
        <w:t>"</w:t>
      </w:r>
      <w:r w:rsidRPr="00E8037F">
        <w:t xml:space="preserve">, которое определяется поворотом модели головы из вертикального в горизонтальное положение в соответствии с описанием, содержащимся в приложении 1 к Правилам </w:t>
      </w:r>
      <w:r>
        <w:t>№ </w:t>
      </w:r>
      <w:r w:rsidRPr="00E8037F">
        <w:t>21 ООН. Эта</w:t>
      </w:r>
      <w:r w:rsidR="00B85E3F">
        <w:t xml:space="preserve"> </w:t>
      </w:r>
      <w:r w:rsidRPr="00E8037F">
        <w:t xml:space="preserve">модель устанавливается, как указано в этом же приложении к Правилам </w:t>
      </w:r>
      <w:r>
        <w:t>№ </w:t>
      </w:r>
      <w:r w:rsidRPr="00E8037F">
        <w:t>21 ООН, на максимальном расстоянии</w:t>
      </w:r>
      <w:r w:rsidR="005450CB">
        <w:t xml:space="preserve"> </w:t>
      </w:r>
      <w:r w:rsidRPr="00E8037F">
        <w:t>840</w:t>
      </w:r>
      <w:r w:rsidR="005450CB">
        <w:t> </w:t>
      </w:r>
      <w:r w:rsidRPr="00E8037F">
        <w:t>мм.</w:t>
      </w:r>
    </w:p>
    <w:p w14:paraId="6CDFF327" w14:textId="501E6864" w:rsidR="00E8037F" w:rsidRPr="00E8037F" w:rsidRDefault="00E8037F" w:rsidP="00383446">
      <w:pPr>
        <w:pStyle w:val="SingleTxtG"/>
        <w:tabs>
          <w:tab w:val="clear" w:pos="1701"/>
        </w:tabs>
        <w:ind w:left="2268" w:hanging="1134"/>
      </w:pPr>
      <w:r w:rsidRPr="00E8037F">
        <w:t>2.8</w:t>
      </w:r>
      <w:r w:rsidRPr="00E8037F">
        <w:tab/>
      </w:r>
      <w:r w:rsidR="00B85E3F">
        <w:t>"</w:t>
      </w:r>
      <w:r w:rsidRPr="00E8037F">
        <w:rPr>
          <w:i/>
          <w:iCs/>
        </w:rPr>
        <w:t>Подушка безопасности в сборе</w:t>
      </w:r>
      <w:r w:rsidR="00B85E3F">
        <w:t>"</w:t>
      </w:r>
      <w:r w:rsidRPr="00E8037F">
        <w:t xml:space="preserve"> означает устройство, установленное в дополнение к ремням безопасности и удерживающим системам на механических транспортных средствах, т. е. система, которая в случае сильного удара транспортного средства автоматически разворачивает гибкое устройство, предназначенное для ограничения — путем уплотнения содержащегося в нем газа — силы удара одной или более частей тела водителя или пассажира транспортного средства об элементы внутренней части салона. Любая такая описанная развернутая конструкция жесткой частью не считается.</w:t>
      </w:r>
    </w:p>
    <w:p w14:paraId="667FFFC0" w14:textId="45024947" w:rsidR="00E8037F" w:rsidRPr="00E8037F" w:rsidRDefault="00E8037F" w:rsidP="00383446">
      <w:pPr>
        <w:pStyle w:val="SingleTxtG"/>
        <w:tabs>
          <w:tab w:val="clear" w:pos="1701"/>
        </w:tabs>
        <w:ind w:left="2268" w:hanging="1134"/>
      </w:pPr>
      <w:r w:rsidRPr="00E8037F">
        <w:t>2.9</w:t>
      </w:r>
      <w:r w:rsidRPr="00E8037F">
        <w:tab/>
      </w:r>
      <w:r w:rsidR="00B85E3F">
        <w:t>"</w:t>
      </w:r>
      <w:r w:rsidRPr="00E8037F">
        <w:rPr>
          <w:i/>
          <w:iCs/>
        </w:rPr>
        <w:t>Подушка безопасности для пассажира</w:t>
      </w:r>
      <w:r w:rsidR="00B85E3F">
        <w:t>"</w:t>
      </w:r>
      <w:r w:rsidRPr="00E8037F">
        <w:t xml:space="preserve"> означает подушку безопасности в сборе, предназначенную для защиты пассажира (пассажиров), занимающего (занимающих) сиденье, не являющееся сиденьем водителя, в случае лобового столкновения.</w:t>
      </w:r>
    </w:p>
    <w:p w14:paraId="578347D5" w14:textId="10D4752C" w:rsidR="00E8037F" w:rsidRPr="00E8037F" w:rsidRDefault="00E8037F" w:rsidP="00383446">
      <w:pPr>
        <w:pStyle w:val="SingleTxtG"/>
        <w:tabs>
          <w:tab w:val="clear" w:pos="1701"/>
        </w:tabs>
        <w:ind w:left="2268" w:hanging="1134"/>
      </w:pPr>
      <w:r w:rsidRPr="00E8037F">
        <w:t>2.10</w:t>
      </w:r>
      <w:r w:rsidRPr="00E8037F">
        <w:tab/>
      </w:r>
      <w:r w:rsidR="00B85E3F">
        <w:t>"</w:t>
      </w:r>
      <w:r w:rsidRPr="00E8037F">
        <w:rPr>
          <w:i/>
          <w:iCs/>
        </w:rPr>
        <w:t>Детское удерживающее устройство</w:t>
      </w:r>
      <w:r w:rsidR="00B85E3F">
        <w:t>"</w:t>
      </w:r>
      <w:r w:rsidRPr="00E8037F">
        <w:t xml:space="preserve"> означает защитное устройство, определение которого приведено в Правилах </w:t>
      </w:r>
      <w:r>
        <w:t>№ </w:t>
      </w:r>
      <w:r w:rsidRPr="00E8037F">
        <w:t xml:space="preserve">44 ООН или Правилах </w:t>
      </w:r>
      <w:r>
        <w:t>№ </w:t>
      </w:r>
      <w:r w:rsidRPr="00E8037F">
        <w:t>129 ООН.</w:t>
      </w:r>
    </w:p>
    <w:p w14:paraId="6267A379" w14:textId="045FA110" w:rsidR="00E8037F" w:rsidRPr="00E8037F" w:rsidRDefault="00E8037F" w:rsidP="00383446">
      <w:pPr>
        <w:pStyle w:val="SingleTxtG"/>
        <w:tabs>
          <w:tab w:val="clear" w:pos="1701"/>
        </w:tabs>
        <w:ind w:left="2268" w:hanging="1134"/>
      </w:pPr>
      <w:r w:rsidRPr="00E8037F">
        <w:lastRenderedPageBreak/>
        <w:t>2.11</w:t>
      </w:r>
      <w:r w:rsidRPr="00E8037F">
        <w:tab/>
      </w:r>
      <w:r w:rsidR="00B85E3F">
        <w:t>"</w:t>
      </w:r>
      <w:r w:rsidRPr="00E8037F">
        <w:rPr>
          <w:i/>
          <w:iCs/>
        </w:rPr>
        <w:t>Обратное направление</w:t>
      </w:r>
      <w:r w:rsidR="00B85E3F">
        <w:t>"</w:t>
      </w:r>
      <w:r w:rsidRPr="00E8037F">
        <w:t xml:space="preserve"> означает направление, противоположное обычному направлению движения транспортного средства</w:t>
      </w:r>
      <w:r>
        <w:t>»</w:t>
      </w:r>
      <w:r w:rsidR="00567E12" w:rsidRPr="00E8037F">
        <w:t>.</w:t>
      </w:r>
    </w:p>
    <w:p w14:paraId="3CF744C8" w14:textId="77777777" w:rsidR="00E8037F" w:rsidRPr="00E8037F" w:rsidRDefault="00E8037F" w:rsidP="00543D87">
      <w:pPr>
        <w:pStyle w:val="SingleTxtG"/>
      </w:pPr>
      <w:r w:rsidRPr="00E8037F">
        <w:rPr>
          <w:i/>
          <w:iCs/>
        </w:rPr>
        <w:t>Пункты 2.12–2.15</w:t>
      </w:r>
      <w:r w:rsidRPr="00E8037F">
        <w:t>, изменить нумерацию на 2.10–2.13 и изложить в следующей редакции:</w:t>
      </w:r>
    </w:p>
    <w:p w14:paraId="75166EBD" w14:textId="71E809C7" w:rsidR="00E8037F" w:rsidRPr="00E8037F" w:rsidRDefault="00B85E3F" w:rsidP="00543D87">
      <w:pPr>
        <w:pStyle w:val="SingleTxtG"/>
        <w:tabs>
          <w:tab w:val="clear" w:pos="1701"/>
        </w:tabs>
        <w:ind w:left="2268" w:hanging="1134"/>
      </w:pPr>
      <w:r w:rsidRPr="005450CB">
        <w:t>«</w:t>
      </w:r>
      <w:r w:rsidR="00E8037F" w:rsidRPr="00E8037F">
        <w:rPr>
          <w:strike/>
        </w:rPr>
        <w:t>2.12</w:t>
      </w:r>
      <w:r w:rsidR="00E8037F" w:rsidRPr="00E8037F">
        <w:t xml:space="preserve"> </w:t>
      </w:r>
      <w:r w:rsidR="00E8037F" w:rsidRPr="00E8037F">
        <w:rPr>
          <w:b/>
          <w:bCs/>
        </w:rPr>
        <w:t>2.10</w:t>
      </w:r>
      <w:r w:rsidR="00E8037F" w:rsidRPr="00E8037F">
        <w:tab/>
      </w:r>
      <w:r w:rsidR="00E8037F" w:rsidRPr="00E8037F">
        <w:rPr>
          <w:strike/>
        </w:rPr>
        <w:t>Детали крепления</w:t>
      </w:r>
    </w:p>
    <w:p w14:paraId="78A350CD" w14:textId="5CE39AC6" w:rsidR="00E8037F" w:rsidRPr="00E8037F" w:rsidRDefault="00E8037F" w:rsidP="00543D87">
      <w:pPr>
        <w:pStyle w:val="SingleTxtG"/>
        <w:tabs>
          <w:tab w:val="clear" w:pos="1701"/>
        </w:tabs>
        <w:ind w:left="2268" w:hanging="1134"/>
      </w:pPr>
      <w:r w:rsidRPr="00E8037F">
        <w:tab/>
      </w:r>
      <w:r w:rsidR="00B85E3F">
        <w:t>"</w:t>
      </w:r>
      <w:r w:rsidRPr="00E8037F">
        <w:rPr>
          <w:b/>
          <w:bCs/>
          <w:i/>
          <w:iCs/>
        </w:rPr>
        <w:t>Детали крепления</w:t>
      </w:r>
      <w:r w:rsidR="00B85E3F">
        <w:t>"</w:t>
      </w:r>
      <w:r w:rsidRPr="00E8037F">
        <w:rPr>
          <w:b/>
          <w:bCs/>
        </w:rPr>
        <w:t xml:space="preserve"> означают </w:t>
      </w:r>
      <w:proofErr w:type="spellStart"/>
      <w:r w:rsidRPr="00E8037F">
        <w:rPr>
          <w:b/>
          <w:bCs/>
        </w:rPr>
        <w:t>ч</w:t>
      </w:r>
      <w:r w:rsidRPr="00E8037F">
        <w:rPr>
          <w:strike/>
        </w:rPr>
        <w:t>Ч</w:t>
      </w:r>
      <w:r w:rsidRPr="00E8037F">
        <w:t>асти</w:t>
      </w:r>
      <w:proofErr w:type="spellEnd"/>
      <w:r w:rsidRPr="00E8037F">
        <w:t xml:space="preserve"> комплекта ремня, включая необходимые крепежные элементы, с помощью которых комплект соединяется с соответствующими элементами крепления на транспортном средстве.</w:t>
      </w:r>
    </w:p>
    <w:p w14:paraId="2C5FCA53" w14:textId="77777777" w:rsidR="00E8037F" w:rsidRPr="00E8037F" w:rsidRDefault="00E8037F" w:rsidP="00383446">
      <w:pPr>
        <w:pStyle w:val="SingleTxtG"/>
        <w:tabs>
          <w:tab w:val="clear" w:pos="1701"/>
        </w:tabs>
        <w:ind w:left="2268" w:hanging="1134"/>
      </w:pPr>
      <w:r w:rsidRPr="00E8037F">
        <w:rPr>
          <w:strike/>
        </w:rPr>
        <w:t>2.13</w:t>
      </w:r>
      <w:r w:rsidRPr="00E8037F">
        <w:t xml:space="preserve"> </w:t>
      </w:r>
      <w:r w:rsidRPr="00E8037F">
        <w:rPr>
          <w:b/>
          <w:bCs/>
        </w:rPr>
        <w:t>2.11</w:t>
      </w:r>
      <w:r w:rsidRPr="00E8037F">
        <w:tab/>
      </w:r>
      <w:r w:rsidRPr="00E8037F">
        <w:rPr>
          <w:strike/>
        </w:rPr>
        <w:t>Устройство для поглощения энергии</w:t>
      </w:r>
    </w:p>
    <w:p w14:paraId="71E1A3BF" w14:textId="5961A309" w:rsidR="00E8037F" w:rsidRPr="00E8037F" w:rsidRDefault="00E8037F" w:rsidP="00383446">
      <w:pPr>
        <w:pStyle w:val="SingleTxtG"/>
        <w:tabs>
          <w:tab w:val="clear" w:pos="1701"/>
        </w:tabs>
        <w:ind w:left="2268" w:hanging="1134"/>
      </w:pPr>
      <w:r w:rsidRPr="00E8037F">
        <w:tab/>
      </w:r>
      <w:r w:rsidR="00B85E3F">
        <w:t>"</w:t>
      </w:r>
      <w:r w:rsidRPr="00E8037F">
        <w:rPr>
          <w:b/>
          <w:bCs/>
          <w:i/>
          <w:iCs/>
        </w:rPr>
        <w:t>Устройство для поглощения энергии</w:t>
      </w:r>
      <w:r w:rsidR="00B85E3F">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xml:space="preserve"> для рассеивания энергии, являющееся частью комплекта ремня и работающее независимо или совместно с лямкой.</w:t>
      </w:r>
    </w:p>
    <w:p w14:paraId="7853CF2B" w14:textId="77777777" w:rsidR="00E8037F" w:rsidRPr="00E8037F" w:rsidRDefault="00E8037F" w:rsidP="00383446">
      <w:pPr>
        <w:pStyle w:val="SingleTxtG"/>
        <w:tabs>
          <w:tab w:val="clear" w:pos="1701"/>
        </w:tabs>
        <w:ind w:left="2268" w:hanging="1134"/>
      </w:pPr>
      <w:r w:rsidRPr="00E8037F">
        <w:rPr>
          <w:strike/>
        </w:rPr>
        <w:t>2.14</w:t>
      </w:r>
      <w:r w:rsidRPr="00E8037F">
        <w:t xml:space="preserve"> </w:t>
      </w:r>
      <w:r w:rsidRPr="00E8037F">
        <w:rPr>
          <w:b/>
          <w:bCs/>
        </w:rPr>
        <w:t>2.12</w:t>
      </w:r>
      <w:r w:rsidRPr="00E8037F">
        <w:tab/>
      </w:r>
      <w:r w:rsidRPr="00E8037F">
        <w:rPr>
          <w:strike/>
        </w:rPr>
        <w:t>Втягивающее устройство</w:t>
      </w:r>
    </w:p>
    <w:p w14:paraId="423F9D55" w14:textId="20CD3E85" w:rsidR="00E8037F" w:rsidRPr="00E8037F" w:rsidRDefault="00E8037F" w:rsidP="00383446">
      <w:pPr>
        <w:pStyle w:val="SingleTxtG"/>
        <w:tabs>
          <w:tab w:val="clear" w:pos="1701"/>
        </w:tabs>
        <w:ind w:left="2268" w:hanging="1134"/>
      </w:pPr>
      <w:r w:rsidRPr="00E8037F">
        <w:tab/>
      </w:r>
      <w:r w:rsidR="00B85E3F">
        <w:t>"</w:t>
      </w:r>
      <w:r w:rsidRPr="00E8037F">
        <w:rPr>
          <w:b/>
          <w:bCs/>
          <w:i/>
          <w:iCs/>
        </w:rPr>
        <w:t>Втягивающее устройство</w:t>
      </w:r>
      <w:r w:rsidR="00B85E3F">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xml:space="preserve"> для частичного или полного втягивания лямки ремня безопасности.</w:t>
      </w:r>
    </w:p>
    <w:p w14:paraId="1D839156" w14:textId="77777777" w:rsidR="00E8037F" w:rsidRPr="00E8037F" w:rsidRDefault="00E8037F" w:rsidP="00383446">
      <w:pPr>
        <w:pStyle w:val="SingleTxtG"/>
        <w:tabs>
          <w:tab w:val="clear" w:pos="1701"/>
        </w:tabs>
        <w:ind w:left="2268" w:hanging="1134"/>
      </w:pPr>
      <w:r w:rsidRPr="00E8037F">
        <w:rPr>
          <w:strike/>
        </w:rPr>
        <w:t>2.14.1</w:t>
      </w:r>
      <w:r w:rsidRPr="00E8037F">
        <w:t xml:space="preserve"> </w:t>
      </w:r>
      <w:r w:rsidRPr="00E8037F">
        <w:rPr>
          <w:b/>
          <w:bCs/>
        </w:rPr>
        <w:t>2.12.1</w:t>
      </w:r>
      <w:r w:rsidRPr="00E8037F">
        <w:t xml:space="preserve"> </w:t>
      </w:r>
      <w:r w:rsidRPr="00E8037F">
        <w:rPr>
          <w:strike/>
        </w:rPr>
        <w:t>Неблокирующее втягивающее устройство (тип 1)</w:t>
      </w:r>
    </w:p>
    <w:p w14:paraId="5B6B4058" w14:textId="2AC020F8" w:rsidR="00E8037F" w:rsidRPr="00E8037F" w:rsidRDefault="00E8037F" w:rsidP="00383446">
      <w:pPr>
        <w:pStyle w:val="SingleTxtG"/>
        <w:tabs>
          <w:tab w:val="clear" w:pos="1701"/>
        </w:tabs>
        <w:ind w:left="2268" w:hanging="1134"/>
      </w:pPr>
      <w:r w:rsidRPr="00E8037F">
        <w:tab/>
      </w:r>
      <w:r w:rsidR="00B85E3F">
        <w:t>"</w:t>
      </w:r>
      <w:r w:rsidRPr="00E8037F">
        <w:rPr>
          <w:b/>
          <w:bCs/>
          <w:i/>
          <w:iCs/>
        </w:rPr>
        <w:t>Неблокирующее втягивающее устройство (тип 1)</w:t>
      </w:r>
      <w:r w:rsidR="00B85E3F">
        <w:t>"</w:t>
      </w:r>
      <w:r w:rsidRPr="00E8037F">
        <w:rPr>
          <w:b/>
          <w:bCs/>
        </w:rPr>
        <w:t xml:space="preserve"> означает</w:t>
      </w:r>
      <w:r w:rsidRPr="00E8037F">
        <w:t xml:space="preserve"> </w:t>
      </w:r>
      <w:proofErr w:type="spellStart"/>
      <w:r w:rsidRPr="00E8037F">
        <w:rPr>
          <w:b/>
          <w:bCs/>
        </w:rPr>
        <w:t>в</w:t>
      </w:r>
      <w:r w:rsidRPr="00E8037F">
        <w:rPr>
          <w:strike/>
        </w:rPr>
        <w:t>В</w:t>
      </w:r>
      <w:r w:rsidRPr="00E8037F">
        <w:t>тягивающее</w:t>
      </w:r>
      <w:proofErr w:type="spellEnd"/>
      <w:r w:rsidRPr="00E8037F">
        <w:t xml:space="preserve"> устройство, из которого лямка полностью вытягивается при приложении небольшой внешней силы и которое не имеет регулятора длины вытянутой лямки.</w:t>
      </w:r>
    </w:p>
    <w:p w14:paraId="3C906156" w14:textId="77777777" w:rsidR="00E8037F" w:rsidRPr="00E8037F" w:rsidRDefault="00E8037F" w:rsidP="00383446">
      <w:pPr>
        <w:pStyle w:val="SingleTxtG"/>
        <w:tabs>
          <w:tab w:val="clear" w:pos="1701"/>
        </w:tabs>
        <w:ind w:left="2268" w:hanging="1134"/>
        <w:rPr>
          <w:strike/>
        </w:rPr>
      </w:pPr>
      <w:r w:rsidRPr="00E8037F">
        <w:rPr>
          <w:strike/>
        </w:rPr>
        <w:t>2.14.2</w:t>
      </w:r>
      <w:r w:rsidRPr="00E8037F">
        <w:t xml:space="preserve"> </w:t>
      </w:r>
      <w:r w:rsidRPr="00E8037F">
        <w:rPr>
          <w:b/>
          <w:bCs/>
        </w:rPr>
        <w:t>2.12.2</w:t>
      </w:r>
      <w:r w:rsidRPr="00E8037F">
        <w:tab/>
      </w:r>
      <w:r w:rsidRPr="00E8037F">
        <w:rPr>
          <w:strike/>
        </w:rPr>
        <w:t>Втягивающее устройство, отпирающееся вручную (тип 2)</w:t>
      </w:r>
    </w:p>
    <w:p w14:paraId="09F2F344" w14:textId="630D495B" w:rsidR="00E8037F" w:rsidRPr="00E8037F" w:rsidRDefault="00E8037F" w:rsidP="00383446">
      <w:pPr>
        <w:pStyle w:val="SingleTxtG"/>
        <w:tabs>
          <w:tab w:val="clear" w:pos="1701"/>
        </w:tabs>
        <w:ind w:left="2268" w:hanging="1134"/>
      </w:pPr>
      <w:r w:rsidRPr="00E8037F">
        <w:tab/>
      </w:r>
      <w:r w:rsidR="00B85E3F">
        <w:t>"</w:t>
      </w:r>
      <w:r w:rsidRPr="00E8037F">
        <w:rPr>
          <w:b/>
          <w:bCs/>
          <w:i/>
          <w:iCs/>
        </w:rPr>
        <w:t>Втягивающее устройство, отпирающееся вручную (тип 2)</w:t>
      </w:r>
      <w:r w:rsidR="00B85E3F">
        <w:t>"</w:t>
      </w:r>
      <w:r w:rsidRPr="00E8037F">
        <w:rPr>
          <w:b/>
          <w:bCs/>
        </w:rPr>
        <w:t xml:space="preserve"> означает </w:t>
      </w:r>
      <w:proofErr w:type="spellStart"/>
      <w:r w:rsidRPr="00E8037F">
        <w:rPr>
          <w:b/>
          <w:bCs/>
        </w:rPr>
        <w:t>в</w:t>
      </w:r>
      <w:r w:rsidRPr="00E8037F">
        <w:rPr>
          <w:strike/>
        </w:rPr>
        <w:t>В</w:t>
      </w:r>
      <w:r w:rsidRPr="00E8037F">
        <w:t>тягивающее</w:t>
      </w:r>
      <w:proofErr w:type="spellEnd"/>
      <w:r w:rsidRPr="00E8037F">
        <w:t xml:space="preserve"> устройство, которое требует приведения в действие вручную приспособления для получения желаемой длины лямки и которое автоматически запирается после достижения пользователем желаемой длины.</w:t>
      </w:r>
    </w:p>
    <w:p w14:paraId="486B3512" w14:textId="77777777" w:rsidR="00E8037F" w:rsidRPr="00E8037F" w:rsidRDefault="00E8037F" w:rsidP="00383446">
      <w:pPr>
        <w:pStyle w:val="SingleTxtG"/>
        <w:tabs>
          <w:tab w:val="clear" w:pos="1701"/>
        </w:tabs>
        <w:ind w:left="2268" w:hanging="1134"/>
      </w:pPr>
      <w:r w:rsidRPr="00E8037F">
        <w:rPr>
          <w:strike/>
        </w:rPr>
        <w:t>2.14.3</w:t>
      </w:r>
      <w:r w:rsidRPr="00E8037F">
        <w:t xml:space="preserve"> </w:t>
      </w:r>
      <w:r w:rsidRPr="00E8037F">
        <w:rPr>
          <w:b/>
          <w:bCs/>
        </w:rPr>
        <w:t>2.12.3</w:t>
      </w:r>
      <w:r w:rsidRPr="00E8037F">
        <w:tab/>
      </w:r>
      <w:r w:rsidRPr="00E8037F">
        <w:rPr>
          <w:strike/>
        </w:rPr>
        <w:t>Автоматически запирающееся втягивающее устройство (тип 3)</w:t>
      </w:r>
    </w:p>
    <w:p w14:paraId="53DFC450" w14:textId="3668F916" w:rsidR="00E8037F" w:rsidRPr="00E8037F" w:rsidRDefault="00E8037F" w:rsidP="00383446">
      <w:pPr>
        <w:pStyle w:val="SingleTxtG"/>
        <w:tabs>
          <w:tab w:val="clear" w:pos="1701"/>
        </w:tabs>
        <w:ind w:left="2268" w:hanging="1134"/>
      </w:pPr>
      <w:r w:rsidRPr="00E8037F">
        <w:tab/>
      </w:r>
      <w:r w:rsidR="00B85E3F">
        <w:t>"</w:t>
      </w:r>
      <w:r w:rsidRPr="00E8037F">
        <w:rPr>
          <w:b/>
          <w:bCs/>
          <w:i/>
          <w:iCs/>
        </w:rPr>
        <w:t>Автоматически запирающееся втягивающее устройство (тип 3)</w:t>
      </w:r>
      <w:r w:rsidR="00B85E3F">
        <w:t>"</w:t>
      </w:r>
      <w:r w:rsidRPr="00E8037F">
        <w:rPr>
          <w:b/>
          <w:bCs/>
        </w:rPr>
        <w:t xml:space="preserve"> означает </w:t>
      </w:r>
      <w:proofErr w:type="spellStart"/>
      <w:r w:rsidRPr="00E8037F">
        <w:rPr>
          <w:b/>
          <w:bCs/>
        </w:rPr>
        <w:t>в</w:t>
      </w:r>
      <w:r w:rsidRPr="00E8037F">
        <w:rPr>
          <w:strike/>
        </w:rPr>
        <w:t>В</w:t>
      </w:r>
      <w:r w:rsidRPr="00E8037F">
        <w:t>тягивающее</w:t>
      </w:r>
      <w:proofErr w:type="spellEnd"/>
      <w:r w:rsidRPr="00E8037F">
        <w:t xml:space="preserve"> устройство, которое позволяет получить желаемую длину лямки и которое при закрытой пряжке автоматически регулирует ее длину для пользователя. Без вмешательства пользователя дальнейшее извлечение лямки из устройства невозможно.</w:t>
      </w:r>
    </w:p>
    <w:p w14:paraId="4A7B038F" w14:textId="77777777" w:rsidR="00E8037F" w:rsidRPr="00E8037F" w:rsidRDefault="00E8037F" w:rsidP="00383446">
      <w:pPr>
        <w:pStyle w:val="SingleTxtG"/>
        <w:tabs>
          <w:tab w:val="clear" w:pos="1701"/>
        </w:tabs>
        <w:ind w:left="2268" w:hanging="1134"/>
        <w:rPr>
          <w:strike/>
        </w:rPr>
      </w:pPr>
      <w:r w:rsidRPr="00E8037F">
        <w:rPr>
          <w:strike/>
        </w:rPr>
        <w:t>2.14.4</w:t>
      </w:r>
      <w:r w:rsidRPr="00E8037F">
        <w:t xml:space="preserve"> </w:t>
      </w:r>
      <w:r w:rsidRPr="00E8037F">
        <w:rPr>
          <w:b/>
          <w:bCs/>
        </w:rPr>
        <w:t>2.12.4</w:t>
      </w:r>
      <w:r w:rsidRPr="00E8037F">
        <w:tab/>
      </w:r>
      <w:proofErr w:type="spellStart"/>
      <w:r w:rsidRPr="00E8037F">
        <w:rPr>
          <w:strike/>
        </w:rPr>
        <w:t>Аварийно</w:t>
      </w:r>
      <w:proofErr w:type="spellEnd"/>
      <w:r w:rsidRPr="00E8037F">
        <w:rPr>
          <w:strike/>
        </w:rPr>
        <w:t xml:space="preserve"> запирающееся втягивающее устройство (тип 4)</w:t>
      </w:r>
    </w:p>
    <w:p w14:paraId="6C445E43" w14:textId="401B8FDB" w:rsidR="00E8037F" w:rsidRPr="00E8037F" w:rsidRDefault="00E8037F" w:rsidP="00383446">
      <w:pPr>
        <w:pStyle w:val="SingleTxtG"/>
        <w:tabs>
          <w:tab w:val="clear" w:pos="1701"/>
        </w:tabs>
        <w:ind w:left="2268" w:hanging="1134"/>
      </w:pPr>
      <w:r w:rsidRPr="00E8037F">
        <w:tab/>
      </w:r>
      <w:r w:rsidR="00B85E3F">
        <w:t>"</w:t>
      </w:r>
      <w:proofErr w:type="spellStart"/>
      <w:r w:rsidRPr="00E8037F">
        <w:rPr>
          <w:b/>
          <w:bCs/>
          <w:i/>
          <w:iCs/>
        </w:rPr>
        <w:t>Аварийно</w:t>
      </w:r>
      <w:proofErr w:type="spellEnd"/>
      <w:r w:rsidRPr="00E8037F">
        <w:rPr>
          <w:b/>
          <w:bCs/>
          <w:i/>
          <w:iCs/>
        </w:rPr>
        <w:t xml:space="preserve"> запирающееся втягивающее устройство (тип 4)</w:t>
      </w:r>
      <w:r w:rsidR="00B85E3F">
        <w:t>"</w:t>
      </w:r>
      <w:r w:rsidRPr="00E8037F">
        <w:rPr>
          <w:b/>
          <w:bCs/>
        </w:rPr>
        <w:t xml:space="preserve"> означает </w:t>
      </w:r>
      <w:proofErr w:type="spellStart"/>
      <w:r w:rsidRPr="00E8037F">
        <w:rPr>
          <w:b/>
          <w:bCs/>
        </w:rPr>
        <w:t>в</w:t>
      </w:r>
      <w:r w:rsidRPr="00E8037F">
        <w:rPr>
          <w:strike/>
        </w:rPr>
        <w:t>В</w:t>
      </w:r>
      <w:r w:rsidRPr="00E8037F">
        <w:t>тягивающее</w:t>
      </w:r>
      <w:proofErr w:type="spellEnd"/>
      <w:r w:rsidRPr="00E8037F">
        <w:t xml:space="preserve"> устройство, которое при нормальных условиях движения не ограничивает свободу движения пользователя. Такое устройство включает приспособление для регулировки длины, которое автоматически регулирует лямку в зависимости от телосложения пользователя, и запирающий механизм, срабатывающий в случае аварии под действием:</w:t>
      </w:r>
    </w:p>
    <w:p w14:paraId="15E11DF6" w14:textId="77777777" w:rsidR="00E8037F" w:rsidRPr="00E8037F" w:rsidRDefault="00E8037F" w:rsidP="00383446">
      <w:pPr>
        <w:pStyle w:val="SingleTxtG"/>
        <w:tabs>
          <w:tab w:val="clear" w:pos="1701"/>
        </w:tabs>
        <w:ind w:left="2268" w:hanging="1134"/>
      </w:pPr>
      <w:r w:rsidRPr="00E8037F">
        <w:rPr>
          <w:strike/>
        </w:rPr>
        <w:t>2.14.4.1</w:t>
      </w:r>
      <w:r w:rsidRPr="00E8037F">
        <w:t xml:space="preserve"> </w:t>
      </w:r>
      <w:r w:rsidRPr="00E8037F">
        <w:rPr>
          <w:b/>
          <w:bCs/>
        </w:rPr>
        <w:t>2.12.4.1</w:t>
      </w:r>
      <w:r w:rsidRPr="00E8037F">
        <w:tab/>
        <w:t>замедления транспортного средства (единичная чувствительность);</w:t>
      </w:r>
    </w:p>
    <w:p w14:paraId="78473650" w14:textId="77777777" w:rsidR="00E8037F" w:rsidRPr="00E8037F" w:rsidRDefault="00E8037F" w:rsidP="00383446">
      <w:pPr>
        <w:pStyle w:val="SingleTxtG"/>
        <w:tabs>
          <w:tab w:val="clear" w:pos="1701"/>
        </w:tabs>
        <w:ind w:left="2268" w:hanging="1134"/>
      </w:pPr>
      <w:r w:rsidRPr="00E8037F">
        <w:rPr>
          <w:strike/>
        </w:rPr>
        <w:t>2.14.4.2</w:t>
      </w:r>
      <w:r w:rsidRPr="00E8037F">
        <w:t xml:space="preserve"> </w:t>
      </w:r>
      <w:r w:rsidRPr="00E8037F">
        <w:rPr>
          <w:b/>
          <w:bCs/>
        </w:rPr>
        <w:t>2.12.4.2</w:t>
      </w:r>
      <w:r w:rsidRPr="00E8037F">
        <w:tab/>
        <w:t>сочетания замедления транспортного средства, движения ремня или любого другого автоматического устройства (множественная чувствительность).</w:t>
      </w:r>
    </w:p>
    <w:p w14:paraId="5EFB93FF" w14:textId="77777777" w:rsidR="00E8037F" w:rsidRPr="00E8037F" w:rsidRDefault="00E8037F" w:rsidP="00383446">
      <w:pPr>
        <w:pStyle w:val="SingleTxtG"/>
        <w:tabs>
          <w:tab w:val="clear" w:pos="1701"/>
        </w:tabs>
        <w:ind w:left="2268" w:hanging="1134"/>
        <w:rPr>
          <w:strike/>
        </w:rPr>
      </w:pPr>
      <w:r w:rsidRPr="00E8037F">
        <w:rPr>
          <w:strike/>
        </w:rPr>
        <w:t>2.14.5</w:t>
      </w:r>
      <w:r w:rsidRPr="00E8037F">
        <w:t xml:space="preserve"> </w:t>
      </w:r>
      <w:r w:rsidRPr="00E8037F">
        <w:rPr>
          <w:b/>
          <w:bCs/>
        </w:rPr>
        <w:t>2.12.5</w:t>
      </w:r>
      <w:r w:rsidRPr="00E8037F">
        <w:tab/>
      </w:r>
      <w:proofErr w:type="spellStart"/>
      <w:r w:rsidRPr="00E8037F">
        <w:rPr>
          <w:strike/>
        </w:rPr>
        <w:t>Аварийно</w:t>
      </w:r>
      <w:proofErr w:type="spellEnd"/>
      <w:r w:rsidRPr="00E8037F">
        <w:rPr>
          <w:strike/>
        </w:rPr>
        <w:t xml:space="preserve"> запирающееся втягивающее устройство с повышенным уровнем чувствительности (тип 4N)</w:t>
      </w:r>
    </w:p>
    <w:p w14:paraId="74697E11" w14:textId="07BDC1C7" w:rsidR="00E8037F" w:rsidRPr="00E8037F" w:rsidRDefault="00E8037F" w:rsidP="00383446">
      <w:pPr>
        <w:pStyle w:val="SingleTxtG"/>
        <w:tabs>
          <w:tab w:val="clear" w:pos="1701"/>
        </w:tabs>
        <w:ind w:left="2268" w:hanging="1134"/>
      </w:pPr>
      <w:r w:rsidRPr="00E8037F">
        <w:tab/>
      </w:r>
      <w:r w:rsidR="00B85E3F">
        <w:t>"</w:t>
      </w:r>
      <w:r w:rsidRPr="00E8037F">
        <w:rPr>
          <w:b/>
          <w:bCs/>
          <w:i/>
          <w:iCs/>
        </w:rPr>
        <w:t>Аварийно-запирающееся втягивающее устройство с повышенным</w:t>
      </w:r>
      <w:r w:rsidR="00B85E3F">
        <w:rPr>
          <w:b/>
          <w:bCs/>
          <w:i/>
          <w:iCs/>
        </w:rPr>
        <w:t xml:space="preserve"> </w:t>
      </w:r>
      <w:r w:rsidRPr="00E8037F">
        <w:rPr>
          <w:b/>
          <w:bCs/>
          <w:i/>
          <w:iCs/>
        </w:rPr>
        <w:t>уровнем чувствительности (тип 4N)</w:t>
      </w:r>
      <w:r w:rsidR="00B85E3F">
        <w:t>"</w:t>
      </w:r>
      <w:r w:rsidRPr="00E8037F">
        <w:rPr>
          <w:b/>
          <w:bCs/>
        </w:rPr>
        <w:t xml:space="preserve"> означает </w:t>
      </w:r>
      <w:proofErr w:type="spellStart"/>
      <w:r w:rsidRPr="00E8037F">
        <w:rPr>
          <w:b/>
          <w:bCs/>
        </w:rPr>
        <w:t>в</w:t>
      </w:r>
      <w:r w:rsidRPr="00E8037F">
        <w:rPr>
          <w:strike/>
        </w:rPr>
        <w:t>В</w:t>
      </w:r>
      <w:r w:rsidRPr="00E8037F">
        <w:t>тягивающее</w:t>
      </w:r>
      <w:proofErr w:type="spellEnd"/>
      <w:r w:rsidRPr="00E8037F">
        <w:t xml:space="preserve"> </w:t>
      </w:r>
      <w:r w:rsidRPr="00E8037F">
        <w:lastRenderedPageBreak/>
        <w:t>устройство, которое соответствует типу, указанному в пункте 2.</w:t>
      </w:r>
      <w:r w:rsidRPr="00E8037F">
        <w:rPr>
          <w:strike/>
        </w:rPr>
        <w:t>14</w:t>
      </w:r>
      <w:r w:rsidRPr="00E8037F">
        <w:rPr>
          <w:b/>
          <w:bCs/>
        </w:rPr>
        <w:t>12</w:t>
      </w:r>
      <w:r w:rsidRPr="00E8037F">
        <w:t>.4, но имеет особые характеристики, позволяющие использовать его на транспортных средствах категорий М</w:t>
      </w:r>
      <w:r w:rsidRPr="00E8037F">
        <w:rPr>
          <w:vertAlign w:val="subscript"/>
        </w:rPr>
        <w:t>2</w:t>
      </w:r>
      <w:r w:rsidRPr="00E8037F">
        <w:t>, М</w:t>
      </w:r>
      <w:r w:rsidRPr="00E8037F">
        <w:rPr>
          <w:vertAlign w:val="subscript"/>
        </w:rPr>
        <w:t>3</w:t>
      </w:r>
      <w:r w:rsidRPr="00E8037F">
        <w:t>, N</w:t>
      </w:r>
      <w:r w:rsidRPr="00E8037F">
        <w:rPr>
          <w:vertAlign w:val="subscript"/>
        </w:rPr>
        <w:t>1</w:t>
      </w:r>
      <w:r w:rsidRPr="00E8037F">
        <w:t>, N</w:t>
      </w:r>
      <w:r w:rsidRPr="00E8037F">
        <w:rPr>
          <w:vertAlign w:val="subscript"/>
        </w:rPr>
        <w:t>2</w:t>
      </w:r>
      <w:r w:rsidRPr="00E8037F">
        <w:t xml:space="preserve"> и N</w:t>
      </w:r>
      <w:r w:rsidRPr="00E8037F">
        <w:rPr>
          <w:vertAlign w:val="subscript"/>
        </w:rPr>
        <w:t>3</w:t>
      </w:r>
      <w:r w:rsidRPr="00E8037F">
        <w:rPr>
          <w:vertAlign w:val="superscript"/>
        </w:rPr>
        <w:footnoteReference w:id="4"/>
      </w:r>
      <w:r w:rsidRPr="00E8037F">
        <w:t>.</w:t>
      </w:r>
    </w:p>
    <w:p w14:paraId="0E16499D" w14:textId="77777777" w:rsidR="00E8037F" w:rsidRPr="00E8037F" w:rsidRDefault="00E8037F" w:rsidP="00383446">
      <w:pPr>
        <w:pStyle w:val="SingleTxtG"/>
        <w:tabs>
          <w:tab w:val="clear" w:pos="1701"/>
        </w:tabs>
        <w:ind w:left="2268" w:hanging="1134"/>
      </w:pPr>
      <w:r w:rsidRPr="00E8037F">
        <w:rPr>
          <w:strike/>
        </w:rPr>
        <w:t>2.14.6</w:t>
      </w:r>
      <w:r w:rsidRPr="00E8037F">
        <w:t xml:space="preserve"> </w:t>
      </w:r>
      <w:r w:rsidRPr="00E8037F">
        <w:rPr>
          <w:b/>
          <w:bCs/>
        </w:rPr>
        <w:t>2.12.6</w:t>
      </w:r>
      <w:r w:rsidRPr="00E8037F">
        <w:t xml:space="preserve"> </w:t>
      </w:r>
      <w:r w:rsidRPr="00E8037F">
        <w:rPr>
          <w:strike/>
        </w:rPr>
        <w:t>Устройство регулировки ремня по высоте</w:t>
      </w:r>
    </w:p>
    <w:p w14:paraId="0812D432" w14:textId="514310B6" w:rsidR="00E8037F" w:rsidRPr="00E8037F" w:rsidRDefault="00E8037F" w:rsidP="00383446">
      <w:pPr>
        <w:pStyle w:val="SingleTxtG"/>
        <w:tabs>
          <w:tab w:val="clear" w:pos="1701"/>
        </w:tabs>
        <w:ind w:left="2268" w:hanging="1134"/>
      </w:pPr>
      <w:r w:rsidRPr="00E8037F">
        <w:tab/>
      </w:r>
      <w:r w:rsidR="00B85E3F">
        <w:t>"</w:t>
      </w:r>
      <w:r w:rsidRPr="00E8037F">
        <w:rPr>
          <w:b/>
          <w:bCs/>
          <w:i/>
          <w:iCs/>
        </w:rPr>
        <w:t>Устройство регулировки ремня по высоте</w:t>
      </w:r>
      <w:r w:rsidR="00B85E3F">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позволяющее регулировать по высоте положение верхнего обхвата ремня (закрепленное непосредственно на транспортном средстве или на жестких структурных элементах сиденья) по индивидуальному желанию пользователя и в зависимости от положения сиденья. Такое устройство может рассматриваться как часть ремня или как часть крепления ремня.</w:t>
      </w:r>
    </w:p>
    <w:p w14:paraId="55633291" w14:textId="77777777" w:rsidR="00E8037F" w:rsidRPr="00E8037F" w:rsidRDefault="00E8037F" w:rsidP="00383446">
      <w:pPr>
        <w:pStyle w:val="SingleTxtG"/>
        <w:tabs>
          <w:tab w:val="clear" w:pos="1701"/>
        </w:tabs>
        <w:ind w:left="2268" w:hanging="1134"/>
      </w:pPr>
      <w:r w:rsidRPr="00E8037F">
        <w:rPr>
          <w:strike/>
        </w:rPr>
        <w:t>2.14.7</w:t>
      </w:r>
      <w:r w:rsidRPr="00E8037F">
        <w:t xml:space="preserve"> </w:t>
      </w:r>
      <w:r w:rsidRPr="00E8037F">
        <w:rPr>
          <w:b/>
          <w:bCs/>
        </w:rPr>
        <w:t>2.12.7</w:t>
      </w:r>
      <w:r w:rsidRPr="00E8037F">
        <w:t xml:space="preserve"> </w:t>
      </w:r>
      <w:r w:rsidRPr="00E8037F">
        <w:rPr>
          <w:strike/>
        </w:rPr>
        <w:t>Гибкое устройство регулировки по высоте на уровне плеча</w:t>
      </w:r>
    </w:p>
    <w:p w14:paraId="5997CB8D" w14:textId="1311C673" w:rsidR="00E8037F" w:rsidRPr="00E8037F" w:rsidRDefault="00567E12" w:rsidP="00383446">
      <w:pPr>
        <w:pStyle w:val="SingleTxtG"/>
        <w:tabs>
          <w:tab w:val="clear" w:pos="1701"/>
        </w:tabs>
        <w:ind w:left="2268" w:hanging="1134"/>
      </w:pPr>
      <w:r>
        <w:rPr>
          <w:b/>
          <w:bCs/>
        </w:rPr>
        <w:tab/>
      </w:r>
      <w:r w:rsidR="00B85E3F">
        <w:t>"</w:t>
      </w:r>
      <w:r w:rsidR="00E8037F" w:rsidRPr="00E8037F">
        <w:rPr>
          <w:b/>
          <w:bCs/>
          <w:i/>
          <w:iCs/>
        </w:rPr>
        <w:t>Гибкое устройство регулировки по высоте на уровне плеча</w:t>
      </w:r>
      <w:r w:rsidR="00B85E3F">
        <w:t>"</w:t>
      </w:r>
      <w:r w:rsidR="00E8037F" w:rsidRPr="00E8037F">
        <w:rPr>
          <w:b/>
          <w:bCs/>
        </w:rPr>
        <w:t xml:space="preserve"> означает </w:t>
      </w:r>
      <w:proofErr w:type="spellStart"/>
      <w:r w:rsidR="00E8037F" w:rsidRPr="00E8037F">
        <w:rPr>
          <w:b/>
          <w:bCs/>
        </w:rPr>
        <w:t>у</w:t>
      </w:r>
      <w:r w:rsidR="00E8037F" w:rsidRPr="00E8037F">
        <w:rPr>
          <w:strike/>
        </w:rPr>
        <w:t>У</w:t>
      </w:r>
      <w:r w:rsidR="00E8037F" w:rsidRPr="00E8037F">
        <w:t>стройство</w:t>
      </w:r>
      <w:proofErr w:type="spellEnd"/>
      <w:r w:rsidR="00E8037F" w:rsidRPr="00E8037F">
        <w:t xml:space="preserve"> регулировки по высоте на уровне плеча индивидуального пользователя, когда регулировочный элемент не закреплен непосредственно на конструкции транспортного средства (например, на стойке) или на конструкции сиденья (например, на жестких структурных элементах сиденья), но когда регулировка плечевой части:</w:t>
      </w:r>
    </w:p>
    <w:p w14:paraId="2F68C920" w14:textId="5808EC75" w:rsidR="00E8037F" w:rsidRPr="00E8037F" w:rsidRDefault="00567E12" w:rsidP="00383446">
      <w:pPr>
        <w:pStyle w:val="SingleTxtG"/>
        <w:tabs>
          <w:tab w:val="clear" w:pos="1701"/>
        </w:tabs>
        <w:ind w:left="2268" w:hanging="1134"/>
      </w:pPr>
      <w:r>
        <w:tab/>
      </w:r>
      <w:r w:rsidR="00E8037F" w:rsidRPr="00E8037F">
        <w:t>a)</w:t>
      </w:r>
      <w:r w:rsidR="00E8037F" w:rsidRPr="00E8037F">
        <w:tab/>
        <w:t>производится путем перемещения по гибкой конструкции; и</w:t>
      </w:r>
    </w:p>
    <w:p w14:paraId="61F88F7D" w14:textId="696434F8" w:rsidR="00E8037F" w:rsidRPr="00E8037F" w:rsidRDefault="00567E12" w:rsidP="00383446">
      <w:pPr>
        <w:pStyle w:val="SingleTxtG"/>
        <w:tabs>
          <w:tab w:val="clear" w:pos="1701"/>
        </w:tabs>
        <w:ind w:left="2268" w:hanging="1134"/>
      </w:pPr>
      <w:r>
        <w:tab/>
      </w:r>
      <w:r w:rsidR="00E8037F" w:rsidRPr="00E8037F">
        <w:t>b)</w:t>
      </w:r>
      <w:r w:rsidR="00E8037F" w:rsidRPr="00E8037F">
        <w:tab/>
        <w:t>не препятствует прохождению поясного ремня.</w:t>
      </w:r>
    </w:p>
    <w:p w14:paraId="17A59776" w14:textId="77777777" w:rsidR="00E8037F" w:rsidRPr="00E8037F" w:rsidRDefault="00E8037F" w:rsidP="00383446">
      <w:pPr>
        <w:pStyle w:val="SingleTxtG"/>
        <w:tabs>
          <w:tab w:val="clear" w:pos="1701"/>
        </w:tabs>
        <w:ind w:left="2268" w:hanging="1134"/>
      </w:pPr>
      <w:r w:rsidRPr="00E8037F">
        <w:rPr>
          <w:strike/>
        </w:rPr>
        <w:t>2.15</w:t>
      </w:r>
      <w:r w:rsidRPr="00E8037F">
        <w:t xml:space="preserve"> </w:t>
      </w:r>
      <w:r w:rsidRPr="00E8037F">
        <w:rPr>
          <w:b/>
          <w:bCs/>
        </w:rPr>
        <w:t>2.13</w:t>
      </w:r>
      <w:r w:rsidRPr="00E8037F">
        <w:tab/>
      </w:r>
      <w:r w:rsidRPr="00E8037F">
        <w:rPr>
          <w:strike/>
        </w:rPr>
        <w:t>Приспособления для крепления ремней</w:t>
      </w:r>
    </w:p>
    <w:p w14:paraId="46B056AB" w14:textId="7E05F646" w:rsidR="00E8037F" w:rsidRPr="00E8037F" w:rsidRDefault="00E8037F" w:rsidP="00383446">
      <w:pPr>
        <w:pStyle w:val="SingleTxtG"/>
        <w:tabs>
          <w:tab w:val="clear" w:pos="1701"/>
        </w:tabs>
        <w:ind w:left="2268" w:hanging="1134"/>
      </w:pPr>
      <w:r w:rsidRPr="00E8037F">
        <w:tab/>
      </w:r>
      <w:r w:rsidR="00B85E3F">
        <w:t>"</w:t>
      </w:r>
      <w:r w:rsidRPr="00E8037F">
        <w:rPr>
          <w:b/>
          <w:bCs/>
          <w:i/>
          <w:iCs/>
        </w:rPr>
        <w:t>Приспособления для крепления ремней</w:t>
      </w:r>
      <w:r w:rsidR="00B85E3F">
        <w:t>"</w:t>
      </w:r>
      <w:r w:rsidRPr="00E8037F">
        <w:rPr>
          <w:b/>
          <w:bCs/>
        </w:rPr>
        <w:t xml:space="preserve"> означают </w:t>
      </w:r>
      <w:proofErr w:type="spellStart"/>
      <w:r w:rsidRPr="00E8037F">
        <w:rPr>
          <w:b/>
          <w:bCs/>
        </w:rPr>
        <w:t>э</w:t>
      </w:r>
      <w:r w:rsidRPr="00E8037F">
        <w:rPr>
          <w:strike/>
        </w:rPr>
        <w:t>Э</w:t>
      </w:r>
      <w:r w:rsidRPr="00E8037F">
        <w:t>лементы</w:t>
      </w:r>
      <w:proofErr w:type="spellEnd"/>
      <w:r w:rsidRPr="00E8037F">
        <w:t xml:space="preserve"> конструкции кузова транспортного средства, или каркаса сиденья, или любой другой части транспортного средства, к которым крепятся комплекты ремней безопасности</w:t>
      </w:r>
      <w:r w:rsidR="00567E12">
        <w:t>»</w:t>
      </w:r>
      <w:r w:rsidRPr="00E8037F">
        <w:t>.</w:t>
      </w:r>
    </w:p>
    <w:p w14:paraId="75F9BEED" w14:textId="77777777" w:rsidR="00E8037F" w:rsidRPr="00E8037F" w:rsidRDefault="00E8037F" w:rsidP="00383446">
      <w:pPr>
        <w:pStyle w:val="SingleTxtG"/>
        <w:tabs>
          <w:tab w:val="clear" w:pos="1701"/>
        </w:tabs>
        <w:ind w:left="2268" w:hanging="1134"/>
      </w:pPr>
      <w:r w:rsidRPr="00E8037F">
        <w:rPr>
          <w:i/>
          <w:iCs/>
        </w:rPr>
        <w:t>Пункт 2.16</w:t>
      </w:r>
      <w:r w:rsidRPr="00E8037F">
        <w:t xml:space="preserve"> исключить.</w:t>
      </w:r>
    </w:p>
    <w:p w14:paraId="091E7E04" w14:textId="227DC370" w:rsidR="00E8037F" w:rsidRPr="00E8037F" w:rsidRDefault="00567E12" w:rsidP="00383446">
      <w:pPr>
        <w:pStyle w:val="SingleTxtG"/>
        <w:tabs>
          <w:tab w:val="clear" w:pos="1701"/>
        </w:tabs>
        <w:ind w:left="2268" w:hanging="1134"/>
        <w:rPr>
          <w:strike/>
        </w:rPr>
      </w:pPr>
      <w:r>
        <w:t>«</w:t>
      </w:r>
      <w:r w:rsidR="00E8037F" w:rsidRPr="00E8037F">
        <w:rPr>
          <w:strike/>
        </w:rPr>
        <w:t>2.16</w:t>
      </w:r>
      <w:r w:rsidR="00E8037F" w:rsidRPr="00E8037F">
        <w:rPr>
          <w:strike/>
        </w:rPr>
        <w:tab/>
        <w:t>Тип транспортного средства в отношении ремней безопасности и удерживающих систем</w:t>
      </w:r>
    </w:p>
    <w:p w14:paraId="71D512ED" w14:textId="44CB8B8B" w:rsidR="00E8037F" w:rsidRPr="00E8037F" w:rsidRDefault="00567E12" w:rsidP="00383446">
      <w:pPr>
        <w:pStyle w:val="SingleTxtG"/>
        <w:tabs>
          <w:tab w:val="clear" w:pos="1701"/>
        </w:tabs>
        <w:ind w:left="2268" w:hanging="1134"/>
      </w:pPr>
      <w:r w:rsidRPr="0087285E">
        <w:tab/>
      </w:r>
      <w:r w:rsidR="00E8037F" w:rsidRPr="00E8037F">
        <w:rPr>
          <w:strike/>
        </w:rPr>
        <w:t>Категория механических транспортных средств, которые не имеют существенных различий в отношении размеров, формы и материалов элементов конструкции транспортного средства, конструкции сидений или любой другой части транспортного средства, к которой крепятся ремни безопасности и удерживающие системы</w:t>
      </w:r>
      <w:r>
        <w:t>».</w:t>
      </w:r>
    </w:p>
    <w:p w14:paraId="16440623" w14:textId="77777777" w:rsidR="00E8037F" w:rsidRPr="00E8037F" w:rsidRDefault="00E8037F" w:rsidP="00567E12">
      <w:pPr>
        <w:pStyle w:val="SingleTxtG"/>
      </w:pPr>
      <w:r w:rsidRPr="00E8037F">
        <w:rPr>
          <w:i/>
          <w:iCs/>
        </w:rPr>
        <w:t>Пункты 2.17–2.28</w:t>
      </w:r>
      <w:r w:rsidRPr="00E8037F">
        <w:t>, изменить нумерацию на 2.14–2.25 и изложить в следующей редакции:</w:t>
      </w:r>
    </w:p>
    <w:p w14:paraId="4AAC1FE4" w14:textId="59F72670" w:rsidR="00E8037F" w:rsidRPr="00E8037F" w:rsidRDefault="00E8037F" w:rsidP="00383446">
      <w:pPr>
        <w:pStyle w:val="SingleTxtG"/>
        <w:tabs>
          <w:tab w:val="clear" w:pos="1701"/>
        </w:tabs>
        <w:ind w:left="2268" w:hanging="1134"/>
      </w:pPr>
      <w:r>
        <w:t>«</w:t>
      </w:r>
      <w:r w:rsidRPr="00E8037F">
        <w:rPr>
          <w:strike/>
        </w:rPr>
        <w:t>2.17</w:t>
      </w:r>
      <w:r w:rsidRPr="00E8037F">
        <w:t xml:space="preserve"> </w:t>
      </w:r>
      <w:r w:rsidRPr="00E8037F">
        <w:rPr>
          <w:b/>
          <w:bCs/>
        </w:rPr>
        <w:t>2.14</w:t>
      </w:r>
      <w:r w:rsidRPr="00E8037F">
        <w:tab/>
      </w:r>
      <w:r w:rsidRPr="00E8037F">
        <w:rPr>
          <w:strike/>
        </w:rPr>
        <w:t>Удерживающая система</w:t>
      </w:r>
    </w:p>
    <w:p w14:paraId="485049FD" w14:textId="315D267A" w:rsidR="00E8037F" w:rsidRPr="00E8037F" w:rsidRDefault="00E8037F" w:rsidP="00383446">
      <w:pPr>
        <w:pStyle w:val="SingleTxtG"/>
        <w:tabs>
          <w:tab w:val="clear" w:pos="1701"/>
        </w:tabs>
        <w:ind w:left="2268" w:hanging="1134"/>
      </w:pPr>
      <w:r w:rsidRPr="00E8037F">
        <w:tab/>
      </w:r>
      <w:r w:rsidR="00B85E3F">
        <w:t>"</w:t>
      </w:r>
      <w:r w:rsidRPr="00E8037F">
        <w:rPr>
          <w:b/>
          <w:bCs/>
          <w:i/>
          <w:iCs/>
        </w:rPr>
        <w:t>Удерживающая система</w:t>
      </w:r>
      <w:r w:rsidR="00B85E3F">
        <w:t>"</w:t>
      </w:r>
      <w:r w:rsidRPr="00E8037F">
        <w:rPr>
          <w:b/>
          <w:bCs/>
        </w:rPr>
        <w:t xml:space="preserve"> означает </w:t>
      </w:r>
      <w:proofErr w:type="spellStart"/>
      <w:r w:rsidRPr="00E8037F">
        <w:rPr>
          <w:b/>
          <w:bCs/>
        </w:rPr>
        <w:t>с</w:t>
      </w:r>
      <w:r w:rsidRPr="00E8037F">
        <w:rPr>
          <w:strike/>
        </w:rPr>
        <w:t>С</w:t>
      </w:r>
      <w:r w:rsidRPr="00E8037F">
        <w:t>истем</w:t>
      </w:r>
      <w:r w:rsidRPr="00E8037F">
        <w:rPr>
          <w:strike/>
        </w:rPr>
        <w:t>а</w:t>
      </w:r>
      <w:r w:rsidRPr="00E8037F">
        <w:rPr>
          <w:b/>
          <w:bCs/>
        </w:rPr>
        <w:t>у</w:t>
      </w:r>
      <w:proofErr w:type="spellEnd"/>
      <w:r w:rsidRPr="00E8037F">
        <w:t>, которая предназначена для транспортного средства конкретного типа либо типа, определенного изготовителем транспортного средства, а также согласована технической службой и которая состоит из сиденья и ремня, прикрепленного к транспортному средству надлежащим образом, и включает, кроме того, все элементы, которые предусмотрены для снижения риска ранения пользователя в случае резкого замедления транспортного средства посредством ограничения мобильности тела пользователя.</w:t>
      </w:r>
    </w:p>
    <w:p w14:paraId="4B3358C9" w14:textId="77777777" w:rsidR="00E8037F" w:rsidRPr="00E8037F" w:rsidRDefault="00E8037F" w:rsidP="00383446">
      <w:pPr>
        <w:pStyle w:val="SingleTxtG"/>
        <w:tabs>
          <w:tab w:val="clear" w:pos="1701"/>
        </w:tabs>
        <w:ind w:left="2268" w:hanging="1134"/>
      </w:pPr>
      <w:r w:rsidRPr="00E8037F">
        <w:rPr>
          <w:strike/>
        </w:rPr>
        <w:t>2.18</w:t>
      </w:r>
      <w:r w:rsidRPr="00E8037F">
        <w:t xml:space="preserve"> </w:t>
      </w:r>
      <w:r w:rsidRPr="00E8037F">
        <w:rPr>
          <w:b/>
          <w:bCs/>
        </w:rPr>
        <w:t>2.15</w:t>
      </w:r>
      <w:r w:rsidRPr="00E8037F">
        <w:tab/>
      </w:r>
      <w:r w:rsidRPr="00E8037F">
        <w:rPr>
          <w:strike/>
        </w:rPr>
        <w:t>Сиденье</w:t>
      </w:r>
    </w:p>
    <w:p w14:paraId="0BE1E3C0" w14:textId="30C27389" w:rsidR="00E8037F" w:rsidRPr="00E8037F" w:rsidRDefault="00E8037F" w:rsidP="00383446">
      <w:pPr>
        <w:pStyle w:val="SingleTxtG"/>
        <w:tabs>
          <w:tab w:val="clear" w:pos="1701"/>
        </w:tabs>
        <w:ind w:left="2268" w:hanging="1134"/>
      </w:pPr>
      <w:r w:rsidRPr="00E8037F">
        <w:tab/>
      </w:r>
      <w:r w:rsidR="00B85E3F">
        <w:t>"</w:t>
      </w:r>
      <w:r w:rsidRPr="00E8037F">
        <w:rPr>
          <w:b/>
          <w:bCs/>
          <w:i/>
          <w:iCs/>
        </w:rPr>
        <w:t>Сиденье</w:t>
      </w:r>
      <w:r w:rsidR="00B85E3F">
        <w:t>"</w:t>
      </w:r>
      <w:r w:rsidRPr="00E8037F">
        <w:rPr>
          <w:b/>
          <w:bCs/>
        </w:rPr>
        <w:t xml:space="preserve"> означает </w:t>
      </w:r>
      <w:proofErr w:type="spellStart"/>
      <w:r w:rsidRPr="00E8037F">
        <w:rPr>
          <w:b/>
          <w:bCs/>
        </w:rPr>
        <w:t>к</w:t>
      </w:r>
      <w:r w:rsidRPr="00E8037F">
        <w:rPr>
          <w:strike/>
        </w:rPr>
        <w:t>К</w:t>
      </w:r>
      <w:r w:rsidRPr="00E8037F">
        <w:t>онструкци</w:t>
      </w:r>
      <w:r w:rsidRPr="00E8037F">
        <w:rPr>
          <w:strike/>
        </w:rPr>
        <w:t>я</w:t>
      </w:r>
      <w:r w:rsidRPr="00E8037F">
        <w:rPr>
          <w:b/>
          <w:bCs/>
        </w:rPr>
        <w:t>ю</w:t>
      </w:r>
      <w:proofErr w:type="spellEnd"/>
      <w:r w:rsidRPr="00E8037F">
        <w:t xml:space="preserve">, </w:t>
      </w:r>
      <w:r w:rsidR="00C836DE" w:rsidRPr="00E8037F">
        <w:t>которая</w:t>
      </w:r>
      <w:r w:rsidRPr="00E8037F">
        <w:t xml:space="preserve"> является или не является неотъемлемой частью конструкции транспортного средства, включая отделку, и предназначена для сидения одного взрослого человека. Этот </w:t>
      </w:r>
      <w:r w:rsidRPr="00E8037F">
        <w:lastRenderedPageBreak/>
        <w:t>термин охватывает как индивидуальное сиденье, так и часть многоместного нераздельного сиденья, предназначенную для сидения одного человека.</w:t>
      </w:r>
    </w:p>
    <w:p w14:paraId="73EAF039" w14:textId="21653E2B" w:rsidR="00E8037F" w:rsidRPr="00E8037F" w:rsidRDefault="00E8037F" w:rsidP="00383446">
      <w:pPr>
        <w:pStyle w:val="SingleTxtG"/>
        <w:tabs>
          <w:tab w:val="clear" w:pos="1701"/>
        </w:tabs>
        <w:ind w:left="2268" w:hanging="1134"/>
      </w:pPr>
      <w:r w:rsidRPr="00E8037F">
        <w:rPr>
          <w:strike/>
        </w:rPr>
        <w:t>2.18.1</w:t>
      </w:r>
      <w:r w:rsidRPr="00E8037F">
        <w:t xml:space="preserve"> </w:t>
      </w:r>
      <w:r w:rsidRPr="00E8037F">
        <w:rPr>
          <w:b/>
          <w:bCs/>
        </w:rPr>
        <w:t>2.15.1</w:t>
      </w:r>
      <w:r w:rsidRPr="00E8037F">
        <w:tab/>
      </w:r>
      <w:r w:rsidR="00B85E3F">
        <w:t>"</w:t>
      </w:r>
      <w:r w:rsidRPr="00E8037F">
        <w:rPr>
          <w:i/>
          <w:iCs/>
        </w:rPr>
        <w:t>Переднее сиденье для пассажира</w:t>
      </w:r>
      <w:r w:rsidR="00B85E3F">
        <w:t>"</w:t>
      </w:r>
      <w:r w:rsidRPr="00E8037F">
        <w:t xml:space="preserve"> означает любое сиденье, в котором наиболее выступающая вперед точка </w:t>
      </w:r>
      <w:r w:rsidR="00B85E3F">
        <w:t>"</w:t>
      </w:r>
      <w:r w:rsidRPr="00E8037F">
        <w:t>Н</w:t>
      </w:r>
      <w:r w:rsidR="00B85E3F">
        <w:t>"</w:t>
      </w:r>
      <w:r w:rsidRPr="00E8037F">
        <w:t xml:space="preserve"> находится на вертикальной поперечной плоскости, проходящей через точку </w:t>
      </w:r>
      <w:r w:rsidR="00B85E3F">
        <w:t>"</w:t>
      </w:r>
      <w:r w:rsidRPr="00E8037F">
        <w:t>R</w:t>
      </w:r>
      <w:r w:rsidR="00B85E3F">
        <w:t>"</w:t>
      </w:r>
      <w:r w:rsidRPr="00E8037F">
        <w:t xml:space="preserve"> сиденья водителя, либо перед этой плоскостью.</w:t>
      </w:r>
    </w:p>
    <w:p w14:paraId="170EB2BF" w14:textId="79F1156E" w:rsidR="00E8037F" w:rsidRPr="00E8037F" w:rsidRDefault="00E8037F" w:rsidP="00383446">
      <w:pPr>
        <w:pStyle w:val="SingleTxtG"/>
        <w:tabs>
          <w:tab w:val="clear" w:pos="1701"/>
        </w:tabs>
        <w:ind w:left="2268" w:hanging="1134"/>
      </w:pPr>
      <w:r w:rsidRPr="00E8037F">
        <w:rPr>
          <w:strike/>
        </w:rPr>
        <w:t>2.18.2</w:t>
      </w:r>
      <w:r w:rsidRPr="00E8037F">
        <w:t xml:space="preserve"> </w:t>
      </w:r>
      <w:r w:rsidRPr="00E8037F">
        <w:rPr>
          <w:b/>
          <w:bCs/>
        </w:rPr>
        <w:t>2.15.2</w:t>
      </w:r>
      <w:r w:rsidRPr="00E8037F">
        <w:tab/>
      </w:r>
      <w:r w:rsidR="00B85E3F">
        <w:t>"</w:t>
      </w:r>
      <w:r w:rsidRPr="00E8037F">
        <w:rPr>
          <w:i/>
          <w:iCs/>
        </w:rPr>
        <w:t>Сиденье, обращенное вперед</w:t>
      </w:r>
      <w:r w:rsidR="00B85E3F">
        <w:t>"</w:t>
      </w:r>
      <w:r w:rsidRPr="00E8037F">
        <w:t xml:space="preserve"> означает сиденье, которое может использоваться во время движения транспортного средства и которое обращено в сторону передней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29EBFC90" w14:textId="5A5AF8AC" w:rsidR="00E8037F" w:rsidRPr="00E8037F" w:rsidRDefault="00E8037F" w:rsidP="00383446">
      <w:pPr>
        <w:pStyle w:val="SingleTxtG"/>
        <w:tabs>
          <w:tab w:val="clear" w:pos="1701"/>
        </w:tabs>
        <w:ind w:left="2268" w:hanging="1134"/>
      </w:pPr>
      <w:r w:rsidRPr="00E8037F">
        <w:rPr>
          <w:strike/>
        </w:rPr>
        <w:t>2.18.3</w:t>
      </w:r>
      <w:r w:rsidRPr="00E8037F">
        <w:t xml:space="preserve"> </w:t>
      </w:r>
      <w:r w:rsidRPr="00E8037F">
        <w:rPr>
          <w:b/>
          <w:bCs/>
        </w:rPr>
        <w:t>2.15.3</w:t>
      </w:r>
      <w:r w:rsidRPr="00E8037F">
        <w:tab/>
      </w:r>
      <w:r w:rsidR="00B85E3F">
        <w:t>"</w:t>
      </w:r>
      <w:r w:rsidRPr="00E8037F">
        <w:rPr>
          <w:i/>
          <w:iCs/>
        </w:rPr>
        <w:t>Сиденье, обращенное назад</w:t>
      </w:r>
      <w:r w:rsidR="00B85E3F">
        <w:t>"</w:t>
      </w:r>
      <w:r w:rsidRPr="00E8037F">
        <w:t xml:space="preserve"> означает сиденье, которое может использоваться во время движения транспортного средства и которое обращено в сторону задней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5D44FC79" w14:textId="1EF67B0E" w:rsidR="00E8037F" w:rsidRPr="00E8037F" w:rsidRDefault="00E8037F" w:rsidP="00383446">
      <w:pPr>
        <w:pStyle w:val="SingleTxtG"/>
        <w:tabs>
          <w:tab w:val="clear" w:pos="1701"/>
        </w:tabs>
        <w:ind w:left="2268" w:hanging="1134"/>
      </w:pPr>
      <w:r w:rsidRPr="00E8037F">
        <w:rPr>
          <w:strike/>
        </w:rPr>
        <w:t>2.18.4</w:t>
      </w:r>
      <w:r w:rsidRPr="00E8037F">
        <w:t xml:space="preserve"> </w:t>
      </w:r>
      <w:r w:rsidRPr="00E8037F">
        <w:rPr>
          <w:b/>
          <w:bCs/>
        </w:rPr>
        <w:t>2.15.4</w:t>
      </w:r>
      <w:r w:rsidRPr="00E8037F">
        <w:tab/>
      </w:r>
      <w:r w:rsidR="0016009C">
        <w:t>"</w:t>
      </w:r>
      <w:r w:rsidRPr="00E8037F">
        <w:rPr>
          <w:i/>
          <w:iCs/>
        </w:rPr>
        <w:t>Сиденье, обращенное вбок</w:t>
      </w:r>
      <w:r w:rsidR="0016009C">
        <w:t>"</w:t>
      </w:r>
      <w:r w:rsidRPr="00E8037F">
        <w:t xml:space="preserve"> означает сиденье, которое может использоваться во время движения транспортного средства и которое обращено вбок транспортного средства таким образом, что вертикальная плоскость симметрии этого сиденья образует угол в</w:t>
      </w:r>
      <w:r w:rsidR="00C836DE">
        <w:t xml:space="preserve"> </w:t>
      </w:r>
      <w:r w:rsidRPr="00E8037F">
        <w:t>90° (±10°) с вертикальной плоскостью симметрии транспортного средства.</w:t>
      </w:r>
    </w:p>
    <w:p w14:paraId="3A9697D5" w14:textId="77777777" w:rsidR="00E8037F" w:rsidRPr="00E8037F" w:rsidRDefault="00E8037F" w:rsidP="00383446">
      <w:pPr>
        <w:pStyle w:val="SingleTxtG"/>
        <w:tabs>
          <w:tab w:val="clear" w:pos="1701"/>
        </w:tabs>
        <w:ind w:left="2268" w:hanging="1134"/>
      </w:pPr>
      <w:r w:rsidRPr="00E8037F">
        <w:rPr>
          <w:strike/>
        </w:rPr>
        <w:t>2.19</w:t>
      </w:r>
      <w:r w:rsidRPr="00E8037F">
        <w:t xml:space="preserve"> </w:t>
      </w:r>
      <w:r w:rsidRPr="00E8037F">
        <w:rPr>
          <w:b/>
          <w:bCs/>
        </w:rPr>
        <w:t>2.16</w:t>
      </w:r>
      <w:r w:rsidRPr="00E8037F">
        <w:tab/>
      </w:r>
      <w:r w:rsidRPr="00E8037F">
        <w:rPr>
          <w:strike/>
        </w:rPr>
        <w:t>Группа сидений</w:t>
      </w:r>
    </w:p>
    <w:p w14:paraId="3E4B931B" w14:textId="586D1535" w:rsidR="00E8037F" w:rsidRPr="00E8037F" w:rsidRDefault="00E8037F" w:rsidP="00383446">
      <w:pPr>
        <w:pStyle w:val="SingleTxtG"/>
        <w:tabs>
          <w:tab w:val="clear" w:pos="1701"/>
        </w:tabs>
        <w:ind w:left="2268" w:hanging="1134"/>
      </w:pPr>
      <w:r w:rsidRPr="00E8037F">
        <w:tab/>
      </w:r>
      <w:r w:rsidR="0016009C">
        <w:t>"</w:t>
      </w:r>
      <w:r w:rsidRPr="00E8037F">
        <w:rPr>
          <w:b/>
          <w:bCs/>
          <w:i/>
          <w:iCs/>
        </w:rPr>
        <w:t>Группа сидений</w:t>
      </w:r>
      <w:r w:rsidR="0016009C">
        <w:t>"</w:t>
      </w:r>
      <w:r w:rsidRPr="00E8037F">
        <w:rPr>
          <w:b/>
          <w:bCs/>
        </w:rPr>
        <w:t xml:space="preserve"> означает </w:t>
      </w:r>
      <w:proofErr w:type="spellStart"/>
      <w:r w:rsidRPr="00E8037F">
        <w:rPr>
          <w:b/>
          <w:bCs/>
        </w:rPr>
        <w:t>м</w:t>
      </w:r>
      <w:r w:rsidRPr="00E8037F">
        <w:rPr>
          <w:strike/>
        </w:rPr>
        <w:t>М</w:t>
      </w:r>
      <w:r w:rsidRPr="00E8037F">
        <w:t>ногоместное</w:t>
      </w:r>
      <w:proofErr w:type="spellEnd"/>
      <w:r w:rsidRPr="00E8037F">
        <w:t xml:space="preserve"> нераздельное сиденье либо отдельные, но расположенные рядом сиденья (т. е. установленные таким образом, что передние крепления одного из этих сидений находятся на одной линии с передними или задними креплениями другого либо между креплениями этого другого сиденья), предназначенные для размещения одного или более взрослых людей в сидячем положении.</w:t>
      </w:r>
    </w:p>
    <w:p w14:paraId="74574CA5" w14:textId="77777777" w:rsidR="00E8037F" w:rsidRPr="00E8037F" w:rsidRDefault="00E8037F" w:rsidP="00383446">
      <w:pPr>
        <w:pStyle w:val="SingleTxtG"/>
        <w:tabs>
          <w:tab w:val="clear" w:pos="1701"/>
        </w:tabs>
        <w:ind w:left="2268" w:hanging="1134"/>
      </w:pPr>
      <w:r w:rsidRPr="00E8037F">
        <w:rPr>
          <w:strike/>
        </w:rPr>
        <w:t>2.20</w:t>
      </w:r>
      <w:r w:rsidRPr="00E8037F">
        <w:t xml:space="preserve"> </w:t>
      </w:r>
      <w:r w:rsidRPr="00E8037F">
        <w:rPr>
          <w:b/>
          <w:bCs/>
        </w:rPr>
        <w:t>2.17</w:t>
      </w:r>
      <w:r w:rsidRPr="00E8037F">
        <w:tab/>
      </w:r>
      <w:r w:rsidRPr="00E8037F">
        <w:rPr>
          <w:strike/>
        </w:rPr>
        <w:t>Многоместное сплошное сиденье</w:t>
      </w:r>
    </w:p>
    <w:p w14:paraId="54244DFA" w14:textId="4D5F5643" w:rsidR="00E8037F" w:rsidRPr="00E8037F" w:rsidRDefault="00E8037F" w:rsidP="00383446">
      <w:pPr>
        <w:pStyle w:val="SingleTxtG"/>
        <w:tabs>
          <w:tab w:val="clear" w:pos="1701"/>
        </w:tabs>
        <w:ind w:left="2268" w:hanging="1134"/>
      </w:pPr>
      <w:r w:rsidRPr="00E8037F">
        <w:tab/>
      </w:r>
      <w:r w:rsidR="0016009C">
        <w:t>"</w:t>
      </w:r>
      <w:r w:rsidRPr="00E8037F">
        <w:rPr>
          <w:b/>
          <w:bCs/>
          <w:i/>
          <w:iCs/>
        </w:rPr>
        <w:t>Многоместное сплошное сиденье</w:t>
      </w:r>
      <w:r w:rsidR="0016009C">
        <w:t>"</w:t>
      </w:r>
      <w:r w:rsidRPr="00E8037F">
        <w:rPr>
          <w:b/>
          <w:bCs/>
        </w:rPr>
        <w:t xml:space="preserve"> означает</w:t>
      </w:r>
      <w:r w:rsidRPr="00E8037F">
        <w:t xml:space="preserve"> </w:t>
      </w:r>
      <w:proofErr w:type="spellStart"/>
      <w:r w:rsidRPr="00E8037F">
        <w:rPr>
          <w:b/>
          <w:bCs/>
        </w:rPr>
        <w:t>к</w:t>
      </w:r>
      <w:r w:rsidRPr="00E8037F">
        <w:rPr>
          <w:strike/>
        </w:rPr>
        <w:t>К</w:t>
      </w:r>
      <w:r w:rsidRPr="00E8037F">
        <w:t>онструкци</w:t>
      </w:r>
      <w:r w:rsidRPr="00E8037F">
        <w:rPr>
          <w:strike/>
        </w:rPr>
        <w:t>я</w:t>
      </w:r>
      <w:r w:rsidRPr="00E8037F">
        <w:rPr>
          <w:b/>
          <w:bCs/>
        </w:rPr>
        <w:t>ю</w:t>
      </w:r>
      <w:proofErr w:type="spellEnd"/>
      <w:r w:rsidRPr="00E8037F">
        <w:rPr>
          <w:b/>
          <w:bCs/>
        </w:rPr>
        <w:t xml:space="preserve"> </w:t>
      </w:r>
      <w:r w:rsidRPr="00E8037F">
        <w:t xml:space="preserve">(включая отделку), </w:t>
      </w:r>
      <w:proofErr w:type="spellStart"/>
      <w:r w:rsidRPr="00E8037F">
        <w:t>предназначенн</w:t>
      </w:r>
      <w:r w:rsidRPr="00E8037F">
        <w:rPr>
          <w:strike/>
        </w:rPr>
        <w:t>ая</w:t>
      </w:r>
      <w:r w:rsidRPr="00E8037F">
        <w:rPr>
          <w:b/>
          <w:bCs/>
        </w:rPr>
        <w:t>ую</w:t>
      </w:r>
      <w:proofErr w:type="spellEnd"/>
      <w:r w:rsidRPr="00E8037F">
        <w:t xml:space="preserve"> для сидения более чем одного взрослого человека.</w:t>
      </w:r>
    </w:p>
    <w:p w14:paraId="0FD0495D" w14:textId="77777777" w:rsidR="00E8037F" w:rsidRPr="00E8037F" w:rsidRDefault="00E8037F" w:rsidP="00383446">
      <w:pPr>
        <w:pStyle w:val="SingleTxtG"/>
        <w:tabs>
          <w:tab w:val="clear" w:pos="1701"/>
        </w:tabs>
        <w:ind w:left="2268" w:hanging="1134"/>
      </w:pPr>
      <w:r w:rsidRPr="00E8037F">
        <w:rPr>
          <w:strike/>
        </w:rPr>
        <w:t>2.21</w:t>
      </w:r>
      <w:r w:rsidRPr="00E8037F">
        <w:t xml:space="preserve"> </w:t>
      </w:r>
      <w:r w:rsidRPr="00E8037F">
        <w:rPr>
          <w:b/>
          <w:bCs/>
        </w:rPr>
        <w:t>2.18</w:t>
      </w:r>
      <w:r w:rsidRPr="00E8037F">
        <w:tab/>
      </w:r>
      <w:r w:rsidRPr="00E8037F">
        <w:rPr>
          <w:strike/>
        </w:rPr>
        <w:t>Система регулирования сиденья</w:t>
      </w:r>
    </w:p>
    <w:p w14:paraId="449B2A95" w14:textId="344C0581" w:rsidR="00E8037F" w:rsidRPr="00E8037F" w:rsidRDefault="00E8037F" w:rsidP="00383446">
      <w:pPr>
        <w:pStyle w:val="SingleTxtG"/>
        <w:tabs>
          <w:tab w:val="clear" w:pos="1701"/>
        </w:tabs>
        <w:ind w:left="2268" w:hanging="1134"/>
      </w:pPr>
      <w:r w:rsidRPr="00E8037F">
        <w:tab/>
      </w:r>
      <w:r w:rsidR="0016009C">
        <w:t>"</w:t>
      </w:r>
      <w:r w:rsidRPr="00E8037F">
        <w:rPr>
          <w:b/>
          <w:bCs/>
          <w:i/>
          <w:iCs/>
        </w:rPr>
        <w:t>Система регулирования сиденья</w:t>
      </w:r>
      <w:r w:rsidR="0016009C">
        <w:t>"</w:t>
      </w:r>
      <w:r w:rsidRPr="00E8037F">
        <w:rPr>
          <w:b/>
          <w:bCs/>
        </w:rPr>
        <w:t xml:space="preserve"> означает</w:t>
      </w:r>
      <w:r w:rsidRPr="00E8037F">
        <w:t xml:space="preserve"> </w:t>
      </w:r>
      <w:proofErr w:type="spellStart"/>
      <w:r w:rsidRPr="00E8037F">
        <w:rPr>
          <w:b/>
          <w:bCs/>
        </w:rPr>
        <w:t>у</w:t>
      </w:r>
      <w:r w:rsidRPr="00E8037F">
        <w:rPr>
          <w:strike/>
        </w:rPr>
        <w:t>У</w:t>
      </w:r>
      <w:r w:rsidRPr="00E8037F">
        <w:t>стройство</w:t>
      </w:r>
      <w:proofErr w:type="spellEnd"/>
      <w:r w:rsidRPr="00E8037F">
        <w:t>, с помощью которого можно регулировать положение сиденья или его частей для удобного размещения сидящего в нем человека с учетом его морфологии; это устройство может, в частности, обеспечивать:</w:t>
      </w:r>
    </w:p>
    <w:p w14:paraId="0FBD8001" w14:textId="77777777" w:rsidR="00E8037F" w:rsidRPr="00E8037F" w:rsidRDefault="00E8037F" w:rsidP="00383446">
      <w:pPr>
        <w:pStyle w:val="SingleTxtG"/>
        <w:tabs>
          <w:tab w:val="clear" w:pos="1701"/>
        </w:tabs>
        <w:ind w:left="2268" w:hanging="1134"/>
      </w:pPr>
      <w:r w:rsidRPr="00E8037F">
        <w:rPr>
          <w:strike/>
        </w:rPr>
        <w:t>2.21.1</w:t>
      </w:r>
      <w:r w:rsidRPr="00E8037F">
        <w:t xml:space="preserve"> </w:t>
      </w:r>
      <w:r w:rsidRPr="00E8037F">
        <w:rPr>
          <w:b/>
          <w:bCs/>
        </w:rPr>
        <w:t>2.18.1</w:t>
      </w:r>
      <w:r w:rsidRPr="00E8037F">
        <w:tab/>
        <w:t>продольное перемещение;</w:t>
      </w:r>
    </w:p>
    <w:p w14:paraId="73E47316" w14:textId="77777777" w:rsidR="00E8037F" w:rsidRPr="00E8037F" w:rsidRDefault="00E8037F" w:rsidP="00383446">
      <w:pPr>
        <w:pStyle w:val="SingleTxtG"/>
        <w:tabs>
          <w:tab w:val="clear" w:pos="1701"/>
        </w:tabs>
        <w:ind w:left="2268" w:hanging="1134"/>
      </w:pPr>
      <w:r w:rsidRPr="00E8037F">
        <w:rPr>
          <w:strike/>
        </w:rPr>
        <w:t>2.21.2</w:t>
      </w:r>
      <w:r w:rsidRPr="00E8037F">
        <w:t xml:space="preserve"> </w:t>
      </w:r>
      <w:r w:rsidRPr="00E8037F">
        <w:rPr>
          <w:b/>
          <w:bCs/>
        </w:rPr>
        <w:t>2.18.2</w:t>
      </w:r>
      <w:r w:rsidRPr="00E8037F">
        <w:tab/>
        <w:t>продольное перемещение;</w:t>
      </w:r>
    </w:p>
    <w:p w14:paraId="1E201332" w14:textId="77777777" w:rsidR="00E8037F" w:rsidRPr="00E8037F" w:rsidRDefault="00E8037F" w:rsidP="00383446">
      <w:pPr>
        <w:pStyle w:val="SingleTxtG"/>
        <w:tabs>
          <w:tab w:val="clear" w:pos="1701"/>
        </w:tabs>
        <w:ind w:left="2268" w:hanging="1134"/>
      </w:pPr>
      <w:r w:rsidRPr="00E8037F">
        <w:rPr>
          <w:strike/>
        </w:rPr>
        <w:t>2.21.3</w:t>
      </w:r>
      <w:r w:rsidRPr="00E8037F">
        <w:t xml:space="preserve"> </w:t>
      </w:r>
      <w:r w:rsidRPr="00E8037F">
        <w:rPr>
          <w:b/>
          <w:bCs/>
        </w:rPr>
        <w:t>2.18.3</w:t>
      </w:r>
      <w:r w:rsidRPr="00E8037F">
        <w:tab/>
        <w:t>изменение угла наклона.</w:t>
      </w:r>
    </w:p>
    <w:p w14:paraId="4F8D36E9" w14:textId="77777777" w:rsidR="00E8037F" w:rsidRPr="00E8037F" w:rsidRDefault="00E8037F" w:rsidP="00383446">
      <w:pPr>
        <w:pStyle w:val="SingleTxtG"/>
        <w:tabs>
          <w:tab w:val="clear" w:pos="1701"/>
        </w:tabs>
        <w:ind w:left="2268" w:hanging="1134"/>
      </w:pPr>
      <w:bookmarkStart w:id="4" w:name="_Hlk155792141"/>
      <w:r w:rsidRPr="00E8037F">
        <w:rPr>
          <w:strike/>
        </w:rPr>
        <w:t>2.22</w:t>
      </w:r>
      <w:r w:rsidRPr="00E8037F">
        <w:t xml:space="preserve"> </w:t>
      </w:r>
      <w:r w:rsidRPr="00E8037F">
        <w:rPr>
          <w:b/>
          <w:bCs/>
        </w:rPr>
        <w:t>2.19</w:t>
      </w:r>
      <w:r w:rsidRPr="00E8037F">
        <w:tab/>
      </w:r>
      <w:r w:rsidRPr="00E8037F">
        <w:rPr>
          <w:strike/>
        </w:rPr>
        <w:t>Крепление сиденья</w:t>
      </w:r>
      <w:bookmarkEnd w:id="4"/>
    </w:p>
    <w:p w14:paraId="77806900" w14:textId="4A48297D" w:rsidR="00E8037F" w:rsidRPr="00E8037F" w:rsidRDefault="00E8037F" w:rsidP="00383446">
      <w:pPr>
        <w:pStyle w:val="SingleTxtG"/>
        <w:tabs>
          <w:tab w:val="clear" w:pos="1701"/>
        </w:tabs>
        <w:ind w:left="2268" w:hanging="1134"/>
      </w:pPr>
      <w:r w:rsidRPr="00E8037F">
        <w:tab/>
      </w:r>
      <w:r w:rsidR="0016009C">
        <w:t>"</w:t>
      </w:r>
      <w:r w:rsidRPr="00E8037F">
        <w:rPr>
          <w:b/>
          <w:bCs/>
          <w:i/>
          <w:iCs/>
        </w:rPr>
        <w:t>Крепление сиденья</w:t>
      </w:r>
      <w:r w:rsidR="0016009C">
        <w:t>"</w:t>
      </w:r>
      <w:r w:rsidRPr="00E8037F">
        <w:rPr>
          <w:b/>
          <w:bCs/>
        </w:rPr>
        <w:t xml:space="preserve"> означает </w:t>
      </w:r>
      <w:proofErr w:type="spellStart"/>
      <w:r w:rsidRPr="00E8037F">
        <w:rPr>
          <w:b/>
          <w:bCs/>
        </w:rPr>
        <w:t>с</w:t>
      </w:r>
      <w:r w:rsidRPr="00E8037F">
        <w:rPr>
          <w:strike/>
        </w:rPr>
        <w:t>С</w:t>
      </w:r>
      <w:r w:rsidRPr="00E8037F">
        <w:t>истем</w:t>
      </w:r>
      <w:r w:rsidRPr="00E8037F">
        <w:rPr>
          <w:strike/>
        </w:rPr>
        <w:t>а</w:t>
      </w:r>
      <w:r w:rsidRPr="00E8037F">
        <w:rPr>
          <w:b/>
          <w:bCs/>
        </w:rPr>
        <w:t>у</w:t>
      </w:r>
      <w:proofErr w:type="spellEnd"/>
      <w:r w:rsidRPr="00E8037F">
        <w:t xml:space="preserve"> крепления каркаса сиденья к конструкции транспортного средства, включая соответствующие элементы конструкции транспортного средства.</w:t>
      </w:r>
    </w:p>
    <w:p w14:paraId="14491578" w14:textId="77777777" w:rsidR="00E8037F" w:rsidRPr="00E8037F" w:rsidRDefault="00E8037F" w:rsidP="00C836DE">
      <w:pPr>
        <w:pStyle w:val="SingleTxtG"/>
        <w:keepNext/>
        <w:tabs>
          <w:tab w:val="clear" w:pos="1701"/>
        </w:tabs>
        <w:ind w:left="2268" w:hanging="1134"/>
      </w:pPr>
      <w:r w:rsidRPr="00E8037F">
        <w:rPr>
          <w:strike/>
        </w:rPr>
        <w:lastRenderedPageBreak/>
        <w:t>2.23</w:t>
      </w:r>
      <w:r w:rsidRPr="00E8037F">
        <w:t xml:space="preserve"> </w:t>
      </w:r>
      <w:r w:rsidRPr="00E8037F">
        <w:rPr>
          <w:b/>
          <w:bCs/>
        </w:rPr>
        <w:t>2.20</w:t>
      </w:r>
      <w:r w:rsidRPr="00E8037F">
        <w:tab/>
      </w:r>
      <w:r w:rsidRPr="00E8037F">
        <w:rPr>
          <w:strike/>
        </w:rPr>
        <w:t>Тип сиденья</w:t>
      </w:r>
    </w:p>
    <w:p w14:paraId="52C968CC" w14:textId="7097EFE1" w:rsidR="00E8037F" w:rsidRPr="00E8037F" w:rsidRDefault="00E8037F" w:rsidP="00C836DE">
      <w:pPr>
        <w:pStyle w:val="SingleTxtG"/>
        <w:keepNext/>
        <w:tabs>
          <w:tab w:val="clear" w:pos="1701"/>
        </w:tabs>
        <w:ind w:left="2268" w:hanging="1134"/>
      </w:pPr>
      <w:r w:rsidRPr="00E8037F">
        <w:tab/>
      </w:r>
      <w:r w:rsidR="0016009C">
        <w:t>"</w:t>
      </w:r>
      <w:r w:rsidRPr="00E8037F">
        <w:rPr>
          <w:b/>
          <w:bCs/>
          <w:i/>
          <w:iCs/>
        </w:rPr>
        <w:t>Тип сиденья</w:t>
      </w:r>
      <w:r w:rsidR="0016009C">
        <w:t>"</w:t>
      </w:r>
      <w:r w:rsidRPr="00E8037F">
        <w:rPr>
          <w:b/>
          <w:bCs/>
        </w:rPr>
        <w:t xml:space="preserve"> означает </w:t>
      </w:r>
      <w:proofErr w:type="spellStart"/>
      <w:r w:rsidRPr="00E8037F">
        <w:rPr>
          <w:b/>
          <w:bCs/>
        </w:rPr>
        <w:t>с</w:t>
      </w:r>
      <w:r w:rsidRPr="00E8037F">
        <w:rPr>
          <w:strike/>
        </w:rPr>
        <w:t>С</w:t>
      </w:r>
      <w:r w:rsidRPr="00E8037F">
        <w:t>иденья</w:t>
      </w:r>
      <w:proofErr w:type="spellEnd"/>
      <w:r w:rsidRPr="00E8037F">
        <w:t>, которые не имеют существенных различий в отношении:</w:t>
      </w:r>
    </w:p>
    <w:p w14:paraId="13C62989" w14:textId="77777777" w:rsidR="00E8037F" w:rsidRPr="00E8037F" w:rsidRDefault="00E8037F" w:rsidP="00383446">
      <w:pPr>
        <w:pStyle w:val="SingleTxtG"/>
        <w:tabs>
          <w:tab w:val="clear" w:pos="1701"/>
        </w:tabs>
        <w:ind w:left="2268" w:hanging="1134"/>
      </w:pPr>
      <w:r w:rsidRPr="00E8037F">
        <w:rPr>
          <w:strike/>
        </w:rPr>
        <w:t>2.23.1</w:t>
      </w:r>
      <w:r w:rsidRPr="00E8037F">
        <w:t xml:space="preserve"> </w:t>
      </w:r>
      <w:r w:rsidRPr="00E8037F">
        <w:rPr>
          <w:b/>
          <w:bCs/>
        </w:rPr>
        <w:t>2.20.1</w:t>
      </w:r>
      <w:r w:rsidRPr="00E8037F">
        <w:tab/>
        <w:t>формы, размеров и материалов элементов каркаса сиденья;</w:t>
      </w:r>
    </w:p>
    <w:p w14:paraId="343434ED" w14:textId="77777777" w:rsidR="00E8037F" w:rsidRPr="00E8037F" w:rsidRDefault="00E8037F" w:rsidP="00383446">
      <w:pPr>
        <w:pStyle w:val="SingleTxtG"/>
        <w:tabs>
          <w:tab w:val="clear" w:pos="1701"/>
        </w:tabs>
        <w:ind w:left="2268" w:hanging="1134"/>
      </w:pPr>
      <w:r w:rsidRPr="00E8037F">
        <w:rPr>
          <w:strike/>
        </w:rPr>
        <w:t>2.23.2</w:t>
      </w:r>
      <w:r w:rsidRPr="00E8037F">
        <w:t xml:space="preserve"> </w:t>
      </w:r>
      <w:r w:rsidRPr="00E8037F">
        <w:rPr>
          <w:b/>
          <w:bCs/>
        </w:rPr>
        <w:t>2.20.2</w:t>
      </w:r>
      <w:r w:rsidRPr="00E8037F">
        <w:tab/>
        <w:t>типа и размеров устройств для регулирования и блокировки сиденья;</w:t>
      </w:r>
    </w:p>
    <w:p w14:paraId="51DF3EDD" w14:textId="77777777" w:rsidR="00E8037F" w:rsidRPr="00E8037F" w:rsidRDefault="00E8037F" w:rsidP="00383446">
      <w:pPr>
        <w:pStyle w:val="SingleTxtG"/>
        <w:tabs>
          <w:tab w:val="clear" w:pos="1701"/>
        </w:tabs>
        <w:ind w:left="2268" w:hanging="1134"/>
      </w:pPr>
      <w:r w:rsidRPr="00E8037F">
        <w:rPr>
          <w:strike/>
        </w:rPr>
        <w:t>2.23.3</w:t>
      </w:r>
      <w:r w:rsidRPr="00E8037F">
        <w:t xml:space="preserve"> </w:t>
      </w:r>
      <w:r w:rsidRPr="00E8037F">
        <w:rPr>
          <w:b/>
          <w:bCs/>
        </w:rPr>
        <w:t>2.20.3</w:t>
      </w:r>
      <w:r w:rsidRPr="00E8037F">
        <w:tab/>
        <w:t>типа и размеров несъемных элементов каркаса, к которым крепится ремень, креплений сиденья и соответствующих элементов конструкции транспортного средства.</w:t>
      </w:r>
    </w:p>
    <w:p w14:paraId="7C7B8B29" w14:textId="77777777" w:rsidR="00E8037F" w:rsidRPr="00E8037F" w:rsidRDefault="00E8037F" w:rsidP="00383446">
      <w:pPr>
        <w:pStyle w:val="SingleTxtG"/>
        <w:tabs>
          <w:tab w:val="clear" w:pos="1701"/>
        </w:tabs>
        <w:ind w:left="2268" w:hanging="1134"/>
      </w:pPr>
      <w:r w:rsidRPr="00E8037F">
        <w:rPr>
          <w:strike/>
        </w:rPr>
        <w:t>2.24</w:t>
      </w:r>
      <w:r w:rsidRPr="00E8037F">
        <w:t xml:space="preserve"> </w:t>
      </w:r>
      <w:r w:rsidRPr="00E8037F">
        <w:rPr>
          <w:b/>
          <w:bCs/>
        </w:rPr>
        <w:t>2.21</w:t>
      </w:r>
      <w:r w:rsidRPr="00E8037F">
        <w:tab/>
      </w:r>
      <w:r w:rsidRPr="00E8037F">
        <w:rPr>
          <w:strike/>
        </w:rPr>
        <w:t>Система перемещения сиденья</w:t>
      </w:r>
    </w:p>
    <w:p w14:paraId="2A968CCC" w14:textId="1CFB1C17" w:rsidR="00E8037F" w:rsidRPr="00E8037F" w:rsidRDefault="00E8037F" w:rsidP="00383446">
      <w:pPr>
        <w:pStyle w:val="SingleTxtG"/>
        <w:tabs>
          <w:tab w:val="clear" w:pos="1701"/>
        </w:tabs>
        <w:ind w:left="2268" w:hanging="1134"/>
      </w:pPr>
      <w:r w:rsidRPr="00E8037F">
        <w:tab/>
      </w:r>
      <w:r w:rsidR="0016009C">
        <w:t>"</w:t>
      </w:r>
      <w:r w:rsidRPr="00E8037F">
        <w:rPr>
          <w:b/>
          <w:bCs/>
          <w:i/>
          <w:iCs/>
        </w:rPr>
        <w:t>Система перемещения сиденья</w:t>
      </w:r>
      <w:r w:rsidR="0016009C">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при помощи которого сиденье или какая-либо его часть изменяет угол наклона или перемещается в продольном направлении без фиксации промежуточного положения (для облегчения доступа пассажиров).</w:t>
      </w:r>
    </w:p>
    <w:p w14:paraId="6CA42CF9" w14:textId="77777777" w:rsidR="00E8037F" w:rsidRPr="00E8037F" w:rsidRDefault="00E8037F" w:rsidP="00383446">
      <w:pPr>
        <w:pStyle w:val="SingleTxtG"/>
        <w:tabs>
          <w:tab w:val="clear" w:pos="1701"/>
        </w:tabs>
        <w:ind w:left="2268" w:hanging="1134"/>
      </w:pPr>
      <w:r w:rsidRPr="00E8037F">
        <w:rPr>
          <w:strike/>
        </w:rPr>
        <w:t>2.25</w:t>
      </w:r>
      <w:r w:rsidRPr="00E8037F">
        <w:t xml:space="preserve"> </w:t>
      </w:r>
      <w:r w:rsidRPr="00E8037F">
        <w:rPr>
          <w:b/>
          <w:bCs/>
        </w:rPr>
        <w:t>2.22</w:t>
      </w:r>
      <w:r w:rsidRPr="00E8037F">
        <w:tab/>
      </w:r>
      <w:r w:rsidRPr="00E8037F">
        <w:rPr>
          <w:strike/>
        </w:rPr>
        <w:t>Система блокировки сиденья</w:t>
      </w:r>
    </w:p>
    <w:p w14:paraId="715E3581" w14:textId="69DFAD67" w:rsidR="00E8037F" w:rsidRPr="00E8037F" w:rsidRDefault="00E8037F" w:rsidP="00383446">
      <w:pPr>
        <w:pStyle w:val="SingleTxtG"/>
        <w:tabs>
          <w:tab w:val="clear" w:pos="1701"/>
        </w:tabs>
        <w:ind w:left="2268" w:hanging="1134"/>
      </w:pPr>
      <w:r w:rsidRPr="00E8037F">
        <w:tab/>
      </w:r>
      <w:r w:rsidR="0016009C">
        <w:t>"</w:t>
      </w:r>
      <w:r w:rsidRPr="00E8037F">
        <w:rPr>
          <w:b/>
          <w:bCs/>
          <w:i/>
          <w:iCs/>
        </w:rPr>
        <w:t>Система блокировки сиденья</w:t>
      </w:r>
      <w:r w:rsidR="0016009C">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обеспечивающее блокировку перемещения сиденья и его частей в любом положении их эксплуатации.</w:t>
      </w:r>
    </w:p>
    <w:p w14:paraId="4637892E" w14:textId="77777777" w:rsidR="00E8037F" w:rsidRPr="00E8037F" w:rsidRDefault="00E8037F" w:rsidP="00383446">
      <w:pPr>
        <w:pStyle w:val="SingleTxtG"/>
        <w:tabs>
          <w:tab w:val="clear" w:pos="1701"/>
        </w:tabs>
        <w:ind w:left="2268" w:hanging="1134"/>
      </w:pPr>
      <w:r w:rsidRPr="00E8037F">
        <w:rPr>
          <w:strike/>
        </w:rPr>
        <w:t>2.26</w:t>
      </w:r>
      <w:r w:rsidRPr="00E8037F">
        <w:t xml:space="preserve"> </w:t>
      </w:r>
      <w:r w:rsidRPr="00E8037F">
        <w:rPr>
          <w:b/>
          <w:bCs/>
        </w:rPr>
        <w:t>2.23</w:t>
      </w:r>
      <w:r w:rsidRPr="00E8037F">
        <w:tab/>
      </w:r>
      <w:r w:rsidRPr="00E8037F">
        <w:rPr>
          <w:strike/>
        </w:rPr>
        <w:t>Утопленная кнопка пряжки ремня</w:t>
      </w:r>
    </w:p>
    <w:p w14:paraId="5B96722A" w14:textId="1FD85F81" w:rsidR="00E8037F" w:rsidRPr="00E8037F" w:rsidRDefault="00E8037F" w:rsidP="00383446">
      <w:pPr>
        <w:pStyle w:val="SingleTxtG"/>
        <w:tabs>
          <w:tab w:val="clear" w:pos="1701"/>
        </w:tabs>
        <w:ind w:left="2268" w:hanging="1134"/>
      </w:pPr>
      <w:r w:rsidRPr="00E8037F">
        <w:tab/>
      </w:r>
      <w:r w:rsidR="0016009C">
        <w:t>"</w:t>
      </w:r>
      <w:r w:rsidRPr="00E8037F">
        <w:rPr>
          <w:b/>
          <w:bCs/>
          <w:i/>
          <w:iCs/>
        </w:rPr>
        <w:t>Утопленная кнопка пряжки ремня</w:t>
      </w:r>
      <w:r w:rsidR="0016009C">
        <w:t>"</w:t>
      </w:r>
      <w:r w:rsidRPr="00E8037F">
        <w:rPr>
          <w:b/>
          <w:bCs/>
        </w:rPr>
        <w:t xml:space="preserve"> означает </w:t>
      </w:r>
      <w:proofErr w:type="spellStart"/>
      <w:r w:rsidRPr="00E8037F">
        <w:rPr>
          <w:b/>
          <w:bCs/>
        </w:rPr>
        <w:t>к</w:t>
      </w:r>
      <w:r w:rsidRPr="00E8037F">
        <w:rPr>
          <w:strike/>
        </w:rPr>
        <w:t>К</w:t>
      </w:r>
      <w:r w:rsidRPr="00E8037F">
        <w:t>нопк</w:t>
      </w:r>
      <w:r w:rsidRPr="00E8037F">
        <w:rPr>
          <w:strike/>
        </w:rPr>
        <w:t>а</w:t>
      </w:r>
      <w:r w:rsidRPr="00E8037F">
        <w:rPr>
          <w:b/>
          <w:bCs/>
        </w:rPr>
        <w:t>у</w:t>
      </w:r>
      <w:proofErr w:type="spellEnd"/>
      <w:r w:rsidRPr="00E8037F">
        <w:t xml:space="preserve"> пряжки ремня, которой нельзя открыть пряжку в случае нажатия на нее сферой диаметром 40 мм.</w:t>
      </w:r>
    </w:p>
    <w:p w14:paraId="35A6A7E6" w14:textId="77777777" w:rsidR="00E8037F" w:rsidRPr="00E8037F" w:rsidRDefault="00E8037F" w:rsidP="00383446">
      <w:pPr>
        <w:pStyle w:val="SingleTxtG"/>
        <w:tabs>
          <w:tab w:val="clear" w:pos="1701"/>
        </w:tabs>
        <w:ind w:left="2268" w:hanging="1134"/>
      </w:pPr>
      <w:r w:rsidRPr="00E8037F">
        <w:rPr>
          <w:strike/>
        </w:rPr>
        <w:t>2.27</w:t>
      </w:r>
      <w:r w:rsidRPr="00E8037F">
        <w:t xml:space="preserve"> </w:t>
      </w:r>
      <w:r w:rsidRPr="00E8037F">
        <w:rPr>
          <w:b/>
          <w:bCs/>
        </w:rPr>
        <w:t>2.24</w:t>
      </w:r>
      <w:r w:rsidRPr="00E8037F">
        <w:tab/>
      </w:r>
      <w:proofErr w:type="spellStart"/>
      <w:r w:rsidRPr="00E8037F">
        <w:rPr>
          <w:strike/>
        </w:rPr>
        <w:t>Неутопленная</w:t>
      </w:r>
      <w:proofErr w:type="spellEnd"/>
      <w:r w:rsidRPr="00E8037F">
        <w:rPr>
          <w:strike/>
        </w:rPr>
        <w:t xml:space="preserve"> кнопка пряжки ремня</w:t>
      </w:r>
    </w:p>
    <w:p w14:paraId="5583F8F2" w14:textId="0BC7B878" w:rsidR="00E8037F" w:rsidRPr="00E8037F" w:rsidRDefault="00E8037F" w:rsidP="00383446">
      <w:pPr>
        <w:pStyle w:val="SingleTxtG"/>
        <w:tabs>
          <w:tab w:val="clear" w:pos="1701"/>
        </w:tabs>
        <w:ind w:left="2268" w:hanging="1134"/>
      </w:pPr>
      <w:r w:rsidRPr="00E8037F">
        <w:tab/>
      </w:r>
      <w:r w:rsidR="0016009C">
        <w:t>"</w:t>
      </w:r>
      <w:proofErr w:type="spellStart"/>
      <w:r w:rsidRPr="00E8037F">
        <w:rPr>
          <w:b/>
          <w:bCs/>
          <w:i/>
          <w:iCs/>
        </w:rPr>
        <w:t>Неутопленная</w:t>
      </w:r>
      <w:proofErr w:type="spellEnd"/>
      <w:r w:rsidRPr="00E8037F">
        <w:rPr>
          <w:b/>
          <w:bCs/>
          <w:i/>
          <w:iCs/>
        </w:rPr>
        <w:t xml:space="preserve"> кнопка пряжки ремня</w:t>
      </w:r>
      <w:r w:rsidR="0016009C">
        <w:t>"</w:t>
      </w:r>
      <w:r w:rsidRPr="00E8037F">
        <w:rPr>
          <w:b/>
          <w:bCs/>
        </w:rPr>
        <w:t xml:space="preserve"> означает </w:t>
      </w:r>
      <w:proofErr w:type="spellStart"/>
      <w:r w:rsidRPr="00E8037F">
        <w:rPr>
          <w:b/>
          <w:bCs/>
        </w:rPr>
        <w:t>к</w:t>
      </w:r>
      <w:r w:rsidRPr="00E8037F">
        <w:rPr>
          <w:strike/>
        </w:rPr>
        <w:t>К</w:t>
      </w:r>
      <w:r w:rsidRPr="00E8037F">
        <w:t>нопк</w:t>
      </w:r>
      <w:r w:rsidRPr="00E8037F">
        <w:rPr>
          <w:strike/>
        </w:rPr>
        <w:t>а</w:t>
      </w:r>
      <w:r w:rsidRPr="00E8037F">
        <w:rPr>
          <w:b/>
          <w:bCs/>
        </w:rPr>
        <w:t>у</w:t>
      </w:r>
      <w:proofErr w:type="spellEnd"/>
      <w:r w:rsidRPr="00E8037F">
        <w:t xml:space="preserve"> пряжки ремня, которая позволяет открыть пряжку в случае нажатия на нее сферой диаметром 40 мм.</w:t>
      </w:r>
    </w:p>
    <w:p w14:paraId="42F24650" w14:textId="77777777" w:rsidR="00E8037F" w:rsidRPr="00E8037F" w:rsidRDefault="00E8037F" w:rsidP="00383446">
      <w:pPr>
        <w:pStyle w:val="SingleTxtG"/>
        <w:tabs>
          <w:tab w:val="clear" w:pos="1701"/>
        </w:tabs>
        <w:ind w:left="2268" w:hanging="1134"/>
      </w:pPr>
      <w:r w:rsidRPr="00E8037F">
        <w:rPr>
          <w:strike/>
        </w:rPr>
        <w:t>2.28</w:t>
      </w:r>
      <w:r w:rsidRPr="00E8037F">
        <w:t xml:space="preserve"> </w:t>
      </w:r>
      <w:r w:rsidRPr="00E8037F">
        <w:rPr>
          <w:b/>
          <w:bCs/>
        </w:rPr>
        <w:t>2.25</w:t>
      </w:r>
      <w:r w:rsidRPr="00E8037F">
        <w:tab/>
      </w:r>
      <w:r w:rsidRPr="00E8037F">
        <w:rPr>
          <w:strike/>
        </w:rPr>
        <w:t>Устройство снижения натяжения</w:t>
      </w:r>
    </w:p>
    <w:p w14:paraId="63804234" w14:textId="77342B35" w:rsidR="00E8037F" w:rsidRPr="00E8037F" w:rsidRDefault="00E8037F" w:rsidP="00383446">
      <w:pPr>
        <w:pStyle w:val="SingleTxtG"/>
        <w:tabs>
          <w:tab w:val="clear" w:pos="1701"/>
        </w:tabs>
        <w:ind w:left="2268" w:hanging="1134"/>
      </w:pPr>
      <w:r w:rsidRPr="00E8037F">
        <w:tab/>
      </w:r>
      <w:r w:rsidR="0016009C">
        <w:t>"</w:t>
      </w:r>
      <w:r w:rsidRPr="00E8037F">
        <w:rPr>
          <w:b/>
          <w:bCs/>
          <w:i/>
          <w:iCs/>
        </w:rPr>
        <w:t>Устройство снижения натяжения</w:t>
      </w:r>
      <w:r w:rsidR="0016009C">
        <w:t>"</w:t>
      </w:r>
      <w:r w:rsidRPr="00E8037F">
        <w:rPr>
          <w:b/>
          <w:bCs/>
        </w:rPr>
        <w:t xml:space="preserve"> означает </w:t>
      </w:r>
      <w:proofErr w:type="spellStart"/>
      <w:r w:rsidRPr="00E8037F">
        <w:rPr>
          <w:b/>
          <w:bCs/>
        </w:rPr>
        <w:t>у</w:t>
      </w:r>
      <w:r w:rsidRPr="00E8037F">
        <w:rPr>
          <w:strike/>
        </w:rPr>
        <w:t>У</w:t>
      </w:r>
      <w:r w:rsidRPr="00E8037F">
        <w:t>стройство</w:t>
      </w:r>
      <w:proofErr w:type="spellEnd"/>
      <w:r w:rsidRPr="00E8037F">
        <w:t>, встроенное во втягивающее устройство и автоматически снижающее натяжение лямки, когда пристегнут ремень безопасности. При</w:t>
      </w:r>
      <w:r w:rsidR="00C836DE">
        <w:t> </w:t>
      </w:r>
      <w:proofErr w:type="spellStart"/>
      <w:r w:rsidRPr="00E8037F">
        <w:t>отстегивании</w:t>
      </w:r>
      <w:proofErr w:type="spellEnd"/>
      <w:r w:rsidRPr="00E8037F">
        <w:t xml:space="preserve"> ремня такое устройство отключается автоматически</w:t>
      </w:r>
      <w:r>
        <w:t>»</w:t>
      </w:r>
      <w:r w:rsidRPr="00E8037F">
        <w:t>.</w:t>
      </w:r>
    </w:p>
    <w:p w14:paraId="4A78A83F" w14:textId="77777777" w:rsidR="00E8037F" w:rsidRPr="00E8037F" w:rsidRDefault="00E8037F" w:rsidP="00E8037F">
      <w:pPr>
        <w:pStyle w:val="SingleTxtG"/>
      </w:pPr>
      <w:r w:rsidRPr="00E8037F">
        <w:rPr>
          <w:i/>
          <w:iCs/>
        </w:rPr>
        <w:t>Пункты 2.29–2.54</w:t>
      </w:r>
      <w:r w:rsidRPr="00E8037F">
        <w:t xml:space="preserve"> исключить.</w:t>
      </w:r>
    </w:p>
    <w:p w14:paraId="11DB4D2F" w14:textId="79A3B726" w:rsidR="00E8037F" w:rsidRPr="00E8037F" w:rsidRDefault="00E8037F" w:rsidP="00383446">
      <w:pPr>
        <w:pStyle w:val="SingleTxtG"/>
        <w:keepNext/>
        <w:tabs>
          <w:tab w:val="clear" w:pos="1701"/>
        </w:tabs>
        <w:spacing w:before="240" w:after="240"/>
        <w:ind w:left="2835" w:hanging="1701"/>
        <w:jc w:val="left"/>
        <w:rPr>
          <w:b/>
          <w:bCs/>
          <w:sz w:val="28"/>
          <w:szCs w:val="28"/>
        </w:rPr>
      </w:pPr>
      <w:r w:rsidRPr="00E8037F">
        <w:rPr>
          <w:b/>
          <w:bCs/>
          <w:sz w:val="28"/>
          <w:szCs w:val="28"/>
        </w:rPr>
        <w:t>3.</w:t>
      </w:r>
      <w:r w:rsidRPr="00E8037F">
        <w:rPr>
          <w:b/>
          <w:bCs/>
          <w:sz w:val="28"/>
          <w:szCs w:val="28"/>
        </w:rPr>
        <w:tab/>
        <w:t xml:space="preserve">Заявка на официальное утверждение </w:t>
      </w:r>
    </w:p>
    <w:p w14:paraId="252CC4D0" w14:textId="77777777" w:rsidR="00E8037F" w:rsidRPr="00E8037F" w:rsidRDefault="00E8037F" w:rsidP="00E8037F">
      <w:pPr>
        <w:pStyle w:val="SingleTxtG"/>
      </w:pPr>
      <w:r w:rsidRPr="00E8037F">
        <w:rPr>
          <w:i/>
          <w:iCs/>
        </w:rPr>
        <w:t>Пункты 3.1–3.2</w:t>
      </w:r>
      <w:r w:rsidRPr="00E8037F">
        <w:t xml:space="preserve"> исключить.</w:t>
      </w:r>
    </w:p>
    <w:p w14:paraId="41873701" w14:textId="77777777" w:rsidR="00E8037F" w:rsidRPr="00E8037F" w:rsidRDefault="00E8037F" w:rsidP="00E8037F">
      <w:pPr>
        <w:pStyle w:val="SingleTxtG"/>
      </w:pPr>
      <w:r w:rsidRPr="00E8037F">
        <w:rPr>
          <w:i/>
          <w:iCs/>
        </w:rPr>
        <w:t>Пункты 3.2.1–3.2.3</w:t>
      </w:r>
      <w:r w:rsidRPr="00E8037F">
        <w:t xml:space="preserve"> изменить следующим образом:</w:t>
      </w:r>
    </w:p>
    <w:p w14:paraId="7B55FA3A" w14:textId="3C9DE3A5" w:rsidR="00E8037F" w:rsidRPr="00E8037F" w:rsidRDefault="00E8037F" w:rsidP="00D23D79">
      <w:pPr>
        <w:pStyle w:val="SingleTxtG"/>
        <w:tabs>
          <w:tab w:val="clear" w:pos="1701"/>
        </w:tabs>
        <w:ind w:left="2268" w:hanging="1134"/>
      </w:pPr>
      <w:r>
        <w:t>«</w:t>
      </w:r>
      <w:r w:rsidRPr="00E8037F">
        <w:rPr>
          <w:strike/>
        </w:rPr>
        <w:t>3.2.1</w:t>
      </w:r>
      <w:r w:rsidRPr="00E8037F">
        <w:t xml:space="preserve"> </w:t>
      </w:r>
      <w:r w:rsidRPr="00E8037F">
        <w:rPr>
          <w:b/>
          <w:bCs/>
        </w:rPr>
        <w:t>3.1</w:t>
      </w:r>
      <w:r w:rsidRPr="00E8037F">
        <w:tab/>
        <w:t>Заявку на официальное утверждение типа ремня безопасности подает держатель товарного знака либо его должным образом уполномоченный представитель. В случае удерживающих систем заявку на официальное утверждение типа удерживающей системы подает держатель товарного знака либо его представитель или же изготовитель транспортного средства, в котором эта система должна устанавливаться, либо его представитель.</w:t>
      </w:r>
    </w:p>
    <w:p w14:paraId="2C6D6D3F" w14:textId="77777777" w:rsidR="00E8037F" w:rsidRPr="00E8037F" w:rsidRDefault="00E8037F" w:rsidP="00D23D79">
      <w:pPr>
        <w:pStyle w:val="SingleTxtG"/>
        <w:tabs>
          <w:tab w:val="clear" w:pos="1701"/>
        </w:tabs>
        <w:ind w:left="2268" w:hanging="1134"/>
      </w:pPr>
      <w:r w:rsidRPr="00E8037F">
        <w:rPr>
          <w:strike/>
        </w:rPr>
        <w:t>3.2.2</w:t>
      </w:r>
      <w:r w:rsidRPr="00E8037F">
        <w:t xml:space="preserve"> </w:t>
      </w:r>
      <w:r w:rsidRPr="00E8037F">
        <w:rPr>
          <w:b/>
          <w:bCs/>
        </w:rPr>
        <w:t>3.2</w:t>
      </w:r>
      <w:r w:rsidRPr="00E8037F">
        <w:tab/>
        <w:t>К заявке прилагают:</w:t>
      </w:r>
    </w:p>
    <w:p w14:paraId="7D04CC32" w14:textId="03B94B2B" w:rsidR="00E8037F" w:rsidRPr="00E8037F" w:rsidRDefault="00E8037F" w:rsidP="00D23D79">
      <w:pPr>
        <w:pStyle w:val="SingleTxtG"/>
        <w:tabs>
          <w:tab w:val="clear" w:pos="1701"/>
        </w:tabs>
        <w:ind w:left="2268" w:hanging="1134"/>
      </w:pPr>
      <w:r w:rsidRPr="00E8037F">
        <w:rPr>
          <w:strike/>
        </w:rPr>
        <w:t>3.2.2.1</w:t>
      </w:r>
      <w:r w:rsidRPr="00E8037F">
        <w:t xml:space="preserve"> </w:t>
      </w:r>
      <w:r w:rsidRPr="00E8037F">
        <w:rPr>
          <w:b/>
          <w:bCs/>
        </w:rPr>
        <w:t>3.2.1</w:t>
      </w:r>
      <w:r w:rsidRPr="00E8037F">
        <w:tab/>
        <w:t>техническое описание типа ремня с характеристиками лямок и используемых жестких элементов, а также чертежи элементов ремня; на чертежах указывают место, предназначенное для номера официального утверждения и дополнительного(</w:t>
      </w:r>
      <w:proofErr w:type="spellStart"/>
      <w:r w:rsidRPr="00E8037F">
        <w:t>ых</w:t>
      </w:r>
      <w:proofErr w:type="spellEnd"/>
      <w:r w:rsidRPr="00E8037F">
        <w:t>) обозначения(</w:t>
      </w:r>
      <w:proofErr w:type="spellStart"/>
      <w:r w:rsidRPr="00E8037F">
        <w:t>ий</w:t>
      </w:r>
      <w:proofErr w:type="spellEnd"/>
      <w:r w:rsidRPr="00E8037F">
        <w:t xml:space="preserve">) по отношению к кругу знака официального утверждения. В описании должны быть </w:t>
      </w:r>
      <w:r w:rsidRPr="00E8037F">
        <w:lastRenderedPageBreak/>
        <w:t>указаны цвет образца, представленного на официальное утверждение, а также тип(ы) транспортного средства, для которого(</w:t>
      </w:r>
      <w:proofErr w:type="spellStart"/>
      <w:r w:rsidRPr="00E8037F">
        <w:t>ых</w:t>
      </w:r>
      <w:proofErr w:type="spellEnd"/>
      <w:r w:rsidRPr="00E8037F">
        <w:t>) предназначен данный ремень безопасности.</w:t>
      </w:r>
      <w:r w:rsidR="00D23D79">
        <w:t xml:space="preserve"> </w:t>
      </w:r>
      <w:r w:rsidRPr="00E8037F">
        <w:t>В случае втягивающих устройств должны быть представлены инструкции по установке датчика, а в случае устройств или систем предварительного натяжения — подробное техническое описание конструкции и функций, включая датчик (в случае его наличия) с описанием способа приведения в действие и любого необходимого способа предотвращения случайного срабатывания. В</w:t>
      </w:r>
      <w:r w:rsidR="00D23D79">
        <w:t> </w:t>
      </w:r>
      <w:r w:rsidRPr="00E8037F">
        <w:t>случае удерживающей системы описание должно включать: достаточно подробные чертежи конструкции транспортного средства и конструкции сиденья, системы регулировки и деталей крепления в соответствующем масштабе с указанием точек крепления сиденья и точек крепления ремня, а также усиленных элементов; характеристики использованных материалов, влияющих на прочность креплений сиденья и ремня, а также техническое описание элементов крепления сидений и ремней на транспортном средстве. Если ремень предназначен для крепления непосредственно к конструкции транспортного средства с помощью устройства регулировки по высоте верхнего обхвата, то в техническом описании следует уточнить, является ли данное устройство частью ремня;</w:t>
      </w:r>
    </w:p>
    <w:p w14:paraId="3C1A90DA" w14:textId="77777777" w:rsidR="00E8037F" w:rsidRPr="00E8037F" w:rsidRDefault="00E8037F" w:rsidP="00D23D79">
      <w:pPr>
        <w:pStyle w:val="SingleTxtG"/>
        <w:tabs>
          <w:tab w:val="clear" w:pos="1701"/>
        </w:tabs>
        <w:ind w:left="2268" w:hanging="1134"/>
      </w:pPr>
      <w:r w:rsidRPr="00E8037F">
        <w:rPr>
          <w:strike/>
        </w:rPr>
        <w:t>3.2.2.2</w:t>
      </w:r>
      <w:r w:rsidRPr="00E8037F">
        <w:t xml:space="preserve"> </w:t>
      </w:r>
      <w:r w:rsidRPr="00E8037F">
        <w:rPr>
          <w:b/>
          <w:bCs/>
        </w:rPr>
        <w:t>3.2.2</w:t>
      </w:r>
      <w:r w:rsidRPr="00E8037F">
        <w:tab/>
        <w:t>шесть образцов типа ремня, один из которых используется в качестве исходного;</w:t>
      </w:r>
    </w:p>
    <w:p w14:paraId="6233CA3E" w14:textId="77777777" w:rsidR="00E8037F" w:rsidRPr="00E8037F" w:rsidRDefault="00E8037F" w:rsidP="00D23D79">
      <w:pPr>
        <w:pStyle w:val="SingleTxtG"/>
        <w:tabs>
          <w:tab w:val="clear" w:pos="1701"/>
        </w:tabs>
        <w:ind w:left="2268" w:hanging="1134"/>
      </w:pPr>
      <w:r w:rsidRPr="00E8037F">
        <w:rPr>
          <w:strike/>
        </w:rPr>
        <w:t>3.2.2.3</w:t>
      </w:r>
      <w:r w:rsidRPr="00E8037F">
        <w:t xml:space="preserve"> </w:t>
      </w:r>
      <w:r w:rsidRPr="00E8037F">
        <w:rPr>
          <w:b/>
          <w:bCs/>
        </w:rPr>
        <w:t>3.2.3</w:t>
      </w:r>
      <w:r w:rsidRPr="00E8037F">
        <w:tab/>
        <w:t>десять метров каждого типа лямки, использованного для данного типа ремня.</w:t>
      </w:r>
      <w:bookmarkStart w:id="5" w:name="_Hlk155777298"/>
      <w:bookmarkEnd w:id="5"/>
    </w:p>
    <w:p w14:paraId="77E29E90" w14:textId="77777777" w:rsidR="00E8037F" w:rsidRPr="00E8037F" w:rsidRDefault="00E8037F" w:rsidP="00D23D79">
      <w:pPr>
        <w:pStyle w:val="SingleTxtG"/>
        <w:tabs>
          <w:tab w:val="clear" w:pos="1701"/>
        </w:tabs>
        <w:ind w:left="2268" w:hanging="1134"/>
      </w:pPr>
      <w:r w:rsidRPr="00E8037F">
        <w:rPr>
          <w:strike/>
        </w:rPr>
        <w:t>3.2.2.4</w:t>
      </w:r>
      <w:r w:rsidRPr="00E8037F">
        <w:t xml:space="preserve"> </w:t>
      </w:r>
      <w:r w:rsidRPr="00E8037F">
        <w:rPr>
          <w:b/>
          <w:bCs/>
        </w:rPr>
        <w:t>3.2.4</w:t>
      </w:r>
      <w:r w:rsidRPr="00E8037F">
        <w:tab/>
        <w:t>Техническая служба, уполномоченная проводить испытания для официального утверждения, может потребовать представления дополнительных образцов.</w:t>
      </w:r>
    </w:p>
    <w:p w14:paraId="4BE9E5AF" w14:textId="0F3D42D6" w:rsidR="00E8037F" w:rsidRPr="00E8037F" w:rsidRDefault="00E8037F" w:rsidP="00D23D79">
      <w:pPr>
        <w:pStyle w:val="SingleTxtG"/>
        <w:tabs>
          <w:tab w:val="clear" w:pos="1701"/>
        </w:tabs>
        <w:ind w:left="2268" w:hanging="1134"/>
      </w:pPr>
      <w:r w:rsidRPr="00E8037F">
        <w:rPr>
          <w:strike/>
        </w:rPr>
        <w:t>3.2.3</w:t>
      </w:r>
      <w:r w:rsidRPr="00E8037F">
        <w:t xml:space="preserve"> </w:t>
      </w:r>
      <w:r w:rsidRPr="00E8037F">
        <w:rPr>
          <w:b/>
          <w:bCs/>
        </w:rPr>
        <w:t>3.3</w:t>
      </w:r>
      <w:r w:rsidRPr="00E8037F">
        <w:tab/>
        <w:t xml:space="preserve">В случае удерживающей системы технической службе, уполномоченной проводить испытания на официальное утверждение, должны быть представлены для испытания два образца удерживающей системы, которые могут включать два образца ремней из числа требуемых согласно пунктам </w:t>
      </w:r>
      <w:r w:rsidRPr="00E8037F">
        <w:rPr>
          <w:strike/>
        </w:rPr>
        <w:t>3.2.2.2</w:t>
      </w:r>
      <w:r w:rsidRPr="00E8037F">
        <w:t xml:space="preserve"> </w:t>
      </w:r>
      <w:r w:rsidRPr="00E8037F">
        <w:rPr>
          <w:b/>
          <w:bCs/>
        </w:rPr>
        <w:t xml:space="preserve">3.2.2 </w:t>
      </w:r>
      <w:r w:rsidRPr="00E8037F">
        <w:t xml:space="preserve">и </w:t>
      </w:r>
      <w:r w:rsidRPr="00E8037F">
        <w:rPr>
          <w:strike/>
        </w:rPr>
        <w:t>3.2.2.3</w:t>
      </w:r>
      <w:r w:rsidRPr="00E8037F">
        <w:t xml:space="preserve"> </w:t>
      </w:r>
      <w:r w:rsidRPr="00E8037F">
        <w:rPr>
          <w:b/>
          <w:bCs/>
        </w:rPr>
        <w:t>3.2.3</w:t>
      </w:r>
      <w:r w:rsidRPr="00E8037F">
        <w:t xml:space="preserve"> выше, и, по выбору изготовителя, либо транспортное средство, представляющее тип транспортного средства, подлежащего официальному утверждению, либо часть или части транспортного средства, которые упомянутая техническая служба сочтет необходимыми для проведения испытания</w:t>
      </w:r>
      <w:r>
        <w:t>»</w:t>
      </w:r>
      <w:r w:rsidRPr="00E8037F">
        <w:t>.</w:t>
      </w:r>
    </w:p>
    <w:p w14:paraId="671D4FA7" w14:textId="77777777" w:rsidR="00E8037F" w:rsidRPr="00E8037F" w:rsidRDefault="00E8037F" w:rsidP="00E8037F">
      <w:pPr>
        <w:pStyle w:val="SingleTxtG"/>
      </w:pPr>
      <w:r w:rsidRPr="00E8037F">
        <w:rPr>
          <w:i/>
          <w:iCs/>
        </w:rPr>
        <w:t>Пункт 4, Маркировка,</w:t>
      </w:r>
      <w:r w:rsidRPr="00E8037F">
        <w:t xml:space="preserve"> изменить следующим образом:</w:t>
      </w:r>
    </w:p>
    <w:p w14:paraId="6A8594C7" w14:textId="61102939" w:rsidR="00E8037F" w:rsidRPr="00E8037F" w:rsidRDefault="00E560F6" w:rsidP="009A5F73">
      <w:pPr>
        <w:pStyle w:val="SingleTxtG"/>
        <w:keepNext/>
        <w:tabs>
          <w:tab w:val="clear" w:pos="1701"/>
        </w:tabs>
        <w:spacing w:before="240" w:after="240"/>
        <w:ind w:left="2835" w:hanging="1701"/>
        <w:jc w:val="left"/>
        <w:rPr>
          <w:b/>
          <w:bCs/>
          <w:sz w:val="28"/>
          <w:szCs w:val="28"/>
        </w:rPr>
      </w:pPr>
      <w:r w:rsidRPr="00E560F6">
        <w:rPr>
          <w:bCs/>
          <w:sz w:val="28"/>
          <w:szCs w:val="28"/>
        </w:rPr>
        <w:t>«</w:t>
      </w:r>
      <w:r w:rsidR="00E8037F" w:rsidRPr="00E8037F">
        <w:rPr>
          <w:b/>
          <w:bCs/>
          <w:sz w:val="28"/>
          <w:szCs w:val="28"/>
        </w:rPr>
        <w:t>4.</w:t>
      </w:r>
      <w:r w:rsidR="00E8037F" w:rsidRPr="00E8037F">
        <w:rPr>
          <w:b/>
          <w:bCs/>
          <w:sz w:val="28"/>
          <w:szCs w:val="28"/>
        </w:rPr>
        <w:tab/>
        <w:t>Маркировка</w:t>
      </w:r>
    </w:p>
    <w:p w14:paraId="21A991B4" w14:textId="0B9C5D11" w:rsidR="00E8037F" w:rsidRPr="00E8037F" w:rsidRDefault="00E8037F" w:rsidP="00D23D79">
      <w:pPr>
        <w:pStyle w:val="SingleTxtG"/>
        <w:tabs>
          <w:tab w:val="clear" w:pos="1701"/>
        </w:tabs>
        <w:ind w:left="2268" w:hanging="1134"/>
      </w:pPr>
      <w:r w:rsidRPr="00E8037F">
        <w:tab/>
        <w:t xml:space="preserve">На образцах типа ремня или типа удерживающей системы, представленных на официальное утверждение в соответствии с предписаниями пунктов </w:t>
      </w:r>
      <w:r w:rsidRPr="00E8037F">
        <w:rPr>
          <w:strike/>
        </w:rPr>
        <w:t>3.2.2.2</w:t>
      </w:r>
      <w:r w:rsidRPr="00E8037F">
        <w:t xml:space="preserve"> </w:t>
      </w:r>
      <w:r w:rsidRPr="00E8037F">
        <w:rPr>
          <w:b/>
          <w:bCs/>
        </w:rPr>
        <w:t>3.2.2</w:t>
      </w:r>
      <w:r w:rsidRPr="00E8037F">
        <w:t xml:space="preserve">, </w:t>
      </w:r>
      <w:r w:rsidRPr="00E8037F">
        <w:rPr>
          <w:strike/>
        </w:rPr>
        <w:t>3.2.2.3</w:t>
      </w:r>
      <w:r w:rsidRPr="00E8037F">
        <w:t xml:space="preserve"> </w:t>
      </w:r>
      <w:r w:rsidRPr="00E8037F">
        <w:rPr>
          <w:b/>
          <w:bCs/>
        </w:rPr>
        <w:t xml:space="preserve">3.2.3 </w:t>
      </w:r>
      <w:r w:rsidRPr="00E8037F">
        <w:t xml:space="preserve">и </w:t>
      </w:r>
      <w:r w:rsidRPr="00E8037F">
        <w:rPr>
          <w:strike/>
        </w:rPr>
        <w:t>3.2.2.4</w:t>
      </w:r>
      <w:r w:rsidRPr="00E8037F">
        <w:t xml:space="preserve"> </w:t>
      </w:r>
      <w:r w:rsidRPr="00E8037F">
        <w:rPr>
          <w:b/>
          <w:bCs/>
        </w:rPr>
        <w:t xml:space="preserve">3.2.4 </w:t>
      </w:r>
      <w:r w:rsidRPr="00E8037F">
        <w:t>выше, должна быть нанесена следующая четкая и нестираемая маркировка: полное или сокращенное название изготовителя либо торговое наименование или товарный знак</w:t>
      </w:r>
      <w:r>
        <w:t>»</w:t>
      </w:r>
      <w:r w:rsidRPr="00E8037F">
        <w:t>.</w:t>
      </w:r>
      <w:r w:rsidR="00D23D79">
        <w:t xml:space="preserve"> </w:t>
      </w:r>
    </w:p>
    <w:p w14:paraId="01476017" w14:textId="77777777" w:rsidR="00E8037F" w:rsidRPr="00E8037F" w:rsidRDefault="00E8037F" w:rsidP="009A5F73">
      <w:pPr>
        <w:pStyle w:val="SingleTxtG"/>
        <w:keepNext/>
        <w:tabs>
          <w:tab w:val="clear" w:pos="1701"/>
        </w:tabs>
        <w:spacing w:before="240" w:after="240"/>
        <w:ind w:left="2835" w:hanging="1701"/>
        <w:jc w:val="left"/>
        <w:rPr>
          <w:b/>
          <w:bCs/>
          <w:sz w:val="28"/>
          <w:szCs w:val="28"/>
        </w:rPr>
      </w:pPr>
      <w:r w:rsidRPr="00E8037F">
        <w:rPr>
          <w:b/>
          <w:bCs/>
          <w:sz w:val="28"/>
          <w:szCs w:val="28"/>
        </w:rPr>
        <w:t>5.</w:t>
      </w:r>
      <w:r w:rsidRPr="00E8037F">
        <w:rPr>
          <w:b/>
          <w:bCs/>
          <w:sz w:val="28"/>
          <w:szCs w:val="28"/>
        </w:rPr>
        <w:tab/>
        <w:t>Официальное утверждение</w:t>
      </w:r>
    </w:p>
    <w:p w14:paraId="2A3E0096" w14:textId="77777777" w:rsidR="00E8037F" w:rsidRPr="00E8037F" w:rsidRDefault="00E8037F" w:rsidP="00E8037F">
      <w:pPr>
        <w:pStyle w:val="SingleTxtG"/>
      </w:pPr>
      <w:bookmarkStart w:id="6" w:name="_Hlk155778195"/>
      <w:r w:rsidRPr="00E8037F">
        <w:rPr>
          <w:i/>
          <w:iCs/>
        </w:rPr>
        <w:t>Пункт 5.1</w:t>
      </w:r>
      <w:r w:rsidRPr="00E8037F">
        <w:t xml:space="preserve"> изменить следующим образом:</w:t>
      </w:r>
    </w:p>
    <w:bookmarkEnd w:id="6"/>
    <w:p w14:paraId="267F7945" w14:textId="55CC3F31" w:rsidR="00E8037F" w:rsidRPr="00E8037F" w:rsidRDefault="00E8037F" w:rsidP="00D23D79">
      <w:pPr>
        <w:pStyle w:val="SingleTxtG"/>
        <w:tabs>
          <w:tab w:val="clear" w:pos="1701"/>
        </w:tabs>
        <w:ind w:left="2268" w:hanging="1134"/>
      </w:pPr>
      <w:r>
        <w:t>«</w:t>
      </w:r>
      <w:r w:rsidRPr="00E8037F">
        <w:t>5.1</w:t>
      </w:r>
      <w:r w:rsidRPr="00E8037F">
        <w:tab/>
        <w:t xml:space="preserve">К свидетельству об официальном утверждении типа прилагают свидетельство, соответствующее образцу, указанному в </w:t>
      </w:r>
      <w:r w:rsidRPr="00E8037F">
        <w:rPr>
          <w:b/>
          <w:bCs/>
        </w:rPr>
        <w:t xml:space="preserve">приложении 1 </w:t>
      </w:r>
      <w:r w:rsidRPr="00E8037F">
        <w:rPr>
          <w:strike/>
        </w:rPr>
        <w:t xml:space="preserve">пунктах 5.1.1 или 5.1.2 </w:t>
      </w:r>
      <w:proofErr w:type="gramStart"/>
      <w:r w:rsidRPr="00E8037F">
        <w:rPr>
          <w:strike/>
        </w:rPr>
        <w:t>ниже:</w:t>
      </w:r>
      <w:r w:rsidRPr="00E8037F">
        <w:rPr>
          <w:b/>
          <w:bCs/>
        </w:rPr>
        <w:t>.</w:t>
      </w:r>
      <w:proofErr w:type="gramEnd"/>
    </w:p>
    <w:p w14:paraId="035C0EB8" w14:textId="77777777" w:rsidR="00E8037F" w:rsidRPr="00E8037F" w:rsidRDefault="00E8037F" w:rsidP="00D23D79">
      <w:pPr>
        <w:pStyle w:val="SingleTxtG"/>
        <w:tabs>
          <w:tab w:val="clear" w:pos="1701"/>
        </w:tabs>
        <w:ind w:left="2268" w:hanging="1134"/>
        <w:rPr>
          <w:strike/>
        </w:rPr>
      </w:pPr>
      <w:r w:rsidRPr="00E8037F">
        <w:rPr>
          <w:strike/>
        </w:rPr>
        <w:t>5.1.1</w:t>
      </w:r>
      <w:r w:rsidRPr="00E8037F">
        <w:rPr>
          <w:strike/>
        </w:rPr>
        <w:tab/>
        <w:t xml:space="preserve">приложение 1A в случае заявок, указанных в пункте 3.1; </w:t>
      </w:r>
    </w:p>
    <w:p w14:paraId="7DAD5EFA" w14:textId="757943D3" w:rsidR="00E8037F" w:rsidRPr="00E8037F" w:rsidRDefault="00E8037F" w:rsidP="00D23D79">
      <w:pPr>
        <w:pStyle w:val="SingleTxtG"/>
        <w:tabs>
          <w:tab w:val="clear" w:pos="1701"/>
        </w:tabs>
        <w:ind w:left="2268" w:hanging="1134"/>
      </w:pPr>
      <w:r w:rsidRPr="00E8037F">
        <w:rPr>
          <w:strike/>
        </w:rPr>
        <w:lastRenderedPageBreak/>
        <w:t>5.1.2</w:t>
      </w:r>
      <w:r w:rsidRPr="00E8037F">
        <w:rPr>
          <w:strike/>
        </w:rPr>
        <w:tab/>
        <w:t>приложение 1B в случае заявок, указанных в пункте 3.2</w:t>
      </w:r>
      <w:r w:rsidR="00567E12">
        <w:t>».</w:t>
      </w:r>
    </w:p>
    <w:p w14:paraId="7F2192DE" w14:textId="77777777" w:rsidR="00E8037F" w:rsidRPr="00E8037F" w:rsidRDefault="00E8037F" w:rsidP="00E8037F">
      <w:pPr>
        <w:pStyle w:val="SingleTxtG"/>
      </w:pPr>
      <w:r w:rsidRPr="00E8037F">
        <w:rPr>
          <w:i/>
          <w:iCs/>
        </w:rPr>
        <w:t>Пункт 5.2</w:t>
      </w:r>
      <w:r w:rsidRPr="00E8037F">
        <w:t xml:space="preserve"> исключить.</w:t>
      </w:r>
    </w:p>
    <w:p w14:paraId="460C426A" w14:textId="77777777" w:rsidR="00E8037F" w:rsidRPr="00E8037F" w:rsidRDefault="00E8037F" w:rsidP="0016009C">
      <w:pPr>
        <w:pStyle w:val="SingleTxtG"/>
        <w:keepNext/>
      </w:pPr>
      <w:r w:rsidRPr="00E8037F">
        <w:rPr>
          <w:i/>
          <w:iCs/>
        </w:rPr>
        <w:t>Пункт 5.3</w:t>
      </w:r>
      <w:r w:rsidRPr="00E8037F">
        <w:t>, изменить нумерацию и изложить в следующей редакции:</w:t>
      </w:r>
    </w:p>
    <w:p w14:paraId="5F5CA869" w14:textId="0072F50E" w:rsidR="00E8037F" w:rsidRPr="00E8037F" w:rsidRDefault="00E8037F" w:rsidP="0016009C">
      <w:pPr>
        <w:pStyle w:val="SingleTxtG"/>
        <w:keepNext/>
        <w:tabs>
          <w:tab w:val="clear" w:pos="1701"/>
        </w:tabs>
        <w:ind w:left="2268" w:hanging="1134"/>
      </w:pPr>
      <w:r>
        <w:t>«</w:t>
      </w:r>
      <w:r w:rsidRPr="00E8037F">
        <w:rPr>
          <w:strike/>
        </w:rPr>
        <w:t>5.3</w:t>
      </w:r>
      <w:r w:rsidRPr="00E8037F">
        <w:t xml:space="preserve"> </w:t>
      </w:r>
      <w:r w:rsidRPr="00E8037F">
        <w:rPr>
          <w:b/>
          <w:bCs/>
        </w:rPr>
        <w:t>5.2</w:t>
      </w:r>
      <w:r w:rsidRPr="00E8037F">
        <w:tab/>
        <w:t>Тип ремней безопасности</w:t>
      </w:r>
    </w:p>
    <w:p w14:paraId="00B59E10" w14:textId="388FAE78" w:rsidR="00E8037F" w:rsidRPr="00E8037F" w:rsidRDefault="00E8037F" w:rsidP="00D23D79">
      <w:pPr>
        <w:pStyle w:val="SingleTxtG"/>
        <w:tabs>
          <w:tab w:val="clear" w:pos="1701"/>
        </w:tabs>
        <w:ind w:left="2268" w:hanging="1134"/>
      </w:pPr>
      <w:r w:rsidRPr="00E8037F">
        <w:rPr>
          <w:strike/>
        </w:rPr>
        <w:t>5.3.1</w:t>
      </w:r>
      <w:r w:rsidRPr="00E8037F">
        <w:t xml:space="preserve"> </w:t>
      </w:r>
      <w:r w:rsidRPr="00E8037F">
        <w:rPr>
          <w:b/>
          <w:bCs/>
        </w:rPr>
        <w:t>5.2.1</w:t>
      </w:r>
      <w:r w:rsidRPr="00E8037F">
        <w:tab/>
        <w:t xml:space="preserve">Если образцы типа ремня безопасности, представленные на официальное утверждение в соответствии с положениями пункта </w:t>
      </w:r>
      <w:r w:rsidRPr="00E8037F">
        <w:rPr>
          <w:strike/>
        </w:rPr>
        <w:t>3.2</w:t>
      </w:r>
      <w:r w:rsidRPr="00E8037F">
        <w:t xml:space="preserve"> </w:t>
      </w:r>
      <w:r w:rsidRPr="00E8037F">
        <w:rPr>
          <w:b/>
          <w:bCs/>
        </w:rPr>
        <w:t xml:space="preserve">3.1 </w:t>
      </w:r>
      <w:r w:rsidRPr="00E8037F">
        <w:t xml:space="preserve">выше, соответствуют предписаниям пунктов 4, </w:t>
      </w:r>
      <w:r w:rsidRPr="00E8037F">
        <w:rPr>
          <w:strike/>
        </w:rPr>
        <w:t>5.3</w:t>
      </w:r>
      <w:r w:rsidRPr="00E8037F">
        <w:t xml:space="preserve"> </w:t>
      </w:r>
      <w:r w:rsidRPr="00E8037F">
        <w:rPr>
          <w:b/>
          <w:bCs/>
        </w:rPr>
        <w:t xml:space="preserve">5.2 </w:t>
      </w:r>
      <w:r w:rsidRPr="00E8037F">
        <w:t>и 6 настоящих Правил, то данный тип ремня безопасности считают официально утвержденным.</w:t>
      </w:r>
    </w:p>
    <w:p w14:paraId="527D7E17" w14:textId="77777777" w:rsidR="00E8037F" w:rsidRPr="00E8037F" w:rsidRDefault="00E8037F" w:rsidP="00D23D79">
      <w:pPr>
        <w:pStyle w:val="SingleTxtG"/>
        <w:tabs>
          <w:tab w:val="clear" w:pos="1701"/>
        </w:tabs>
        <w:ind w:left="2268" w:hanging="1134"/>
      </w:pPr>
      <w:r w:rsidRPr="00E8037F">
        <w:rPr>
          <w:strike/>
        </w:rPr>
        <w:t>5.3.2</w:t>
      </w:r>
      <w:r w:rsidRPr="00E8037F">
        <w:t xml:space="preserve"> </w:t>
      </w:r>
      <w:r w:rsidRPr="00E8037F">
        <w:rPr>
          <w:b/>
          <w:bCs/>
        </w:rPr>
        <w:t>5.2.2</w:t>
      </w:r>
      <w:r w:rsidRPr="00E8037F">
        <w:tab/>
        <w:t xml:space="preserve">Каждому официально утвержденному типу присваивают номер официального утверждения, первые две цифры которого (в настоящее время </w:t>
      </w:r>
      <w:r w:rsidRPr="00E8037F">
        <w:rPr>
          <w:strike/>
        </w:rPr>
        <w:t>08</w:t>
      </w:r>
      <w:r w:rsidRPr="00E8037F">
        <w:t xml:space="preserve"> </w:t>
      </w:r>
      <w:r w:rsidRPr="00E8037F">
        <w:rPr>
          <w:b/>
          <w:bCs/>
        </w:rPr>
        <w:t>10</w:t>
      </w:r>
      <w:r w:rsidRPr="00E8037F">
        <w:t xml:space="preserve">, что соответствует поправкам серии </w:t>
      </w:r>
      <w:r w:rsidRPr="00E8037F">
        <w:rPr>
          <w:strike/>
        </w:rPr>
        <w:t>08</w:t>
      </w:r>
      <w:r w:rsidRPr="00E8037F">
        <w:t xml:space="preserve"> </w:t>
      </w:r>
      <w:r w:rsidRPr="00E8037F">
        <w:rPr>
          <w:b/>
          <w:bCs/>
        </w:rPr>
        <w:t>10</w:t>
      </w:r>
      <w:r w:rsidRPr="00E8037F">
        <w:t>) указывают серию поправок, включающих последние наиболее значительные технические изменения, внесенные в Правила к моменту предоставления официального утверждения. Одна и та же Договаривающаяся сторона не может присвоить этот номер другому типу ремня безопасности или удерживающей системы.</w:t>
      </w:r>
      <w:bookmarkStart w:id="7" w:name="_Hlk155779661"/>
      <w:bookmarkEnd w:id="7"/>
    </w:p>
    <w:p w14:paraId="335B0DA0" w14:textId="77777777" w:rsidR="00E8037F" w:rsidRPr="00E8037F" w:rsidRDefault="00E8037F" w:rsidP="00D23D79">
      <w:pPr>
        <w:pStyle w:val="SingleTxtG"/>
        <w:tabs>
          <w:tab w:val="clear" w:pos="1701"/>
        </w:tabs>
        <w:ind w:left="2268" w:hanging="1134"/>
      </w:pPr>
      <w:r w:rsidRPr="00E8037F">
        <w:rPr>
          <w:strike/>
        </w:rPr>
        <w:t>5.3.3</w:t>
      </w:r>
      <w:r w:rsidRPr="00E8037F">
        <w:t xml:space="preserve"> </w:t>
      </w:r>
      <w:r w:rsidRPr="00E8037F">
        <w:rPr>
          <w:b/>
          <w:bCs/>
        </w:rPr>
        <w:t>5.2.3</w:t>
      </w:r>
      <w:r w:rsidRPr="00E8037F">
        <w:tab/>
        <w:t>Договаривающиеся стороны Соглашения 1958 года, применяющие настоящие Правила, уведомляются об официальном утверждении, распространении официального утверждения или об отказе в официальном утверждении данного типа ремня или удерживающей системы на основании настоящих Правил посредством карточки, соответствующей образцу, приведенному в приложении 1В к настоящим Правилам.</w:t>
      </w:r>
      <w:bookmarkStart w:id="8" w:name="_Hlk155778511"/>
      <w:bookmarkEnd w:id="8"/>
    </w:p>
    <w:p w14:paraId="47268D30" w14:textId="77777777" w:rsidR="00E8037F" w:rsidRPr="00E8037F" w:rsidRDefault="00E8037F" w:rsidP="00D23D79">
      <w:pPr>
        <w:pStyle w:val="SingleTxtG"/>
        <w:tabs>
          <w:tab w:val="clear" w:pos="1701"/>
        </w:tabs>
        <w:ind w:left="2268" w:hanging="1134"/>
      </w:pPr>
      <w:r w:rsidRPr="00E8037F">
        <w:rPr>
          <w:strike/>
        </w:rPr>
        <w:t>5.3.4</w:t>
      </w:r>
      <w:r w:rsidRPr="00E8037F">
        <w:t xml:space="preserve"> </w:t>
      </w:r>
      <w:r w:rsidRPr="00E8037F">
        <w:rPr>
          <w:b/>
          <w:bCs/>
        </w:rPr>
        <w:t>5.2.4</w:t>
      </w:r>
      <w:r w:rsidRPr="00E8037F">
        <w:tab/>
        <w:t>На каждом ремне, соответствующем типу, официально утвержденному на основании настоящих Правил, помимо надписей, предписанных в пункте 4 выше, должны в соответствующем месте проставляться следующие обозначения:</w:t>
      </w:r>
    </w:p>
    <w:p w14:paraId="2D035104" w14:textId="77777777" w:rsidR="00E8037F" w:rsidRPr="00E8037F" w:rsidRDefault="00E8037F" w:rsidP="00D23D79">
      <w:pPr>
        <w:pStyle w:val="SingleTxtG"/>
        <w:tabs>
          <w:tab w:val="clear" w:pos="1701"/>
        </w:tabs>
        <w:ind w:left="2268" w:hanging="1134"/>
      </w:pPr>
      <w:r w:rsidRPr="00E8037F">
        <w:rPr>
          <w:strike/>
        </w:rPr>
        <w:t>5.3.4.1</w:t>
      </w:r>
      <w:r w:rsidRPr="00E8037F">
        <w:t xml:space="preserve"> </w:t>
      </w:r>
      <w:r w:rsidRPr="00E8037F">
        <w:rPr>
          <w:b/>
          <w:bCs/>
        </w:rPr>
        <w:t>5.2.4.1</w:t>
      </w:r>
      <w:r w:rsidRPr="00E8037F">
        <w:tab/>
        <w:t>международный знак официального утверждения, состоящий из:</w:t>
      </w:r>
    </w:p>
    <w:p w14:paraId="7347D37A" w14:textId="356C25AE" w:rsidR="00E8037F" w:rsidRPr="00E8037F" w:rsidRDefault="00E8037F" w:rsidP="00D23D79">
      <w:pPr>
        <w:pStyle w:val="SingleTxtG"/>
        <w:tabs>
          <w:tab w:val="clear" w:pos="1701"/>
        </w:tabs>
        <w:ind w:left="2268" w:hanging="1134"/>
      </w:pPr>
      <w:r w:rsidRPr="00E8037F">
        <w:rPr>
          <w:strike/>
        </w:rPr>
        <w:t>5.3.4.1.1</w:t>
      </w:r>
      <w:r w:rsidRPr="00E8037F">
        <w:t xml:space="preserve"> </w:t>
      </w:r>
      <w:r w:rsidRPr="00E8037F">
        <w:rPr>
          <w:b/>
          <w:bCs/>
        </w:rPr>
        <w:t>5.2.4.1.1</w:t>
      </w:r>
      <w:r w:rsidRPr="00E8037F">
        <w:tab/>
        <w:t xml:space="preserve">круга с проставленной в нем буквой </w:t>
      </w:r>
      <w:r w:rsidR="00561EF7">
        <w:t>"</w:t>
      </w:r>
      <w:r w:rsidRPr="00E8037F">
        <w:t>Е</w:t>
      </w:r>
      <w:r w:rsidR="00561EF7">
        <w:t>"</w:t>
      </w:r>
      <w:r w:rsidRPr="00E8037F">
        <w:t>, за которой следует отличительный номер страны, предоставившей официальное утверждение</w:t>
      </w:r>
      <w:r w:rsidRPr="00E8037F">
        <w:rPr>
          <w:vertAlign w:val="superscript"/>
        </w:rPr>
        <w:footnoteReference w:id="5"/>
      </w:r>
      <w:r w:rsidRPr="00E8037F">
        <w:t>;</w:t>
      </w:r>
    </w:p>
    <w:p w14:paraId="2588E509" w14:textId="77777777" w:rsidR="00E8037F" w:rsidRPr="00E8037F" w:rsidRDefault="00E8037F" w:rsidP="00D23D79">
      <w:pPr>
        <w:pStyle w:val="SingleTxtG"/>
        <w:tabs>
          <w:tab w:val="clear" w:pos="1701"/>
        </w:tabs>
        <w:ind w:left="2268" w:hanging="1134"/>
      </w:pPr>
      <w:r w:rsidRPr="00E8037F">
        <w:rPr>
          <w:strike/>
        </w:rPr>
        <w:t>5.3.4.1.2</w:t>
      </w:r>
      <w:r w:rsidRPr="00E8037F">
        <w:t xml:space="preserve"> </w:t>
      </w:r>
      <w:r w:rsidRPr="00E8037F">
        <w:rPr>
          <w:b/>
          <w:bCs/>
        </w:rPr>
        <w:t>5.2.4.1.2</w:t>
      </w:r>
      <w:r w:rsidRPr="00E8037F">
        <w:tab/>
        <w:t>номера официального утверждения;</w:t>
      </w:r>
    </w:p>
    <w:p w14:paraId="0FC74B89" w14:textId="2011AA85" w:rsidR="00E8037F" w:rsidRPr="00E8037F" w:rsidRDefault="00E8037F" w:rsidP="00D23D79">
      <w:pPr>
        <w:pStyle w:val="SingleTxtG"/>
        <w:tabs>
          <w:tab w:val="clear" w:pos="1701"/>
        </w:tabs>
        <w:ind w:left="2268" w:hanging="1134"/>
      </w:pPr>
      <w:r w:rsidRPr="00E8037F">
        <w:rPr>
          <w:strike/>
        </w:rPr>
        <w:t>5.3.4.2</w:t>
      </w:r>
      <w:r w:rsidRPr="00E8037F">
        <w:t xml:space="preserve"> </w:t>
      </w:r>
      <w:r w:rsidRPr="00E8037F">
        <w:rPr>
          <w:b/>
          <w:bCs/>
        </w:rPr>
        <w:t>5.2.4.2</w:t>
      </w:r>
      <w:r w:rsidRPr="00E8037F">
        <w:tab/>
        <w:t>следующее(</w:t>
      </w:r>
      <w:proofErr w:type="spellStart"/>
      <w:r w:rsidRPr="00E8037F">
        <w:t>ие</w:t>
      </w:r>
      <w:proofErr w:type="spellEnd"/>
      <w:r w:rsidRPr="00E8037F">
        <w:t>) дополнительное(</w:t>
      </w:r>
      <w:proofErr w:type="spellStart"/>
      <w:r w:rsidRPr="00E8037F">
        <w:t>ые</w:t>
      </w:r>
      <w:proofErr w:type="spellEnd"/>
      <w:r w:rsidRPr="00E8037F">
        <w:t>) обозначение(</w:t>
      </w:r>
      <w:proofErr w:type="spellStart"/>
      <w:r w:rsidRPr="00E8037F">
        <w:t>ия</w:t>
      </w:r>
      <w:proofErr w:type="spellEnd"/>
      <w:r w:rsidRPr="00E8037F">
        <w:t>):</w:t>
      </w:r>
    </w:p>
    <w:p w14:paraId="6BA98243" w14:textId="17F6CDB3" w:rsidR="00E8037F" w:rsidRPr="00E8037F" w:rsidRDefault="00E8037F" w:rsidP="00D23D79">
      <w:pPr>
        <w:pStyle w:val="SingleTxtG"/>
        <w:tabs>
          <w:tab w:val="clear" w:pos="1701"/>
        </w:tabs>
        <w:ind w:left="2268" w:hanging="1134"/>
      </w:pPr>
      <w:r w:rsidRPr="00E8037F">
        <w:rPr>
          <w:strike/>
        </w:rPr>
        <w:t>5.3.4.2.1</w:t>
      </w:r>
      <w:r w:rsidRPr="00E8037F">
        <w:t xml:space="preserve"> </w:t>
      </w:r>
      <w:r w:rsidRPr="00E8037F">
        <w:rPr>
          <w:b/>
          <w:bCs/>
        </w:rPr>
        <w:t>5.2.4.2.1</w:t>
      </w:r>
      <w:r w:rsidRPr="00E8037F">
        <w:tab/>
        <w:t xml:space="preserve">буква </w:t>
      </w:r>
      <w:r w:rsidR="0016009C">
        <w:t>"</w:t>
      </w:r>
      <w:r w:rsidRPr="00E8037F">
        <w:t>А</w:t>
      </w:r>
      <w:r w:rsidR="0016009C">
        <w:t>"</w:t>
      </w:r>
      <w:r w:rsidRPr="00E8037F">
        <w:t xml:space="preserve"> для ремня безопасности с креплением в трех точках, буква </w:t>
      </w:r>
      <w:r w:rsidR="0016009C">
        <w:t>"</w:t>
      </w:r>
      <w:r w:rsidRPr="00E8037F">
        <w:t>В</w:t>
      </w:r>
      <w:r w:rsidR="0016009C">
        <w:t>"</w:t>
      </w:r>
      <w:r w:rsidRPr="00E8037F">
        <w:t xml:space="preserve"> для поясного ремня и буква </w:t>
      </w:r>
      <w:r w:rsidR="0016009C">
        <w:t>"</w:t>
      </w:r>
      <w:r w:rsidRPr="00E8037F">
        <w:t>S</w:t>
      </w:r>
      <w:r w:rsidR="0016009C">
        <w:t>"</w:t>
      </w:r>
      <w:r w:rsidRPr="00E8037F">
        <w:t xml:space="preserve"> для ремней специального типа;</w:t>
      </w:r>
    </w:p>
    <w:p w14:paraId="60F726B8" w14:textId="5C932CF2" w:rsidR="00E8037F" w:rsidRPr="00E8037F" w:rsidRDefault="00E8037F" w:rsidP="00D23D79">
      <w:pPr>
        <w:pStyle w:val="SingleTxtG"/>
        <w:tabs>
          <w:tab w:val="clear" w:pos="1701"/>
        </w:tabs>
        <w:ind w:left="2268" w:hanging="1134"/>
      </w:pPr>
      <w:r w:rsidRPr="00E8037F">
        <w:rPr>
          <w:strike/>
        </w:rPr>
        <w:t>5.3.4.2.2</w:t>
      </w:r>
      <w:r w:rsidRPr="00E8037F">
        <w:t xml:space="preserve"> </w:t>
      </w:r>
      <w:r w:rsidRPr="00E8037F">
        <w:rPr>
          <w:b/>
          <w:bCs/>
        </w:rPr>
        <w:t>5.2.4.2.2</w:t>
      </w:r>
      <w:r w:rsidRPr="00E8037F">
        <w:tab/>
        <w:t xml:space="preserve">обозначения, упомянутые в пункте </w:t>
      </w:r>
      <w:r w:rsidRPr="00E8037F">
        <w:rPr>
          <w:strike/>
        </w:rPr>
        <w:t>5.3.4.2.1</w:t>
      </w:r>
      <w:r w:rsidRPr="00E8037F">
        <w:t xml:space="preserve"> </w:t>
      </w:r>
      <w:r w:rsidRPr="00E8037F">
        <w:rPr>
          <w:b/>
          <w:bCs/>
        </w:rPr>
        <w:t xml:space="preserve">5.2.4.2.1 </w:t>
      </w:r>
      <w:r w:rsidRPr="00E8037F">
        <w:t>выше, дополняют следующими буквами:</w:t>
      </w:r>
      <w:r w:rsidR="00D23D79">
        <w:t xml:space="preserve"> </w:t>
      </w:r>
    </w:p>
    <w:p w14:paraId="04954DB8" w14:textId="4276D230" w:rsidR="00E8037F" w:rsidRPr="00E8037F" w:rsidRDefault="00E8037F" w:rsidP="00D23D79">
      <w:pPr>
        <w:pStyle w:val="SingleTxtG"/>
        <w:tabs>
          <w:tab w:val="clear" w:pos="1701"/>
        </w:tabs>
        <w:ind w:left="2268" w:hanging="1134"/>
      </w:pPr>
      <w:r w:rsidRPr="00E8037F">
        <w:rPr>
          <w:strike/>
        </w:rPr>
        <w:t>5.3.4.2.2.1</w:t>
      </w:r>
      <w:r w:rsidRPr="00E8037F">
        <w:t xml:space="preserve"> </w:t>
      </w:r>
      <w:r w:rsidRPr="00E8037F">
        <w:rPr>
          <w:b/>
          <w:bCs/>
        </w:rPr>
        <w:t>5.2.4.2.2.1</w:t>
      </w:r>
      <w:r w:rsidRPr="00E8037F">
        <w:tab/>
        <w:t xml:space="preserve">буквой </w:t>
      </w:r>
      <w:r w:rsidR="0016009C">
        <w:t>"</w:t>
      </w:r>
      <w:r w:rsidRPr="00E8037F">
        <w:t>е</w:t>
      </w:r>
      <w:r w:rsidR="0016009C">
        <w:t>"</w:t>
      </w:r>
      <w:r w:rsidRPr="00E8037F">
        <w:t xml:space="preserve"> для ремня безопасности с устройством для поглощения энергии;</w:t>
      </w:r>
    </w:p>
    <w:p w14:paraId="6ED33C65" w14:textId="1394A2C7" w:rsidR="00E8037F" w:rsidRPr="00E8037F" w:rsidRDefault="00E8037F" w:rsidP="00D23D79">
      <w:pPr>
        <w:pStyle w:val="SingleTxtG"/>
        <w:tabs>
          <w:tab w:val="clear" w:pos="1701"/>
        </w:tabs>
        <w:ind w:left="2268" w:hanging="1134"/>
      </w:pPr>
      <w:r w:rsidRPr="00E8037F">
        <w:rPr>
          <w:strike/>
        </w:rPr>
        <w:t>5.3.4.2.2.2</w:t>
      </w:r>
      <w:r w:rsidRPr="00E8037F">
        <w:t xml:space="preserve"> </w:t>
      </w:r>
      <w:r w:rsidRPr="00E8037F">
        <w:rPr>
          <w:b/>
          <w:bCs/>
        </w:rPr>
        <w:t>5.2.4.2.2.2</w:t>
      </w:r>
      <w:r w:rsidRPr="00E8037F">
        <w:tab/>
        <w:t xml:space="preserve">буквой </w:t>
      </w:r>
      <w:r w:rsidR="0016009C">
        <w:t>"</w:t>
      </w:r>
      <w:r w:rsidRPr="00E8037F">
        <w:t>r</w:t>
      </w:r>
      <w:r w:rsidR="0016009C">
        <w:t>"</w:t>
      </w:r>
      <w:r w:rsidRPr="00E8037F">
        <w:t xml:space="preserve"> для ремня безопасности с втягивающим устройством, за которой следует обозначение (1, 2, 3, 4 или 4N) использованного втягивающего устройства в соответствии с пунктом</w:t>
      </w:r>
      <w:r w:rsidR="00681497">
        <w:t> </w:t>
      </w:r>
      <w:r w:rsidRPr="00E8037F">
        <w:rPr>
          <w:strike/>
        </w:rPr>
        <w:t>2.14</w:t>
      </w:r>
      <w:r w:rsidRPr="00E8037F">
        <w:t xml:space="preserve"> </w:t>
      </w:r>
      <w:r w:rsidRPr="00E8037F">
        <w:rPr>
          <w:b/>
          <w:bCs/>
        </w:rPr>
        <w:t xml:space="preserve">2.12 </w:t>
      </w:r>
      <w:r w:rsidRPr="00E8037F">
        <w:t xml:space="preserve">настоящих Правил, а также буква </w:t>
      </w:r>
      <w:r w:rsidR="0016009C">
        <w:t>"</w:t>
      </w:r>
      <w:r w:rsidRPr="00E8037F">
        <w:t>m</w:t>
      </w:r>
      <w:r w:rsidR="0016009C">
        <w:t>"</w:t>
      </w:r>
      <w:r w:rsidRPr="00E8037F">
        <w:t>, если втягивающее устройство является аварийно-блокирующимся втягивающим устройством с множественной чувствительностью;</w:t>
      </w:r>
      <w:r w:rsidR="00D23D79">
        <w:t xml:space="preserve">  </w:t>
      </w:r>
    </w:p>
    <w:p w14:paraId="38C0E381" w14:textId="0A0B4F97" w:rsidR="00E8037F" w:rsidRPr="00E8037F" w:rsidRDefault="00E8037F" w:rsidP="00D23D79">
      <w:pPr>
        <w:pStyle w:val="SingleTxtG"/>
        <w:tabs>
          <w:tab w:val="clear" w:pos="1701"/>
        </w:tabs>
        <w:ind w:left="2268" w:hanging="1134"/>
      </w:pPr>
      <w:r w:rsidRPr="00E8037F">
        <w:rPr>
          <w:strike/>
        </w:rPr>
        <w:t>5.3.4.2.2.3</w:t>
      </w:r>
      <w:r w:rsidRPr="00E8037F">
        <w:t xml:space="preserve"> </w:t>
      </w:r>
      <w:r w:rsidRPr="00E8037F">
        <w:rPr>
          <w:b/>
          <w:bCs/>
        </w:rPr>
        <w:t>5.2.4.2.2.3</w:t>
      </w:r>
      <w:r w:rsidRPr="00E8037F">
        <w:tab/>
        <w:t xml:space="preserve">буквой </w:t>
      </w:r>
      <w:r w:rsidR="0016009C">
        <w:t>"</w:t>
      </w:r>
      <w:r w:rsidRPr="00E8037F">
        <w:t>р</w:t>
      </w:r>
      <w:r w:rsidR="0016009C">
        <w:t>"</w:t>
      </w:r>
      <w:r w:rsidRPr="00E8037F">
        <w:t xml:space="preserve"> для ремня безопасности с устройством предварительного натяжения;</w:t>
      </w:r>
    </w:p>
    <w:p w14:paraId="5AE4AC98" w14:textId="0418A74E" w:rsidR="00E8037F" w:rsidRPr="00E8037F" w:rsidRDefault="00E8037F" w:rsidP="00D23D79">
      <w:pPr>
        <w:pStyle w:val="SingleTxtG"/>
        <w:tabs>
          <w:tab w:val="clear" w:pos="1701"/>
        </w:tabs>
        <w:ind w:left="2268" w:hanging="1134"/>
      </w:pPr>
      <w:r w:rsidRPr="00E8037F">
        <w:rPr>
          <w:strike/>
        </w:rPr>
        <w:lastRenderedPageBreak/>
        <w:t>5.3.4.2.2.4</w:t>
      </w:r>
      <w:r w:rsidRPr="00E8037F">
        <w:t xml:space="preserve"> </w:t>
      </w:r>
      <w:r w:rsidRPr="00E8037F">
        <w:rPr>
          <w:b/>
          <w:bCs/>
        </w:rPr>
        <w:t>5.2.4.2.2.4</w:t>
      </w:r>
      <w:r w:rsidRPr="00E8037F">
        <w:tab/>
        <w:t xml:space="preserve">буквой </w:t>
      </w:r>
      <w:r w:rsidR="0016009C">
        <w:t>"</w:t>
      </w:r>
      <w:r w:rsidRPr="00E8037F">
        <w:t>t</w:t>
      </w:r>
      <w:r w:rsidR="0016009C">
        <w:t>"</w:t>
      </w:r>
      <w:r w:rsidRPr="00E8037F">
        <w:t xml:space="preserve"> для ремня безопасности с втягивающим устройством, оснащенным устройством снижения натяжения;</w:t>
      </w:r>
    </w:p>
    <w:p w14:paraId="11BE302B" w14:textId="77777777" w:rsidR="00E8037F" w:rsidRPr="00E8037F" w:rsidRDefault="00E8037F" w:rsidP="00D23D79">
      <w:pPr>
        <w:pStyle w:val="SingleTxtG"/>
        <w:tabs>
          <w:tab w:val="clear" w:pos="1701"/>
        </w:tabs>
        <w:ind w:left="2268" w:hanging="1134"/>
      </w:pPr>
      <w:r w:rsidRPr="00E8037F">
        <w:rPr>
          <w:strike/>
        </w:rPr>
        <w:t>5.3.4.2.2.5</w:t>
      </w:r>
      <w:r w:rsidRPr="00E8037F">
        <w:t xml:space="preserve"> </w:t>
      </w:r>
      <w:r w:rsidRPr="00E8037F">
        <w:rPr>
          <w:b/>
          <w:bCs/>
        </w:rPr>
        <w:t>5.2.4.2.2.5</w:t>
      </w:r>
      <w:r w:rsidRPr="00E8037F">
        <w:tab/>
        <w:t>ремни безопасности с втягивающим устройством типа 4N должны также иметь обозначение в виде прямоугольника с изображением перечеркнутого транспортного средства категории М</w:t>
      </w:r>
      <w:r w:rsidRPr="00E8037F">
        <w:rPr>
          <w:vertAlign w:val="subscript"/>
        </w:rPr>
        <w:t>1</w:t>
      </w:r>
      <w:r w:rsidRPr="00E8037F">
        <w:t>, указывающее, что использование данного типа втягивающего устройства на транспортных средствах этой категории запрещено.</w:t>
      </w:r>
    </w:p>
    <w:p w14:paraId="484A9925" w14:textId="077234AC" w:rsidR="00E8037F" w:rsidRPr="00E8037F" w:rsidRDefault="00E8037F" w:rsidP="00D23D79">
      <w:pPr>
        <w:pStyle w:val="SingleTxtG"/>
        <w:tabs>
          <w:tab w:val="clear" w:pos="1701"/>
        </w:tabs>
        <w:ind w:left="2268" w:hanging="1134"/>
        <w:rPr>
          <w:bCs/>
        </w:rPr>
      </w:pPr>
      <w:r w:rsidRPr="00E8037F">
        <w:rPr>
          <w:strike/>
        </w:rPr>
        <w:t>5.3.4.2.2.6</w:t>
      </w:r>
      <w:r w:rsidRPr="00E8037F">
        <w:t xml:space="preserve"> </w:t>
      </w:r>
      <w:r w:rsidRPr="00E8037F">
        <w:rPr>
          <w:b/>
          <w:bCs/>
        </w:rPr>
        <w:t>5.2.4.2.2.6</w:t>
      </w:r>
      <w:r w:rsidRPr="00E8037F">
        <w:tab/>
        <w:t xml:space="preserve">Если ремень безопасности официально утверждается на основании положений пунктов 6.4.1.3.3 и 6.4.1.3.4 настоящих Правил, то на нем проставляют слово </w:t>
      </w:r>
      <w:r w:rsidR="0016009C">
        <w:t>"</w:t>
      </w:r>
      <w:r w:rsidRPr="00E8037F">
        <w:t>AIRBAG</w:t>
      </w:r>
      <w:r w:rsidR="0016009C">
        <w:t>"</w:t>
      </w:r>
      <w:r w:rsidRPr="00E8037F">
        <w:t xml:space="preserve"> в прямоугольной рамке.</w:t>
      </w:r>
    </w:p>
    <w:p w14:paraId="70E1EAC5" w14:textId="1536B8B5" w:rsidR="00E8037F" w:rsidRPr="00E8037F" w:rsidRDefault="00E8037F" w:rsidP="00D23D79">
      <w:pPr>
        <w:pStyle w:val="SingleTxtG"/>
        <w:tabs>
          <w:tab w:val="clear" w:pos="1701"/>
        </w:tabs>
        <w:ind w:left="2268" w:hanging="1134"/>
      </w:pPr>
      <w:r w:rsidRPr="00E8037F">
        <w:rPr>
          <w:strike/>
        </w:rPr>
        <w:t>5.3.4.2.3</w:t>
      </w:r>
      <w:r w:rsidRPr="00E8037F">
        <w:t xml:space="preserve"> </w:t>
      </w:r>
      <w:r w:rsidRPr="00E8037F">
        <w:rPr>
          <w:b/>
          <w:bCs/>
        </w:rPr>
        <w:t>5.2.4.2.3</w:t>
      </w:r>
      <w:r w:rsidRPr="00E8037F">
        <w:tab/>
        <w:t xml:space="preserve">Если ремень безопасности является частью удерживающей системы, то перед буквой, упомянутой в пункте </w:t>
      </w:r>
      <w:r w:rsidRPr="00E8037F">
        <w:rPr>
          <w:strike/>
        </w:rPr>
        <w:t>5.3.4.2.1</w:t>
      </w:r>
      <w:r w:rsidRPr="00E8037F">
        <w:t xml:space="preserve"> </w:t>
      </w:r>
      <w:r w:rsidRPr="00E8037F">
        <w:rPr>
          <w:b/>
          <w:bCs/>
        </w:rPr>
        <w:t xml:space="preserve">5.2.4.2.1 </w:t>
      </w:r>
      <w:r w:rsidRPr="00E8037F">
        <w:t xml:space="preserve">выше, проставляют букву </w:t>
      </w:r>
      <w:r w:rsidR="0016009C">
        <w:t>"</w:t>
      </w:r>
      <w:r w:rsidRPr="00E8037F">
        <w:t>Z</w:t>
      </w:r>
      <w:r w:rsidR="0016009C">
        <w:t>"</w:t>
      </w:r>
      <w:r w:rsidRPr="00E8037F">
        <w:t>.</w:t>
      </w:r>
    </w:p>
    <w:p w14:paraId="25F8689A" w14:textId="768AC2AE" w:rsidR="00E8037F" w:rsidRPr="00E8037F" w:rsidRDefault="00E8037F" w:rsidP="00D23D79">
      <w:pPr>
        <w:pStyle w:val="SingleTxtG"/>
        <w:tabs>
          <w:tab w:val="clear" w:pos="1701"/>
        </w:tabs>
        <w:ind w:left="2268" w:hanging="1134"/>
      </w:pPr>
      <w:r w:rsidRPr="00E8037F">
        <w:rPr>
          <w:strike/>
        </w:rPr>
        <w:t>5.3.5</w:t>
      </w:r>
      <w:r w:rsidRPr="00E8037F">
        <w:t xml:space="preserve"> </w:t>
      </w:r>
      <w:r w:rsidRPr="00E8037F">
        <w:rPr>
          <w:b/>
          <w:bCs/>
        </w:rPr>
        <w:t>5.2.5</w:t>
      </w:r>
      <w:r w:rsidRPr="00E8037F">
        <w:tab/>
        <w:t>Замена знака официального утверждения, предписанного в пункте</w:t>
      </w:r>
      <w:r w:rsidR="00681497">
        <w:t> </w:t>
      </w:r>
      <w:r w:rsidRPr="00E8037F">
        <w:rPr>
          <w:strike/>
        </w:rPr>
        <w:t>5.3.4</w:t>
      </w:r>
      <w:r w:rsidRPr="00E8037F">
        <w:t xml:space="preserve"> </w:t>
      </w:r>
      <w:r w:rsidRPr="00E8037F">
        <w:rPr>
          <w:b/>
          <w:bCs/>
        </w:rPr>
        <w:t>5.2.4</w:t>
      </w:r>
      <w:r w:rsidRPr="00E8037F">
        <w:t xml:space="preserve"> выше, уникальным идентификатором (УИ), предусмотренным в приложении 5 к Соглашению 1958 года, не допускается. </w:t>
      </w:r>
    </w:p>
    <w:p w14:paraId="45D1981D" w14:textId="042251BA" w:rsidR="00E8037F" w:rsidRPr="00E8037F" w:rsidRDefault="00E8037F" w:rsidP="00D23D79">
      <w:pPr>
        <w:pStyle w:val="SingleTxtG"/>
        <w:tabs>
          <w:tab w:val="clear" w:pos="1701"/>
        </w:tabs>
        <w:ind w:left="2268" w:hanging="1134"/>
      </w:pPr>
      <w:r w:rsidRPr="00E8037F">
        <w:rPr>
          <w:strike/>
        </w:rPr>
        <w:t>5.3.6</w:t>
      </w:r>
      <w:r w:rsidRPr="00E8037F">
        <w:t xml:space="preserve"> </w:t>
      </w:r>
      <w:r w:rsidRPr="00E8037F">
        <w:rPr>
          <w:b/>
          <w:bCs/>
        </w:rPr>
        <w:t>5.2.6</w:t>
      </w:r>
      <w:r w:rsidRPr="00E8037F">
        <w:tab/>
        <w:t xml:space="preserve">Схемы знаков официального утверждения в качестве примера приведены в </w:t>
      </w:r>
      <w:r w:rsidRPr="00E8037F">
        <w:rPr>
          <w:strike/>
        </w:rPr>
        <w:t>пункте 2</w:t>
      </w:r>
      <w:r w:rsidRPr="00E8037F">
        <w:t xml:space="preserve"> </w:t>
      </w:r>
      <w:proofErr w:type="spellStart"/>
      <w:r w:rsidRPr="00E8037F">
        <w:t>приложени</w:t>
      </w:r>
      <w:r w:rsidRPr="00E8037F">
        <w:rPr>
          <w:strike/>
        </w:rPr>
        <w:t>я</w:t>
      </w:r>
      <w:r w:rsidRPr="00E8037F">
        <w:rPr>
          <w:b/>
          <w:bCs/>
        </w:rPr>
        <w:t>и</w:t>
      </w:r>
      <w:proofErr w:type="spellEnd"/>
      <w:r w:rsidRPr="00E8037F">
        <w:t xml:space="preserve"> 2 к настоящим Правилам.</w:t>
      </w:r>
    </w:p>
    <w:p w14:paraId="14C564E8" w14:textId="77777777" w:rsidR="00E8037F" w:rsidRPr="00E8037F" w:rsidRDefault="00E8037F" w:rsidP="00D23D79">
      <w:pPr>
        <w:pStyle w:val="SingleTxtG"/>
        <w:tabs>
          <w:tab w:val="clear" w:pos="1701"/>
        </w:tabs>
        <w:ind w:left="2268" w:hanging="1134"/>
      </w:pPr>
      <w:r w:rsidRPr="00E8037F">
        <w:rPr>
          <w:strike/>
        </w:rPr>
        <w:t>5.3.7</w:t>
      </w:r>
      <w:r w:rsidRPr="00E8037F">
        <w:t xml:space="preserve"> </w:t>
      </w:r>
      <w:r w:rsidRPr="00E8037F">
        <w:rPr>
          <w:b/>
          <w:bCs/>
        </w:rPr>
        <w:t>5.2.7</w:t>
      </w:r>
      <w:r w:rsidRPr="00E8037F">
        <w:tab/>
        <w:t xml:space="preserve">Обозначения, предусмотренные в пункте </w:t>
      </w:r>
      <w:r w:rsidRPr="00E8037F">
        <w:rPr>
          <w:strike/>
        </w:rPr>
        <w:t>5.3.4</w:t>
      </w:r>
      <w:r w:rsidRPr="00E8037F">
        <w:t xml:space="preserve"> </w:t>
      </w:r>
      <w:r w:rsidRPr="00E8037F">
        <w:rPr>
          <w:b/>
          <w:bCs/>
        </w:rPr>
        <w:t xml:space="preserve">5.2.4 </w:t>
      </w:r>
      <w:r w:rsidRPr="00E8037F">
        <w:t>выше, должны быть четкими и нестираемыми и могут либо наноситься с помощью этикетки, либо проставляться непосредственно на лямке. Этикетка или маркировка должны быть износостойкими.</w:t>
      </w:r>
    </w:p>
    <w:p w14:paraId="73BCDFFC" w14:textId="30E6C0F1" w:rsidR="00E8037F" w:rsidRPr="00E8037F" w:rsidRDefault="00E8037F" w:rsidP="00D23D79">
      <w:pPr>
        <w:pStyle w:val="SingleTxtG"/>
        <w:tabs>
          <w:tab w:val="clear" w:pos="1701"/>
        </w:tabs>
        <w:ind w:left="2268" w:hanging="1134"/>
      </w:pPr>
      <w:r w:rsidRPr="00E8037F">
        <w:rPr>
          <w:strike/>
        </w:rPr>
        <w:t>5.3.8</w:t>
      </w:r>
      <w:r w:rsidRPr="00E8037F">
        <w:t xml:space="preserve"> </w:t>
      </w:r>
      <w:r w:rsidRPr="00E8037F">
        <w:rPr>
          <w:b/>
          <w:bCs/>
        </w:rPr>
        <w:t>5.2.8</w:t>
      </w:r>
      <w:r w:rsidRPr="00E8037F">
        <w:tab/>
        <w:t xml:space="preserve">Этикетки, упомянутые в пункте </w:t>
      </w:r>
      <w:r w:rsidRPr="00E8037F">
        <w:rPr>
          <w:strike/>
        </w:rPr>
        <w:t>5.3.6</w:t>
      </w:r>
      <w:r w:rsidRPr="00E8037F">
        <w:t xml:space="preserve"> </w:t>
      </w:r>
      <w:r w:rsidRPr="00E8037F">
        <w:rPr>
          <w:b/>
          <w:bCs/>
        </w:rPr>
        <w:t xml:space="preserve">5.2.7 </w:t>
      </w:r>
      <w:r w:rsidRPr="00E8037F">
        <w:t>выше, могут выдаваться либо органом по официальному утверждению типа, либо</w:t>
      </w:r>
      <w:r w:rsidR="00681497">
        <w:t xml:space="preserve"> </w:t>
      </w:r>
      <w:r w:rsidRPr="00E8037F">
        <w:t>— с его разрешения</w:t>
      </w:r>
      <w:r w:rsidR="00681497">
        <w:t> </w:t>
      </w:r>
      <w:r w:rsidRPr="00E8037F">
        <w:t>— изготовителем</w:t>
      </w:r>
      <w:r>
        <w:t>»</w:t>
      </w:r>
      <w:r w:rsidRPr="00E8037F">
        <w:t>.</w:t>
      </w:r>
    </w:p>
    <w:p w14:paraId="1B6F5D24" w14:textId="77777777" w:rsidR="00E8037F" w:rsidRPr="00E8037F" w:rsidRDefault="00E8037F" w:rsidP="00E8037F">
      <w:pPr>
        <w:pStyle w:val="SingleTxtG"/>
      </w:pPr>
      <w:r w:rsidRPr="00E8037F">
        <w:rPr>
          <w:i/>
          <w:iCs/>
        </w:rPr>
        <w:t>Пункт 6.1.1</w:t>
      </w:r>
      <w:r w:rsidRPr="00E8037F">
        <w:t xml:space="preserve"> изменить следующим образом:</w:t>
      </w:r>
    </w:p>
    <w:p w14:paraId="1A54DBB6" w14:textId="4939CE87" w:rsidR="00E8037F" w:rsidRPr="00E8037F" w:rsidRDefault="00E8037F" w:rsidP="00681497">
      <w:pPr>
        <w:pStyle w:val="SingleTxtG"/>
        <w:tabs>
          <w:tab w:val="clear" w:pos="1701"/>
        </w:tabs>
        <w:ind w:left="2268" w:hanging="1134"/>
      </w:pPr>
      <w:r>
        <w:t>«</w:t>
      </w:r>
      <w:r w:rsidRPr="00E8037F">
        <w:t>6.1.1</w:t>
      </w:r>
      <w:r w:rsidRPr="00E8037F">
        <w:tab/>
        <w:t xml:space="preserve">Каждый образец, представленный в соответствии с пунктами </w:t>
      </w:r>
      <w:r w:rsidRPr="00E8037F">
        <w:rPr>
          <w:strike/>
        </w:rPr>
        <w:t>3.2.2.2</w:t>
      </w:r>
      <w:r w:rsidRPr="00E8037F">
        <w:t xml:space="preserve"> </w:t>
      </w:r>
      <w:r w:rsidRPr="00E8037F">
        <w:rPr>
          <w:b/>
          <w:bCs/>
        </w:rPr>
        <w:t>3.2.2</w:t>
      </w:r>
      <w:r w:rsidRPr="00E8037F">
        <w:t xml:space="preserve">, </w:t>
      </w:r>
      <w:r w:rsidRPr="00E8037F">
        <w:rPr>
          <w:strike/>
        </w:rPr>
        <w:t>3.2.2.3</w:t>
      </w:r>
      <w:r w:rsidRPr="00E8037F">
        <w:t xml:space="preserve"> </w:t>
      </w:r>
      <w:r w:rsidRPr="00E8037F">
        <w:rPr>
          <w:b/>
          <w:bCs/>
        </w:rPr>
        <w:t xml:space="preserve">3.2.3 </w:t>
      </w:r>
      <w:r w:rsidRPr="00E8037F">
        <w:t xml:space="preserve">и </w:t>
      </w:r>
      <w:r w:rsidRPr="00E8037F">
        <w:rPr>
          <w:strike/>
        </w:rPr>
        <w:t>3.2.2.4</w:t>
      </w:r>
      <w:r w:rsidRPr="00E8037F">
        <w:t xml:space="preserve"> </w:t>
      </w:r>
      <w:r w:rsidRPr="00E8037F">
        <w:rPr>
          <w:b/>
          <w:bCs/>
        </w:rPr>
        <w:t xml:space="preserve">3.2.4 </w:t>
      </w:r>
      <w:r w:rsidRPr="00E8037F">
        <w:t>выше, должен отвечать техническим требованиям, приведенным в пункте 6 настоящих Правил ООН</w:t>
      </w:r>
      <w:r>
        <w:t>»</w:t>
      </w:r>
      <w:r w:rsidRPr="00E8037F">
        <w:t>.</w:t>
      </w:r>
      <w:r w:rsidR="00D23D79">
        <w:t xml:space="preserve"> </w:t>
      </w:r>
    </w:p>
    <w:p w14:paraId="447DA058" w14:textId="77777777" w:rsidR="00E8037F" w:rsidRPr="00E8037F" w:rsidRDefault="00E8037F" w:rsidP="00E8037F">
      <w:pPr>
        <w:pStyle w:val="SingleTxtG"/>
      </w:pPr>
      <w:r w:rsidRPr="00E8037F">
        <w:rPr>
          <w:i/>
          <w:iCs/>
        </w:rPr>
        <w:t>Пункт 6.2.5.3.1</w:t>
      </w:r>
      <w:r w:rsidRPr="00E8037F">
        <w:t xml:space="preserve"> изменить следующим образом:</w:t>
      </w:r>
    </w:p>
    <w:p w14:paraId="227D37E5" w14:textId="3D2ACBB2" w:rsidR="00E8037F" w:rsidRPr="00E8037F" w:rsidRDefault="00E8037F" w:rsidP="00681497">
      <w:pPr>
        <w:pStyle w:val="SingleTxtG"/>
        <w:tabs>
          <w:tab w:val="clear" w:pos="1701"/>
        </w:tabs>
        <w:ind w:left="2268" w:hanging="1134"/>
      </w:pPr>
      <w:r>
        <w:t>«</w:t>
      </w:r>
      <w:r w:rsidRPr="00E8037F">
        <w:t>6.2.5.3.1</w:t>
      </w:r>
      <w:r w:rsidRPr="00E8037F">
        <w:tab/>
        <w:t xml:space="preserve">Аварийно-запирающееся втягивающее устройство при испытаниях, предписанных в пункте 7.6.2 ниже, должно удовлетворять нижеприведенным условиям. В случае единичной чувствительности, упомянутой в пункте </w:t>
      </w:r>
      <w:r w:rsidRPr="00E8037F">
        <w:rPr>
          <w:strike/>
        </w:rPr>
        <w:t>2.14.4.1</w:t>
      </w:r>
      <w:r w:rsidRPr="00E8037F">
        <w:t xml:space="preserve"> </w:t>
      </w:r>
      <w:r w:rsidRPr="00E8037F">
        <w:rPr>
          <w:b/>
          <w:bCs/>
        </w:rPr>
        <w:t xml:space="preserve">2.12.4.1 </w:t>
      </w:r>
      <w:r w:rsidRPr="00E8037F">
        <w:t>настоящих Правил, в расчет принимаются только технические требования, связанные с замедлением транспортного средства</w:t>
      </w:r>
      <w:r>
        <w:t>»</w:t>
      </w:r>
      <w:r w:rsidRPr="00E8037F">
        <w:t>.</w:t>
      </w:r>
      <w:r w:rsidR="00D23D79">
        <w:t xml:space="preserve"> </w:t>
      </w:r>
    </w:p>
    <w:p w14:paraId="38D6238F" w14:textId="77777777" w:rsidR="00E8037F" w:rsidRPr="00E8037F" w:rsidRDefault="00E8037F" w:rsidP="00E8037F">
      <w:pPr>
        <w:pStyle w:val="SingleTxtG"/>
      </w:pPr>
      <w:r w:rsidRPr="00E8037F">
        <w:rPr>
          <w:i/>
          <w:iCs/>
        </w:rPr>
        <w:t>Пункт 6.4.1.2.3</w:t>
      </w:r>
      <w:r w:rsidRPr="00E8037F">
        <w:t xml:space="preserve"> изменить следующим образом:</w:t>
      </w:r>
    </w:p>
    <w:p w14:paraId="0A1EF6D9" w14:textId="4014F92B" w:rsidR="00E8037F" w:rsidRPr="00E8037F" w:rsidRDefault="00E8037F" w:rsidP="00681497">
      <w:pPr>
        <w:pStyle w:val="SingleTxtG"/>
        <w:tabs>
          <w:tab w:val="clear" w:pos="1701"/>
        </w:tabs>
        <w:ind w:left="2268" w:hanging="1134"/>
      </w:pPr>
      <w:r>
        <w:t>«</w:t>
      </w:r>
      <w:r w:rsidRPr="00E8037F">
        <w:t>6.4.1.2.3</w:t>
      </w:r>
      <w:r w:rsidRPr="00E8037F">
        <w:tab/>
        <w:t>В случае ремня, предназначенного для использования с устройством регулировки по высоте, определение которого содержится в пункте</w:t>
      </w:r>
      <w:r w:rsidR="00681497">
        <w:t> </w:t>
      </w:r>
      <w:r w:rsidRPr="00E8037F">
        <w:rPr>
          <w:strike/>
        </w:rPr>
        <w:t>2.14.6</w:t>
      </w:r>
      <w:r w:rsidRPr="00E8037F">
        <w:t xml:space="preserve"> </w:t>
      </w:r>
      <w:r w:rsidRPr="00E8037F">
        <w:rPr>
          <w:b/>
          <w:bCs/>
        </w:rPr>
        <w:t>2.12.6</w:t>
      </w:r>
      <w:r w:rsidRPr="00E8037F">
        <w:t xml:space="preserve"> выше, испытание проводят в наиболее неблагоприятном(</w:t>
      </w:r>
      <w:proofErr w:type="spellStart"/>
      <w:r w:rsidRPr="00E8037F">
        <w:t>ых</w:t>
      </w:r>
      <w:proofErr w:type="spellEnd"/>
      <w:r w:rsidRPr="00E8037F">
        <w:t>) положении(</w:t>
      </w:r>
      <w:proofErr w:type="spellStart"/>
      <w:r w:rsidRPr="00E8037F">
        <w:t>ях</w:t>
      </w:r>
      <w:proofErr w:type="spellEnd"/>
      <w:r w:rsidRPr="00E8037F">
        <w:t>) регулировки ремня, выбранном(</w:t>
      </w:r>
      <w:proofErr w:type="spellStart"/>
      <w:r w:rsidRPr="00E8037F">
        <w:t>ых</w:t>
      </w:r>
      <w:proofErr w:type="spellEnd"/>
      <w:r w:rsidRPr="00E8037F">
        <w:t>) технической службой, уполномоченной проводить испытания. Однако:</w:t>
      </w:r>
      <w:r>
        <w:t>»</w:t>
      </w:r>
      <w:r w:rsidRPr="00E8037F">
        <w:t>.</w:t>
      </w:r>
    </w:p>
    <w:p w14:paraId="60F0AAC3" w14:textId="77777777" w:rsidR="00E8037F" w:rsidRPr="00E8037F" w:rsidRDefault="00E8037F" w:rsidP="00E8037F">
      <w:pPr>
        <w:pStyle w:val="SingleTxtG"/>
      </w:pPr>
      <w:r w:rsidRPr="00E8037F">
        <w:rPr>
          <w:i/>
          <w:iCs/>
        </w:rPr>
        <w:t>Пункт 7.4.1</w:t>
      </w:r>
      <w:r w:rsidRPr="00E8037F">
        <w:t xml:space="preserve"> изменить следующим образом:</w:t>
      </w:r>
    </w:p>
    <w:p w14:paraId="0BD3E312" w14:textId="7FA7AA0E" w:rsidR="00E8037F" w:rsidRPr="00E8037F" w:rsidRDefault="00E8037F" w:rsidP="00681497">
      <w:pPr>
        <w:pStyle w:val="SingleTxtG"/>
        <w:tabs>
          <w:tab w:val="clear" w:pos="1701"/>
        </w:tabs>
        <w:ind w:left="2268" w:hanging="1134"/>
      </w:pPr>
      <w:r>
        <w:t>«</w:t>
      </w:r>
      <w:r w:rsidRPr="00E8037F">
        <w:t>7.4.1</w:t>
      </w:r>
      <w:r w:rsidRPr="00E8037F">
        <w:tab/>
        <w:t>Выдерживание лямок перед испытанием на разрыв</w:t>
      </w:r>
    </w:p>
    <w:p w14:paraId="5ABAD00D" w14:textId="697F1B8B" w:rsidR="00E8037F" w:rsidRPr="00E8037F" w:rsidRDefault="00E8037F" w:rsidP="00681497">
      <w:pPr>
        <w:pStyle w:val="SingleTxtG"/>
        <w:tabs>
          <w:tab w:val="clear" w:pos="1701"/>
        </w:tabs>
        <w:ind w:left="2268" w:hanging="1134"/>
      </w:pPr>
      <w:r w:rsidRPr="00E8037F">
        <w:tab/>
        <w:t xml:space="preserve">Образцы, вырезанные из лямки, упомянутой в пункте </w:t>
      </w:r>
      <w:r w:rsidRPr="00E8037F">
        <w:rPr>
          <w:strike/>
        </w:rPr>
        <w:t>3.2.2.3</w:t>
      </w:r>
      <w:r w:rsidRPr="00E8037F">
        <w:t xml:space="preserve"> </w:t>
      </w:r>
      <w:r w:rsidRPr="00E8037F">
        <w:rPr>
          <w:b/>
          <w:bCs/>
        </w:rPr>
        <w:t xml:space="preserve">3.2.3 </w:t>
      </w:r>
      <w:r w:rsidRPr="00E8037F">
        <w:t>выше, должны выдерживаться в следующих условиях:</w:t>
      </w:r>
      <w:r>
        <w:t>»</w:t>
      </w:r>
      <w:r w:rsidRPr="00E8037F">
        <w:t>.</w:t>
      </w:r>
      <w:r w:rsidR="00D23D79">
        <w:t xml:space="preserve"> </w:t>
      </w:r>
    </w:p>
    <w:p w14:paraId="4BCC6A7F" w14:textId="77777777" w:rsidR="00E8037F" w:rsidRPr="00E8037F" w:rsidRDefault="00E8037F" w:rsidP="00E8037F">
      <w:pPr>
        <w:pStyle w:val="SingleTxtG"/>
      </w:pPr>
      <w:r w:rsidRPr="00E8037F">
        <w:rPr>
          <w:i/>
          <w:iCs/>
        </w:rPr>
        <w:t>Пункт 7.7.1</w:t>
      </w:r>
      <w:r w:rsidRPr="00E8037F">
        <w:t xml:space="preserve"> изменить следующим образом:</w:t>
      </w:r>
    </w:p>
    <w:p w14:paraId="7C1E79ED" w14:textId="036E1A4B" w:rsidR="00E8037F" w:rsidRPr="00E8037F" w:rsidRDefault="00E8037F" w:rsidP="00681497">
      <w:pPr>
        <w:pStyle w:val="SingleTxtG"/>
        <w:tabs>
          <w:tab w:val="clear" w:pos="1701"/>
        </w:tabs>
        <w:ind w:left="2268" w:hanging="1134"/>
      </w:pPr>
      <w:r>
        <w:t>«</w:t>
      </w:r>
      <w:r w:rsidRPr="00E8037F">
        <w:t>7.7.1</w:t>
      </w:r>
      <w:r w:rsidRPr="00E8037F">
        <w:tab/>
        <w:t xml:space="preserve">Комплект ремней устанавливают на тележке, имеющей сиденье и общие приспособления для крепления ремня, как это определено на рис. 1 в </w:t>
      </w:r>
      <w:r w:rsidRPr="00E8037F">
        <w:lastRenderedPageBreak/>
        <w:t>приложении 6 к настоящим Правилам. Однако если комплект предназначен для специального транспортного средства или для специальных типов транспортных средств, расстояния между манекеном и приспособлением для крепления ремня должны определяться службой, проводящей испытания, либо на основании представленных вместе с ремнем инструкций по установке, либо в соответствии с данными, представленными изготовителем транспортного средства. Если ремень оборудован устройством регулировки по высоте, описанным в пункте</w:t>
      </w:r>
      <w:r w:rsidR="00681497">
        <w:t> </w:t>
      </w:r>
      <w:r w:rsidRPr="00E8037F">
        <w:rPr>
          <w:strike/>
        </w:rPr>
        <w:t>2.14.6</w:t>
      </w:r>
      <w:r w:rsidRPr="00E8037F">
        <w:t xml:space="preserve"> </w:t>
      </w:r>
      <w:r w:rsidRPr="00E8037F">
        <w:rPr>
          <w:b/>
          <w:bCs/>
        </w:rPr>
        <w:t xml:space="preserve">2.12.6 </w:t>
      </w:r>
      <w:r w:rsidRPr="00E8037F">
        <w:t>выше, то устройство и его элементы крепления должны быть установлены в том же положении, в котором они устанавливаются на транспортном средстве.</w:t>
      </w:r>
      <w:r w:rsidR="00D23D79">
        <w:t xml:space="preserve"> </w:t>
      </w:r>
    </w:p>
    <w:p w14:paraId="3838799A" w14:textId="0C900B6D" w:rsidR="00E8037F" w:rsidRPr="00E8037F" w:rsidRDefault="00E8037F" w:rsidP="00681497">
      <w:pPr>
        <w:pStyle w:val="SingleTxtG"/>
        <w:tabs>
          <w:tab w:val="clear" w:pos="1701"/>
        </w:tabs>
        <w:ind w:left="2268" w:hanging="1134"/>
      </w:pPr>
      <w:r w:rsidRPr="00E8037F">
        <w:tab/>
        <w:t>В том случае если динамическое испытание проводилось для какого-либо одного типа транспортного средства, нет необходимости проводить подобное испытание для других типов транспортных средств, у которых каждая точка крепления удалена от точки крепления испытательного ремня на расстояние менее 50 мм. В качестве варианта предприятия-изготовители могут определить гипотетические испытательные точки крепления, с тем чтобы охватить максимально возможное число реальных точек крепления</w:t>
      </w:r>
      <w:r>
        <w:t>»</w:t>
      </w:r>
      <w:r w:rsidRPr="00E8037F">
        <w:t>.</w:t>
      </w:r>
    </w:p>
    <w:p w14:paraId="699DD033" w14:textId="77777777" w:rsidR="00E8037F" w:rsidRPr="00E8037F" w:rsidRDefault="00E8037F" w:rsidP="00E8037F">
      <w:pPr>
        <w:pStyle w:val="SingleTxtG"/>
      </w:pPr>
      <w:r w:rsidRPr="00E8037F">
        <w:rPr>
          <w:i/>
          <w:iCs/>
        </w:rPr>
        <w:t>Пункт 8</w:t>
      </w:r>
      <w:r w:rsidRPr="00E8037F">
        <w:t xml:space="preserve"> изменить следующим образом: </w:t>
      </w:r>
    </w:p>
    <w:p w14:paraId="66492AC3" w14:textId="0309F4B4" w:rsidR="00E8037F" w:rsidRPr="00E8037F" w:rsidRDefault="00E560F6" w:rsidP="0087285E">
      <w:pPr>
        <w:pStyle w:val="SingleTxtG"/>
        <w:keepNext/>
        <w:tabs>
          <w:tab w:val="clear" w:pos="1701"/>
        </w:tabs>
        <w:spacing w:before="240" w:after="240"/>
        <w:ind w:left="2268" w:hanging="1134"/>
        <w:jc w:val="left"/>
        <w:rPr>
          <w:b/>
          <w:bCs/>
          <w:sz w:val="28"/>
          <w:szCs w:val="28"/>
        </w:rPr>
      </w:pPr>
      <w:r w:rsidRPr="00E560F6">
        <w:rPr>
          <w:bCs/>
          <w:sz w:val="28"/>
          <w:szCs w:val="28"/>
        </w:rPr>
        <w:t>«</w:t>
      </w:r>
      <w:r w:rsidR="00E8037F" w:rsidRPr="00E8037F">
        <w:rPr>
          <w:b/>
          <w:bCs/>
          <w:sz w:val="28"/>
          <w:szCs w:val="28"/>
        </w:rPr>
        <w:t>8.</w:t>
      </w:r>
      <w:r w:rsidR="00E8037F" w:rsidRPr="00E8037F">
        <w:rPr>
          <w:b/>
          <w:bCs/>
          <w:sz w:val="28"/>
          <w:szCs w:val="28"/>
        </w:rPr>
        <w:tab/>
      </w:r>
      <w:r w:rsidR="00E8037F" w:rsidRPr="00E8037F">
        <w:rPr>
          <w:b/>
          <w:bCs/>
          <w:strike/>
          <w:sz w:val="28"/>
          <w:szCs w:val="28"/>
        </w:rPr>
        <w:t>Предписания, касающиеся установки в</w:t>
      </w:r>
      <w:r w:rsidR="00681497" w:rsidRPr="00681497">
        <w:rPr>
          <w:b/>
          <w:bCs/>
          <w:strike/>
          <w:sz w:val="28"/>
          <w:szCs w:val="28"/>
        </w:rPr>
        <w:t> </w:t>
      </w:r>
      <w:r w:rsidR="00E8037F" w:rsidRPr="00E8037F">
        <w:rPr>
          <w:b/>
          <w:bCs/>
          <w:strike/>
          <w:sz w:val="28"/>
          <w:szCs w:val="28"/>
        </w:rPr>
        <w:t>транспортном средстве</w:t>
      </w:r>
      <w:r w:rsidR="00E8037F" w:rsidRPr="00E8037F">
        <w:rPr>
          <w:b/>
          <w:bCs/>
          <w:sz w:val="28"/>
          <w:szCs w:val="28"/>
        </w:rPr>
        <w:t xml:space="preserve"> Зарезервировано</w:t>
      </w:r>
      <w:r w:rsidRPr="00E560F6">
        <w:rPr>
          <w:bCs/>
          <w:sz w:val="28"/>
          <w:szCs w:val="28"/>
        </w:rPr>
        <w:t>»</w:t>
      </w:r>
      <w:r w:rsidR="00E8037F" w:rsidRPr="00E8037F">
        <w:rPr>
          <w:sz w:val="28"/>
          <w:szCs w:val="28"/>
        </w:rPr>
        <w:t>.</w:t>
      </w:r>
    </w:p>
    <w:p w14:paraId="1FFA6CCF" w14:textId="7A8B991B" w:rsidR="00E8037F" w:rsidRPr="00E8037F" w:rsidRDefault="00E8037F" w:rsidP="00E8037F">
      <w:pPr>
        <w:pStyle w:val="SingleTxtG"/>
      </w:pPr>
      <w:r w:rsidRPr="00E8037F">
        <w:rPr>
          <w:i/>
          <w:iCs/>
        </w:rPr>
        <w:t>Пункты 8.1–8.4.6.4</w:t>
      </w:r>
      <w:r w:rsidRPr="00E8037F">
        <w:t xml:space="preserve"> исключить.</w:t>
      </w:r>
    </w:p>
    <w:p w14:paraId="06D45793" w14:textId="77777777" w:rsidR="00E8037F" w:rsidRPr="00E8037F" w:rsidRDefault="00E8037F" w:rsidP="00E8037F">
      <w:pPr>
        <w:pStyle w:val="SingleTxtG"/>
      </w:pPr>
      <w:r w:rsidRPr="00E8037F">
        <w:rPr>
          <w:i/>
          <w:iCs/>
        </w:rPr>
        <w:t>Пункты 9–9.1</w:t>
      </w:r>
      <w:r w:rsidRPr="00E8037F">
        <w:t xml:space="preserve"> изменить следующим образом:</w:t>
      </w:r>
    </w:p>
    <w:p w14:paraId="1B3049F8" w14:textId="238A2C88" w:rsidR="00E8037F" w:rsidRPr="00E8037F" w:rsidRDefault="00E560F6" w:rsidP="0087285E">
      <w:pPr>
        <w:pStyle w:val="SingleTxtG"/>
        <w:keepNext/>
        <w:tabs>
          <w:tab w:val="clear" w:pos="1701"/>
        </w:tabs>
        <w:spacing w:before="240" w:after="240"/>
        <w:ind w:left="2268" w:hanging="1134"/>
        <w:jc w:val="left"/>
        <w:rPr>
          <w:b/>
          <w:bCs/>
          <w:sz w:val="28"/>
          <w:szCs w:val="28"/>
        </w:rPr>
      </w:pPr>
      <w:r w:rsidRPr="00E560F6">
        <w:rPr>
          <w:bCs/>
          <w:sz w:val="28"/>
          <w:szCs w:val="28"/>
        </w:rPr>
        <w:t>«</w:t>
      </w:r>
      <w:r w:rsidR="00E8037F" w:rsidRPr="00E8037F">
        <w:rPr>
          <w:b/>
          <w:bCs/>
          <w:sz w:val="28"/>
          <w:szCs w:val="28"/>
        </w:rPr>
        <w:t>9.</w:t>
      </w:r>
      <w:r w:rsidR="00E8037F" w:rsidRPr="00E8037F">
        <w:rPr>
          <w:b/>
          <w:bCs/>
          <w:sz w:val="28"/>
          <w:szCs w:val="28"/>
        </w:rPr>
        <w:tab/>
        <w:t>Соответствие производства</w:t>
      </w:r>
    </w:p>
    <w:p w14:paraId="26925EFA" w14:textId="0073ECC4" w:rsidR="00E8037F" w:rsidRPr="00E8037F" w:rsidRDefault="00E8037F" w:rsidP="00681497">
      <w:pPr>
        <w:pStyle w:val="SingleTxtG"/>
        <w:tabs>
          <w:tab w:val="clear" w:pos="1701"/>
        </w:tabs>
        <w:ind w:left="2268" w:hanging="1134"/>
      </w:pPr>
      <w:r w:rsidRPr="00E8037F">
        <w:tab/>
        <w:t>Процедуры обеспечения соответствия производства должны соответствовать процедурам, изложенным в приложении 1 к Соглашению (E/ECE/TRANS/505/Rev.3) с учетом следующих требований:</w:t>
      </w:r>
    </w:p>
    <w:p w14:paraId="585252EB" w14:textId="32B1D2BC" w:rsidR="00E8037F" w:rsidRPr="00E8037F" w:rsidRDefault="00E8037F" w:rsidP="00681497">
      <w:pPr>
        <w:pStyle w:val="SingleTxtG"/>
        <w:tabs>
          <w:tab w:val="clear" w:pos="1701"/>
        </w:tabs>
        <w:ind w:left="2268" w:hanging="1134"/>
      </w:pPr>
      <w:r w:rsidRPr="00E8037F">
        <w:t>9.1</w:t>
      </w:r>
      <w:r w:rsidRPr="00E8037F">
        <w:tab/>
      </w:r>
      <w:r w:rsidRPr="00E8037F">
        <w:rPr>
          <w:strike/>
        </w:rPr>
        <w:t>Транспортное средство каждого типа,</w:t>
      </w:r>
      <w:r w:rsidRPr="00E8037F">
        <w:rPr>
          <w:b/>
          <w:bCs/>
        </w:rPr>
        <w:t xml:space="preserve"> Каждый</w:t>
      </w:r>
      <w:r w:rsidRPr="00E8037F">
        <w:t xml:space="preserve"> ремень безопасности или удерживающая система, официально утвержденные на основании настоящих Правил, должны быть изготовлены таким образом, чтобы они соответствовали официально утвержденному типу, отвечая требованиям, изложенным в пунктах 6</w:t>
      </w:r>
      <w:r w:rsidRPr="00E8037F">
        <w:rPr>
          <w:strike/>
        </w:rPr>
        <w:t>,</w:t>
      </w:r>
      <w:r w:rsidRPr="00E8037F">
        <w:t xml:space="preserve"> </w:t>
      </w:r>
      <w:r w:rsidRPr="00E8037F">
        <w:rPr>
          <w:b/>
          <w:bCs/>
        </w:rPr>
        <w:t xml:space="preserve">и </w:t>
      </w:r>
      <w:r w:rsidRPr="00E8037F">
        <w:t xml:space="preserve">7 </w:t>
      </w:r>
      <w:r w:rsidRPr="00E8037F">
        <w:rPr>
          <w:strike/>
        </w:rPr>
        <w:t>и 8</w:t>
      </w:r>
      <w:r w:rsidRPr="00E8037F">
        <w:t xml:space="preserve"> выше</w:t>
      </w:r>
      <w:r>
        <w:t>»</w:t>
      </w:r>
      <w:r w:rsidRPr="00E8037F">
        <w:t xml:space="preserve">. </w:t>
      </w:r>
    </w:p>
    <w:p w14:paraId="6943E0C1" w14:textId="77777777" w:rsidR="00E8037F" w:rsidRPr="00E8037F" w:rsidRDefault="00E8037F" w:rsidP="00E8037F">
      <w:pPr>
        <w:pStyle w:val="SingleTxtG"/>
      </w:pPr>
      <w:r w:rsidRPr="00E8037F">
        <w:rPr>
          <w:i/>
          <w:iCs/>
        </w:rPr>
        <w:t>Пункты 10.1 и 10.2</w:t>
      </w:r>
      <w:r w:rsidRPr="00E8037F">
        <w:t xml:space="preserve"> изменить следующим образом:</w:t>
      </w:r>
    </w:p>
    <w:p w14:paraId="6C122EB7" w14:textId="500FC838" w:rsidR="00E8037F" w:rsidRPr="00E8037F" w:rsidRDefault="00E8037F" w:rsidP="00681497">
      <w:pPr>
        <w:pStyle w:val="SingleTxtG"/>
        <w:tabs>
          <w:tab w:val="clear" w:pos="1701"/>
        </w:tabs>
        <w:ind w:left="2268" w:hanging="1134"/>
      </w:pPr>
      <w:r>
        <w:t>«</w:t>
      </w:r>
      <w:r w:rsidRPr="00E8037F">
        <w:t>10.1</w:t>
      </w:r>
      <w:r w:rsidRPr="00E8037F">
        <w:tab/>
        <w:t xml:space="preserve">Официальное утверждение, предоставленное в отношении того или иного </w:t>
      </w:r>
      <w:r w:rsidRPr="00E8037F">
        <w:rPr>
          <w:strike/>
        </w:rPr>
        <w:t>транспортного средства,</w:t>
      </w:r>
      <w:r w:rsidRPr="00E8037F">
        <w:t xml:space="preserve"> типа ремня либо удерживающей системы, может быть отменено, если не соблюдается требование, изложенное в пункте 9.1 выше, либо если отобранный ремень (отобранные ремни) безопасности или удерживающая система (удерживающие системы) не выдержали проверок, предусмотренных в пункте 9.2 выше. </w:t>
      </w:r>
    </w:p>
    <w:p w14:paraId="1097242F" w14:textId="547E6592" w:rsidR="00E8037F" w:rsidRPr="00E8037F" w:rsidRDefault="00E8037F" w:rsidP="00681497">
      <w:pPr>
        <w:pStyle w:val="SingleTxtG"/>
        <w:tabs>
          <w:tab w:val="clear" w:pos="1701"/>
        </w:tabs>
        <w:ind w:left="2268" w:hanging="1134"/>
      </w:pPr>
      <w:r w:rsidRPr="00E8037F">
        <w:t>10.2</w:t>
      </w:r>
      <w:r w:rsidRPr="00E8037F">
        <w:tab/>
        <w:t>Если какая-либо Договаривающаяся сторона Соглашения, применяющая настоящие Правила, отменяет предоставленное ею ранее официальное утверждение, то она немедленно уведомляет об этом другие Договаривающиеся стороны, применяющие настоящие Правила, посредством карточки сообщения, соответствующей образцу, приведенному в приложении 1</w:t>
      </w:r>
      <w:r w:rsidRPr="00E8037F">
        <w:rPr>
          <w:strike/>
        </w:rPr>
        <w:t>A или приложении 1B</w:t>
      </w:r>
      <w:r w:rsidRPr="00E8037F">
        <w:t xml:space="preserve"> к настоящим Правилам </w:t>
      </w:r>
      <w:r w:rsidRPr="00E8037F">
        <w:rPr>
          <w:strike/>
        </w:rPr>
        <w:t>(соответственно)</w:t>
      </w:r>
      <w:r>
        <w:t>»</w:t>
      </w:r>
      <w:r w:rsidRPr="00E8037F">
        <w:t>.</w:t>
      </w:r>
    </w:p>
    <w:p w14:paraId="1153E2BD" w14:textId="77777777" w:rsidR="00E8037F" w:rsidRPr="00E8037F" w:rsidRDefault="00E8037F" w:rsidP="00681497">
      <w:pPr>
        <w:pStyle w:val="SingleTxtG"/>
        <w:keepNext/>
      </w:pPr>
      <w:r w:rsidRPr="00E8037F">
        <w:rPr>
          <w:i/>
          <w:iCs/>
        </w:rPr>
        <w:lastRenderedPageBreak/>
        <w:t>Пункты 11–11.4</w:t>
      </w:r>
      <w:r w:rsidRPr="00E8037F">
        <w:t>, изменить нумерацию и изложить в следующей редакции:</w:t>
      </w:r>
    </w:p>
    <w:p w14:paraId="5A2E20F5" w14:textId="216AAE81" w:rsidR="00E8037F" w:rsidRPr="00E8037F" w:rsidRDefault="00E560F6" w:rsidP="0087285E">
      <w:pPr>
        <w:pStyle w:val="SingleTxtG"/>
        <w:keepNext/>
        <w:tabs>
          <w:tab w:val="clear" w:pos="1701"/>
        </w:tabs>
        <w:spacing w:before="240" w:after="240" w:line="260" w:lineRule="atLeast"/>
        <w:ind w:left="2268" w:hanging="1134"/>
        <w:jc w:val="left"/>
        <w:rPr>
          <w:b/>
          <w:bCs/>
          <w:sz w:val="28"/>
          <w:szCs w:val="28"/>
        </w:rPr>
      </w:pPr>
      <w:r w:rsidRPr="00E560F6">
        <w:rPr>
          <w:bCs/>
          <w:sz w:val="28"/>
          <w:szCs w:val="28"/>
        </w:rPr>
        <w:t>«</w:t>
      </w:r>
      <w:r w:rsidR="00E8037F" w:rsidRPr="00E8037F">
        <w:rPr>
          <w:b/>
          <w:bCs/>
          <w:sz w:val="28"/>
          <w:szCs w:val="28"/>
        </w:rPr>
        <w:t>11.</w:t>
      </w:r>
      <w:r w:rsidR="00681497">
        <w:rPr>
          <w:b/>
          <w:bCs/>
          <w:sz w:val="28"/>
          <w:szCs w:val="28"/>
        </w:rPr>
        <w:tab/>
      </w:r>
      <w:r w:rsidR="00E8037F" w:rsidRPr="00E8037F">
        <w:rPr>
          <w:b/>
          <w:bCs/>
          <w:sz w:val="28"/>
          <w:szCs w:val="28"/>
        </w:rPr>
        <w:t xml:space="preserve">Изменение типа </w:t>
      </w:r>
      <w:r w:rsidR="00E8037F" w:rsidRPr="00E8037F">
        <w:rPr>
          <w:b/>
          <w:bCs/>
          <w:strike/>
          <w:sz w:val="28"/>
          <w:szCs w:val="28"/>
        </w:rPr>
        <w:t>транспортного средства,</w:t>
      </w:r>
      <w:r w:rsidR="00E8037F" w:rsidRPr="00E8037F">
        <w:rPr>
          <w:b/>
          <w:bCs/>
          <w:sz w:val="28"/>
          <w:szCs w:val="28"/>
        </w:rPr>
        <w:t xml:space="preserve"> ремня безопасности или</w:t>
      </w:r>
      <w:r w:rsidR="00E8037F" w:rsidRPr="00E8037F">
        <w:rPr>
          <w:b/>
          <w:bCs/>
        </w:rPr>
        <w:t xml:space="preserve"> </w:t>
      </w:r>
      <w:r w:rsidR="00E8037F" w:rsidRPr="00E8037F">
        <w:rPr>
          <w:b/>
          <w:bCs/>
          <w:sz w:val="28"/>
          <w:szCs w:val="28"/>
        </w:rPr>
        <w:t>удерживающей системы и</w:t>
      </w:r>
      <w:r w:rsidR="0087285E">
        <w:rPr>
          <w:b/>
          <w:bCs/>
          <w:sz w:val="28"/>
          <w:szCs w:val="28"/>
        </w:rPr>
        <w:t> </w:t>
      </w:r>
      <w:r w:rsidR="00E8037F" w:rsidRPr="00E8037F">
        <w:rPr>
          <w:b/>
          <w:bCs/>
          <w:sz w:val="28"/>
          <w:szCs w:val="28"/>
        </w:rPr>
        <w:t>распространение официального утверждения</w:t>
      </w:r>
    </w:p>
    <w:p w14:paraId="36B34EF7" w14:textId="77777777" w:rsidR="00E8037F" w:rsidRPr="00E8037F" w:rsidRDefault="00E8037F" w:rsidP="0087285E">
      <w:pPr>
        <w:pStyle w:val="SingleTxtG"/>
        <w:tabs>
          <w:tab w:val="clear" w:pos="1701"/>
        </w:tabs>
        <w:ind w:left="2268" w:hanging="1134"/>
      </w:pPr>
      <w:r w:rsidRPr="00E8037F">
        <w:t>11.1</w:t>
      </w:r>
      <w:r w:rsidRPr="00E8037F">
        <w:tab/>
        <w:t xml:space="preserve">Любое изменение типа </w:t>
      </w:r>
      <w:r w:rsidRPr="00E8037F">
        <w:rPr>
          <w:strike/>
        </w:rPr>
        <w:t>транспортного средства либо</w:t>
      </w:r>
      <w:r w:rsidRPr="00E8037F">
        <w:t xml:space="preserve"> ремня или удерживающей системы, либо и того и другого, которое затрагивает его/ее технические характеристики и/или документацию согласно требованиям настоящих Правил, доводят до сведения органа по официальному утверждению типа, который предоставил официальное утверждение для данного типа </w:t>
      </w:r>
      <w:r w:rsidRPr="00E8037F">
        <w:rPr>
          <w:strike/>
        </w:rPr>
        <w:t>транспортного средства или</w:t>
      </w:r>
      <w:r w:rsidRPr="00E8037F">
        <w:t xml:space="preserve"> ремня либо удерживающей системы. Этот орган затем может:</w:t>
      </w:r>
    </w:p>
    <w:p w14:paraId="17E92C28" w14:textId="77777777" w:rsidR="00E8037F" w:rsidRPr="00E8037F" w:rsidRDefault="00E8037F" w:rsidP="0087285E">
      <w:pPr>
        <w:pStyle w:val="SingleTxtG"/>
        <w:tabs>
          <w:tab w:val="clear" w:pos="1701"/>
        </w:tabs>
        <w:ind w:left="2268" w:hanging="1134"/>
      </w:pPr>
      <w:r w:rsidRPr="00E8037F">
        <w:t>11.1.1</w:t>
      </w:r>
      <w:r w:rsidRPr="00E8037F">
        <w:tab/>
        <w:t xml:space="preserve">прийти к заключению, что внесенные изменения не будут иметь значительных отрицательных последствий и что в любом случае </w:t>
      </w:r>
      <w:proofErr w:type="spellStart"/>
      <w:r w:rsidRPr="00E8037F">
        <w:t>данн</w:t>
      </w:r>
      <w:r w:rsidRPr="00E8037F">
        <w:rPr>
          <w:strike/>
        </w:rPr>
        <w:t>ое</w:t>
      </w:r>
      <w:r w:rsidRPr="00E8037F">
        <w:rPr>
          <w:b/>
          <w:bCs/>
        </w:rPr>
        <w:t>ый</w:t>
      </w:r>
      <w:proofErr w:type="spellEnd"/>
      <w:r w:rsidRPr="00E8037F">
        <w:t xml:space="preserve"> </w:t>
      </w:r>
      <w:r w:rsidRPr="00E8037F">
        <w:rPr>
          <w:strike/>
        </w:rPr>
        <w:t>транспортное средство либо</w:t>
      </w:r>
      <w:r w:rsidRPr="00E8037F">
        <w:t xml:space="preserve"> ремень безопасности или удерживающая система по-прежнему отвечают предписаниям, или </w:t>
      </w:r>
    </w:p>
    <w:p w14:paraId="674FA683" w14:textId="77777777" w:rsidR="00E8037F" w:rsidRPr="00E8037F" w:rsidRDefault="00E8037F" w:rsidP="0087285E">
      <w:pPr>
        <w:pStyle w:val="SingleTxtG"/>
        <w:tabs>
          <w:tab w:val="clear" w:pos="1701"/>
        </w:tabs>
        <w:ind w:left="2268" w:hanging="1134"/>
      </w:pPr>
      <w:r w:rsidRPr="00E8037F">
        <w:t>11.1.2</w:t>
      </w:r>
      <w:r w:rsidRPr="00E8037F">
        <w:tab/>
        <w:t>потребовать нового протокола испытаний от технической службы, уполномоченной проводить испытания.</w:t>
      </w:r>
    </w:p>
    <w:p w14:paraId="75B3E154" w14:textId="77777777" w:rsidR="00E8037F" w:rsidRPr="00E8037F" w:rsidRDefault="00E8037F" w:rsidP="0087285E">
      <w:pPr>
        <w:pStyle w:val="SingleTxtG"/>
        <w:tabs>
          <w:tab w:val="clear" w:pos="1701"/>
        </w:tabs>
        <w:ind w:left="2268" w:hanging="1134"/>
        <w:rPr>
          <w:strike/>
        </w:rPr>
      </w:pPr>
      <w:r w:rsidRPr="00E8037F">
        <w:rPr>
          <w:strike/>
        </w:rPr>
        <w:t>11.2</w:t>
      </w:r>
      <w:r w:rsidRPr="00E8037F">
        <w:rPr>
          <w:strike/>
        </w:rPr>
        <w:tab/>
        <w:t xml:space="preserve">Без ущерба для положений пункта 11.1 выше изменением типа транспортного средства не считается вариант транспортного средства, масса которого в рабочем состоянии меньше массы транспортного средства, подлежащего испытанию для официального утверждения. </w:t>
      </w:r>
    </w:p>
    <w:p w14:paraId="10D84962" w14:textId="5AECC2DB" w:rsidR="00E8037F" w:rsidRPr="00E8037F" w:rsidRDefault="00E8037F" w:rsidP="0087285E">
      <w:pPr>
        <w:pStyle w:val="SingleTxtG"/>
        <w:tabs>
          <w:tab w:val="clear" w:pos="1701"/>
        </w:tabs>
        <w:ind w:left="2268" w:hanging="1134"/>
      </w:pPr>
      <w:r w:rsidRPr="00E8037F">
        <w:rPr>
          <w:strike/>
        </w:rPr>
        <w:t>11.3</w:t>
      </w:r>
      <w:r w:rsidRPr="00E8037F">
        <w:t xml:space="preserve"> </w:t>
      </w:r>
      <w:r w:rsidRPr="00E8037F">
        <w:rPr>
          <w:b/>
          <w:bCs/>
        </w:rPr>
        <w:t>11.2</w:t>
      </w:r>
      <w:r w:rsidRPr="00E8037F">
        <w:tab/>
        <w:t>Подтверждение официального утверждения или отказ в официальном</w:t>
      </w:r>
      <w:r w:rsidR="0005144C">
        <w:t xml:space="preserve"> </w:t>
      </w:r>
      <w:r w:rsidRPr="00E8037F">
        <w:t>утверждении направляют вместе с перечнем изменений Сторонам</w:t>
      </w:r>
      <w:r w:rsidR="0005144C">
        <w:t xml:space="preserve"> </w:t>
      </w:r>
      <w:r w:rsidRPr="00E8037F">
        <w:t>Соглашения, применяющим настоящие Правила, в соответствии с</w:t>
      </w:r>
      <w:r w:rsidR="0005144C">
        <w:t xml:space="preserve"> </w:t>
      </w:r>
      <w:r w:rsidRPr="00E8037F">
        <w:t xml:space="preserve">процедурой, указанной в пункте 5.2.3 </w:t>
      </w:r>
      <w:r w:rsidRPr="00E8037F">
        <w:rPr>
          <w:strike/>
        </w:rPr>
        <w:t>или 5.3.3</w:t>
      </w:r>
      <w:r w:rsidRPr="00E8037F">
        <w:t xml:space="preserve"> настоящих Правил. </w:t>
      </w:r>
    </w:p>
    <w:p w14:paraId="5483DD70" w14:textId="18A806C7" w:rsidR="00E8037F" w:rsidRPr="00E8037F" w:rsidRDefault="00E8037F" w:rsidP="0087285E">
      <w:pPr>
        <w:pStyle w:val="SingleTxtG"/>
        <w:tabs>
          <w:tab w:val="clear" w:pos="1701"/>
        </w:tabs>
        <w:ind w:left="2268" w:hanging="1134"/>
      </w:pPr>
      <w:r w:rsidRPr="00E8037F">
        <w:rPr>
          <w:strike/>
        </w:rPr>
        <w:t>11.4</w:t>
      </w:r>
      <w:r w:rsidRPr="00E8037F">
        <w:t xml:space="preserve"> </w:t>
      </w:r>
      <w:r w:rsidRPr="00E8037F">
        <w:rPr>
          <w:b/>
          <w:bCs/>
        </w:rPr>
        <w:t>11.3</w:t>
      </w:r>
      <w:r w:rsidRPr="00E8037F">
        <w:tab/>
        <w:t>Орган по официальному утверждению типа, который предоставляет распространение официального утверждения, присваивает такому распространению серийный номер и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w:t>
      </w:r>
      <w:r w:rsidRPr="00E8037F">
        <w:rPr>
          <w:strike/>
        </w:rPr>
        <w:t>A или 1B</w:t>
      </w:r>
      <w:r w:rsidRPr="00E8037F">
        <w:t xml:space="preserve"> к настоящим Правилам</w:t>
      </w:r>
      <w:r>
        <w:t>»</w:t>
      </w:r>
      <w:r w:rsidRPr="00E8037F">
        <w:t>.</w:t>
      </w:r>
    </w:p>
    <w:p w14:paraId="6E37E732" w14:textId="77777777" w:rsidR="00E8037F" w:rsidRPr="00E8037F" w:rsidRDefault="00E8037F" w:rsidP="00E8037F">
      <w:pPr>
        <w:pStyle w:val="SingleTxtG"/>
      </w:pPr>
      <w:r w:rsidRPr="00E8037F">
        <w:rPr>
          <w:i/>
          <w:iCs/>
        </w:rPr>
        <w:t>Пункт 12</w:t>
      </w:r>
      <w:r w:rsidRPr="00E8037F">
        <w:t xml:space="preserve"> изменить следующим образом:</w:t>
      </w:r>
    </w:p>
    <w:p w14:paraId="71AD5CC7" w14:textId="087E7D46" w:rsidR="00E8037F" w:rsidRPr="00E8037F" w:rsidRDefault="00E560F6" w:rsidP="0087285E">
      <w:pPr>
        <w:pStyle w:val="SingleTxtG"/>
        <w:keepNext/>
        <w:tabs>
          <w:tab w:val="clear" w:pos="1701"/>
        </w:tabs>
        <w:spacing w:before="240" w:after="240" w:line="260" w:lineRule="atLeast"/>
        <w:ind w:left="2268" w:hanging="1134"/>
        <w:jc w:val="left"/>
        <w:rPr>
          <w:b/>
          <w:bCs/>
          <w:sz w:val="28"/>
          <w:szCs w:val="28"/>
        </w:rPr>
      </w:pPr>
      <w:r w:rsidRPr="00E560F6">
        <w:rPr>
          <w:bCs/>
          <w:sz w:val="28"/>
          <w:szCs w:val="28"/>
        </w:rPr>
        <w:t>«</w:t>
      </w:r>
      <w:r w:rsidR="00E8037F" w:rsidRPr="00E8037F">
        <w:rPr>
          <w:b/>
          <w:bCs/>
          <w:sz w:val="28"/>
          <w:szCs w:val="28"/>
        </w:rPr>
        <w:t>12.</w:t>
      </w:r>
      <w:r w:rsidR="00E8037F" w:rsidRPr="00E8037F">
        <w:rPr>
          <w:b/>
          <w:bCs/>
          <w:sz w:val="28"/>
          <w:szCs w:val="28"/>
        </w:rPr>
        <w:tab/>
        <w:t>Окончательное прекращение производства</w:t>
      </w:r>
    </w:p>
    <w:p w14:paraId="22CD22A0" w14:textId="78FF93DA" w:rsidR="00E8037F" w:rsidRPr="00E8037F" w:rsidRDefault="00E8037F" w:rsidP="0005144C">
      <w:pPr>
        <w:pStyle w:val="SingleTxtG"/>
        <w:tabs>
          <w:tab w:val="clear" w:pos="1701"/>
        </w:tabs>
        <w:ind w:left="2268" w:hanging="1134"/>
      </w:pPr>
      <w:r w:rsidRPr="00E8037F">
        <w:tab/>
        <w:t>Если держатель официального утверждения окончательно прекращает производство какого-либо типа элемента, официально утвержденного на основании настоящих Правил, то он должен проинформировать об этом орган по официальному утверждению типа, который предоставил данное официальное утверждение. По получении соответствующего сообщения данный орган уведомляет об этом другие Стороны Соглашения 1958</w:t>
      </w:r>
      <w:r w:rsidR="0005144C">
        <w:t> </w:t>
      </w:r>
      <w:r w:rsidRPr="00E8037F">
        <w:t>года, применяющие настоящие Правила, посредством карточки сообщения, соответствующей образцу, приведенному в приложении 1</w:t>
      </w:r>
      <w:r w:rsidRPr="00E8037F">
        <w:rPr>
          <w:strike/>
        </w:rPr>
        <w:t>А или 1В</w:t>
      </w:r>
      <w:r w:rsidRPr="00E8037F">
        <w:t xml:space="preserve"> к настоящим Правилам</w:t>
      </w:r>
      <w:r>
        <w:t>»</w:t>
      </w:r>
      <w:r w:rsidRPr="00E8037F">
        <w:t>.</w:t>
      </w:r>
    </w:p>
    <w:p w14:paraId="32B60FFE" w14:textId="77777777" w:rsidR="00E8037F" w:rsidRPr="00E8037F" w:rsidRDefault="00E8037F" w:rsidP="00E8037F">
      <w:pPr>
        <w:pStyle w:val="SingleTxtG"/>
        <w:rPr>
          <w:i/>
          <w:iCs/>
        </w:rPr>
      </w:pPr>
      <w:r w:rsidRPr="00E8037F">
        <w:rPr>
          <w:i/>
          <w:iCs/>
        </w:rPr>
        <w:t xml:space="preserve">Пункты 15.6.3 и 15.6.4 исключить. </w:t>
      </w:r>
    </w:p>
    <w:p w14:paraId="3E4EB0CB" w14:textId="77777777" w:rsidR="005450CB" w:rsidRDefault="005450CB">
      <w:pPr>
        <w:suppressAutoHyphens w:val="0"/>
        <w:spacing w:line="240" w:lineRule="auto"/>
        <w:rPr>
          <w:rFonts w:eastAsia="Times New Roman" w:cs="Times New Roman"/>
          <w:i/>
          <w:iCs/>
          <w:szCs w:val="20"/>
        </w:rPr>
      </w:pPr>
      <w:r>
        <w:rPr>
          <w:i/>
          <w:iCs/>
        </w:rPr>
        <w:br w:type="page"/>
      </w:r>
    </w:p>
    <w:p w14:paraId="0D906223" w14:textId="215E6B7F" w:rsidR="00E8037F" w:rsidRPr="00E8037F" w:rsidRDefault="00E8037F" w:rsidP="00E8037F">
      <w:pPr>
        <w:pStyle w:val="SingleTxtG"/>
        <w:rPr>
          <w:i/>
          <w:iCs/>
        </w:rPr>
      </w:pPr>
      <w:r w:rsidRPr="00E8037F">
        <w:rPr>
          <w:i/>
          <w:iCs/>
        </w:rPr>
        <w:lastRenderedPageBreak/>
        <w:t>Включить новые пункты 15.7–15.7.5 в следующей редакции:</w:t>
      </w:r>
    </w:p>
    <w:p w14:paraId="77118A8A" w14:textId="325E2196" w:rsidR="00E8037F" w:rsidRPr="00E8037F" w:rsidRDefault="00E8037F" w:rsidP="0005144C">
      <w:pPr>
        <w:pStyle w:val="SingleTxtG"/>
        <w:tabs>
          <w:tab w:val="clear" w:pos="1701"/>
        </w:tabs>
        <w:ind w:left="2268" w:hanging="1134"/>
        <w:rPr>
          <w:b/>
          <w:bCs/>
        </w:rPr>
      </w:pPr>
      <w:r w:rsidRPr="00E8037F">
        <w:rPr>
          <w:b/>
          <w:bCs/>
        </w:rPr>
        <w:t>[</w:t>
      </w:r>
      <w:r w:rsidR="00E560F6" w:rsidRPr="00E560F6">
        <w:rPr>
          <w:bCs/>
        </w:rPr>
        <w:t>«</w:t>
      </w:r>
      <w:r w:rsidRPr="00E8037F">
        <w:rPr>
          <w:b/>
          <w:bCs/>
        </w:rPr>
        <w:t>15.7</w:t>
      </w:r>
      <w:r w:rsidRPr="00E8037F">
        <w:rPr>
          <w:b/>
          <w:bCs/>
        </w:rPr>
        <w:tab/>
        <w:t xml:space="preserve">Начиная с даты официального вступления в силу поправок серии 10 ни одна из Договаривающихся сторон, применяющих настоящие Правила, не отказывает в предоставлении или признании официальных утверждений типа на основании настоящих Правил с внесенными в них поправками серии 10. </w:t>
      </w:r>
    </w:p>
    <w:p w14:paraId="76FCC851" w14:textId="7A20134F" w:rsidR="00E8037F" w:rsidRPr="00E8037F" w:rsidRDefault="00E8037F" w:rsidP="0005144C">
      <w:pPr>
        <w:pStyle w:val="SingleTxtG"/>
        <w:tabs>
          <w:tab w:val="clear" w:pos="1701"/>
        </w:tabs>
        <w:ind w:left="2268" w:hanging="1134"/>
        <w:rPr>
          <w:b/>
          <w:bCs/>
        </w:rPr>
      </w:pPr>
      <w:r w:rsidRPr="00E8037F">
        <w:rPr>
          <w:b/>
          <w:bCs/>
        </w:rPr>
        <w:t>15.7.1</w:t>
      </w:r>
      <w:r w:rsidRPr="00E8037F">
        <w:tab/>
      </w:r>
      <w:r w:rsidRPr="00E8037F">
        <w:rPr>
          <w:b/>
          <w:bCs/>
        </w:rPr>
        <w:t>Начиная с 1 сентября [2027 года] Договаривающиеся стороны, применяющие настоящие Правила, не обязаны признавать официальные утверждения типа, предоставленные впервые на основании поправок предшествующих серий 1 сентября [2027 года] либо после этой даты.</w:t>
      </w:r>
      <w:r w:rsidRPr="00E8037F">
        <w:t xml:space="preserve"> </w:t>
      </w:r>
    </w:p>
    <w:p w14:paraId="5A9DB2C0" w14:textId="3B91ACE5" w:rsidR="00E8037F" w:rsidRPr="00E8037F" w:rsidRDefault="00E8037F" w:rsidP="0005144C">
      <w:pPr>
        <w:pStyle w:val="SingleTxtG"/>
        <w:tabs>
          <w:tab w:val="clear" w:pos="1701"/>
        </w:tabs>
        <w:ind w:left="2268" w:hanging="1134"/>
        <w:rPr>
          <w:b/>
          <w:bCs/>
        </w:rPr>
      </w:pPr>
      <w:r w:rsidRPr="00E8037F">
        <w:rPr>
          <w:b/>
          <w:bCs/>
        </w:rPr>
        <w:t>15.7.2</w:t>
      </w:r>
      <w:r w:rsidRPr="00E8037F">
        <w:tab/>
      </w:r>
      <w:r w:rsidRPr="00E8037F">
        <w:rPr>
          <w:b/>
          <w:bCs/>
        </w:rPr>
        <w:t>Договаривающиеся стороны, применяющие настоящие Правила, продолжают признавать официальные утверждения типа</w:t>
      </w:r>
      <w:r w:rsidR="00D23D79">
        <w:rPr>
          <w:b/>
          <w:bCs/>
        </w:rPr>
        <w:t xml:space="preserve"> </w:t>
      </w:r>
      <w:r w:rsidRPr="00E8037F">
        <w:rPr>
          <w:b/>
          <w:bCs/>
        </w:rPr>
        <w:t>транспортных средств, ремней безопасности и удерживающих систем, впервые предоставленные на основании поправок предыдущих серий до 1 сентября [2027 года], если такая возможность предусмотрена переходными положениями в этих соответствующих предыдущих сериях поправок.</w:t>
      </w:r>
    </w:p>
    <w:p w14:paraId="6EDF5C2B" w14:textId="5EA295F2" w:rsidR="00E8037F" w:rsidRPr="00E8037F" w:rsidRDefault="00E8037F" w:rsidP="0005144C">
      <w:pPr>
        <w:pStyle w:val="SingleTxtG"/>
        <w:tabs>
          <w:tab w:val="clear" w:pos="1701"/>
        </w:tabs>
        <w:ind w:left="2268" w:hanging="1134"/>
        <w:rPr>
          <w:b/>
          <w:bCs/>
        </w:rPr>
      </w:pPr>
      <w:r w:rsidRPr="00E8037F">
        <w:rPr>
          <w:b/>
          <w:bCs/>
        </w:rPr>
        <w:t>15.7.3</w:t>
      </w:r>
      <w:r w:rsidRPr="00E8037F">
        <w:tab/>
      </w:r>
      <w:r w:rsidRPr="00E8037F">
        <w:rPr>
          <w:b/>
          <w:bCs/>
        </w:rPr>
        <w:t>Независимо от изложенных выше переходных положений, Договаривающиеся стороны, которые начинают применять настоящие Правила после даты вступления в силу поправок самых последних серий, не обязаны признавать официальные утверждения типа ООН, предоставленные на основании любой из предыдущих серий поправок к настоящим Правилам.</w:t>
      </w:r>
      <w:r w:rsidRPr="00E8037F">
        <w:t xml:space="preserve"> </w:t>
      </w:r>
    </w:p>
    <w:p w14:paraId="09DFD775" w14:textId="491C4B15" w:rsidR="00E8037F" w:rsidRPr="00E8037F" w:rsidRDefault="00E8037F" w:rsidP="0005144C">
      <w:pPr>
        <w:pStyle w:val="SingleTxtG"/>
        <w:tabs>
          <w:tab w:val="clear" w:pos="1701"/>
        </w:tabs>
        <w:ind w:left="2268" w:hanging="1134"/>
        <w:rPr>
          <w:b/>
          <w:bCs/>
        </w:rPr>
      </w:pPr>
      <w:r w:rsidRPr="00E8037F">
        <w:rPr>
          <w:b/>
          <w:bCs/>
        </w:rPr>
        <w:t>15.7.4</w:t>
      </w:r>
      <w:r w:rsidRPr="00E8037F">
        <w:tab/>
      </w:r>
      <w:r w:rsidRPr="00E8037F">
        <w:rPr>
          <w:b/>
          <w:bCs/>
        </w:rPr>
        <w:t>Договаривающиеся стороны, применяющие настоящие Правила, могут предоставлять официальные утверждения типа транспортных средств, ремней безопасности и удерживающих систем на основании любой предыдущей серии поправок к настоящим Правилам.</w:t>
      </w:r>
      <w:r w:rsidRPr="00E8037F">
        <w:t xml:space="preserve"> </w:t>
      </w:r>
    </w:p>
    <w:p w14:paraId="6B596477" w14:textId="731D005C" w:rsidR="00E8037F" w:rsidRPr="00E8037F" w:rsidRDefault="00E8037F" w:rsidP="0005144C">
      <w:pPr>
        <w:pStyle w:val="SingleTxtG"/>
        <w:tabs>
          <w:tab w:val="clear" w:pos="1701"/>
        </w:tabs>
        <w:ind w:left="2268" w:hanging="1134"/>
        <w:rPr>
          <w:b/>
          <w:bCs/>
        </w:rPr>
      </w:pPr>
      <w:r w:rsidRPr="00E8037F">
        <w:rPr>
          <w:b/>
          <w:bCs/>
        </w:rPr>
        <w:t>15.7.5</w:t>
      </w:r>
      <w:r w:rsidRPr="00E8037F">
        <w:tab/>
      </w:r>
      <w:r w:rsidRPr="00E8037F">
        <w:rPr>
          <w:b/>
          <w:bCs/>
        </w:rPr>
        <w:t>Договаривающиеся стороны, применяющие настоящие Правила, продолжают предоставлять распространения существующих официальных утверждений транспортных средств, ремней безопасности и удерживающих систем на основании любой предыдущей серии поправок к настоящим Правилам</w:t>
      </w:r>
      <w:r w:rsidRPr="00E8037F">
        <w:rPr>
          <w:b/>
          <w:bCs/>
          <w:vertAlign w:val="superscript"/>
        </w:rPr>
        <w:footnoteReference w:id="6"/>
      </w:r>
      <w:r w:rsidR="00561EF7" w:rsidRPr="00561EF7">
        <w:t>»</w:t>
      </w:r>
      <w:r w:rsidRPr="00E8037F">
        <w:rPr>
          <w:b/>
          <w:bCs/>
        </w:rPr>
        <w:t>.]</w:t>
      </w:r>
    </w:p>
    <w:p w14:paraId="5F701593" w14:textId="77777777" w:rsidR="00E8037F" w:rsidRPr="00E8037F" w:rsidRDefault="00E8037F" w:rsidP="00E8037F">
      <w:pPr>
        <w:pStyle w:val="SingleTxtG"/>
      </w:pPr>
      <w:r w:rsidRPr="00E8037F">
        <w:rPr>
          <w:i/>
          <w:iCs/>
        </w:rPr>
        <w:t>Приложение 1А</w:t>
      </w:r>
      <w:r w:rsidRPr="00E8037F">
        <w:t xml:space="preserve"> исключить. </w:t>
      </w:r>
    </w:p>
    <w:p w14:paraId="2C250DDF" w14:textId="77777777" w:rsidR="0005144C" w:rsidRDefault="0005144C">
      <w:pPr>
        <w:suppressAutoHyphens w:val="0"/>
        <w:spacing w:line="240" w:lineRule="auto"/>
        <w:rPr>
          <w:rFonts w:eastAsia="Times New Roman" w:cs="Times New Roman"/>
          <w:i/>
          <w:iCs/>
          <w:szCs w:val="20"/>
        </w:rPr>
      </w:pPr>
      <w:r>
        <w:rPr>
          <w:i/>
          <w:iCs/>
        </w:rPr>
        <w:br w:type="page"/>
      </w:r>
    </w:p>
    <w:p w14:paraId="69F89B6A" w14:textId="4405C360" w:rsidR="00E8037F" w:rsidRPr="00E8037F" w:rsidRDefault="00E8037F" w:rsidP="00E8037F">
      <w:pPr>
        <w:pStyle w:val="SingleTxtG"/>
      </w:pPr>
      <w:r w:rsidRPr="00E8037F">
        <w:rPr>
          <w:i/>
          <w:iCs/>
        </w:rPr>
        <w:lastRenderedPageBreak/>
        <w:t>Приложение 1B (прежнее)</w:t>
      </w:r>
      <w:r w:rsidRPr="00E8037F">
        <w:t>, изменить нумерацию на приложение 1 и изложить в следующей редакции:</w:t>
      </w:r>
    </w:p>
    <w:p w14:paraId="016F2ABF" w14:textId="2FBD645D" w:rsidR="00E8037F" w:rsidRPr="00E8037F" w:rsidRDefault="00E560F6" w:rsidP="0005144C">
      <w:pPr>
        <w:pStyle w:val="HChG"/>
      </w:pPr>
      <w:r w:rsidRPr="00E560F6">
        <w:rPr>
          <w:b w:val="0"/>
        </w:rPr>
        <w:t>«</w:t>
      </w:r>
      <w:r w:rsidR="00E8037F" w:rsidRPr="00E8037F">
        <w:t>Приложение 1</w:t>
      </w:r>
      <w:r w:rsidR="00E8037F" w:rsidRPr="00561EF7">
        <w:rPr>
          <w:strike/>
        </w:rPr>
        <w:t>B</w:t>
      </w:r>
    </w:p>
    <w:p w14:paraId="20C790D2" w14:textId="4E5EA5CB" w:rsidR="00E8037F" w:rsidRPr="00E8037F" w:rsidRDefault="00681497" w:rsidP="0005144C">
      <w:pPr>
        <w:pStyle w:val="HChG"/>
      </w:pPr>
      <w:r>
        <w:tab/>
      </w:r>
      <w:r w:rsidR="0005144C">
        <w:tab/>
      </w:r>
      <w:r w:rsidR="00E8037F" w:rsidRPr="00E8037F">
        <w:t>Сообщение</w:t>
      </w:r>
    </w:p>
    <w:p w14:paraId="5CE182FA" w14:textId="77777777" w:rsidR="0005144C" w:rsidRPr="00112512" w:rsidRDefault="0005144C" w:rsidP="0005144C">
      <w:pPr>
        <w:pStyle w:val="SingleTxtG"/>
      </w:pPr>
      <w:r w:rsidRPr="00112512">
        <w:t>(максимальный формат: A4 (210 x 297 мм))</w:t>
      </w:r>
    </w:p>
    <w:p w14:paraId="526A8C28" w14:textId="77777777" w:rsidR="0005144C" w:rsidRPr="00112512" w:rsidRDefault="0005144C" w:rsidP="0005144C">
      <w:pPr>
        <w:pStyle w:val="SingleTxtG"/>
      </w:pPr>
      <w:r w:rsidRPr="00112512">
        <w:rPr>
          <w:noProof/>
        </w:rPr>
        <mc:AlternateContent>
          <mc:Choice Requires="wps">
            <w:drawing>
              <wp:anchor distT="0" distB="0" distL="114300" distR="114300" simplePos="0" relativeHeight="251676672" behindDoc="0" locked="0" layoutInCell="1" allowOverlap="1" wp14:anchorId="37ADA997" wp14:editId="1C4FE5D7">
                <wp:simplePos x="0" y="0"/>
                <wp:positionH relativeFrom="column">
                  <wp:posOffset>2092960</wp:posOffset>
                </wp:positionH>
                <wp:positionV relativeFrom="paragraph">
                  <wp:posOffset>200660</wp:posOffset>
                </wp:positionV>
                <wp:extent cx="3282950" cy="768350"/>
                <wp:effectExtent l="0" t="0" r="12700" b="12700"/>
                <wp:wrapNone/>
                <wp:docPr id="14" name="Поле 14"/>
                <wp:cNvGraphicFramePr/>
                <a:graphic xmlns:a="http://schemas.openxmlformats.org/drawingml/2006/main">
                  <a:graphicData uri="http://schemas.microsoft.com/office/word/2010/wordprocessingShape">
                    <wps:wsp>
                      <wps:cNvSpPr txBox="1"/>
                      <wps:spPr>
                        <a:xfrm>
                          <a:off x="0" y="0"/>
                          <a:ext cx="3282950" cy="768350"/>
                        </a:xfrm>
                        <a:prstGeom prst="rect">
                          <a:avLst/>
                        </a:prstGeom>
                        <a:noFill/>
                        <a:ln w="6350">
                          <a:noFill/>
                        </a:ln>
                        <a:effectLst/>
                      </wps:spPr>
                      <wps:txbx>
                        <w:txbxContent>
                          <w:p w14:paraId="28B1FE1E" w14:textId="77777777" w:rsidR="0005144C" w:rsidRDefault="0005144C" w:rsidP="0005144C">
                            <w:pPr>
                              <w:tabs>
                                <w:tab w:val="left" w:pos="1701"/>
                                <w:tab w:val="right" w:leader="dot" w:pos="4820"/>
                              </w:tabs>
                              <w:ind w:left="1701" w:hanging="1701"/>
                              <w:rPr>
                                <w:lang w:val="en-US"/>
                              </w:rPr>
                            </w:pPr>
                            <w:r>
                              <w:t>направлено:</w:t>
                            </w:r>
                            <w:r>
                              <w:tab/>
                              <w:t>н</w:t>
                            </w:r>
                            <w:r w:rsidRPr="00B37BBA">
                              <w:t>азвание административного органа:</w:t>
                            </w:r>
                            <w:r>
                              <w:br/>
                            </w:r>
                            <w:r>
                              <w:tab/>
                            </w:r>
                            <w:r>
                              <w:br/>
                            </w:r>
                            <w:r>
                              <w:tab/>
                            </w:r>
                            <w:r>
                              <w:br/>
                            </w: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DA997" id="_x0000_t202" coordsize="21600,21600" o:spt="202" path="m,l,21600r21600,l21600,xe">
                <v:stroke joinstyle="miter"/>
                <v:path gradientshapeok="t" o:connecttype="rect"/>
              </v:shapetype>
              <v:shape id="Поле 14" o:spid="_x0000_s1026" type="#_x0000_t202" style="position:absolute;left:0;text-align:left;margin-left:164.8pt;margin-top:15.8pt;width:258.5pt;height: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" filled="f" stroked="f" strokeweight=".5pt">
                <v:textbox inset="0,0,0,0">
                  <w:txbxContent>
                    <w:p w14:paraId="28B1FE1E" w14:textId="77777777" w:rsidR="0005144C" w:rsidRDefault="0005144C" w:rsidP="0005144C">
                      <w:pPr>
                        <w:tabs>
                          <w:tab w:val="left" w:pos="1701"/>
                          <w:tab w:val="right" w:leader="dot" w:pos="4820"/>
                        </w:tabs>
                        <w:ind w:left="1701" w:hanging="1701"/>
                        <w:rPr>
                          <w:lang w:val="en-US"/>
                        </w:rPr>
                      </w:pPr>
                      <w:r>
                        <w:t>направлено:</w:t>
                      </w:r>
                      <w:r>
                        <w:tab/>
                        <w:t>н</w:t>
                      </w:r>
                      <w:r w:rsidRPr="00B37BBA">
                        <w:t>азвание административного органа:</w:t>
                      </w:r>
                      <w:r>
                        <w:br/>
                      </w:r>
                      <w:r>
                        <w:tab/>
                      </w:r>
                      <w:r>
                        <w:br/>
                      </w:r>
                      <w:r>
                        <w:tab/>
                      </w:r>
                      <w:r>
                        <w:br/>
                      </w:r>
                      <w:r>
                        <w:tab/>
                      </w:r>
                    </w:p>
                  </w:txbxContent>
                </v:textbox>
              </v:shape>
            </w:pict>
          </mc:Fallback>
        </mc:AlternateContent>
      </w:r>
      <w:r w:rsidRPr="00112512">
        <w:rPr>
          <w:noProof/>
        </w:rPr>
        <w:drawing>
          <wp:inline distT="0" distB="0" distL="0" distR="0" wp14:anchorId="403136BB" wp14:editId="3B0D84AB">
            <wp:extent cx="1062990" cy="1029335"/>
            <wp:effectExtent l="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 cy="1029335"/>
                    </a:xfrm>
                    <a:prstGeom prst="rect">
                      <a:avLst/>
                    </a:prstGeom>
                    <a:noFill/>
                    <a:ln>
                      <a:noFill/>
                    </a:ln>
                  </pic:spPr>
                </pic:pic>
              </a:graphicData>
            </a:graphic>
          </wp:inline>
        </w:drawing>
      </w:r>
      <w:r w:rsidRPr="00112512">
        <w:rPr>
          <w:rStyle w:val="ab"/>
          <w:vanish/>
        </w:rPr>
        <w:footnoteReference w:customMarkFollows="1" w:id="7"/>
        <w:t> </w:t>
      </w:r>
    </w:p>
    <w:p w14:paraId="5C8FC47A" w14:textId="77777777" w:rsidR="0005144C" w:rsidRPr="00112512" w:rsidRDefault="0005144C" w:rsidP="0005144C">
      <w:pPr>
        <w:pStyle w:val="SingleTxtG"/>
        <w:ind w:left="2835" w:hanging="1701"/>
        <w:jc w:val="left"/>
      </w:pPr>
      <w:r w:rsidRPr="00112512">
        <w:t>касающееся</w:t>
      </w:r>
      <w:r w:rsidRPr="00112512">
        <w:rPr>
          <w:rStyle w:val="ab"/>
        </w:rPr>
        <w:footnoteReference w:customMarkFollows="1" w:id="8"/>
        <w:t>2</w:t>
      </w:r>
      <w:r w:rsidRPr="00112512">
        <w:t>:</w:t>
      </w:r>
      <w:r w:rsidRPr="00112512">
        <w:tab/>
        <w:t>предоставления официального утверждения</w:t>
      </w:r>
      <w:r w:rsidRPr="00112512">
        <w:br/>
        <w:t>распространения официального утверждения</w:t>
      </w:r>
      <w:r w:rsidRPr="00112512">
        <w:br/>
        <w:t>отказа в официальном утверждении</w:t>
      </w:r>
      <w:r w:rsidRPr="00112512">
        <w:br/>
        <w:t>отмены официального утверждения</w:t>
      </w:r>
      <w:r w:rsidRPr="00112512">
        <w:br/>
        <w:t>окончательного прекращения производства</w:t>
      </w:r>
    </w:p>
    <w:p w14:paraId="12717662" w14:textId="287E0742" w:rsidR="0005144C" w:rsidRPr="00112512" w:rsidRDefault="0005144C" w:rsidP="0005144C">
      <w:pPr>
        <w:pStyle w:val="SingleTxtG"/>
      </w:pPr>
      <w:r w:rsidRPr="00E8037F">
        <w:t xml:space="preserve">типа ремня безопасности или удерживающей системы для водителей и взрослых пассажиров механических транспортных средств на основании Правил </w:t>
      </w:r>
      <w:r>
        <w:t>№ </w:t>
      </w:r>
      <w:r w:rsidRPr="00E8037F">
        <w:t>16 ООН</w:t>
      </w:r>
    </w:p>
    <w:p w14:paraId="25D73CF5" w14:textId="77777777" w:rsidR="0005144C" w:rsidRPr="00112512" w:rsidRDefault="0005144C" w:rsidP="0005144C">
      <w:pPr>
        <w:pStyle w:val="SingleTxtG"/>
        <w:tabs>
          <w:tab w:val="left" w:leader="dot" w:pos="5103"/>
          <w:tab w:val="left" w:pos="5670"/>
          <w:tab w:val="left" w:leader="dot" w:pos="8505"/>
        </w:tabs>
      </w:pPr>
      <w:r w:rsidRPr="00112512">
        <w:t>Официальное утверждение № </w:t>
      </w:r>
      <w:r w:rsidRPr="00112512">
        <w:tab/>
      </w:r>
      <w:r w:rsidRPr="00112512">
        <w:tab/>
        <w:t>Распространение № </w:t>
      </w:r>
      <w:r w:rsidRPr="00112512">
        <w:tab/>
      </w:r>
    </w:p>
    <w:p w14:paraId="263604F9" w14:textId="7DE57E09" w:rsidR="00E8037F" w:rsidRPr="00E8037F" w:rsidRDefault="00E8037F" w:rsidP="0005144C">
      <w:pPr>
        <w:pStyle w:val="SingleTxtG"/>
        <w:tabs>
          <w:tab w:val="clear" w:pos="1701"/>
          <w:tab w:val="right" w:leader="dot" w:pos="8505"/>
        </w:tabs>
        <w:ind w:left="2268" w:hanging="1134"/>
      </w:pPr>
      <w:r w:rsidRPr="00E8037F">
        <w:t>1.</w:t>
      </w:r>
      <w:r w:rsidRPr="00E8037F">
        <w:tab/>
        <w:t>Удерживающая система (, включающая)/ремень с креплением в трех точках/поясной ремень/ремень специального типа/(с) устройством для поглощения энергии/втягивающим устройством/устройством регулировки верхнего обхвата по высоте/гибким устройством регулировки по высоте на уровне плеча</w:t>
      </w:r>
      <w:r w:rsidR="0005144C">
        <w:rPr>
          <w:rStyle w:val="ab"/>
        </w:rPr>
        <w:footnoteReference w:customMarkFollows="1" w:id="9"/>
        <w:t>3</w:t>
      </w:r>
      <w:r w:rsidR="0005144C">
        <w:tab/>
      </w:r>
    </w:p>
    <w:p w14:paraId="01698640" w14:textId="77777777" w:rsidR="00E8037F" w:rsidRPr="00E8037F" w:rsidRDefault="00E8037F" w:rsidP="0005144C">
      <w:pPr>
        <w:pStyle w:val="SingleTxtG"/>
        <w:tabs>
          <w:tab w:val="clear" w:pos="1701"/>
          <w:tab w:val="right" w:leader="dot" w:pos="8505"/>
        </w:tabs>
        <w:ind w:left="2268" w:hanging="1134"/>
      </w:pPr>
      <w:r w:rsidRPr="00E8037F">
        <w:t>2.</w:t>
      </w:r>
      <w:r w:rsidRPr="00E8037F">
        <w:tab/>
        <w:t>Торговое наименование или товарный знак</w:t>
      </w:r>
      <w:r w:rsidRPr="00E8037F">
        <w:tab/>
      </w:r>
    </w:p>
    <w:p w14:paraId="484FE4CB" w14:textId="77777777" w:rsidR="00E8037F" w:rsidRPr="00E8037F" w:rsidRDefault="00E8037F" w:rsidP="0005144C">
      <w:pPr>
        <w:pStyle w:val="SingleTxtG"/>
        <w:tabs>
          <w:tab w:val="clear" w:pos="1701"/>
          <w:tab w:val="right" w:leader="dot" w:pos="8505"/>
        </w:tabs>
        <w:ind w:left="2268" w:hanging="1134"/>
      </w:pPr>
      <w:r w:rsidRPr="00E8037F">
        <w:t>3.</w:t>
      </w:r>
      <w:r w:rsidRPr="00E8037F">
        <w:tab/>
        <w:t>Заводское обозначение типа ремня безопасности или удерживающей системы</w:t>
      </w:r>
      <w:r w:rsidRPr="00E8037F">
        <w:tab/>
      </w:r>
    </w:p>
    <w:p w14:paraId="46DC2D76" w14:textId="77777777" w:rsidR="00E8037F" w:rsidRPr="00E8037F" w:rsidRDefault="00E8037F" w:rsidP="0005144C">
      <w:pPr>
        <w:pStyle w:val="SingleTxtG"/>
        <w:tabs>
          <w:tab w:val="clear" w:pos="1701"/>
          <w:tab w:val="right" w:leader="dot" w:pos="8505"/>
        </w:tabs>
        <w:ind w:left="2268" w:hanging="1134"/>
      </w:pPr>
      <w:r w:rsidRPr="00E8037F">
        <w:t>4.</w:t>
      </w:r>
      <w:r w:rsidRPr="00E8037F">
        <w:tab/>
        <w:t>Наименование изготовителя</w:t>
      </w:r>
      <w:r w:rsidRPr="00E8037F">
        <w:tab/>
      </w:r>
    </w:p>
    <w:p w14:paraId="07C8DD84" w14:textId="77777777" w:rsidR="00E8037F" w:rsidRPr="00E8037F" w:rsidRDefault="00E8037F" w:rsidP="0005144C">
      <w:pPr>
        <w:pStyle w:val="SingleTxtG"/>
        <w:tabs>
          <w:tab w:val="clear" w:pos="1701"/>
          <w:tab w:val="right" w:leader="dot" w:pos="8505"/>
        </w:tabs>
        <w:ind w:left="2268" w:hanging="1134"/>
      </w:pPr>
      <w:r w:rsidRPr="00E8037F">
        <w:t>5.</w:t>
      </w:r>
      <w:r w:rsidRPr="00E8037F">
        <w:tab/>
        <w:t>В соответствующих случаях его представителя</w:t>
      </w:r>
      <w:r w:rsidRPr="00E8037F">
        <w:tab/>
      </w:r>
    </w:p>
    <w:p w14:paraId="3FE6B5AB" w14:textId="77777777" w:rsidR="00E8037F" w:rsidRPr="00E8037F" w:rsidRDefault="00E8037F" w:rsidP="0005144C">
      <w:pPr>
        <w:pStyle w:val="SingleTxtG"/>
        <w:tabs>
          <w:tab w:val="clear" w:pos="1701"/>
          <w:tab w:val="clear" w:pos="2835"/>
          <w:tab w:val="right" w:leader="dot" w:pos="8505"/>
        </w:tabs>
        <w:ind w:left="2268" w:hanging="1134"/>
      </w:pPr>
      <w:r w:rsidRPr="00E8037F">
        <w:t>6.</w:t>
      </w:r>
      <w:r w:rsidRPr="00E8037F">
        <w:tab/>
        <w:t>Адрес</w:t>
      </w:r>
      <w:r w:rsidRPr="00E8037F">
        <w:tab/>
      </w:r>
    </w:p>
    <w:p w14:paraId="10D43B1D" w14:textId="77777777" w:rsidR="00E8037F" w:rsidRPr="00E8037F" w:rsidRDefault="00E8037F" w:rsidP="0005144C">
      <w:pPr>
        <w:pStyle w:val="SingleTxtG"/>
        <w:tabs>
          <w:tab w:val="clear" w:pos="1701"/>
          <w:tab w:val="right" w:leader="dot" w:pos="8505"/>
        </w:tabs>
        <w:ind w:left="2268" w:hanging="1134"/>
      </w:pPr>
      <w:r w:rsidRPr="00E8037F">
        <w:t>7.</w:t>
      </w:r>
      <w:r w:rsidRPr="00E8037F">
        <w:tab/>
        <w:t>Представлен на официальное утверждение (дата)</w:t>
      </w:r>
      <w:r w:rsidRPr="00E8037F">
        <w:tab/>
      </w:r>
    </w:p>
    <w:p w14:paraId="38EC80C8" w14:textId="77777777" w:rsidR="00E8037F" w:rsidRPr="00E8037F" w:rsidRDefault="00E8037F" w:rsidP="0005144C">
      <w:pPr>
        <w:pStyle w:val="SingleTxtG"/>
        <w:tabs>
          <w:tab w:val="clear" w:pos="1701"/>
          <w:tab w:val="right" w:leader="dot" w:pos="8505"/>
        </w:tabs>
        <w:ind w:left="2268" w:hanging="1134"/>
      </w:pPr>
      <w:r w:rsidRPr="00E8037F">
        <w:t>8.</w:t>
      </w:r>
      <w:r w:rsidRPr="00E8037F">
        <w:tab/>
        <w:t>Техническая служба, уполномоченная проводить испытания на официальное утверждение</w:t>
      </w:r>
      <w:r w:rsidRPr="00E8037F">
        <w:tab/>
      </w:r>
    </w:p>
    <w:p w14:paraId="1FBD32D0" w14:textId="77777777" w:rsidR="00E8037F" w:rsidRPr="00E8037F" w:rsidRDefault="00E8037F" w:rsidP="0005144C">
      <w:pPr>
        <w:pStyle w:val="SingleTxtG"/>
        <w:tabs>
          <w:tab w:val="clear" w:pos="1701"/>
          <w:tab w:val="right" w:leader="dot" w:pos="8505"/>
        </w:tabs>
        <w:ind w:left="2268" w:hanging="1134"/>
      </w:pPr>
      <w:r w:rsidRPr="00E8037F">
        <w:t>9.</w:t>
      </w:r>
      <w:r w:rsidRPr="00E8037F">
        <w:tab/>
        <w:t>Дата протокола, выданного этой службой</w:t>
      </w:r>
      <w:r w:rsidRPr="00E8037F">
        <w:tab/>
      </w:r>
    </w:p>
    <w:p w14:paraId="38531A46" w14:textId="77777777" w:rsidR="00E8037F" w:rsidRPr="00E8037F" w:rsidRDefault="00E8037F" w:rsidP="0005144C">
      <w:pPr>
        <w:pStyle w:val="SingleTxtG"/>
        <w:tabs>
          <w:tab w:val="clear" w:pos="1701"/>
          <w:tab w:val="right" w:leader="dot" w:pos="8505"/>
        </w:tabs>
        <w:ind w:left="2268" w:hanging="1134"/>
      </w:pPr>
      <w:r w:rsidRPr="00E8037F">
        <w:t>10.</w:t>
      </w:r>
      <w:r w:rsidRPr="00E8037F">
        <w:tab/>
        <w:t>Номер протокола, выданного этой службой</w:t>
      </w:r>
      <w:r w:rsidRPr="00E8037F">
        <w:tab/>
      </w:r>
    </w:p>
    <w:p w14:paraId="6723B88F" w14:textId="77777777" w:rsidR="00E8037F" w:rsidRPr="00E8037F" w:rsidRDefault="00E8037F" w:rsidP="0005144C">
      <w:pPr>
        <w:pStyle w:val="SingleTxtG"/>
        <w:tabs>
          <w:tab w:val="clear" w:pos="1701"/>
          <w:tab w:val="right" w:leader="dot" w:pos="8505"/>
        </w:tabs>
        <w:ind w:left="2268" w:hanging="1134"/>
      </w:pPr>
      <w:r w:rsidRPr="00E8037F">
        <w:t>11.</w:t>
      </w:r>
      <w:r w:rsidRPr="00E8037F">
        <w:tab/>
        <w:t>Тип устройства: замедление/ускорение</w:t>
      </w:r>
      <w:r w:rsidRPr="00E8037F">
        <w:rPr>
          <w:vertAlign w:val="superscript"/>
        </w:rPr>
        <w:t>2</w:t>
      </w:r>
    </w:p>
    <w:p w14:paraId="606C2A94" w14:textId="009C5112" w:rsidR="00E8037F" w:rsidRPr="00E8037F" w:rsidRDefault="00E8037F" w:rsidP="0005144C">
      <w:pPr>
        <w:pStyle w:val="SingleTxtG"/>
        <w:tabs>
          <w:tab w:val="clear" w:pos="1701"/>
          <w:tab w:val="right" w:leader="dot" w:pos="8505"/>
        </w:tabs>
        <w:ind w:left="2268" w:hanging="1134"/>
      </w:pPr>
      <w:r w:rsidRPr="00E8037F">
        <w:t>12.</w:t>
      </w:r>
      <w:r w:rsidRPr="00E8037F">
        <w:tab/>
        <w:t>Официальное утверждение предоставлено/официальное утверждение распространено/официальное утверждение отменено/в официальном утверждении отказано</w:t>
      </w:r>
      <w:r w:rsidRPr="00E8037F">
        <w:rPr>
          <w:vertAlign w:val="superscript"/>
        </w:rPr>
        <w:t>2</w:t>
      </w:r>
      <w:r w:rsidRPr="00E8037F">
        <w:t xml:space="preserve"> на установку общих точек крепления, как это определено на рис. 1 в приложении 6 к настоящим Правилам/для </w:t>
      </w:r>
      <w:r w:rsidRPr="00E8037F">
        <w:lastRenderedPageBreak/>
        <w:t>использования на конкретном транспортном средстве или на конкретных типах транспортных средств</w:t>
      </w:r>
      <w:r w:rsidR="0005144C">
        <w:rPr>
          <w:rStyle w:val="ab"/>
        </w:rPr>
        <w:footnoteReference w:customMarkFollows="1" w:id="10"/>
        <w:t>4</w:t>
      </w:r>
      <w:r w:rsidRPr="00E8037F">
        <w:t>.</w:t>
      </w:r>
    </w:p>
    <w:p w14:paraId="30AA476F" w14:textId="1AB91F3C" w:rsidR="00E8037F" w:rsidRPr="00E8037F" w:rsidRDefault="00E8037F" w:rsidP="0005144C">
      <w:pPr>
        <w:pStyle w:val="SingleTxtG"/>
        <w:tabs>
          <w:tab w:val="clear" w:pos="1701"/>
          <w:tab w:val="right" w:leader="dot" w:pos="8505"/>
        </w:tabs>
        <w:ind w:left="2268" w:hanging="1134"/>
      </w:pPr>
      <w:r w:rsidRPr="00E8037F">
        <w:t>12.1</w:t>
      </w:r>
      <w:r w:rsidRPr="00E8037F">
        <w:tab/>
        <w:t>В случае предоставления/распространения официального утверждения удерживающей системы в отношении отдельных типов транспортных средств могут применяться соответствующие положения, совместимые со следующими размерными характеристиками: отсутствие внутренней части в указанной зоне А, как показано ниже (рис.</w:t>
      </w:r>
      <w:r w:rsidR="006B699B">
        <w:t xml:space="preserve"> </w:t>
      </w:r>
      <w:r w:rsidRPr="00E8037F">
        <w:t>1):</w:t>
      </w:r>
    </w:p>
    <w:p w14:paraId="378AC7BF" w14:textId="4295FC7D" w:rsidR="00E8037F" w:rsidRPr="00E8037F" w:rsidRDefault="003F0489" w:rsidP="003F0489">
      <w:pPr>
        <w:pStyle w:val="H23G"/>
        <w:rPr>
          <w:lang w:val="en-GB"/>
        </w:rPr>
      </w:pPr>
      <w:r w:rsidRPr="003F0489">
        <w:rPr>
          <w:b w:val="0"/>
          <w:bCs/>
        </w:rPr>
        <w:tab/>
      </w:r>
      <w:r w:rsidRPr="003F0489">
        <w:rPr>
          <w:b w:val="0"/>
          <w:bCs/>
        </w:rPr>
        <w:tab/>
      </w:r>
      <w:r w:rsidR="00E8037F" w:rsidRPr="003F0489">
        <w:rPr>
          <w:b w:val="0"/>
          <w:bCs/>
        </w:rPr>
        <w:t>Рис. 1</w:t>
      </w:r>
      <w:r w:rsidRPr="003F0489">
        <w:rPr>
          <w:b w:val="0"/>
          <w:bCs/>
        </w:rPr>
        <w:br/>
      </w:r>
      <w:r w:rsidR="00E8037F" w:rsidRPr="00E8037F">
        <w:t>Название рис</w:t>
      </w:r>
      <w:r>
        <w:t>унка</w:t>
      </w:r>
    </w:p>
    <w:p w14:paraId="621DADBF" w14:textId="77777777" w:rsidR="00E8037F" w:rsidRPr="00E8037F" w:rsidRDefault="00E8037F" w:rsidP="003F0489">
      <w:pPr>
        <w:pStyle w:val="SingleTxtG"/>
        <w:tabs>
          <w:tab w:val="clear" w:pos="1701"/>
          <w:tab w:val="right" w:leader="dot" w:pos="8505"/>
        </w:tabs>
        <w:ind w:left="3402" w:hanging="1134"/>
        <w:rPr>
          <w:lang w:val="en-GB"/>
        </w:rPr>
      </w:pPr>
      <w:r w:rsidRPr="00E8037F">
        <w:rPr>
          <w:lang w:val="en-GB"/>
        </w:rPr>
        <w:drawing>
          <wp:inline distT="0" distB="0" distL="0" distR="0" wp14:anchorId="4E295FC4" wp14:editId="7BC6DB38">
            <wp:extent cx="2344848" cy="2134375"/>
            <wp:effectExtent l="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52342" cy="2141197"/>
                    </a:xfrm>
                    <a:prstGeom prst="rect">
                      <a:avLst/>
                    </a:prstGeom>
                    <a:noFill/>
                    <a:ln>
                      <a:noFill/>
                    </a:ln>
                  </pic:spPr>
                </pic:pic>
              </a:graphicData>
            </a:graphic>
          </wp:inline>
        </w:drawing>
      </w:r>
    </w:p>
    <w:p w14:paraId="5DFB2392" w14:textId="77777777" w:rsidR="00E8037F" w:rsidRPr="00E8037F" w:rsidRDefault="00E8037F" w:rsidP="0005144C">
      <w:pPr>
        <w:pStyle w:val="SingleTxtG"/>
        <w:tabs>
          <w:tab w:val="clear" w:pos="1701"/>
          <w:tab w:val="right" w:leader="dot" w:pos="8505"/>
        </w:tabs>
        <w:ind w:left="2268" w:hanging="1134"/>
      </w:pPr>
      <w:r w:rsidRPr="00E8037F">
        <w:t>13.</w:t>
      </w:r>
      <w:r w:rsidRPr="00E8037F">
        <w:tab/>
        <w:t>Способ маркировки и место ее проставления</w:t>
      </w:r>
      <w:r w:rsidRPr="00E8037F">
        <w:tab/>
      </w:r>
    </w:p>
    <w:p w14:paraId="0690873D" w14:textId="77777777" w:rsidR="00E8037F" w:rsidRPr="00E8037F" w:rsidRDefault="00E8037F" w:rsidP="003F0489">
      <w:pPr>
        <w:pStyle w:val="SingleTxtG"/>
        <w:tabs>
          <w:tab w:val="clear" w:pos="1701"/>
          <w:tab w:val="clear" w:pos="2835"/>
          <w:tab w:val="right" w:leader="dot" w:pos="8505"/>
        </w:tabs>
        <w:ind w:left="2268" w:hanging="1134"/>
      </w:pPr>
      <w:r w:rsidRPr="00E8037F">
        <w:t>14.</w:t>
      </w:r>
      <w:r w:rsidRPr="00E8037F">
        <w:tab/>
        <w:t>Место</w:t>
      </w:r>
      <w:r w:rsidRPr="00E8037F">
        <w:tab/>
      </w:r>
    </w:p>
    <w:p w14:paraId="71A0D18D" w14:textId="77777777" w:rsidR="00E8037F" w:rsidRPr="00E8037F" w:rsidRDefault="00E8037F" w:rsidP="003F0489">
      <w:pPr>
        <w:pStyle w:val="SingleTxtG"/>
        <w:tabs>
          <w:tab w:val="clear" w:pos="1701"/>
          <w:tab w:val="clear" w:pos="2835"/>
          <w:tab w:val="right" w:leader="dot" w:pos="8505"/>
        </w:tabs>
        <w:ind w:left="2268" w:hanging="1134"/>
      </w:pPr>
      <w:r w:rsidRPr="00E8037F">
        <w:t>15.</w:t>
      </w:r>
      <w:r w:rsidRPr="00E8037F">
        <w:tab/>
        <w:t>Дата</w:t>
      </w:r>
      <w:r w:rsidRPr="00E8037F">
        <w:tab/>
      </w:r>
    </w:p>
    <w:p w14:paraId="4193F660" w14:textId="77777777" w:rsidR="00E8037F" w:rsidRPr="00E8037F" w:rsidRDefault="00E8037F" w:rsidP="0005144C">
      <w:pPr>
        <w:pStyle w:val="SingleTxtG"/>
        <w:tabs>
          <w:tab w:val="clear" w:pos="1701"/>
          <w:tab w:val="right" w:leader="dot" w:pos="8505"/>
        </w:tabs>
        <w:ind w:left="2268" w:hanging="1134"/>
      </w:pPr>
      <w:r w:rsidRPr="00E8037F">
        <w:t>16.</w:t>
      </w:r>
      <w:r w:rsidRPr="00E8037F">
        <w:tab/>
        <w:t>Подпись</w:t>
      </w:r>
      <w:r w:rsidRPr="00E8037F">
        <w:tab/>
      </w:r>
    </w:p>
    <w:p w14:paraId="645F86EE" w14:textId="280AC462" w:rsidR="00E8037F" w:rsidRPr="00E8037F" w:rsidRDefault="00E8037F" w:rsidP="0005144C">
      <w:pPr>
        <w:pStyle w:val="SingleTxtG"/>
        <w:tabs>
          <w:tab w:val="clear" w:pos="1701"/>
          <w:tab w:val="right" w:leader="dot" w:pos="8505"/>
        </w:tabs>
        <w:ind w:left="2268" w:hanging="1134"/>
      </w:pPr>
      <w:r w:rsidRPr="00E8037F">
        <w:t>17.</w:t>
      </w:r>
      <w:r w:rsidRPr="00E8037F">
        <w:tab/>
        <w:t>К настоящему сообщению прилагается перечень документов, которые содержатся в досье официального утверждения, находящемся на хранении у органа по официальному утверждению типа, и которые могут быть получены по запросу</w:t>
      </w:r>
      <w:r>
        <w:t>»</w:t>
      </w:r>
      <w:r w:rsidRPr="00E8037F">
        <w:t>.</w:t>
      </w:r>
    </w:p>
    <w:p w14:paraId="2D25FE4B" w14:textId="77777777" w:rsidR="003F0489" w:rsidRDefault="003F0489">
      <w:pPr>
        <w:suppressAutoHyphens w:val="0"/>
        <w:spacing w:line="240" w:lineRule="auto"/>
        <w:rPr>
          <w:rFonts w:eastAsia="Times New Roman" w:cs="Times New Roman"/>
          <w:i/>
          <w:iCs/>
          <w:szCs w:val="20"/>
        </w:rPr>
      </w:pPr>
      <w:bookmarkStart w:id="9" w:name="_Hlk155790743"/>
      <w:r>
        <w:rPr>
          <w:i/>
          <w:iCs/>
        </w:rPr>
        <w:br w:type="page"/>
      </w:r>
    </w:p>
    <w:p w14:paraId="3FC8524B" w14:textId="0F0425AC" w:rsidR="00E8037F" w:rsidRPr="00E8037F" w:rsidRDefault="00E8037F" w:rsidP="00E8037F">
      <w:pPr>
        <w:pStyle w:val="SingleTxtG"/>
        <w:rPr>
          <w:b/>
          <w:bCs/>
        </w:rPr>
      </w:pPr>
      <w:r w:rsidRPr="00E8037F">
        <w:rPr>
          <w:i/>
          <w:iCs/>
        </w:rPr>
        <w:lastRenderedPageBreak/>
        <w:t>Приложение 2</w:t>
      </w:r>
      <w:r w:rsidRPr="00E8037F">
        <w:t xml:space="preserve"> изменить следующим образом:</w:t>
      </w:r>
    </w:p>
    <w:bookmarkEnd w:id="9"/>
    <w:p w14:paraId="0309EE6D" w14:textId="55A27E4D" w:rsidR="00E8037F" w:rsidRPr="00E8037F" w:rsidRDefault="00E560F6" w:rsidP="003F0489">
      <w:pPr>
        <w:pStyle w:val="HChG"/>
      </w:pPr>
      <w:r w:rsidRPr="00E560F6">
        <w:rPr>
          <w:b w:val="0"/>
        </w:rPr>
        <w:t>«</w:t>
      </w:r>
      <w:r w:rsidR="00E8037F" w:rsidRPr="00E8037F">
        <w:t>Приложение 2</w:t>
      </w:r>
    </w:p>
    <w:p w14:paraId="2F0C83A5" w14:textId="3DC2B9CE" w:rsidR="00E8037F" w:rsidRPr="00E8037F" w:rsidRDefault="00681497" w:rsidP="003F0489">
      <w:pPr>
        <w:pStyle w:val="HChG"/>
      </w:pPr>
      <w:r>
        <w:tab/>
      </w:r>
      <w:r w:rsidR="003F0489">
        <w:tab/>
      </w:r>
      <w:r w:rsidR="00E8037F" w:rsidRPr="00E8037F">
        <w:t>Схемы знаков официального утверждения</w:t>
      </w:r>
    </w:p>
    <w:p w14:paraId="0E2325B1" w14:textId="77777777" w:rsidR="00E8037F" w:rsidRPr="00E8037F" w:rsidRDefault="00E8037F" w:rsidP="008E27DD">
      <w:pPr>
        <w:pStyle w:val="SingleTxtG"/>
        <w:tabs>
          <w:tab w:val="clear" w:pos="1701"/>
        </w:tabs>
        <w:ind w:left="2268" w:hanging="1134"/>
        <w:rPr>
          <w:strike/>
        </w:rPr>
      </w:pPr>
      <w:r w:rsidRPr="00E8037F">
        <w:rPr>
          <w:strike/>
        </w:rPr>
        <w:t>2.</w:t>
      </w:r>
      <w:r w:rsidRPr="00E8037F">
        <w:rPr>
          <w:strike/>
        </w:rPr>
        <w:tab/>
        <w:t>Схемы знаков официального утверждения транспортного средства в отношении установки ремней безопасности</w:t>
      </w:r>
    </w:p>
    <w:p w14:paraId="71FD23A2" w14:textId="58154F3A" w:rsidR="00E8037F" w:rsidRPr="00E8037F" w:rsidRDefault="00E8037F" w:rsidP="003F0489">
      <w:pPr>
        <w:pStyle w:val="SingleTxtG"/>
        <w:jc w:val="left"/>
        <w:rPr>
          <w:strike/>
        </w:rPr>
      </w:pPr>
      <w:r w:rsidRPr="00E8037F">
        <w:rPr>
          <w:strike/>
        </w:rPr>
        <w:t>Образец A</w:t>
      </w:r>
      <w:r w:rsidR="003F0489" w:rsidRPr="008E27DD">
        <w:rPr>
          <w:strike/>
        </w:rPr>
        <w:br/>
      </w:r>
      <w:r w:rsidRPr="00E8037F">
        <w:rPr>
          <w:strike/>
        </w:rPr>
        <w:t>(См. пункт 5.2.4 настоящих Правил)</w:t>
      </w:r>
    </w:p>
    <w:p w14:paraId="49525171" w14:textId="77777777" w:rsidR="00E8037F" w:rsidRPr="00E8037F" w:rsidRDefault="00E8037F" w:rsidP="003F0489">
      <w:pPr>
        <w:pStyle w:val="SingleTxtG"/>
        <w:ind w:left="3402"/>
        <w:rPr>
          <w:strike/>
          <w:lang w:val="en-GB"/>
        </w:rPr>
      </w:pPr>
      <w:r w:rsidRPr="00E8037F">
        <w:rPr>
          <w:strike/>
          <w:lang w:val="en-GB"/>
        </w:rPr>
        <mc:AlternateContent>
          <mc:Choice Requires="wps">
            <w:drawing>
              <wp:anchor distT="0" distB="0" distL="114300" distR="114300" simplePos="0" relativeHeight="251671552" behindDoc="0" locked="0" layoutInCell="1" allowOverlap="1" wp14:anchorId="0B9BBF97" wp14:editId="7659A989">
                <wp:simplePos x="0" y="0"/>
                <wp:positionH relativeFrom="margin">
                  <wp:posOffset>2872696</wp:posOffset>
                </wp:positionH>
                <wp:positionV relativeFrom="paragraph">
                  <wp:posOffset>923598</wp:posOffset>
                </wp:positionV>
                <wp:extent cx="1125876" cy="321834"/>
                <wp:effectExtent l="0" t="0" r="0" b="25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76" cy="321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7785E" w14:textId="77777777" w:rsidR="00E8037F" w:rsidRPr="00AA6FEB" w:rsidRDefault="00E8037F" w:rsidP="00E8037F">
                            <w:pPr>
                              <w:rPr>
                                <w:rFonts w:asciiTheme="minorBidi" w:hAnsiTheme="minorBidi"/>
                                <w:sz w:val="44"/>
                                <w:szCs w:val="44"/>
                              </w:rPr>
                            </w:pPr>
                            <w:r w:rsidRPr="00AA6FEB">
                              <w:rPr>
                                <w:rFonts w:asciiTheme="minorBidi" w:hAnsiTheme="minorBidi"/>
                                <w:sz w:val="44"/>
                                <w:szCs w:val="44"/>
                              </w:rPr>
                              <w:t>09 2439</w:t>
                            </w:r>
                          </w:p>
                          <w:p w14:paraId="2DA16A05" w14:textId="77777777" w:rsidR="00E8037F" w:rsidRPr="00AA6FEB" w:rsidRDefault="00E8037F" w:rsidP="00E8037F">
                            <w:pPr>
                              <w:rPr>
                                <w:rFonts w:asciiTheme="minorBidi" w:hAnsiTheme="minorBidi"/>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BF97" id="Text Box 61" o:spid="_x0000_s1027" type="#_x0000_t202" style="position:absolute;left:0;text-align:left;margin-left:226.2pt;margin-top:72.7pt;width:88.65pt;height:2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" stroked="f">
                <v:textbox inset="0,0,0,0">
                  <w:txbxContent>
                    <w:p w14:paraId="0407785E" w14:textId="77777777" w:rsidR="00E8037F" w:rsidRPr="00AA6FEB" w:rsidRDefault="00E8037F" w:rsidP="00E8037F">
                      <w:pPr>
                        <w:rPr>
                          <w:rFonts w:asciiTheme="minorBidi" w:hAnsiTheme="minorBidi"/>
                          <w:sz w:val="44"/>
                          <w:szCs w:val="44"/>
                        </w:rPr>
                      </w:pPr>
                      <w:r w:rsidRPr="00AA6FEB">
                        <w:rPr>
                          <w:rFonts w:asciiTheme="minorBidi" w:hAnsiTheme="minorBidi"/>
                          <w:sz w:val="44"/>
                          <w:szCs w:val="44"/>
                        </w:rPr>
                        <w:t>09 2439</w:t>
                      </w:r>
                    </w:p>
                    <w:p w14:paraId="2DA16A05" w14:textId="77777777" w:rsidR="00E8037F" w:rsidRPr="00AA6FEB" w:rsidRDefault="00E8037F" w:rsidP="00E8037F">
                      <w:pPr>
                        <w:rPr>
                          <w:rFonts w:asciiTheme="minorBidi" w:hAnsiTheme="minorBidi"/>
                          <w:sz w:val="44"/>
                          <w:szCs w:val="44"/>
                        </w:rPr>
                      </w:pPr>
                    </w:p>
                  </w:txbxContent>
                </v:textbox>
                <w10:wrap anchorx="margin"/>
              </v:shape>
            </w:pict>
          </mc:Fallback>
        </mc:AlternateContent>
      </w:r>
      <w:r w:rsidRPr="00E8037F">
        <w:rPr>
          <w:strike/>
          <w:lang w:val="en-GB"/>
        </w:rPr>
        <w:drawing>
          <wp:inline distT="0" distB="0" distL="0" distR="0" wp14:anchorId="4FCCE863" wp14:editId="02FBF8B5">
            <wp:extent cx="2552467" cy="1266825"/>
            <wp:effectExtent l="0" t="0" r="635" b="0"/>
            <wp:docPr id="1134739904" name="Afbeelding 1134739904" descr="Afbeelding met tekst, Lettertype,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39904" name="Afbeelding 1134739904" descr="Afbeelding met tekst, Lettertype, diagram, schets&#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27" t="-563" r="46237" b="-563"/>
                    <a:stretch/>
                  </pic:blipFill>
                  <pic:spPr bwMode="auto">
                    <a:xfrm>
                      <a:off x="0" y="0"/>
                      <a:ext cx="2552467"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760B464C" w14:textId="77777777" w:rsidR="00E8037F" w:rsidRPr="00E8037F" w:rsidRDefault="00E8037F" w:rsidP="003F0489">
      <w:pPr>
        <w:pStyle w:val="SingleTxtG"/>
        <w:jc w:val="right"/>
        <w:rPr>
          <w:strike/>
        </w:rPr>
      </w:pPr>
      <w:r w:rsidRPr="00E8037F">
        <w:rPr>
          <w:strike/>
        </w:rPr>
        <w:t>a = 8 мм</w:t>
      </w:r>
    </w:p>
    <w:p w14:paraId="2994C12E" w14:textId="7EE4A0C0" w:rsidR="00E8037F" w:rsidRPr="00E8037F" w:rsidRDefault="008E27DD" w:rsidP="00E8037F">
      <w:pPr>
        <w:pStyle w:val="SingleTxtG"/>
        <w:rPr>
          <w:strike/>
        </w:rPr>
      </w:pPr>
      <w:r w:rsidRPr="008E27DD">
        <w:tab/>
      </w:r>
      <w:r w:rsidR="00E8037F" w:rsidRPr="00E8037F">
        <w:rPr>
          <w:strike/>
        </w:rPr>
        <w:t xml:space="preserve">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на основании Правил </w:t>
      </w:r>
      <w:r w:rsidR="00E8037F" w:rsidRPr="008E27DD">
        <w:rPr>
          <w:strike/>
        </w:rPr>
        <w:t>№ </w:t>
      </w:r>
      <w:r w:rsidR="00E8037F" w:rsidRPr="00E8037F">
        <w:rPr>
          <w:strike/>
        </w:rPr>
        <w:t xml:space="preserve">16 ООН в Нидерландах (E 4) в отношении ремней безопасности. Номер официального утверждения означает, что официальное утверждение было предоставлено в соответствии с предписаниями Правил </w:t>
      </w:r>
      <w:r w:rsidR="00E8037F" w:rsidRPr="008E27DD">
        <w:rPr>
          <w:strike/>
        </w:rPr>
        <w:t>№ </w:t>
      </w:r>
      <w:r w:rsidR="00E8037F" w:rsidRPr="00E8037F">
        <w:rPr>
          <w:strike/>
        </w:rPr>
        <w:t>16 ООН с поправками серии 09.</w:t>
      </w:r>
    </w:p>
    <w:p w14:paraId="53B6E554" w14:textId="7B029480" w:rsidR="00E8037F" w:rsidRPr="00E8037F" w:rsidRDefault="00E8037F" w:rsidP="003F0489">
      <w:pPr>
        <w:pStyle w:val="SingleTxtG"/>
        <w:jc w:val="left"/>
        <w:rPr>
          <w:strike/>
        </w:rPr>
      </w:pPr>
      <w:r w:rsidRPr="00E8037F">
        <w:rPr>
          <w:strike/>
        </w:rPr>
        <w:t>Образец B</w:t>
      </w:r>
      <w:r w:rsidR="003F0489" w:rsidRPr="008E27DD">
        <w:rPr>
          <w:strike/>
        </w:rPr>
        <w:br/>
      </w:r>
      <w:r w:rsidRPr="00E8037F">
        <w:rPr>
          <w:strike/>
        </w:rPr>
        <w:t>(См. пункт 5.2.5 настоящих Правил)</w:t>
      </w:r>
    </w:p>
    <w:p w14:paraId="4B615EB2" w14:textId="77777777" w:rsidR="00E8037F" w:rsidRPr="00E8037F" w:rsidRDefault="00E8037F" w:rsidP="00E8037F">
      <w:pPr>
        <w:pStyle w:val="SingleTxtG"/>
        <w:rPr>
          <w:strike/>
          <w:lang w:val="en-GB"/>
        </w:rPr>
      </w:pPr>
      <w:r w:rsidRPr="00E8037F">
        <w:rPr>
          <w:strike/>
          <w:lang w:val="en-GB"/>
        </w:rPr>
        <mc:AlternateContent>
          <mc:Choice Requires="wps">
            <w:drawing>
              <wp:anchor distT="0" distB="0" distL="114300" distR="114300" simplePos="0" relativeHeight="251672576" behindDoc="0" locked="0" layoutInCell="1" allowOverlap="1" wp14:anchorId="1780E9F5" wp14:editId="479C2A4E">
                <wp:simplePos x="0" y="0"/>
                <wp:positionH relativeFrom="column">
                  <wp:posOffset>3694319</wp:posOffset>
                </wp:positionH>
                <wp:positionV relativeFrom="paragraph">
                  <wp:posOffset>212204</wp:posOffset>
                </wp:positionV>
                <wp:extent cx="1143000" cy="269875"/>
                <wp:effectExtent l="0" t="0" r="0" b="0"/>
                <wp:wrapNone/>
                <wp:docPr id="18868762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CFA50" w14:textId="77777777" w:rsidR="00E8037F" w:rsidRPr="00AA6FEB" w:rsidRDefault="00E8037F" w:rsidP="00E8037F">
                            <w:pPr>
                              <w:rPr>
                                <w:rFonts w:asciiTheme="minorBidi" w:hAnsiTheme="minorBidi"/>
                                <w:sz w:val="44"/>
                                <w:szCs w:val="44"/>
                              </w:rPr>
                            </w:pPr>
                            <w:r w:rsidRPr="00AA6FEB">
                              <w:rPr>
                                <w:rFonts w:asciiTheme="minorBidi" w:hAnsiTheme="minorBidi"/>
                                <w:sz w:val="44"/>
                                <w:szCs w:val="44"/>
                              </w:rPr>
                              <w:t>09 2439</w:t>
                            </w:r>
                          </w:p>
                          <w:p w14:paraId="03CBA742" w14:textId="77777777" w:rsidR="00E8037F" w:rsidRPr="00AA6FEB" w:rsidRDefault="00E8037F" w:rsidP="00E8037F">
                            <w:pPr>
                              <w:rPr>
                                <w:rFonts w:asciiTheme="minorBidi" w:hAnsiTheme="minorBidi"/>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E9F5" id="_x0000_s1028" type="#_x0000_t202" style="position:absolute;left:0;text-align:left;margin-left:290.9pt;margin-top:16.7pt;width:90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" stroked="f">
                <v:textbox inset="0,0,0,0">
                  <w:txbxContent>
                    <w:p w14:paraId="246CFA50" w14:textId="77777777" w:rsidR="00E8037F" w:rsidRPr="00AA6FEB" w:rsidRDefault="00E8037F" w:rsidP="00E8037F">
                      <w:pPr>
                        <w:rPr>
                          <w:rFonts w:asciiTheme="minorBidi" w:hAnsiTheme="minorBidi"/>
                          <w:sz w:val="44"/>
                          <w:szCs w:val="44"/>
                        </w:rPr>
                      </w:pPr>
                      <w:r w:rsidRPr="00AA6FEB">
                        <w:rPr>
                          <w:rFonts w:asciiTheme="minorBidi" w:hAnsiTheme="minorBidi"/>
                          <w:sz w:val="44"/>
                          <w:szCs w:val="44"/>
                        </w:rPr>
                        <w:t>09 2439</w:t>
                      </w:r>
                    </w:p>
                    <w:p w14:paraId="03CBA742" w14:textId="77777777" w:rsidR="00E8037F" w:rsidRPr="00AA6FEB" w:rsidRDefault="00E8037F" w:rsidP="00E8037F">
                      <w:pPr>
                        <w:rPr>
                          <w:rFonts w:asciiTheme="minorBidi" w:hAnsiTheme="minorBidi"/>
                          <w:sz w:val="44"/>
                          <w:szCs w:val="44"/>
                        </w:rPr>
                      </w:pPr>
                    </w:p>
                  </w:txbxContent>
                </v:textbox>
              </v:shape>
            </w:pict>
          </mc:Fallback>
        </mc:AlternateContent>
      </w:r>
      <w:r w:rsidRPr="00E8037F">
        <w:rPr>
          <w:strike/>
          <w:lang w:val="en-GB"/>
        </w:rPr>
        <w:drawing>
          <wp:inline distT="0" distB="0" distL="0" distR="0" wp14:anchorId="4D0FDC0F" wp14:editId="747A1099">
            <wp:extent cx="5165440" cy="1181100"/>
            <wp:effectExtent l="0" t="0" r="0" b="0"/>
            <wp:docPr id="295" name="Picture 295" descr="Afbeelding met tekst, Lettertyp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Afbeelding met tekst, Lettertype, lijn, diagram&#10;&#10;Automatisch gegenereerde beschrijving"/>
                    <pic:cNvPicPr/>
                  </pic:nvPicPr>
                  <pic:blipFill>
                    <a:blip r:embed="rId12"/>
                    <a:stretch>
                      <a:fillRect/>
                    </a:stretch>
                  </pic:blipFill>
                  <pic:spPr>
                    <a:xfrm>
                      <a:off x="0" y="0"/>
                      <a:ext cx="5223688" cy="1194419"/>
                    </a:xfrm>
                    <a:prstGeom prst="rect">
                      <a:avLst/>
                    </a:prstGeom>
                  </pic:spPr>
                </pic:pic>
              </a:graphicData>
            </a:graphic>
          </wp:inline>
        </w:drawing>
      </w:r>
    </w:p>
    <w:p w14:paraId="0810BB5F" w14:textId="77777777" w:rsidR="00E8037F" w:rsidRPr="00E8037F" w:rsidRDefault="00E8037F" w:rsidP="003F0489">
      <w:pPr>
        <w:pStyle w:val="SingleTxtG"/>
        <w:jc w:val="right"/>
        <w:rPr>
          <w:strike/>
        </w:rPr>
      </w:pPr>
      <w:r w:rsidRPr="00E8037F">
        <w:rPr>
          <w:strike/>
        </w:rPr>
        <w:t>a = 8 мм мин.</w:t>
      </w:r>
    </w:p>
    <w:p w14:paraId="2573FAEF" w14:textId="23F7D937" w:rsidR="00E8037F" w:rsidRPr="00E8037F" w:rsidRDefault="008E27DD" w:rsidP="00E8037F">
      <w:pPr>
        <w:pStyle w:val="SingleTxtG"/>
        <w:rPr>
          <w:strike/>
        </w:rPr>
      </w:pPr>
      <w:r w:rsidRPr="008E27DD">
        <w:tab/>
      </w:r>
      <w:r w:rsidR="00E8037F" w:rsidRPr="00E8037F">
        <w:rPr>
          <w:strike/>
        </w:rPr>
        <w:t xml:space="preserve">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на основании Правил </w:t>
      </w:r>
      <w:r w:rsidR="00E8037F" w:rsidRPr="008E27DD">
        <w:rPr>
          <w:strike/>
        </w:rPr>
        <w:t>№ </w:t>
      </w:r>
      <w:r w:rsidR="00E8037F" w:rsidRPr="00E8037F">
        <w:rPr>
          <w:strike/>
        </w:rPr>
        <w:t xml:space="preserve">16 ООН и Правил </w:t>
      </w:r>
      <w:r w:rsidR="00E8037F" w:rsidRPr="008E27DD">
        <w:rPr>
          <w:strike/>
        </w:rPr>
        <w:t>№ </w:t>
      </w:r>
      <w:r w:rsidR="00E8037F" w:rsidRPr="00E8037F">
        <w:rPr>
          <w:strike/>
        </w:rPr>
        <w:t>52 ООН</w:t>
      </w:r>
      <w:r>
        <w:rPr>
          <w:rStyle w:val="ab"/>
          <w:strike/>
        </w:rPr>
        <w:footnoteReference w:customMarkFollows="1" w:id="11"/>
        <w:t>1</w:t>
      </w:r>
      <w:r w:rsidR="00E8037F" w:rsidRPr="00E8037F">
        <w:rPr>
          <w:strike/>
        </w:rPr>
        <w:t xml:space="preserve"> в Нидерландах (E 4). Номера официального утверждения означают, что на даты предоставления соответствующих официальных утверждений Правила </w:t>
      </w:r>
      <w:r w:rsidR="00E8037F" w:rsidRPr="008E27DD">
        <w:rPr>
          <w:strike/>
        </w:rPr>
        <w:t>№ </w:t>
      </w:r>
      <w:r w:rsidR="00E8037F" w:rsidRPr="00E8037F">
        <w:rPr>
          <w:strike/>
        </w:rPr>
        <w:t xml:space="preserve">16 ООН уже включали поправки серии 09, а Правила </w:t>
      </w:r>
      <w:r w:rsidR="00E8037F" w:rsidRPr="008E27DD">
        <w:rPr>
          <w:strike/>
        </w:rPr>
        <w:t>№ </w:t>
      </w:r>
      <w:r w:rsidR="00E8037F" w:rsidRPr="00E8037F">
        <w:rPr>
          <w:strike/>
        </w:rPr>
        <w:t>52 ООН — поправки серии 01.</w:t>
      </w:r>
    </w:p>
    <w:p w14:paraId="273C345F" w14:textId="77777777" w:rsidR="008E27DD" w:rsidRDefault="008E27DD">
      <w:pPr>
        <w:suppressAutoHyphens w:val="0"/>
        <w:spacing w:line="240" w:lineRule="auto"/>
        <w:rPr>
          <w:rFonts w:eastAsia="Times New Roman" w:cs="Times New Roman"/>
          <w:strike/>
          <w:szCs w:val="20"/>
        </w:rPr>
      </w:pPr>
      <w:r>
        <w:rPr>
          <w:strike/>
        </w:rPr>
        <w:br w:type="page"/>
      </w:r>
    </w:p>
    <w:p w14:paraId="3D30D6CD" w14:textId="24E95A5C" w:rsidR="00E8037F" w:rsidRPr="00E8037F" w:rsidRDefault="00E8037F" w:rsidP="008E27DD">
      <w:pPr>
        <w:pStyle w:val="SingleTxtG"/>
        <w:tabs>
          <w:tab w:val="clear" w:pos="1701"/>
        </w:tabs>
        <w:ind w:left="2268" w:hanging="1134"/>
      </w:pPr>
      <w:r w:rsidRPr="00E8037F">
        <w:rPr>
          <w:strike/>
        </w:rPr>
        <w:lastRenderedPageBreak/>
        <w:t>2.</w:t>
      </w:r>
      <w:r w:rsidRPr="00E8037F">
        <w:t xml:space="preserve"> </w:t>
      </w:r>
      <w:r w:rsidRPr="00E8037F">
        <w:rPr>
          <w:b/>
          <w:bCs/>
        </w:rPr>
        <w:t>1.</w:t>
      </w:r>
      <w:r w:rsidRPr="00E8037F">
        <w:tab/>
        <w:t>Схемы знаков официального утверждения ремней безопасности (см.</w:t>
      </w:r>
      <w:r w:rsidRPr="00E8037F">
        <w:rPr>
          <w:lang w:val="en-US"/>
        </w:rPr>
        <w:t> </w:t>
      </w:r>
      <w:r w:rsidRPr="00E8037F">
        <w:t>пункт</w:t>
      </w:r>
      <w:r w:rsidR="008E27DD">
        <w:t> </w:t>
      </w:r>
      <w:r w:rsidRPr="00E8037F">
        <w:t>5.</w:t>
      </w:r>
      <w:r w:rsidRPr="00E8037F">
        <w:rPr>
          <w:strike/>
        </w:rPr>
        <w:t>3</w:t>
      </w:r>
      <w:r w:rsidRPr="00E8037F">
        <w:rPr>
          <w:b/>
          <w:bCs/>
        </w:rPr>
        <w:t>2</w:t>
      </w:r>
      <w:r w:rsidRPr="00E8037F">
        <w:t xml:space="preserve">.5 настоящих Правил) </w:t>
      </w:r>
    </w:p>
    <w:p w14:paraId="15AD41EE" w14:textId="6F1B0E84" w:rsidR="00E8037F" w:rsidRPr="00E8037F" w:rsidRDefault="00E8037F" w:rsidP="008E27DD">
      <w:pPr>
        <w:pStyle w:val="SingleTxtG"/>
        <w:ind w:left="2835"/>
        <w:rPr>
          <w:lang w:val="en-GB"/>
        </w:rPr>
      </w:pPr>
      <w:r w:rsidRPr="00E8037F">
        <w:rPr>
          <w:lang w:val="en-GB"/>
        </w:rPr>
        <w:object w:dxaOrig="2070" w:dyaOrig="915" w14:anchorId="09DA0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0.95pt;height:30.3pt" o:ole="">
            <v:imagedata r:id="rId13" o:title=""/>
          </v:shape>
          <o:OLEObject Type="Embed" ProgID="PBrush" ShapeID="_x0000_i1070" DrawAspect="Content" ObjectID="_1774362384" r:id="rId14"/>
        </w:object>
      </w:r>
    </w:p>
    <w:p w14:paraId="2202263C" w14:textId="7C08C068" w:rsidR="00E8037F" w:rsidRPr="00E8037F" w:rsidRDefault="008E27DD" w:rsidP="00E8037F">
      <w:pPr>
        <w:pStyle w:val="SingleTxtG"/>
        <w:rPr>
          <w:lang w:val="en-GB"/>
        </w:rPr>
      </w:pPr>
      <w:r w:rsidRPr="00E8037F">
        <w:rPr>
          <w:lang w:val="en-GB"/>
        </w:rPr>
        <mc:AlternateContent>
          <mc:Choice Requires="wps">
            <w:drawing>
              <wp:anchor distT="0" distB="0" distL="114300" distR="114300" simplePos="0" relativeHeight="251677696" behindDoc="0" locked="0" layoutInCell="1" allowOverlap="1" wp14:anchorId="2FF4553E" wp14:editId="24E4F701">
                <wp:simplePos x="0" y="0"/>
                <wp:positionH relativeFrom="column">
                  <wp:posOffset>1131099</wp:posOffset>
                </wp:positionH>
                <wp:positionV relativeFrom="paragraph">
                  <wp:posOffset>899443</wp:posOffset>
                </wp:positionV>
                <wp:extent cx="1371600" cy="354965"/>
                <wp:effectExtent l="0" t="0" r="0" b="6985"/>
                <wp:wrapNone/>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49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0DDA28" w14:textId="77777777" w:rsidR="008E27DD" w:rsidRPr="00065D89" w:rsidRDefault="008E27DD" w:rsidP="008E27DD">
                            <w:pPr>
                              <w:jc w:val="center"/>
                              <w:rPr>
                                <w:rFonts w:asciiTheme="minorBidi" w:hAnsiTheme="minorBidi"/>
                                <w:color w:val="FFFFFF"/>
                                <w:sz w:val="44"/>
                                <w:szCs w:val="44"/>
                              </w:rPr>
                            </w:pPr>
                            <w:r w:rsidRPr="00065D89">
                              <w:rPr>
                                <w:rFonts w:asciiTheme="minorBidi" w:hAnsiTheme="minorBidi"/>
                                <w:sz w:val="44"/>
                                <w:szCs w:val="44"/>
                              </w:rPr>
                              <w:t>10 2439</w:t>
                            </w:r>
                          </w:p>
                        </w:txbxContent>
                      </wps:txbx>
                      <wps:bodyPr rot="0" vert="horz" wrap="square" lIns="0" tIns="0" rIns="0" bIns="0" anchor="t" anchorCtr="0" upright="1">
                        <a:noAutofit/>
                      </wps:bodyPr>
                    </wps:wsp>
                  </a:graphicData>
                </a:graphic>
              </wp:anchor>
            </w:drawing>
          </mc:Choice>
          <mc:Fallback>
            <w:pict>
              <v:shape w14:anchorId="2FF4553E" id="Text Box 11" o:spid="_x0000_s1029" type="#_x0000_t202" style="position:absolute;left:0;text-align:left;margin-left:89.05pt;margin-top:70.8pt;width:108pt;height:27.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" stroked="f">
                <v:textbox inset="0,0,0,0">
                  <w:txbxContent>
                    <w:p w14:paraId="720DDA28" w14:textId="77777777" w:rsidR="008E27DD" w:rsidRPr="00065D89" w:rsidRDefault="008E27DD" w:rsidP="008E27DD">
                      <w:pPr>
                        <w:jc w:val="center"/>
                        <w:rPr>
                          <w:rFonts w:asciiTheme="minorBidi" w:hAnsiTheme="minorBidi"/>
                          <w:color w:val="FFFFFF"/>
                          <w:sz w:val="44"/>
                          <w:szCs w:val="44"/>
                        </w:rPr>
                      </w:pPr>
                      <w:r w:rsidRPr="00065D89">
                        <w:rPr>
                          <w:rFonts w:asciiTheme="minorBidi" w:hAnsiTheme="minorBidi"/>
                          <w:sz w:val="44"/>
                          <w:szCs w:val="44"/>
                        </w:rPr>
                        <w:t>10 2439</w:t>
                      </w:r>
                    </w:p>
                  </w:txbxContent>
                </v:textbox>
              </v:shape>
            </w:pict>
          </mc:Fallback>
        </mc:AlternateContent>
      </w:r>
      <w:r w:rsidR="00E8037F" w:rsidRPr="00E8037F">
        <w:rPr>
          <w:lang w:val="en-GB"/>
        </w:rPr>
        <w:drawing>
          <wp:inline distT="0" distB="0" distL="0" distR="0" wp14:anchorId="36B55489" wp14:editId="5FDD2DC0">
            <wp:extent cx="4544695" cy="1262958"/>
            <wp:effectExtent l="0" t="0" r="0" b="0"/>
            <wp:docPr id="13" name="Picture 13"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ekst, Lettertype, diagram, wit&#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l="-697" t="-981" r="-697" b="-981"/>
                    <a:stretch>
                      <a:fillRect/>
                    </a:stretch>
                  </pic:blipFill>
                  <pic:spPr bwMode="auto">
                    <a:xfrm>
                      <a:off x="0" y="0"/>
                      <a:ext cx="4550887" cy="1264679"/>
                    </a:xfrm>
                    <a:prstGeom prst="rect">
                      <a:avLst/>
                    </a:prstGeom>
                    <a:noFill/>
                    <a:ln>
                      <a:noFill/>
                    </a:ln>
                  </pic:spPr>
                </pic:pic>
              </a:graphicData>
            </a:graphic>
          </wp:inline>
        </w:drawing>
      </w:r>
    </w:p>
    <w:p w14:paraId="4781892A" w14:textId="3B67B208" w:rsidR="00E8037F" w:rsidRPr="00E8037F" w:rsidRDefault="00E8037F" w:rsidP="008E27DD">
      <w:pPr>
        <w:pStyle w:val="SingleTxtG"/>
        <w:ind w:right="3401"/>
        <w:jc w:val="right"/>
      </w:pPr>
      <w:r w:rsidRPr="00E8037F">
        <w:t>a = 8 мм мин.</w:t>
      </w:r>
    </w:p>
    <w:p w14:paraId="4500C267" w14:textId="3F616BB0" w:rsidR="00E8037F" w:rsidRPr="00E8037F" w:rsidRDefault="00681497" w:rsidP="00E8037F">
      <w:pPr>
        <w:pStyle w:val="SingleTxtG"/>
      </w:pPr>
      <w:r>
        <w:tab/>
      </w:r>
      <w:r w:rsidR="00E8037F" w:rsidRPr="00E8037F">
        <w:t>Ремень безопасности, на котором проставлен изображенный выше знак официального утверждения, представляет собой ремень с креплением в трех точках (</w:t>
      </w:r>
      <w:r w:rsidR="0016009C">
        <w:t>"</w:t>
      </w:r>
      <w:r w:rsidR="00E8037F" w:rsidRPr="00E8037F">
        <w:t>А</w:t>
      </w:r>
      <w:r w:rsidR="0016009C">
        <w:t>"</w:t>
      </w:r>
      <w:r w:rsidR="00E8037F" w:rsidRPr="00E8037F">
        <w:t>), снабженный устройством для поглощения энергии (</w:t>
      </w:r>
      <w:r w:rsidR="0016009C">
        <w:t>"</w:t>
      </w:r>
      <w:r w:rsidR="00E8037F" w:rsidRPr="00E8037F">
        <w:t>е</w:t>
      </w:r>
      <w:r w:rsidR="0016009C">
        <w:t>"</w:t>
      </w:r>
      <w:r w:rsidR="00E8037F" w:rsidRPr="00E8037F">
        <w:t>), официально утвержденный в Нидерландах (Е</w:t>
      </w:r>
      <w:r w:rsidR="006D4E0F">
        <w:t> </w:t>
      </w:r>
      <w:r w:rsidR="00E8037F" w:rsidRPr="00E8037F">
        <w:t xml:space="preserve">4) под номером </w:t>
      </w:r>
      <w:r w:rsidR="00E8037F" w:rsidRPr="00E8037F">
        <w:rPr>
          <w:strike/>
        </w:rPr>
        <w:t>09</w:t>
      </w:r>
      <w:r w:rsidR="00E8037F" w:rsidRPr="00E8037F">
        <w:rPr>
          <w:b/>
          <w:bCs/>
        </w:rPr>
        <w:t>10</w:t>
      </w:r>
      <w:r w:rsidR="00E8037F" w:rsidRPr="00E8037F">
        <w:t xml:space="preserve">2439, поскольку на момент предоставления официального утверждения настоящие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w:t>
      </w:r>
    </w:p>
    <w:p w14:paraId="3CF26A78" w14:textId="5F32C00A" w:rsidR="00E8037F" w:rsidRPr="00E8037F" w:rsidRDefault="00E8037F" w:rsidP="006D4E0F">
      <w:pPr>
        <w:pStyle w:val="SingleTxtG"/>
        <w:ind w:left="2835"/>
        <w:rPr>
          <w:sz w:val="24"/>
          <w:szCs w:val="24"/>
        </w:rPr>
      </w:pPr>
      <w:r w:rsidRPr="00E8037F">
        <w:rPr>
          <w:sz w:val="24"/>
          <w:szCs w:val="24"/>
        </w:rPr>
        <w:t xml:space="preserve">B → 4 </w:t>
      </w:r>
      <w:r w:rsidR="0016009C">
        <w:rPr>
          <w:sz w:val="24"/>
          <w:szCs w:val="24"/>
          <w:lang w:val="en-US"/>
        </w:rPr>
        <w:t>m</w:t>
      </w:r>
    </w:p>
    <w:p w14:paraId="3AEB6200" w14:textId="1C2351C4" w:rsidR="00E8037F" w:rsidRPr="00E8037F" w:rsidRDefault="008E27DD" w:rsidP="006D4E0F">
      <w:pPr>
        <w:pStyle w:val="SingleTxtG"/>
        <w:ind w:left="2268"/>
        <w:jc w:val="left"/>
        <w:rPr>
          <w:lang w:val="en-GB"/>
        </w:rPr>
      </w:pPr>
      <w:bookmarkStart w:id="10" w:name="_MON_1250428069"/>
      <w:bookmarkStart w:id="11" w:name="_MON_1385905019"/>
      <w:bookmarkEnd w:id="10"/>
      <w:bookmarkEnd w:id="11"/>
      <w:r w:rsidRPr="00E8037F">
        <w:rPr>
          <w:lang w:val="en-GB"/>
        </w:rPr>
        <mc:AlternateContent>
          <mc:Choice Requires="wps">
            <w:drawing>
              <wp:anchor distT="0" distB="0" distL="114300" distR="114300" simplePos="0" relativeHeight="251662336" behindDoc="0" locked="0" layoutInCell="1" allowOverlap="1" wp14:anchorId="681EF996" wp14:editId="330B8AA5">
                <wp:simplePos x="0" y="0"/>
                <wp:positionH relativeFrom="column">
                  <wp:posOffset>1099034</wp:posOffset>
                </wp:positionH>
                <wp:positionV relativeFrom="paragraph">
                  <wp:posOffset>964483</wp:posOffset>
                </wp:positionV>
                <wp:extent cx="1871980" cy="346075"/>
                <wp:effectExtent l="0" t="0" r="0" b="0"/>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BA9BA7" w14:textId="77777777" w:rsidR="00E8037F" w:rsidRPr="00803345" w:rsidRDefault="00E8037F" w:rsidP="00E8037F">
                            <w:pPr>
                              <w:jc w:val="center"/>
                              <w:rPr>
                                <w:rFonts w:asciiTheme="minorBidi" w:hAnsiTheme="minorBidi"/>
                                <w:color w:val="FFFFFF"/>
                                <w:sz w:val="44"/>
                                <w:szCs w:val="44"/>
                              </w:rPr>
                            </w:pPr>
                            <w:r w:rsidRPr="00803345">
                              <w:rPr>
                                <w:rFonts w:asciiTheme="minorBidi" w:hAnsiTheme="minorBidi"/>
                                <w:sz w:val="44"/>
                                <w:szCs w:val="44"/>
                              </w:rPr>
                              <w:t>10 2489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F996" id="Text Box 12" o:spid="_x0000_s1030" type="#_x0000_t202" style="position:absolute;left:0;text-align:left;margin-left:86.55pt;margin-top:75.95pt;width:147.4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" stroked="f">
                <v:textbox inset="0,0,0,0">
                  <w:txbxContent>
                    <w:p w14:paraId="39BA9BA7" w14:textId="77777777" w:rsidR="00E8037F" w:rsidRPr="00803345" w:rsidRDefault="00E8037F" w:rsidP="00E8037F">
                      <w:pPr>
                        <w:jc w:val="center"/>
                        <w:rPr>
                          <w:rFonts w:asciiTheme="minorBidi" w:hAnsiTheme="minorBidi"/>
                          <w:color w:val="FFFFFF"/>
                          <w:sz w:val="44"/>
                          <w:szCs w:val="44"/>
                        </w:rPr>
                      </w:pPr>
                      <w:r w:rsidRPr="00803345">
                        <w:rPr>
                          <w:rFonts w:asciiTheme="minorBidi" w:hAnsiTheme="minorBidi"/>
                          <w:sz w:val="44"/>
                          <w:szCs w:val="44"/>
                        </w:rPr>
                        <w:t>10 2489</w:t>
                      </w:r>
                    </w:p>
                  </w:txbxContent>
                </v:textbox>
              </v:shape>
            </w:pict>
          </mc:Fallback>
        </mc:AlternateContent>
      </w:r>
      <w:bookmarkStart w:id="12" w:name="_MON_1250427347"/>
      <w:bookmarkEnd w:id="12"/>
      <w:r w:rsidR="006D4E0F" w:rsidRPr="00E8037F">
        <w:rPr>
          <w:lang w:val="en-GB"/>
        </w:rPr>
        <w:object w:dxaOrig="8641" w:dyaOrig="2296" w14:anchorId="0CC17471">
          <v:shape id="_x0000_i1107" type="#_x0000_t75" style="width:124.05pt;height:100.5pt" o:ole="">
            <v:imagedata r:id="rId16" o:title="" croptop="-162f" cropbottom="-162f" cropleft="9230f" cropright="34580f"/>
          </v:shape>
          <o:OLEObject Type="Embed" ProgID="Word.Picture.8" ShapeID="_x0000_i1107" DrawAspect="Content" ObjectID="_1774362385" r:id="rId17"/>
        </w:object>
      </w:r>
    </w:p>
    <w:p w14:paraId="24304181" w14:textId="5BAC06C5" w:rsidR="00E8037F" w:rsidRPr="00E8037F" w:rsidRDefault="00681497" w:rsidP="00E8037F">
      <w:pPr>
        <w:pStyle w:val="SingleTxtG"/>
      </w:pPr>
      <w:r>
        <w:tab/>
      </w:r>
      <w:r w:rsidR="00E8037F" w:rsidRPr="00E8037F">
        <w:t>Ремень безопасности, на котором проставлен изображенный выше знак официального утверждения, представляет собой поясной ремень (</w:t>
      </w:r>
      <w:r w:rsidR="0016009C">
        <w:t>"</w:t>
      </w:r>
      <w:r w:rsidR="00E8037F" w:rsidRPr="00E8037F">
        <w:t>В</w:t>
      </w:r>
      <w:r w:rsidR="0016009C">
        <w:t>"</w:t>
      </w:r>
      <w:r w:rsidR="00E8037F" w:rsidRPr="00E8037F">
        <w:t>) со втягивающим устройством типа 4, обладающим множественной чувствительностью (</w:t>
      </w:r>
      <w:r w:rsidR="00A91C25">
        <w:t>"</w:t>
      </w:r>
      <w:r w:rsidR="00E8037F" w:rsidRPr="00E8037F">
        <w:t>m</w:t>
      </w:r>
      <w:r w:rsidR="00A91C25">
        <w:t>"</w:t>
      </w:r>
      <w:r w:rsidR="00E8037F" w:rsidRPr="00E8037F">
        <w:t>), официально утвержденный в Нидерландах (Е</w:t>
      </w:r>
      <w:r w:rsidR="006D4E0F">
        <w:t> </w:t>
      </w:r>
      <w:r w:rsidR="00E8037F" w:rsidRPr="00E8037F">
        <w:t xml:space="preserve">4) под номером </w:t>
      </w:r>
      <w:r w:rsidR="00E8037F" w:rsidRPr="00E8037F">
        <w:rPr>
          <w:strike/>
        </w:rPr>
        <w:t>09</w:t>
      </w:r>
      <w:r w:rsidR="00E8037F" w:rsidRPr="00E8037F">
        <w:rPr>
          <w:b/>
          <w:bCs/>
        </w:rPr>
        <w:t>10</w:t>
      </w:r>
      <w:r w:rsidR="00E8037F" w:rsidRPr="00E8037F">
        <w:t xml:space="preserve">2489, поскольку на момент предоставления официального утверждения настоящие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w:t>
      </w:r>
    </w:p>
    <w:p w14:paraId="6A4DA81C" w14:textId="4CA2BD1D" w:rsidR="00E8037F" w:rsidRPr="00E8037F" w:rsidRDefault="00E8037F" w:rsidP="006D4E0F">
      <w:pPr>
        <w:pStyle w:val="SingleTxtG"/>
        <w:tabs>
          <w:tab w:val="clear" w:pos="2268"/>
        </w:tabs>
      </w:pPr>
      <w:r w:rsidRPr="00E8037F">
        <w:rPr>
          <w:i/>
          <w:iCs/>
        </w:rPr>
        <w:t>Примечание:</w:t>
      </w:r>
      <w:r w:rsidR="006D4E0F">
        <w:tab/>
      </w:r>
      <w:r w:rsidRPr="00E8037F">
        <w:t>Номер официального утверждения и дополнительное(</w:t>
      </w:r>
      <w:proofErr w:type="spellStart"/>
      <w:r w:rsidRPr="00E8037F">
        <w:t>ые</w:t>
      </w:r>
      <w:proofErr w:type="spellEnd"/>
      <w:r w:rsidRPr="00E8037F">
        <w:t>) обозначение(</w:t>
      </w:r>
      <w:proofErr w:type="spellStart"/>
      <w:r w:rsidRPr="00E8037F">
        <w:t>ия</w:t>
      </w:r>
      <w:proofErr w:type="spellEnd"/>
      <w:r w:rsidRPr="00E8037F">
        <w:t xml:space="preserve">) должны помещаться вблизи круга и располагаться либо над или под буквой </w:t>
      </w:r>
      <w:r w:rsidR="0016009C">
        <w:t>"</w:t>
      </w:r>
      <w:r w:rsidRPr="00E8037F">
        <w:t>Е</w:t>
      </w:r>
      <w:r w:rsidR="0016009C">
        <w:t>"</w:t>
      </w:r>
      <w:r w:rsidRPr="00E8037F">
        <w:t>, либо слева или справа от нее. Цифры номера официального утверждения должны располагаться с той же стороны и в том же направлении по отношению к букве</w:t>
      </w:r>
      <w:r w:rsidR="006D4E0F">
        <w:t> </w:t>
      </w:r>
      <w:r w:rsidR="0016009C">
        <w:t>"</w:t>
      </w:r>
      <w:r w:rsidRPr="00E8037F">
        <w:t>Е</w:t>
      </w:r>
      <w:r w:rsidR="0016009C">
        <w:t>"</w:t>
      </w:r>
      <w:r w:rsidRPr="00E8037F">
        <w:t>. Дополнительное(</w:t>
      </w:r>
      <w:proofErr w:type="spellStart"/>
      <w:r w:rsidRPr="00E8037F">
        <w:t>ые</w:t>
      </w:r>
      <w:proofErr w:type="spellEnd"/>
      <w:r w:rsidRPr="00E8037F">
        <w:t>) обозначение(</w:t>
      </w:r>
      <w:proofErr w:type="spellStart"/>
      <w:r w:rsidRPr="00E8037F">
        <w:t>ия</w:t>
      </w:r>
      <w:proofErr w:type="spellEnd"/>
      <w:r w:rsidRPr="00E8037F">
        <w:t>) должно(ы) располагаться на диаметрально противоположной стороне от номера официального утверждения. Следует избегать использования римских цифр для номеров официального утверждения во избежание путаницы с другими обозначениями.</w:t>
      </w:r>
    </w:p>
    <w:p w14:paraId="679A05CD" w14:textId="77777777" w:rsidR="00E8037F" w:rsidRPr="00E8037F" w:rsidRDefault="00E8037F" w:rsidP="00E8037F">
      <w:pPr>
        <w:pStyle w:val="SingleTxtG"/>
        <w:rPr>
          <w:lang w:val="en-GB"/>
        </w:rPr>
      </w:pPr>
      <w:r w:rsidRPr="00E8037F">
        <w:rPr>
          <w:lang w:val="en-GB"/>
        </w:rPr>
        <w:lastRenderedPageBreak/>
        <mc:AlternateContent>
          <mc:Choice Requires="wps">
            <w:drawing>
              <wp:anchor distT="0" distB="0" distL="114300" distR="114300" simplePos="0" relativeHeight="251670528" behindDoc="0" locked="0" layoutInCell="1" allowOverlap="1" wp14:anchorId="1D39B4C6" wp14:editId="1A396FE9">
                <wp:simplePos x="0" y="0"/>
                <wp:positionH relativeFrom="column">
                  <wp:posOffset>1294482</wp:posOffset>
                </wp:positionH>
                <wp:positionV relativeFrom="paragraph">
                  <wp:posOffset>1322730</wp:posOffset>
                </wp:positionV>
                <wp:extent cx="1905000" cy="4572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21BA7" w14:textId="77777777" w:rsidR="00E8037F" w:rsidRPr="00803345" w:rsidRDefault="00E8037F" w:rsidP="00E8037F">
                            <w:pPr>
                              <w:rPr>
                                <w:rFonts w:asciiTheme="minorBidi" w:hAnsiTheme="minorBidi"/>
                                <w:sz w:val="44"/>
                                <w:szCs w:val="44"/>
                              </w:rPr>
                            </w:pPr>
                            <w:r w:rsidRPr="00803345">
                              <w:rPr>
                                <w:rFonts w:asciiTheme="minorBidi" w:hAnsiTheme="minorBidi"/>
                                <w:sz w:val="44"/>
                                <w:szCs w:val="44"/>
                              </w:rPr>
                              <w:t>10 22439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B4C6" id="Text Box 105" o:spid="_x0000_s1031" type="#_x0000_t202" style="position:absolute;left:0;text-align:left;margin-left:101.95pt;margin-top:104.15pt;width:15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" stroked="f">
                <v:textbox>
                  <w:txbxContent>
                    <w:p w14:paraId="46F21BA7" w14:textId="77777777" w:rsidR="00E8037F" w:rsidRPr="00803345" w:rsidRDefault="00E8037F" w:rsidP="00E8037F">
                      <w:pPr>
                        <w:rPr>
                          <w:rFonts w:asciiTheme="minorBidi" w:hAnsiTheme="minorBidi"/>
                          <w:sz w:val="44"/>
                          <w:szCs w:val="44"/>
                        </w:rPr>
                      </w:pPr>
                      <w:r w:rsidRPr="00803345">
                        <w:rPr>
                          <w:rFonts w:asciiTheme="minorBidi" w:hAnsiTheme="minorBidi"/>
                          <w:sz w:val="44"/>
                          <w:szCs w:val="44"/>
                        </w:rPr>
                        <w:t>10 22439</w:t>
                      </w:r>
                    </w:p>
                  </w:txbxContent>
                </v:textbox>
              </v:shape>
            </w:pict>
          </mc:Fallback>
        </mc:AlternateContent>
      </w:r>
      <w:r w:rsidRPr="00E8037F">
        <w:rPr>
          <w:lang w:val="en-GB"/>
        </w:rPr>
        <w:drawing>
          <wp:inline distT="0" distB="0" distL="0" distR="0" wp14:anchorId="1E3A2285" wp14:editId="16FE32BA">
            <wp:extent cx="3011995" cy="1819747"/>
            <wp:effectExtent l="0" t="0" r="0" b="9525"/>
            <wp:docPr id="108" name="Picture 108" descr="Afbeelding met Lettertype, symbool,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fbeelding met Lettertype, symbool, tekst, logo&#10;&#10;Automatisch gegenereerde beschrijv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21" t="-574" r="40370" b="-574"/>
                    <a:stretch/>
                  </pic:blipFill>
                  <pic:spPr bwMode="auto">
                    <a:xfrm>
                      <a:off x="0" y="0"/>
                      <a:ext cx="3030139" cy="1830709"/>
                    </a:xfrm>
                    <a:prstGeom prst="rect">
                      <a:avLst/>
                    </a:prstGeom>
                    <a:noFill/>
                    <a:ln>
                      <a:noFill/>
                    </a:ln>
                    <a:extLst>
                      <a:ext uri="{53640926-AAD7-44D8-BBD7-CCE9431645EC}">
                        <a14:shadowObscured xmlns:a14="http://schemas.microsoft.com/office/drawing/2010/main"/>
                      </a:ext>
                    </a:extLst>
                  </pic:spPr>
                </pic:pic>
              </a:graphicData>
            </a:graphic>
          </wp:inline>
        </w:drawing>
      </w:r>
    </w:p>
    <w:p w14:paraId="27F1A375" w14:textId="2A681D6F" w:rsidR="00E8037F" w:rsidRPr="00E8037F" w:rsidRDefault="00681497" w:rsidP="00E8037F">
      <w:pPr>
        <w:pStyle w:val="SingleTxtG"/>
      </w:pPr>
      <w:r>
        <w:tab/>
      </w:r>
      <w:r w:rsidR="00E8037F" w:rsidRPr="00E8037F">
        <w:t>Ремень безопасности, на котором проставлен изображенный выше знак официального утверждения, представляет собой ремень безопасности специального типа (</w:t>
      </w:r>
      <w:r w:rsidR="0016009C">
        <w:t>"</w:t>
      </w:r>
      <w:r w:rsidR="00E8037F" w:rsidRPr="00E8037F">
        <w:t>S</w:t>
      </w:r>
      <w:r w:rsidR="0016009C">
        <w:t>"</w:t>
      </w:r>
      <w:r w:rsidR="00E8037F" w:rsidRPr="00E8037F">
        <w:t>), снабженный устройством для поглощения энергии (</w:t>
      </w:r>
      <w:r w:rsidR="0016009C">
        <w:t>"</w:t>
      </w:r>
      <w:r w:rsidR="00E8037F" w:rsidRPr="00E8037F">
        <w:t>е</w:t>
      </w:r>
      <w:r w:rsidR="0016009C">
        <w:t>"</w:t>
      </w:r>
      <w:r w:rsidR="00E8037F" w:rsidRPr="00E8037F">
        <w:t>) и официально утвержденный в Нидерландах (Е</w:t>
      </w:r>
      <w:r w:rsidR="006D4E0F">
        <w:t> </w:t>
      </w:r>
      <w:r w:rsidR="00E8037F" w:rsidRPr="00E8037F">
        <w:t xml:space="preserve">4) под номером </w:t>
      </w:r>
      <w:r w:rsidR="00E8037F" w:rsidRPr="00E8037F">
        <w:rPr>
          <w:strike/>
        </w:rPr>
        <w:t>09</w:t>
      </w:r>
      <w:r w:rsidR="00E8037F" w:rsidRPr="00E8037F">
        <w:rPr>
          <w:b/>
          <w:bCs/>
        </w:rPr>
        <w:t>10</w:t>
      </w:r>
      <w:r w:rsidR="00E8037F" w:rsidRPr="00E8037F">
        <w:t xml:space="preserve">22439, поскольку в момент предоставления официального утверждения настоящие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w:t>
      </w:r>
    </w:p>
    <w:p w14:paraId="31818DC0" w14:textId="77777777" w:rsidR="00E8037F" w:rsidRPr="00E8037F" w:rsidRDefault="00E8037F" w:rsidP="00F46A59">
      <w:pPr>
        <w:pStyle w:val="SingleTxtG"/>
        <w:ind w:left="2268"/>
        <w:rPr>
          <w:lang w:val="en-GB"/>
        </w:rPr>
      </w:pPr>
      <w:r w:rsidRPr="00E8037F">
        <w:rPr>
          <w:lang w:val="en-GB"/>
        </w:rPr>
        <mc:AlternateContent>
          <mc:Choice Requires="wps">
            <w:drawing>
              <wp:anchor distT="0" distB="0" distL="114300" distR="114300" simplePos="0" relativeHeight="251673600" behindDoc="0" locked="0" layoutInCell="1" allowOverlap="1" wp14:anchorId="572DF86E" wp14:editId="03BC8383">
                <wp:simplePos x="0" y="0"/>
                <wp:positionH relativeFrom="column">
                  <wp:posOffset>1502422</wp:posOffset>
                </wp:positionH>
                <wp:positionV relativeFrom="paragraph">
                  <wp:posOffset>1233296</wp:posOffset>
                </wp:positionV>
                <wp:extent cx="1760899" cy="371192"/>
                <wp:effectExtent l="0" t="0" r="0" b="0"/>
                <wp:wrapNone/>
                <wp:docPr id="10269872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99" cy="37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A22B" w14:textId="408C271C" w:rsidR="00E8037F" w:rsidRPr="00F47EE4" w:rsidRDefault="00E8037F" w:rsidP="00E8037F">
                            <w:pPr>
                              <w:rPr>
                                <w:rFonts w:asciiTheme="minorBidi" w:hAnsiTheme="minorBidi"/>
                                <w:sz w:val="44"/>
                                <w:szCs w:val="44"/>
                              </w:rPr>
                            </w:pPr>
                            <w:r w:rsidRPr="00F47EE4">
                              <w:rPr>
                                <w:rFonts w:asciiTheme="minorBidi" w:hAnsiTheme="minorBidi"/>
                                <w:sz w:val="44"/>
                                <w:szCs w:val="44"/>
                              </w:rPr>
                              <w:t>10</w:t>
                            </w:r>
                            <w:r w:rsidR="006D4E0F">
                              <w:rPr>
                                <w:rFonts w:asciiTheme="minorBidi" w:hAnsiTheme="minorBidi"/>
                                <w:sz w:val="44"/>
                                <w:szCs w:val="44"/>
                              </w:rPr>
                              <w:t xml:space="preserve"> 24391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F86E" id="_x0000_s1032" type="#_x0000_t202" style="position:absolute;left:0;text-align:left;margin-left:118.3pt;margin-top:97.1pt;width:138.6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" stroked="f">
                <v:textbox>
                  <w:txbxContent>
                    <w:p w14:paraId="511BA22B" w14:textId="408C271C" w:rsidR="00E8037F" w:rsidRPr="00F47EE4" w:rsidRDefault="00E8037F" w:rsidP="00E8037F">
                      <w:pPr>
                        <w:rPr>
                          <w:rFonts w:asciiTheme="minorBidi" w:hAnsiTheme="minorBidi"/>
                          <w:sz w:val="44"/>
                          <w:szCs w:val="44"/>
                        </w:rPr>
                      </w:pPr>
                      <w:r w:rsidRPr="00F47EE4">
                        <w:rPr>
                          <w:rFonts w:asciiTheme="minorBidi" w:hAnsiTheme="minorBidi"/>
                          <w:sz w:val="44"/>
                          <w:szCs w:val="44"/>
                        </w:rPr>
                        <w:t>10</w:t>
                      </w:r>
                      <w:r w:rsidR="006D4E0F">
                        <w:rPr>
                          <w:rFonts w:asciiTheme="minorBidi" w:hAnsiTheme="minorBidi"/>
                          <w:sz w:val="44"/>
                          <w:szCs w:val="44"/>
                        </w:rPr>
                        <w:t xml:space="preserve"> 24391</w:t>
                      </w:r>
                    </w:p>
                  </w:txbxContent>
                </v:textbox>
              </v:shape>
            </w:pict>
          </mc:Fallback>
        </mc:AlternateContent>
      </w:r>
      <w:r w:rsidRPr="00E8037F">
        <w:rPr>
          <w:lang w:val="en-GB"/>
        </w:rPr>
        <w:drawing>
          <wp:inline distT="0" distB="0" distL="0" distR="0" wp14:anchorId="3981B014" wp14:editId="139E6867">
            <wp:extent cx="1620570" cy="1673136"/>
            <wp:effectExtent l="0" t="0" r="0" b="3810"/>
            <wp:docPr id="233825276" name="Afbeelding 233825276" descr="Afbeelding met Lettertype, tekst,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5276" name="Afbeelding 233825276" descr="Afbeelding met Lettertype, tekst, cirkel, wit&#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9032" cy="1723170"/>
                    </a:xfrm>
                    <a:prstGeom prst="rect">
                      <a:avLst/>
                    </a:prstGeom>
                    <a:noFill/>
                    <a:ln>
                      <a:noFill/>
                    </a:ln>
                  </pic:spPr>
                </pic:pic>
              </a:graphicData>
            </a:graphic>
          </wp:inline>
        </w:drawing>
      </w:r>
    </w:p>
    <w:p w14:paraId="59CA5746" w14:textId="0CB3873D" w:rsidR="00E8037F" w:rsidRPr="00E8037F" w:rsidRDefault="006D4E0F" w:rsidP="00E8037F">
      <w:pPr>
        <w:pStyle w:val="SingleTxtG"/>
      </w:pPr>
      <w:r>
        <w:tab/>
      </w:r>
      <w:r w:rsidR="00E8037F" w:rsidRPr="00E8037F">
        <w:t>Ремень безопасности, на котором проставлен изображенный выше знак официального утверждения, представляет собой ремень специального типа (</w:t>
      </w:r>
      <w:r w:rsidR="0016009C">
        <w:t>"</w:t>
      </w:r>
      <w:r w:rsidR="00E8037F" w:rsidRPr="00E8037F">
        <w:t>S</w:t>
      </w:r>
      <w:r w:rsidR="0016009C">
        <w:t>"</w:t>
      </w:r>
      <w:r w:rsidR="00E8037F" w:rsidRPr="00E8037F">
        <w:t>), являющийся частью удерживающей системы (</w:t>
      </w:r>
      <w:r w:rsidR="0016009C">
        <w:t>"</w:t>
      </w:r>
      <w:r w:rsidR="00E8037F" w:rsidRPr="00E8037F">
        <w:t>Z</w:t>
      </w:r>
      <w:r w:rsidR="0016009C">
        <w:t>"</w:t>
      </w:r>
      <w:r w:rsidR="00E8037F" w:rsidRPr="00E8037F">
        <w:t>), снабженный устройством для поглощения энергии (</w:t>
      </w:r>
      <w:r w:rsidR="00E8037F">
        <w:t>«</w:t>
      </w:r>
      <w:r w:rsidR="00E8037F" w:rsidRPr="00E8037F">
        <w:t>е</w:t>
      </w:r>
      <w:r w:rsidR="00E8037F">
        <w:t>»</w:t>
      </w:r>
      <w:r w:rsidR="00E8037F" w:rsidRPr="00E8037F">
        <w:t>) и официально утвержденный в Нидерландах (Е</w:t>
      </w:r>
      <w:r>
        <w:t> </w:t>
      </w:r>
      <w:r w:rsidR="00E8037F" w:rsidRPr="00E8037F">
        <w:t xml:space="preserve">4) под номером </w:t>
      </w:r>
      <w:r w:rsidR="00E8037F" w:rsidRPr="00E8037F">
        <w:rPr>
          <w:strike/>
        </w:rPr>
        <w:t>09</w:t>
      </w:r>
      <w:r w:rsidR="00E8037F" w:rsidRPr="00E8037F">
        <w:rPr>
          <w:b/>
          <w:bCs/>
        </w:rPr>
        <w:t>10</w:t>
      </w:r>
      <w:r w:rsidR="00E8037F" w:rsidRPr="00E8037F">
        <w:t xml:space="preserve">24391, поскольку в момент предоставления официального утверждения настоящие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 xml:space="preserve">. </w:t>
      </w:r>
    </w:p>
    <w:p w14:paraId="1219298D" w14:textId="7554E05B" w:rsidR="00E8037F" w:rsidRPr="00E8037F" w:rsidRDefault="00F46A59" w:rsidP="006D4E0F">
      <w:pPr>
        <w:pStyle w:val="SingleTxtG"/>
        <w:ind w:left="2268"/>
        <w:rPr>
          <w:lang w:val="en-GB"/>
        </w:rPr>
      </w:pPr>
      <w:r w:rsidRPr="00E8037F">
        <w:rPr>
          <w:lang w:val="en-GB"/>
        </w:rPr>
        <mc:AlternateContent>
          <mc:Choice Requires="wps">
            <w:drawing>
              <wp:anchor distT="0" distB="0" distL="114300" distR="114300" simplePos="0" relativeHeight="251669504" behindDoc="0" locked="0" layoutInCell="1" allowOverlap="1" wp14:anchorId="4DE80538" wp14:editId="7A10B22F">
                <wp:simplePos x="0" y="0"/>
                <wp:positionH relativeFrom="column">
                  <wp:posOffset>1182514</wp:posOffset>
                </wp:positionH>
                <wp:positionV relativeFrom="paragraph">
                  <wp:posOffset>1475174</wp:posOffset>
                </wp:positionV>
                <wp:extent cx="1278427" cy="4572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42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CB368" w14:textId="77777777" w:rsidR="00E8037F" w:rsidRPr="008A1D5F" w:rsidRDefault="00E8037F" w:rsidP="00E8037F">
                            <w:pPr>
                              <w:rPr>
                                <w:rFonts w:asciiTheme="minorBidi" w:hAnsiTheme="minorBidi"/>
                                <w:sz w:val="44"/>
                                <w:szCs w:val="44"/>
                              </w:rPr>
                            </w:pPr>
                            <w:r w:rsidRPr="008A1D5F">
                              <w:rPr>
                                <w:rFonts w:asciiTheme="minorBidi" w:hAnsiTheme="minorBidi"/>
                                <w:sz w:val="44"/>
                                <w:szCs w:val="44"/>
                              </w:rPr>
                              <w:t>10 2439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0538" id="Text Box 101" o:spid="_x0000_s1033" type="#_x0000_t202" style="position:absolute;left:0;text-align:left;margin-left:93.1pt;margin-top:116.15pt;width:100.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" stroked="f">
                <v:textbox>
                  <w:txbxContent>
                    <w:p w14:paraId="442CB368" w14:textId="77777777" w:rsidR="00E8037F" w:rsidRPr="008A1D5F" w:rsidRDefault="00E8037F" w:rsidP="00E8037F">
                      <w:pPr>
                        <w:rPr>
                          <w:rFonts w:asciiTheme="minorBidi" w:hAnsiTheme="minorBidi"/>
                          <w:sz w:val="44"/>
                          <w:szCs w:val="44"/>
                        </w:rPr>
                      </w:pPr>
                      <w:r w:rsidRPr="008A1D5F">
                        <w:rPr>
                          <w:rFonts w:asciiTheme="minorBidi" w:hAnsiTheme="minorBidi"/>
                          <w:sz w:val="44"/>
                          <w:szCs w:val="44"/>
                        </w:rPr>
                        <w:t>10 2439</w:t>
                      </w:r>
                    </w:p>
                  </w:txbxContent>
                </v:textbox>
              </v:shape>
            </w:pict>
          </mc:Fallback>
        </mc:AlternateContent>
      </w:r>
      <w:r w:rsidRPr="00E8037F">
        <w:rPr>
          <w:lang w:val="en-GB"/>
        </w:rPr>
        <w:drawing>
          <wp:anchor distT="57785" distB="57785" distL="57785" distR="57785" simplePos="0" relativeHeight="251668480" behindDoc="0" locked="0" layoutInCell="1" allowOverlap="0" wp14:anchorId="4DA24FCD" wp14:editId="771706DB">
            <wp:simplePos x="0" y="0"/>
            <wp:positionH relativeFrom="margin">
              <wp:posOffset>1181100</wp:posOffset>
            </wp:positionH>
            <wp:positionV relativeFrom="paragraph">
              <wp:posOffset>500531</wp:posOffset>
            </wp:positionV>
            <wp:extent cx="2733675" cy="1440180"/>
            <wp:effectExtent l="0" t="0" r="9525" b="7620"/>
            <wp:wrapTopAndBottom/>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2733675" cy="1440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8037F" w:rsidRPr="00E8037F">
        <w:rPr>
          <w:lang w:val="en-GB"/>
        </w:rPr>
        <mc:AlternateContent>
          <mc:Choice Requires="wps">
            <w:drawing>
              <wp:anchor distT="0" distB="0" distL="114300" distR="114300" simplePos="0" relativeHeight="251667456" behindDoc="0" locked="0" layoutInCell="1" allowOverlap="1" wp14:anchorId="7E3F3453" wp14:editId="10957404">
                <wp:simplePos x="0" y="0"/>
                <wp:positionH relativeFrom="column">
                  <wp:posOffset>2743200</wp:posOffset>
                </wp:positionH>
                <wp:positionV relativeFrom="paragraph">
                  <wp:posOffset>87630</wp:posOffset>
                </wp:positionV>
                <wp:extent cx="1028700" cy="34290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936EC" w14:textId="0E4F249D" w:rsidR="00E8037F" w:rsidRDefault="00E8037F" w:rsidP="00E8037F">
                            <w:r>
                              <w:t>a </w:t>
                            </w:r>
                            <w:r>
                              <w:sym w:font="Symbol" w:char="F0B3"/>
                            </w:r>
                            <w:r w:rsidR="00D23D79">
                              <w:t xml:space="preserve"> </w:t>
                            </w:r>
                            <w:r>
                              <w:t>8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3453" id="Text Box 102" o:spid="_x0000_s1034" type="#_x0000_t202" style="position:absolute;left:0;text-align:left;margin-left:3in;margin-top:6.9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KTMvdf1AQAA0QMAAA4AAAAAAAAAAAAAAAAALgIAAGRy&#10;cy9lMm9Eb2MueG1sUEsBAi0AFAAGAAgAAAAhAE2n/ATdAAAACQEAAA8AAAAAAAAAAAAAAAAATwQA&#10;AGRycy9kb3ducmV2LnhtbFBLBQYAAAAABAAEAPMAAABZBQAAAAA=&#10;" stroked="f">
                <v:textbox>
                  <w:txbxContent>
                    <w:p w14:paraId="2C2936EC" w14:textId="0E4F249D" w:rsidR="00E8037F" w:rsidRDefault="00E8037F" w:rsidP="00E8037F">
                      <w:r>
                        <w:t>a </w:t>
                      </w:r>
                      <w:r>
                        <w:sym w:font="Symbol" w:char="F0B3"/>
                      </w:r>
                      <w:r w:rsidR="00D23D79">
                        <w:t xml:space="preserve"> </w:t>
                      </w:r>
                      <w:r>
                        <w:t>8 мм</w:t>
                      </w:r>
                    </w:p>
                  </w:txbxContent>
                </v:textbox>
              </v:shape>
            </w:pict>
          </mc:Fallback>
        </mc:AlternateContent>
      </w:r>
      <w:r w:rsidR="00E8037F" w:rsidRPr="00E8037F">
        <w:rPr>
          <w:lang w:val="en-GB"/>
        </w:rPr>
        <w:object w:dxaOrig="2295" w:dyaOrig="765" w14:anchorId="749CB7FD">
          <v:shape id="_x0000_i1072" type="#_x0000_t75" style="width:94.8pt;height:31.7pt" o:ole="">
            <v:imagedata r:id="rId21" o:title=""/>
          </v:shape>
          <o:OLEObject Type="Embed" ProgID="PBrush" ShapeID="_x0000_i1072" DrawAspect="Content" ObjectID="_1774362386" r:id="rId22"/>
        </w:object>
      </w:r>
    </w:p>
    <w:p w14:paraId="6A5BD366" w14:textId="77E1632C" w:rsidR="00E8037F" w:rsidRDefault="006D4E0F" w:rsidP="00F46A59">
      <w:pPr>
        <w:pStyle w:val="SingleTxtG"/>
        <w:spacing w:after="0"/>
        <w:ind w:right="2268"/>
        <w:jc w:val="right"/>
      </w:pPr>
      <w:r w:rsidRPr="00E8037F">
        <w:tab/>
        <w:t>a = 8 мм мин.</w:t>
      </w:r>
      <w:r w:rsidRPr="006D4E0F">
        <w:t xml:space="preserve"> </w:t>
      </w:r>
    </w:p>
    <w:p w14:paraId="52BEAFCF" w14:textId="254565B9" w:rsidR="00F46A59" w:rsidRPr="00E8037F" w:rsidRDefault="00F46A59" w:rsidP="00F46A59">
      <w:pPr>
        <w:pStyle w:val="SingleTxtG"/>
        <w:ind w:left="2268" w:right="2267"/>
        <w:jc w:val="left"/>
        <w:rPr>
          <w:lang w:val="en-GB"/>
        </w:rPr>
      </w:pPr>
      <w:r w:rsidRPr="00E8037F">
        <w:drawing>
          <wp:inline distT="0" distB="0" distL="0" distR="0" wp14:anchorId="725C3B34" wp14:editId="0F556F2D">
            <wp:extent cx="1475715" cy="120623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t="-7204" b="-7204"/>
                    <a:stretch>
                      <a:fillRect/>
                    </a:stretch>
                  </pic:blipFill>
                  <pic:spPr bwMode="auto">
                    <a:xfrm>
                      <a:off x="0" y="0"/>
                      <a:ext cx="1488814" cy="1216943"/>
                    </a:xfrm>
                    <a:prstGeom prst="rect">
                      <a:avLst/>
                    </a:prstGeom>
                    <a:noFill/>
                    <a:ln>
                      <a:noFill/>
                    </a:ln>
                  </pic:spPr>
                </pic:pic>
              </a:graphicData>
            </a:graphic>
          </wp:inline>
        </w:drawing>
      </w:r>
    </w:p>
    <w:p w14:paraId="1A2C26E4" w14:textId="60237FCB" w:rsidR="00E8037F" w:rsidRPr="00E8037F" w:rsidRDefault="00681497" w:rsidP="00E8037F">
      <w:pPr>
        <w:pStyle w:val="SingleTxtG"/>
      </w:pPr>
      <w:r>
        <w:lastRenderedPageBreak/>
        <w:tab/>
      </w:r>
      <w:r w:rsidR="00E8037F" w:rsidRPr="00E8037F">
        <w:t>Ремень безопасности, на котором проставлен изображенный выше знак официального утверждения, представляет собой ремень с креплением в трех точках (</w:t>
      </w:r>
      <w:r w:rsidR="0016009C">
        <w:t>"</w:t>
      </w:r>
      <w:r w:rsidR="00E8037F" w:rsidRPr="00E8037F">
        <w:t>А</w:t>
      </w:r>
      <w:r w:rsidR="0016009C">
        <w:t>"</w:t>
      </w:r>
      <w:r w:rsidR="00E8037F" w:rsidRPr="00E8037F">
        <w:t>) со втягивающим устройством типа 4N (</w:t>
      </w:r>
      <w:r w:rsidR="0016009C">
        <w:t>"</w:t>
      </w:r>
      <w:r w:rsidR="00E8037F" w:rsidRPr="00E8037F">
        <w:t>r4N</w:t>
      </w:r>
      <w:r w:rsidR="0016009C">
        <w:t>"</w:t>
      </w:r>
      <w:r w:rsidR="00E8037F" w:rsidRPr="00E8037F">
        <w:t>), обладающим множественной чувствительностью (</w:t>
      </w:r>
      <w:r w:rsidR="00A91C25">
        <w:t>"</w:t>
      </w:r>
      <w:r w:rsidR="00E8037F" w:rsidRPr="00E8037F">
        <w:t>m</w:t>
      </w:r>
      <w:r w:rsidR="00A91C25">
        <w:t>"</w:t>
      </w:r>
      <w:r w:rsidR="00E8037F" w:rsidRPr="00E8037F">
        <w:t>), официально утвержденный в Нидерландах (Е</w:t>
      </w:r>
      <w:r w:rsidR="00F46A59">
        <w:t> </w:t>
      </w:r>
      <w:r w:rsidR="00E8037F" w:rsidRPr="00E8037F">
        <w:t xml:space="preserve">4) под номером </w:t>
      </w:r>
      <w:r w:rsidR="00E8037F" w:rsidRPr="00E8037F">
        <w:rPr>
          <w:strike/>
        </w:rPr>
        <w:t>09</w:t>
      </w:r>
      <w:r w:rsidR="00E8037F" w:rsidRPr="00E8037F">
        <w:rPr>
          <w:b/>
          <w:bCs/>
        </w:rPr>
        <w:t>10</w:t>
      </w:r>
      <w:r w:rsidR="00E8037F" w:rsidRPr="00E8037F">
        <w:t xml:space="preserve">2439, поскольку в момент предоставления официального утверждения настоящие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 Этот ремень не должен устанавливаться на транспортных средствах категории М</w:t>
      </w:r>
      <w:r w:rsidR="00E8037F" w:rsidRPr="00E8037F">
        <w:rPr>
          <w:vertAlign w:val="subscript"/>
        </w:rPr>
        <w:t>1</w:t>
      </w:r>
      <w:r w:rsidR="00E8037F" w:rsidRPr="00E8037F">
        <w:t>.</w:t>
      </w:r>
    </w:p>
    <w:p w14:paraId="529CE510" w14:textId="4C8D981A" w:rsidR="00E8037F" w:rsidRDefault="00E8037F" w:rsidP="00E8037F">
      <w:pPr>
        <w:pStyle w:val="SingleTxtG"/>
      </w:pPr>
      <w:r w:rsidRPr="00E8037F">
        <w:rPr>
          <w:lang w:val="en-GB"/>
        </w:rPr>
        <mc:AlternateContent>
          <mc:Choice Requires="wps">
            <w:drawing>
              <wp:anchor distT="0" distB="0" distL="114300" distR="114300" simplePos="0" relativeHeight="251663360" behindDoc="0" locked="0" layoutInCell="1" allowOverlap="1" wp14:anchorId="50061568" wp14:editId="00744F1D">
                <wp:simplePos x="0" y="0"/>
                <wp:positionH relativeFrom="column">
                  <wp:posOffset>1857362</wp:posOffset>
                </wp:positionH>
                <wp:positionV relativeFrom="paragraph">
                  <wp:posOffset>120738</wp:posOffset>
                </wp:positionV>
                <wp:extent cx="2268855" cy="2579848"/>
                <wp:effectExtent l="0" t="0" r="17145" b="1143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79848"/>
                        </a:xfrm>
                        <a:prstGeom prst="rect">
                          <a:avLst/>
                        </a:prstGeom>
                        <a:solidFill>
                          <a:srgbClr val="FFFFFF"/>
                        </a:solidFill>
                        <a:ln w="9525">
                          <a:solidFill>
                            <a:srgbClr val="000000"/>
                          </a:solidFill>
                          <a:miter lim="800000"/>
                          <a:headEnd/>
                          <a:tailEnd/>
                        </a:ln>
                      </wps:spPr>
                      <wps:txbx>
                        <w:txbxContent>
                          <w:p w14:paraId="3E226303" w14:textId="77777777" w:rsidR="00E8037F" w:rsidRPr="00CA6F62" w:rsidRDefault="00E8037F" w:rsidP="00E8037F">
                            <w:pPr>
                              <w:jc w:val="center"/>
                              <w:rPr>
                                <w:b/>
                                <w:sz w:val="40"/>
                                <w:szCs w:val="40"/>
                              </w:rPr>
                            </w:pPr>
                            <w:r w:rsidRPr="00A00F66">
                              <w:rPr>
                                <w:b/>
                                <w:bCs/>
                                <w:sz w:val="40"/>
                                <w:szCs w:val="40"/>
                              </w:rPr>
                              <w:t>Aer4m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61568" id="Text Box 45" o:spid="_x0000_s1035" type="#_x0000_t202" style="position:absolute;left:0;text-align:left;margin-left:146.25pt;margin-top:9.5pt;width:178.65pt;height:20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">
                <v:textbox>
                  <w:txbxContent>
                    <w:p w14:paraId="3E226303" w14:textId="77777777" w:rsidR="00E8037F" w:rsidRPr="00CA6F62" w:rsidRDefault="00E8037F" w:rsidP="00E8037F">
                      <w:pPr>
                        <w:jc w:val="center"/>
                        <w:rPr>
                          <w:b/>
                          <w:sz w:val="40"/>
                          <w:szCs w:val="40"/>
                        </w:rPr>
                      </w:pPr>
                      <w:r w:rsidRPr="00A00F66">
                        <w:rPr>
                          <w:b/>
                          <w:bCs/>
                          <w:sz w:val="40"/>
                          <w:szCs w:val="40"/>
                        </w:rPr>
                        <w:t>Aer4m</w:t>
                      </w:r>
                    </w:p>
                  </w:txbxContent>
                </v:textbox>
              </v:shape>
            </w:pict>
          </mc:Fallback>
        </mc:AlternateContent>
      </w:r>
    </w:p>
    <w:p w14:paraId="79CE92F9" w14:textId="77777777" w:rsidR="00F46A59" w:rsidRPr="00E8037F" w:rsidRDefault="00F46A59" w:rsidP="00E8037F">
      <w:pPr>
        <w:pStyle w:val="SingleTxtG"/>
      </w:pPr>
    </w:p>
    <w:p w14:paraId="680C82C8" w14:textId="6EEEA985" w:rsidR="00E8037F" w:rsidRPr="00E8037F" w:rsidRDefault="00F46A59" w:rsidP="00E8037F">
      <w:pPr>
        <w:pStyle w:val="SingleTxtG"/>
      </w:pPr>
      <w:r w:rsidRPr="00E8037F">
        <w:rPr>
          <w:lang w:val="en-GB"/>
        </w:rPr>
        <mc:AlternateContent>
          <mc:Choice Requires="wps">
            <w:drawing>
              <wp:anchor distT="0" distB="0" distL="114300" distR="114300" simplePos="0" relativeHeight="251664384" behindDoc="0" locked="0" layoutInCell="1" allowOverlap="1" wp14:anchorId="2BA1C545" wp14:editId="1FAA07F4">
                <wp:simplePos x="0" y="0"/>
                <wp:positionH relativeFrom="column">
                  <wp:posOffset>2660524</wp:posOffset>
                </wp:positionH>
                <wp:positionV relativeFrom="paragraph">
                  <wp:posOffset>174228</wp:posOffset>
                </wp:positionV>
                <wp:extent cx="796925" cy="714375"/>
                <wp:effectExtent l="6350" t="12700" r="6350" b="6350"/>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483D4773" w14:textId="77777777" w:rsidR="00E8037F" w:rsidRPr="005B3BF2" w:rsidRDefault="00E8037F" w:rsidP="00E8037F">
                            <w:pPr>
                              <w:rPr>
                                <w:b/>
                                <w:sz w:val="48"/>
                                <w:szCs w:val="48"/>
                              </w:rPr>
                            </w:pPr>
                            <w:r w:rsidRPr="005B3BF2">
                              <w:rPr>
                                <w:b/>
                                <w:bCs/>
                                <w:sz w:val="48"/>
                                <w:szCs w:val="48"/>
                              </w:rPr>
                              <w:t>E</w:t>
                            </w:r>
                            <w:r w:rsidRPr="005B3BF2">
                              <w:rPr>
                                <w:b/>
                                <w:bCs/>
                                <w:sz w:val="48"/>
                                <w:szCs w:val="48"/>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1C545" id="_x0000_t120" coordsize="21600,21600" o:spt="120" path="m10800,qx,10800,10800,21600,21600,10800,10800,xe">
                <v:path gradientshapeok="t" o:connecttype="custom" o:connectlocs="10800,0;3163,3163;0,10800;3163,18437;10800,21600;18437,18437;21600,10800;18437,3163" textboxrect="3163,3163,18437,18437"/>
              </v:shapetype>
              <v:shape id="AutoShape 46" o:spid="_x0000_s1036" type="#_x0000_t120" style="position:absolute;left:0;text-align:left;margin-left:209.5pt;margin-top:13.7pt;width:62.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">
                <v:textbox>
                  <w:txbxContent>
                    <w:p w14:paraId="483D4773" w14:textId="77777777" w:rsidR="00E8037F" w:rsidRPr="005B3BF2" w:rsidRDefault="00E8037F" w:rsidP="00E8037F">
                      <w:pPr>
                        <w:rPr>
                          <w:b/>
                          <w:sz w:val="48"/>
                          <w:szCs w:val="48"/>
                        </w:rPr>
                      </w:pPr>
                      <w:r w:rsidRPr="005B3BF2">
                        <w:rPr>
                          <w:b/>
                          <w:bCs/>
                          <w:sz w:val="48"/>
                          <w:szCs w:val="48"/>
                        </w:rPr>
                        <w:t>E</w:t>
                      </w:r>
                      <w:r w:rsidRPr="005B3BF2">
                        <w:rPr>
                          <w:b/>
                          <w:bCs/>
                          <w:sz w:val="48"/>
                          <w:szCs w:val="48"/>
                          <w:vertAlign w:val="subscript"/>
                        </w:rPr>
                        <w:t>4</w:t>
                      </w:r>
                    </w:p>
                  </w:txbxContent>
                </v:textbox>
              </v:shape>
            </w:pict>
          </mc:Fallback>
        </mc:AlternateContent>
      </w:r>
    </w:p>
    <w:p w14:paraId="4302290B" w14:textId="5380C6BA" w:rsidR="00E8037F" w:rsidRPr="00E8037F" w:rsidRDefault="00E8037F" w:rsidP="00E8037F">
      <w:pPr>
        <w:pStyle w:val="SingleTxtG"/>
      </w:pPr>
    </w:p>
    <w:p w14:paraId="44ED6489" w14:textId="10102C8E" w:rsidR="00E8037F" w:rsidRPr="00E8037F" w:rsidRDefault="00E8037F" w:rsidP="00E8037F">
      <w:pPr>
        <w:pStyle w:val="SingleTxtG"/>
      </w:pPr>
    </w:p>
    <w:p w14:paraId="6236B7EE" w14:textId="792602B7" w:rsidR="00E8037F" w:rsidRPr="00E8037F" w:rsidRDefault="00E8037F" w:rsidP="00E8037F">
      <w:pPr>
        <w:pStyle w:val="SingleTxtG"/>
      </w:pPr>
    </w:p>
    <w:p w14:paraId="683B0F55" w14:textId="1C75D9D7" w:rsidR="00E8037F" w:rsidRPr="00E8037F" w:rsidRDefault="00F46A59" w:rsidP="00E8037F">
      <w:pPr>
        <w:pStyle w:val="SingleTxtG"/>
      </w:pPr>
      <w:r w:rsidRPr="00E8037F">
        <w:rPr>
          <w:lang w:val="en-GB"/>
        </w:rPr>
        <mc:AlternateContent>
          <mc:Choice Requires="wps">
            <w:drawing>
              <wp:anchor distT="0" distB="0" distL="114300" distR="114300" simplePos="0" relativeHeight="251666432" behindDoc="0" locked="0" layoutInCell="1" allowOverlap="1" wp14:anchorId="0CA9F00E" wp14:editId="34E38F06">
                <wp:simplePos x="0" y="0"/>
                <wp:positionH relativeFrom="column">
                  <wp:posOffset>2364086</wp:posOffset>
                </wp:positionH>
                <wp:positionV relativeFrom="paragraph">
                  <wp:posOffset>161315</wp:posOffset>
                </wp:positionV>
                <wp:extent cx="1318895" cy="385695"/>
                <wp:effectExtent l="0" t="0"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8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AED0D" w14:textId="77777777" w:rsidR="00E8037F" w:rsidRPr="00873C07" w:rsidRDefault="00E8037F" w:rsidP="00E8037F">
                            <w:pPr>
                              <w:jc w:val="center"/>
                              <w:rPr>
                                <w:b/>
                                <w:sz w:val="44"/>
                                <w:szCs w:val="44"/>
                              </w:rPr>
                            </w:pPr>
                            <w:r w:rsidRPr="00873C07">
                              <w:rPr>
                                <w:b/>
                                <w:bCs/>
                                <w:sz w:val="44"/>
                                <w:szCs w:val="44"/>
                              </w:rPr>
                              <w:t>102439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9F00E" id="Text Box 48" o:spid="_x0000_s1037" type="#_x0000_t202" style="position:absolute;left:0;text-align:left;margin-left:186.15pt;margin-top:12.7pt;width:103.85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" stroked="f">
                <v:textbox>
                  <w:txbxContent>
                    <w:p w14:paraId="71EAED0D" w14:textId="77777777" w:rsidR="00E8037F" w:rsidRPr="00873C07" w:rsidRDefault="00E8037F" w:rsidP="00E8037F">
                      <w:pPr>
                        <w:jc w:val="center"/>
                        <w:rPr>
                          <w:b/>
                          <w:sz w:val="44"/>
                          <w:szCs w:val="44"/>
                        </w:rPr>
                      </w:pPr>
                      <w:r w:rsidRPr="00873C07">
                        <w:rPr>
                          <w:b/>
                          <w:bCs/>
                          <w:sz w:val="44"/>
                          <w:szCs w:val="44"/>
                        </w:rPr>
                        <w:t>102439</w:t>
                      </w:r>
                    </w:p>
                  </w:txbxContent>
                </v:textbox>
              </v:shape>
            </w:pict>
          </mc:Fallback>
        </mc:AlternateContent>
      </w:r>
    </w:p>
    <w:p w14:paraId="3CC822F8" w14:textId="64012F06" w:rsidR="00E8037F" w:rsidRPr="00E8037F" w:rsidRDefault="00E8037F" w:rsidP="00E8037F">
      <w:pPr>
        <w:pStyle w:val="SingleTxtG"/>
      </w:pPr>
    </w:p>
    <w:p w14:paraId="64F25DEE" w14:textId="45697C5B" w:rsidR="00E8037F" w:rsidRPr="00E8037F" w:rsidRDefault="00F46A59" w:rsidP="00E8037F">
      <w:pPr>
        <w:pStyle w:val="SingleTxtG"/>
      </w:pPr>
      <w:r w:rsidRPr="00E8037F">
        <w:rPr>
          <w:lang w:val="en-GB"/>
        </w:rPr>
        <mc:AlternateContent>
          <mc:Choice Requires="wps">
            <w:drawing>
              <wp:anchor distT="0" distB="0" distL="114300" distR="114300" simplePos="0" relativeHeight="251665408" behindDoc="0" locked="0" layoutInCell="1" allowOverlap="1" wp14:anchorId="1A53A762" wp14:editId="085B2534">
                <wp:simplePos x="0" y="0"/>
                <wp:positionH relativeFrom="column">
                  <wp:posOffset>2350587</wp:posOffset>
                </wp:positionH>
                <wp:positionV relativeFrom="paragraph">
                  <wp:posOffset>224489</wp:posOffset>
                </wp:positionV>
                <wp:extent cx="1407160" cy="451485"/>
                <wp:effectExtent l="6350" t="10795" r="5715" b="1397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5C95099A" w14:textId="77777777" w:rsidR="00E8037F" w:rsidRPr="00507DA8" w:rsidRDefault="00E8037F" w:rsidP="00E8037F">
                            <w:pPr>
                              <w:spacing w:line="180" w:lineRule="atLeast"/>
                              <w:jc w:val="center"/>
                              <w:rPr>
                                <w:b/>
                                <w:sz w:val="40"/>
                                <w:szCs w:val="40"/>
                              </w:rPr>
                            </w:pPr>
                            <w:r w:rsidRPr="00507DA8">
                              <w:rPr>
                                <w:b/>
                                <w:bCs/>
                                <w:sz w:val="40"/>
                                <w:szCs w:val="40"/>
                              </w:rPr>
                              <w:t>AIRBAG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A762" id="Text Box 47" o:spid="_x0000_s1038" type="#_x0000_t202" style="position:absolute;left:0;text-align:left;margin-left:185.1pt;margin-top:17.7pt;width:11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">
                <v:textbox>
                  <w:txbxContent>
                    <w:p w14:paraId="5C95099A" w14:textId="77777777" w:rsidR="00E8037F" w:rsidRPr="00507DA8" w:rsidRDefault="00E8037F" w:rsidP="00E8037F">
                      <w:pPr>
                        <w:spacing w:line="180" w:lineRule="atLeast"/>
                        <w:jc w:val="center"/>
                        <w:rPr>
                          <w:b/>
                          <w:sz w:val="40"/>
                          <w:szCs w:val="40"/>
                        </w:rPr>
                      </w:pPr>
                      <w:r w:rsidRPr="00507DA8">
                        <w:rPr>
                          <w:b/>
                          <w:bCs/>
                          <w:sz w:val="40"/>
                          <w:szCs w:val="40"/>
                        </w:rPr>
                        <w:t>AIRBAG</w:t>
                      </w:r>
                    </w:p>
                  </w:txbxContent>
                </v:textbox>
              </v:shape>
            </w:pict>
          </mc:Fallback>
        </mc:AlternateContent>
      </w:r>
    </w:p>
    <w:p w14:paraId="410A6B7F" w14:textId="66C5981D" w:rsidR="00E8037F" w:rsidRPr="00E8037F" w:rsidRDefault="00E8037F" w:rsidP="00E8037F">
      <w:pPr>
        <w:pStyle w:val="SingleTxtG"/>
      </w:pPr>
    </w:p>
    <w:p w14:paraId="47CAC087" w14:textId="3729912A" w:rsidR="00E8037F" w:rsidRPr="00E8037F" w:rsidRDefault="00E8037F" w:rsidP="00E8037F">
      <w:pPr>
        <w:pStyle w:val="SingleTxtG"/>
      </w:pPr>
    </w:p>
    <w:p w14:paraId="4848C945" w14:textId="41D81CE7" w:rsidR="00E8037F" w:rsidRPr="00E8037F" w:rsidRDefault="00E8037F" w:rsidP="00E8037F">
      <w:pPr>
        <w:pStyle w:val="SingleTxtG"/>
      </w:pPr>
    </w:p>
    <w:p w14:paraId="2B5E27D2" w14:textId="4B8AE5BE" w:rsidR="00E8037F" w:rsidRPr="00E8037F" w:rsidRDefault="00E8037F" w:rsidP="00E8037F">
      <w:pPr>
        <w:pStyle w:val="SingleTxtG"/>
      </w:pPr>
    </w:p>
    <w:p w14:paraId="1B2219F6" w14:textId="34E510C7" w:rsidR="00E8037F" w:rsidRPr="00E8037F" w:rsidRDefault="00F46A59" w:rsidP="00E8037F">
      <w:pPr>
        <w:pStyle w:val="SingleTxtG"/>
      </w:pPr>
      <w:r>
        <w:tab/>
      </w:r>
      <w:r w:rsidR="00E8037F" w:rsidRPr="00E8037F">
        <w:t>Ремень безопасности, на котором проставлен изображенный выше знак официального утверждения, представляет собой ремень с креплением в трех точках (</w:t>
      </w:r>
      <w:r w:rsidR="0016009C">
        <w:t>"</w:t>
      </w:r>
      <w:r w:rsidR="00E8037F" w:rsidRPr="00E8037F">
        <w:t>A</w:t>
      </w:r>
      <w:r w:rsidR="0016009C">
        <w:t>"</w:t>
      </w:r>
      <w:r w:rsidR="00E8037F" w:rsidRPr="00E8037F">
        <w:t>), который снабжен устройством для поглощения энергии (</w:t>
      </w:r>
      <w:r w:rsidR="0016009C">
        <w:t>"</w:t>
      </w:r>
      <w:r w:rsidR="00E8037F" w:rsidRPr="00E8037F">
        <w:t>e</w:t>
      </w:r>
      <w:r w:rsidR="0016009C">
        <w:t>"</w:t>
      </w:r>
      <w:r w:rsidR="00E8037F" w:rsidRPr="00E8037F">
        <w:t>), официально утвержден в качестве отвечающего конкретным требованиям пункта 6.4.1.3.3 или 6.4.1.3.4 настоящих Правил, оборудован втягивающим устройством типа 4 (</w:t>
      </w:r>
      <w:r w:rsidR="0016009C">
        <w:t>"</w:t>
      </w:r>
      <w:r w:rsidR="00E8037F" w:rsidRPr="00E8037F">
        <w:t>r4</w:t>
      </w:r>
      <w:r w:rsidR="0016009C">
        <w:t>"</w:t>
      </w:r>
      <w:r w:rsidR="00E8037F" w:rsidRPr="00E8037F">
        <w:t>), обладающим множественной чувствительностью (</w:t>
      </w:r>
      <w:r w:rsidR="0016009C">
        <w:t>"</w:t>
      </w:r>
      <w:r w:rsidR="00E8037F" w:rsidRPr="00E8037F">
        <w:t>m</w:t>
      </w:r>
      <w:r w:rsidR="00A91C25">
        <w:t>"</w:t>
      </w:r>
      <w:r w:rsidR="00E8037F" w:rsidRPr="00E8037F">
        <w:t>), и в отношении которого в Нидерландах (E</w:t>
      </w:r>
      <w:r>
        <w:t> </w:t>
      </w:r>
      <w:r w:rsidR="00E8037F" w:rsidRPr="00E8037F">
        <w:t>4) было выдано официальное утверждение типа под номером</w:t>
      </w:r>
      <w:r>
        <w:t> </w:t>
      </w:r>
      <w:r w:rsidR="00E8037F" w:rsidRPr="00E8037F">
        <w:rPr>
          <w:strike/>
        </w:rPr>
        <w:t>09</w:t>
      </w:r>
      <w:r w:rsidR="00E8037F" w:rsidRPr="00E8037F">
        <w:rPr>
          <w:b/>
          <w:bCs/>
        </w:rPr>
        <w:t>10</w:t>
      </w:r>
      <w:r w:rsidR="00E8037F" w:rsidRPr="00E8037F">
        <w:t>2439. Первые две цифры указывают на то, что на момент официального</w:t>
      </w:r>
      <w:r w:rsidR="00D23D79">
        <w:t xml:space="preserve"> </w:t>
      </w:r>
      <w:r w:rsidR="00E8037F" w:rsidRPr="00E8037F">
        <w:t xml:space="preserve">утверждения данные Правила уже включали поправки серии </w:t>
      </w:r>
      <w:r w:rsidR="00E8037F" w:rsidRPr="00E8037F">
        <w:rPr>
          <w:strike/>
        </w:rPr>
        <w:t>06, 07, 08 или 09</w:t>
      </w:r>
      <w:r w:rsidR="00E8037F" w:rsidRPr="00E8037F">
        <w:t xml:space="preserve"> </w:t>
      </w:r>
      <w:r w:rsidR="00E8037F" w:rsidRPr="00E8037F">
        <w:rPr>
          <w:b/>
          <w:bCs/>
        </w:rPr>
        <w:t>10</w:t>
      </w:r>
      <w:r w:rsidR="00E8037F" w:rsidRPr="00E8037F">
        <w:t>. Этот ремень безопасности должен устанавливаться на транспортных средствах, оборудованных подушками безопасности на указанном сиденье</w:t>
      </w:r>
      <w:r>
        <w:t>»</w:t>
      </w:r>
      <w:r w:rsidR="00E8037F" w:rsidRPr="00E8037F">
        <w:t>.</w:t>
      </w:r>
    </w:p>
    <w:p w14:paraId="064AB9DA" w14:textId="0F1E5786" w:rsidR="00E8037F" w:rsidRPr="00E8037F" w:rsidRDefault="00E8037F" w:rsidP="00E8037F">
      <w:pPr>
        <w:pStyle w:val="SingleTxtG"/>
      </w:pPr>
      <w:r w:rsidRPr="00E8037F">
        <w:rPr>
          <w:i/>
          <w:iCs/>
        </w:rPr>
        <w:t>Приложение 6, пункт 3.1</w:t>
      </w:r>
      <w:r w:rsidRPr="00E8037F">
        <w:t xml:space="preserve"> изменить следующим образом:</w:t>
      </w:r>
      <w:r w:rsidR="00D23D79">
        <w:t xml:space="preserve"> </w:t>
      </w:r>
    </w:p>
    <w:p w14:paraId="7BC89E9B" w14:textId="44CC164C" w:rsidR="00E8037F" w:rsidRPr="00E8037F" w:rsidRDefault="006B699B" w:rsidP="009D4EE8">
      <w:pPr>
        <w:pStyle w:val="SingleTxtG"/>
        <w:tabs>
          <w:tab w:val="clear" w:pos="1701"/>
        </w:tabs>
        <w:ind w:left="2268" w:hanging="1134"/>
      </w:pPr>
      <w:r>
        <w:t>«</w:t>
      </w:r>
      <w:r w:rsidR="00E8037F" w:rsidRPr="00E8037F">
        <w:t>3.1</w:t>
      </w:r>
      <w:r w:rsidR="00E8037F" w:rsidRPr="00E8037F">
        <w:tab/>
        <w:t xml:space="preserve">В случае ремня, оборудованного устройством регулировки по высоте, описанным в пункте </w:t>
      </w:r>
      <w:r w:rsidR="00E8037F" w:rsidRPr="00E8037F">
        <w:rPr>
          <w:strike/>
        </w:rPr>
        <w:t>2.14.6</w:t>
      </w:r>
      <w:r w:rsidR="00E8037F" w:rsidRPr="00E8037F">
        <w:t xml:space="preserve"> </w:t>
      </w:r>
      <w:r w:rsidR="00E8037F" w:rsidRPr="00E8037F">
        <w:rPr>
          <w:b/>
          <w:bCs/>
        </w:rPr>
        <w:t xml:space="preserve">2.12.6 </w:t>
      </w:r>
      <w:r w:rsidR="00E8037F" w:rsidRPr="00E8037F">
        <w:t>настоящих Правил, это устройство должно монтироваться либо на жесткой раме, либо на той части транспортного средства, на которой оно обычно устанавливается и которая прочно крепится к испытательной тележке</w:t>
      </w:r>
      <w:r w:rsidR="00E8037F">
        <w:t>»</w:t>
      </w:r>
      <w:r w:rsidR="00E8037F" w:rsidRPr="00E8037F">
        <w:t>.</w:t>
      </w:r>
      <w:r w:rsidR="00D23D79">
        <w:t xml:space="preserve"> </w:t>
      </w:r>
    </w:p>
    <w:p w14:paraId="5A79AC46" w14:textId="77777777" w:rsidR="00E8037F" w:rsidRPr="00E8037F" w:rsidRDefault="00E8037F" w:rsidP="00E8037F">
      <w:pPr>
        <w:pStyle w:val="SingleTxtG"/>
      </w:pPr>
      <w:r w:rsidRPr="00E8037F">
        <w:rPr>
          <w:i/>
          <w:iCs/>
        </w:rPr>
        <w:t>Приложение 9, пункт 2</w:t>
      </w:r>
      <w:r w:rsidRPr="00E8037F">
        <w:t xml:space="preserve"> исключить.</w:t>
      </w:r>
    </w:p>
    <w:p w14:paraId="08D2DEF6" w14:textId="77777777" w:rsidR="00E8037F" w:rsidRPr="00E8037F" w:rsidRDefault="00E8037F" w:rsidP="00E8037F">
      <w:pPr>
        <w:pStyle w:val="SingleTxtG"/>
      </w:pPr>
      <w:r w:rsidRPr="00E8037F">
        <w:rPr>
          <w:i/>
          <w:iCs/>
        </w:rPr>
        <w:t>Приложение 9, пункты 3 и 4 (прежние)</w:t>
      </w:r>
      <w:r w:rsidRPr="00E8037F">
        <w:t xml:space="preserve">, изменить нумерацию на пункты 2 и 3. </w:t>
      </w:r>
    </w:p>
    <w:p w14:paraId="6A90C483" w14:textId="77777777" w:rsidR="009D4EE8" w:rsidRDefault="009D4EE8">
      <w:pPr>
        <w:suppressAutoHyphens w:val="0"/>
        <w:spacing w:line="240" w:lineRule="auto"/>
        <w:rPr>
          <w:rFonts w:eastAsia="Times New Roman" w:cs="Times New Roman"/>
          <w:i/>
          <w:iCs/>
          <w:szCs w:val="20"/>
        </w:rPr>
      </w:pPr>
      <w:r>
        <w:rPr>
          <w:i/>
          <w:iCs/>
        </w:rPr>
        <w:br w:type="page"/>
      </w:r>
    </w:p>
    <w:p w14:paraId="1CC03B91" w14:textId="662668D6" w:rsidR="00E8037F" w:rsidRPr="00E8037F" w:rsidRDefault="00E8037F" w:rsidP="00E8037F">
      <w:pPr>
        <w:pStyle w:val="SingleTxtG"/>
        <w:rPr>
          <w:b/>
          <w:bCs/>
        </w:rPr>
      </w:pPr>
      <w:r w:rsidRPr="00E8037F">
        <w:rPr>
          <w:i/>
          <w:iCs/>
        </w:rPr>
        <w:lastRenderedPageBreak/>
        <w:t>Приложение 13</w:t>
      </w:r>
      <w:r w:rsidRPr="00E8037F">
        <w:t xml:space="preserve"> изменить следующим образом:</w:t>
      </w:r>
    </w:p>
    <w:p w14:paraId="15B9E5FF" w14:textId="6E910218" w:rsidR="00E8037F" w:rsidRPr="00E8037F" w:rsidRDefault="00E8037F" w:rsidP="009D4EE8">
      <w:pPr>
        <w:pStyle w:val="HChG"/>
      </w:pPr>
      <w:r w:rsidRPr="009D4EE8">
        <w:rPr>
          <w:b w:val="0"/>
          <w:bCs/>
        </w:rPr>
        <w:t>«</w:t>
      </w:r>
      <w:r w:rsidRPr="00E8037F">
        <w:t>Приложение 13</w:t>
      </w:r>
    </w:p>
    <w:p w14:paraId="17B92395" w14:textId="3DE5775B" w:rsidR="00E8037F" w:rsidRPr="00E8037F" w:rsidRDefault="00681497" w:rsidP="009D4EE8">
      <w:pPr>
        <w:pStyle w:val="HChG"/>
        <w:rPr>
          <w:lang w:val="en-GB"/>
        </w:rPr>
      </w:pPr>
      <w:r>
        <w:tab/>
      </w:r>
      <w:r w:rsidR="009D4EE8">
        <w:tab/>
      </w:r>
      <w:r w:rsidR="00E8037F" w:rsidRPr="00E8037F">
        <w:t>Порядок проведения испытаний</w:t>
      </w:r>
    </w:p>
    <w:tbl>
      <w:tblPr>
        <w:tblW w:w="9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98"/>
        <w:gridCol w:w="2552"/>
        <w:gridCol w:w="338"/>
        <w:gridCol w:w="339"/>
        <w:gridCol w:w="338"/>
        <w:gridCol w:w="339"/>
        <w:gridCol w:w="328"/>
        <w:gridCol w:w="11"/>
        <w:gridCol w:w="338"/>
        <w:gridCol w:w="339"/>
        <w:gridCol w:w="339"/>
        <w:gridCol w:w="338"/>
        <w:gridCol w:w="339"/>
        <w:gridCol w:w="338"/>
        <w:gridCol w:w="339"/>
        <w:gridCol w:w="339"/>
        <w:gridCol w:w="338"/>
        <w:gridCol w:w="339"/>
        <w:gridCol w:w="339"/>
      </w:tblGrid>
      <w:tr w:rsidR="00E8037F" w:rsidRPr="00E8037F" w14:paraId="0F7B2D13" w14:textId="77777777" w:rsidTr="009D4EE8">
        <w:trPr>
          <w:tblHeader/>
        </w:trPr>
        <w:tc>
          <w:tcPr>
            <w:tcW w:w="1698" w:type="dxa"/>
            <w:vMerge w:val="restart"/>
            <w:tcBorders>
              <w:bottom w:val="single" w:sz="12" w:space="0" w:color="auto"/>
            </w:tcBorders>
            <w:shd w:val="clear" w:color="auto" w:fill="auto"/>
            <w:tcMar>
              <w:left w:w="57" w:type="dxa"/>
              <w:right w:w="57" w:type="dxa"/>
            </w:tcMar>
            <w:vAlign w:val="bottom"/>
          </w:tcPr>
          <w:p w14:paraId="3496CA98"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Пункты</w:t>
            </w:r>
          </w:p>
        </w:tc>
        <w:tc>
          <w:tcPr>
            <w:tcW w:w="2552" w:type="dxa"/>
            <w:vMerge w:val="restart"/>
            <w:tcBorders>
              <w:bottom w:val="single" w:sz="12" w:space="0" w:color="auto"/>
            </w:tcBorders>
            <w:shd w:val="clear" w:color="auto" w:fill="auto"/>
            <w:tcMar>
              <w:left w:w="57" w:type="dxa"/>
              <w:right w:w="57" w:type="dxa"/>
            </w:tcMar>
            <w:vAlign w:val="bottom"/>
          </w:tcPr>
          <w:p w14:paraId="17E6FD4B"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Испытания</w:t>
            </w:r>
          </w:p>
        </w:tc>
        <w:tc>
          <w:tcPr>
            <w:tcW w:w="5418" w:type="dxa"/>
            <w:gridSpan w:val="17"/>
            <w:shd w:val="clear" w:color="auto" w:fill="auto"/>
            <w:tcMar>
              <w:left w:w="57" w:type="dxa"/>
              <w:right w:w="57" w:type="dxa"/>
            </w:tcMar>
            <w:vAlign w:val="bottom"/>
          </w:tcPr>
          <w:p w14:paraId="138FD215"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Образцы</w:t>
            </w:r>
          </w:p>
        </w:tc>
      </w:tr>
      <w:tr w:rsidR="00E8037F" w:rsidRPr="00E8037F" w14:paraId="749E0B8E" w14:textId="77777777" w:rsidTr="009D4EE8">
        <w:trPr>
          <w:tblHeader/>
        </w:trPr>
        <w:tc>
          <w:tcPr>
            <w:tcW w:w="1698" w:type="dxa"/>
            <w:vMerge/>
            <w:tcBorders>
              <w:bottom w:val="single" w:sz="12" w:space="0" w:color="auto"/>
            </w:tcBorders>
            <w:shd w:val="clear" w:color="auto" w:fill="auto"/>
            <w:tcMar>
              <w:left w:w="57" w:type="dxa"/>
              <w:right w:w="57" w:type="dxa"/>
            </w:tcMar>
          </w:tcPr>
          <w:p w14:paraId="037CE349" w14:textId="77777777" w:rsidR="00E8037F" w:rsidRPr="00E8037F" w:rsidRDefault="00E8037F" w:rsidP="009D4EE8">
            <w:pPr>
              <w:pStyle w:val="SingleTxtG"/>
              <w:spacing w:before="80" w:after="80" w:line="200" w:lineRule="atLeast"/>
              <w:ind w:left="0" w:right="0"/>
              <w:jc w:val="left"/>
              <w:rPr>
                <w:sz w:val="16"/>
                <w:szCs w:val="16"/>
                <w:lang w:val="en-GB"/>
              </w:rPr>
            </w:pPr>
          </w:p>
        </w:tc>
        <w:tc>
          <w:tcPr>
            <w:tcW w:w="2552" w:type="dxa"/>
            <w:vMerge/>
            <w:tcBorders>
              <w:bottom w:val="single" w:sz="12" w:space="0" w:color="auto"/>
            </w:tcBorders>
            <w:shd w:val="clear" w:color="auto" w:fill="auto"/>
            <w:tcMar>
              <w:left w:w="57" w:type="dxa"/>
              <w:right w:w="57" w:type="dxa"/>
            </w:tcMar>
          </w:tcPr>
          <w:p w14:paraId="69280F87" w14:textId="77777777" w:rsidR="00E8037F" w:rsidRPr="00E8037F" w:rsidRDefault="00E8037F" w:rsidP="009D4EE8">
            <w:pPr>
              <w:pStyle w:val="SingleTxtG"/>
              <w:spacing w:before="80" w:after="80" w:line="200" w:lineRule="atLeast"/>
              <w:ind w:left="0" w:right="0"/>
              <w:jc w:val="left"/>
              <w:rPr>
                <w:sz w:val="16"/>
                <w:szCs w:val="16"/>
                <w:lang w:val="en-GB"/>
              </w:rPr>
            </w:pPr>
          </w:p>
        </w:tc>
        <w:tc>
          <w:tcPr>
            <w:tcW w:w="1682" w:type="dxa"/>
            <w:gridSpan w:val="5"/>
            <w:tcBorders>
              <w:bottom w:val="single" w:sz="2" w:space="0" w:color="auto"/>
            </w:tcBorders>
            <w:shd w:val="clear" w:color="auto" w:fill="auto"/>
            <w:tcMar>
              <w:left w:w="57" w:type="dxa"/>
              <w:right w:w="57" w:type="dxa"/>
            </w:tcMar>
          </w:tcPr>
          <w:p w14:paraId="40E8AE18" w14:textId="77777777" w:rsidR="00E8037F" w:rsidRPr="00E8037F" w:rsidRDefault="00E8037F" w:rsidP="009D4EE8">
            <w:pPr>
              <w:pStyle w:val="SingleTxtG"/>
              <w:spacing w:before="80" w:after="80" w:line="200" w:lineRule="atLeast"/>
              <w:ind w:left="0" w:right="0"/>
              <w:jc w:val="center"/>
              <w:rPr>
                <w:i/>
                <w:sz w:val="16"/>
                <w:szCs w:val="16"/>
              </w:rPr>
            </w:pPr>
            <w:r w:rsidRPr="00E8037F">
              <w:rPr>
                <w:i/>
                <w:iCs/>
                <w:sz w:val="16"/>
                <w:szCs w:val="16"/>
              </w:rPr>
              <w:t>Номер ремня или удерживающей системы</w:t>
            </w:r>
          </w:p>
        </w:tc>
        <w:tc>
          <w:tcPr>
            <w:tcW w:w="3736" w:type="dxa"/>
            <w:gridSpan w:val="12"/>
            <w:tcBorders>
              <w:bottom w:val="single" w:sz="2" w:space="0" w:color="auto"/>
            </w:tcBorders>
            <w:shd w:val="clear" w:color="auto" w:fill="auto"/>
            <w:tcMar>
              <w:left w:w="57" w:type="dxa"/>
              <w:right w:w="57" w:type="dxa"/>
            </w:tcMar>
          </w:tcPr>
          <w:p w14:paraId="396BB8D1"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Номер лямки</w:t>
            </w:r>
          </w:p>
        </w:tc>
      </w:tr>
      <w:tr w:rsidR="009D4EE8" w:rsidRPr="00E8037F" w14:paraId="2A3226BC" w14:textId="77777777" w:rsidTr="009D4EE8">
        <w:trPr>
          <w:tblHeader/>
        </w:trPr>
        <w:tc>
          <w:tcPr>
            <w:tcW w:w="1698" w:type="dxa"/>
            <w:vMerge/>
            <w:tcBorders>
              <w:bottom w:val="single" w:sz="12" w:space="0" w:color="auto"/>
            </w:tcBorders>
            <w:shd w:val="clear" w:color="auto" w:fill="auto"/>
            <w:tcMar>
              <w:left w:w="57" w:type="dxa"/>
              <w:right w:w="57" w:type="dxa"/>
            </w:tcMar>
          </w:tcPr>
          <w:p w14:paraId="6E2E3A6C" w14:textId="77777777" w:rsidR="00E8037F" w:rsidRPr="00E8037F" w:rsidRDefault="00E8037F" w:rsidP="009D4EE8">
            <w:pPr>
              <w:pStyle w:val="SingleTxtG"/>
              <w:spacing w:before="80" w:after="80" w:line="200" w:lineRule="atLeast"/>
              <w:ind w:left="0" w:right="0"/>
              <w:jc w:val="left"/>
              <w:rPr>
                <w:sz w:val="16"/>
                <w:szCs w:val="16"/>
                <w:lang w:val="en-GB"/>
              </w:rPr>
            </w:pPr>
          </w:p>
        </w:tc>
        <w:tc>
          <w:tcPr>
            <w:tcW w:w="2552" w:type="dxa"/>
            <w:vMerge/>
            <w:tcBorders>
              <w:bottom w:val="single" w:sz="12" w:space="0" w:color="auto"/>
            </w:tcBorders>
            <w:shd w:val="clear" w:color="auto" w:fill="auto"/>
            <w:tcMar>
              <w:left w:w="57" w:type="dxa"/>
              <w:right w:w="57" w:type="dxa"/>
            </w:tcMar>
          </w:tcPr>
          <w:p w14:paraId="7E843A8A" w14:textId="77777777" w:rsidR="00E8037F" w:rsidRPr="00E8037F" w:rsidRDefault="00E8037F" w:rsidP="009D4EE8">
            <w:pPr>
              <w:pStyle w:val="SingleTxtG"/>
              <w:spacing w:before="80" w:after="80" w:line="200" w:lineRule="atLeast"/>
              <w:ind w:left="0" w:right="0"/>
              <w:jc w:val="left"/>
              <w:rPr>
                <w:sz w:val="16"/>
                <w:szCs w:val="16"/>
                <w:lang w:val="en-GB"/>
              </w:rPr>
            </w:pPr>
          </w:p>
        </w:tc>
        <w:tc>
          <w:tcPr>
            <w:tcW w:w="338" w:type="dxa"/>
            <w:tcBorders>
              <w:bottom w:val="single" w:sz="12" w:space="0" w:color="auto"/>
            </w:tcBorders>
            <w:shd w:val="clear" w:color="auto" w:fill="auto"/>
            <w:tcMar>
              <w:left w:w="57" w:type="dxa"/>
              <w:right w:w="57" w:type="dxa"/>
            </w:tcMar>
          </w:tcPr>
          <w:p w14:paraId="31C6C355"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1</w:t>
            </w:r>
          </w:p>
        </w:tc>
        <w:tc>
          <w:tcPr>
            <w:tcW w:w="339" w:type="dxa"/>
            <w:tcBorders>
              <w:bottom w:val="single" w:sz="12" w:space="0" w:color="auto"/>
            </w:tcBorders>
            <w:shd w:val="clear" w:color="auto" w:fill="auto"/>
            <w:tcMar>
              <w:left w:w="57" w:type="dxa"/>
              <w:right w:w="57" w:type="dxa"/>
            </w:tcMar>
          </w:tcPr>
          <w:p w14:paraId="31406FD1"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2</w:t>
            </w:r>
          </w:p>
        </w:tc>
        <w:tc>
          <w:tcPr>
            <w:tcW w:w="338" w:type="dxa"/>
            <w:tcBorders>
              <w:bottom w:val="single" w:sz="12" w:space="0" w:color="auto"/>
            </w:tcBorders>
            <w:shd w:val="clear" w:color="auto" w:fill="auto"/>
            <w:tcMar>
              <w:left w:w="57" w:type="dxa"/>
              <w:right w:w="57" w:type="dxa"/>
            </w:tcMar>
          </w:tcPr>
          <w:p w14:paraId="100E79E6"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3</w:t>
            </w:r>
          </w:p>
        </w:tc>
        <w:tc>
          <w:tcPr>
            <w:tcW w:w="339" w:type="dxa"/>
            <w:tcBorders>
              <w:bottom w:val="single" w:sz="12" w:space="0" w:color="auto"/>
            </w:tcBorders>
            <w:shd w:val="clear" w:color="auto" w:fill="auto"/>
            <w:tcMar>
              <w:left w:w="57" w:type="dxa"/>
              <w:right w:w="57" w:type="dxa"/>
            </w:tcMar>
          </w:tcPr>
          <w:p w14:paraId="16671F49"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4</w:t>
            </w:r>
          </w:p>
        </w:tc>
        <w:tc>
          <w:tcPr>
            <w:tcW w:w="339" w:type="dxa"/>
            <w:gridSpan w:val="2"/>
            <w:tcBorders>
              <w:bottom w:val="single" w:sz="12" w:space="0" w:color="auto"/>
            </w:tcBorders>
            <w:shd w:val="clear" w:color="auto" w:fill="auto"/>
            <w:tcMar>
              <w:left w:w="57" w:type="dxa"/>
              <w:right w:w="57" w:type="dxa"/>
            </w:tcMar>
          </w:tcPr>
          <w:p w14:paraId="0D27E5E0"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5</w:t>
            </w:r>
          </w:p>
        </w:tc>
        <w:tc>
          <w:tcPr>
            <w:tcW w:w="338" w:type="dxa"/>
            <w:tcBorders>
              <w:bottom w:val="single" w:sz="12" w:space="0" w:color="auto"/>
            </w:tcBorders>
            <w:shd w:val="clear" w:color="auto" w:fill="auto"/>
            <w:tcMar>
              <w:left w:w="57" w:type="dxa"/>
              <w:right w:w="57" w:type="dxa"/>
            </w:tcMar>
          </w:tcPr>
          <w:p w14:paraId="4EAA783F"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1</w:t>
            </w:r>
          </w:p>
        </w:tc>
        <w:tc>
          <w:tcPr>
            <w:tcW w:w="339" w:type="dxa"/>
            <w:tcBorders>
              <w:bottom w:val="single" w:sz="12" w:space="0" w:color="auto"/>
            </w:tcBorders>
            <w:shd w:val="clear" w:color="auto" w:fill="auto"/>
            <w:tcMar>
              <w:left w:w="57" w:type="dxa"/>
              <w:right w:w="57" w:type="dxa"/>
            </w:tcMar>
          </w:tcPr>
          <w:p w14:paraId="7CD3F9BA"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2</w:t>
            </w:r>
          </w:p>
        </w:tc>
        <w:tc>
          <w:tcPr>
            <w:tcW w:w="339" w:type="dxa"/>
            <w:tcBorders>
              <w:bottom w:val="single" w:sz="12" w:space="0" w:color="auto"/>
            </w:tcBorders>
            <w:shd w:val="clear" w:color="auto" w:fill="auto"/>
            <w:tcMar>
              <w:left w:w="57" w:type="dxa"/>
              <w:right w:w="57" w:type="dxa"/>
            </w:tcMar>
          </w:tcPr>
          <w:p w14:paraId="6B204389"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3</w:t>
            </w:r>
          </w:p>
        </w:tc>
        <w:tc>
          <w:tcPr>
            <w:tcW w:w="338" w:type="dxa"/>
            <w:tcBorders>
              <w:bottom w:val="single" w:sz="12" w:space="0" w:color="auto"/>
            </w:tcBorders>
            <w:shd w:val="clear" w:color="auto" w:fill="auto"/>
            <w:tcMar>
              <w:left w:w="57" w:type="dxa"/>
              <w:right w:w="57" w:type="dxa"/>
            </w:tcMar>
          </w:tcPr>
          <w:p w14:paraId="4FCBDF6C"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4</w:t>
            </w:r>
          </w:p>
        </w:tc>
        <w:tc>
          <w:tcPr>
            <w:tcW w:w="339" w:type="dxa"/>
            <w:tcBorders>
              <w:bottom w:val="single" w:sz="12" w:space="0" w:color="auto"/>
            </w:tcBorders>
            <w:shd w:val="clear" w:color="auto" w:fill="auto"/>
            <w:tcMar>
              <w:left w:w="57" w:type="dxa"/>
              <w:right w:w="57" w:type="dxa"/>
            </w:tcMar>
          </w:tcPr>
          <w:p w14:paraId="5B47076D"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5</w:t>
            </w:r>
          </w:p>
        </w:tc>
        <w:tc>
          <w:tcPr>
            <w:tcW w:w="338" w:type="dxa"/>
            <w:tcBorders>
              <w:bottom w:val="single" w:sz="12" w:space="0" w:color="auto"/>
            </w:tcBorders>
            <w:shd w:val="clear" w:color="auto" w:fill="auto"/>
            <w:tcMar>
              <w:left w:w="57" w:type="dxa"/>
              <w:right w:w="57" w:type="dxa"/>
            </w:tcMar>
          </w:tcPr>
          <w:p w14:paraId="4EF4CE98"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6</w:t>
            </w:r>
          </w:p>
        </w:tc>
        <w:tc>
          <w:tcPr>
            <w:tcW w:w="339" w:type="dxa"/>
            <w:tcBorders>
              <w:bottom w:val="single" w:sz="12" w:space="0" w:color="auto"/>
            </w:tcBorders>
            <w:shd w:val="clear" w:color="auto" w:fill="auto"/>
            <w:tcMar>
              <w:left w:w="57" w:type="dxa"/>
              <w:right w:w="57" w:type="dxa"/>
            </w:tcMar>
          </w:tcPr>
          <w:p w14:paraId="20A66993"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7</w:t>
            </w:r>
          </w:p>
        </w:tc>
        <w:tc>
          <w:tcPr>
            <w:tcW w:w="339" w:type="dxa"/>
            <w:tcBorders>
              <w:bottom w:val="single" w:sz="12" w:space="0" w:color="auto"/>
            </w:tcBorders>
            <w:shd w:val="clear" w:color="auto" w:fill="auto"/>
            <w:tcMar>
              <w:left w:w="57" w:type="dxa"/>
              <w:right w:w="57" w:type="dxa"/>
            </w:tcMar>
          </w:tcPr>
          <w:p w14:paraId="2B2CE367"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8</w:t>
            </w:r>
          </w:p>
        </w:tc>
        <w:tc>
          <w:tcPr>
            <w:tcW w:w="338" w:type="dxa"/>
            <w:tcBorders>
              <w:bottom w:val="single" w:sz="12" w:space="0" w:color="auto"/>
            </w:tcBorders>
            <w:shd w:val="clear" w:color="auto" w:fill="auto"/>
            <w:tcMar>
              <w:left w:w="57" w:type="dxa"/>
              <w:right w:w="57" w:type="dxa"/>
            </w:tcMar>
          </w:tcPr>
          <w:p w14:paraId="741CA654"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9</w:t>
            </w:r>
          </w:p>
        </w:tc>
        <w:tc>
          <w:tcPr>
            <w:tcW w:w="339" w:type="dxa"/>
            <w:tcBorders>
              <w:bottom w:val="single" w:sz="12" w:space="0" w:color="auto"/>
            </w:tcBorders>
            <w:shd w:val="clear" w:color="auto" w:fill="auto"/>
            <w:tcMar>
              <w:left w:w="57" w:type="dxa"/>
              <w:right w:w="57" w:type="dxa"/>
            </w:tcMar>
          </w:tcPr>
          <w:p w14:paraId="0A25E266"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10</w:t>
            </w:r>
          </w:p>
        </w:tc>
        <w:tc>
          <w:tcPr>
            <w:tcW w:w="339" w:type="dxa"/>
            <w:tcBorders>
              <w:bottom w:val="single" w:sz="12" w:space="0" w:color="auto"/>
            </w:tcBorders>
            <w:shd w:val="clear" w:color="auto" w:fill="auto"/>
            <w:tcMar>
              <w:left w:w="57" w:type="dxa"/>
              <w:right w:w="57" w:type="dxa"/>
            </w:tcMar>
          </w:tcPr>
          <w:p w14:paraId="6A6B1C86" w14:textId="77777777" w:rsidR="00E8037F" w:rsidRPr="00E8037F" w:rsidRDefault="00E8037F" w:rsidP="009D4EE8">
            <w:pPr>
              <w:pStyle w:val="SingleTxtG"/>
              <w:spacing w:before="80" w:after="80" w:line="200" w:lineRule="atLeast"/>
              <w:ind w:left="0" w:right="0"/>
              <w:jc w:val="center"/>
              <w:rPr>
                <w:i/>
                <w:sz w:val="16"/>
                <w:szCs w:val="16"/>
                <w:lang w:val="en-GB"/>
              </w:rPr>
            </w:pPr>
            <w:r w:rsidRPr="00E8037F">
              <w:rPr>
                <w:i/>
                <w:iCs/>
                <w:sz w:val="16"/>
                <w:szCs w:val="16"/>
              </w:rPr>
              <w:t>11</w:t>
            </w:r>
          </w:p>
        </w:tc>
      </w:tr>
      <w:tr w:rsidR="009D4EE8" w:rsidRPr="00E8037F" w14:paraId="5F3E55FE" w14:textId="77777777" w:rsidTr="009D4EE8">
        <w:tc>
          <w:tcPr>
            <w:tcW w:w="1698" w:type="dxa"/>
            <w:tcBorders>
              <w:top w:val="single" w:sz="12" w:space="0" w:color="auto"/>
            </w:tcBorders>
            <w:shd w:val="clear" w:color="auto" w:fill="auto"/>
            <w:tcMar>
              <w:left w:w="57" w:type="dxa"/>
              <w:right w:w="57" w:type="dxa"/>
            </w:tcMar>
          </w:tcPr>
          <w:p w14:paraId="6104BCE8"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4/6.1.2/6.1.3/ 6.2.1.1/6.2.2/ 6.2.3.1/6.3.1.1</w:t>
            </w:r>
          </w:p>
        </w:tc>
        <w:tc>
          <w:tcPr>
            <w:tcW w:w="2552" w:type="dxa"/>
            <w:tcBorders>
              <w:top w:val="single" w:sz="12" w:space="0" w:color="auto"/>
            </w:tcBorders>
            <w:shd w:val="clear" w:color="auto" w:fill="auto"/>
            <w:tcMar>
              <w:left w:w="57" w:type="dxa"/>
              <w:right w:w="57" w:type="dxa"/>
            </w:tcMar>
          </w:tcPr>
          <w:p w14:paraId="0DCFFC7B"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Проверка ремня безопасности или удерживающей системы</w:t>
            </w:r>
          </w:p>
        </w:tc>
        <w:tc>
          <w:tcPr>
            <w:tcW w:w="338" w:type="dxa"/>
            <w:tcBorders>
              <w:top w:val="single" w:sz="12" w:space="0" w:color="auto"/>
            </w:tcBorders>
            <w:shd w:val="clear" w:color="auto" w:fill="auto"/>
            <w:tcMar>
              <w:left w:w="57" w:type="dxa"/>
              <w:right w:w="57" w:type="dxa"/>
            </w:tcMar>
          </w:tcPr>
          <w:p w14:paraId="7F15B93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tcBorders>
              <w:top w:val="single" w:sz="12" w:space="0" w:color="auto"/>
            </w:tcBorders>
            <w:shd w:val="clear" w:color="auto" w:fill="auto"/>
            <w:tcMar>
              <w:left w:w="57" w:type="dxa"/>
              <w:right w:w="57" w:type="dxa"/>
            </w:tcMar>
          </w:tcPr>
          <w:p w14:paraId="7F70996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top w:val="single" w:sz="12" w:space="0" w:color="auto"/>
            </w:tcBorders>
            <w:shd w:val="clear" w:color="auto" w:fill="auto"/>
            <w:tcMar>
              <w:left w:w="57" w:type="dxa"/>
              <w:right w:w="57" w:type="dxa"/>
            </w:tcMar>
          </w:tcPr>
          <w:p w14:paraId="1DBAC80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2198C83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tcBorders>
              <w:top w:val="single" w:sz="12" w:space="0" w:color="auto"/>
            </w:tcBorders>
            <w:shd w:val="clear" w:color="auto" w:fill="auto"/>
            <w:tcMar>
              <w:left w:w="57" w:type="dxa"/>
              <w:right w:w="57" w:type="dxa"/>
            </w:tcMar>
          </w:tcPr>
          <w:p w14:paraId="7D46336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top w:val="single" w:sz="12" w:space="0" w:color="auto"/>
            </w:tcBorders>
            <w:shd w:val="clear" w:color="auto" w:fill="auto"/>
            <w:tcMar>
              <w:left w:w="57" w:type="dxa"/>
              <w:right w:w="57" w:type="dxa"/>
            </w:tcMar>
          </w:tcPr>
          <w:p w14:paraId="0930056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124C702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1976537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top w:val="single" w:sz="12" w:space="0" w:color="auto"/>
            </w:tcBorders>
            <w:shd w:val="clear" w:color="auto" w:fill="auto"/>
            <w:tcMar>
              <w:left w:w="57" w:type="dxa"/>
              <w:right w:w="57" w:type="dxa"/>
            </w:tcMar>
          </w:tcPr>
          <w:p w14:paraId="6B6BEB6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2632574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top w:val="single" w:sz="12" w:space="0" w:color="auto"/>
            </w:tcBorders>
            <w:shd w:val="clear" w:color="auto" w:fill="auto"/>
            <w:tcMar>
              <w:left w:w="57" w:type="dxa"/>
              <w:right w:w="57" w:type="dxa"/>
            </w:tcMar>
          </w:tcPr>
          <w:p w14:paraId="744A699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65C1FEA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5E523DA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top w:val="single" w:sz="12" w:space="0" w:color="auto"/>
            </w:tcBorders>
            <w:shd w:val="clear" w:color="auto" w:fill="auto"/>
            <w:tcMar>
              <w:left w:w="57" w:type="dxa"/>
              <w:right w:w="57" w:type="dxa"/>
            </w:tcMar>
          </w:tcPr>
          <w:p w14:paraId="14132CD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3EAC2EC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top w:val="single" w:sz="12" w:space="0" w:color="auto"/>
            </w:tcBorders>
            <w:shd w:val="clear" w:color="auto" w:fill="auto"/>
            <w:tcMar>
              <w:left w:w="57" w:type="dxa"/>
              <w:right w:w="57" w:type="dxa"/>
            </w:tcMar>
          </w:tcPr>
          <w:p w14:paraId="6E8AD5F0"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2FD8F71A" w14:textId="77777777" w:rsidTr="009D4EE8">
        <w:tc>
          <w:tcPr>
            <w:tcW w:w="1698" w:type="dxa"/>
            <w:shd w:val="clear" w:color="auto" w:fill="auto"/>
            <w:tcMar>
              <w:left w:w="57" w:type="dxa"/>
              <w:right w:w="57" w:type="dxa"/>
            </w:tcMar>
          </w:tcPr>
          <w:p w14:paraId="7575CA36" w14:textId="48F0117E" w:rsidR="00E8037F" w:rsidRPr="00E8037F" w:rsidRDefault="00E8037F" w:rsidP="009D4EE8">
            <w:pPr>
              <w:pStyle w:val="SingleTxtG"/>
              <w:spacing w:before="40" w:after="40" w:line="220" w:lineRule="atLeast"/>
              <w:ind w:left="0" w:right="0"/>
              <w:jc w:val="left"/>
              <w:rPr>
                <w:sz w:val="18"/>
                <w:szCs w:val="18"/>
                <w:lang w:val="en-GB"/>
              </w:rPr>
            </w:pPr>
            <w:r w:rsidRPr="00E8037F">
              <w:rPr>
                <w:strike/>
                <w:sz w:val="18"/>
                <w:szCs w:val="18"/>
              </w:rPr>
              <w:t>2.21/2.22</w:t>
            </w:r>
            <w:r w:rsidRPr="00E8037F">
              <w:rPr>
                <w:sz w:val="18"/>
                <w:szCs w:val="18"/>
              </w:rPr>
              <w:t xml:space="preserve"> </w:t>
            </w:r>
            <w:r w:rsidRPr="00E8037F">
              <w:rPr>
                <w:b/>
                <w:bCs/>
                <w:sz w:val="18"/>
                <w:szCs w:val="18"/>
              </w:rPr>
              <w:t>2.19/2.20/</w:t>
            </w:r>
            <w:r w:rsidR="009D4EE8">
              <w:rPr>
                <w:b/>
                <w:bCs/>
                <w:sz w:val="18"/>
                <w:szCs w:val="18"/>
              </w:rPr>
              <w:t xml:space="preserve"> </w:t>
            </w:r>
            <w:r w:rsidRPr="00E8037F">
              <w:rPr>
                <w:sz w:val="18"/>
                <w:szCs w:val="18"/>
              </w:rPr>
              <w:t xml:space="preserve">6.2.2.2 </w:t>
            </w:r>
          </w:p>
        </w:tc>
        <w:tc>
          <w:tcPr>
            <w:tcW w:w="2552" w:type="dxa"/>
            <w:shd w:val="clear" w:color="auto" w:fill="auto"/>
            <w:tcMar>
              <w:left w:w="57" w:type="dxa"/>
              <w:right w:w="57" w:type="dxa"/>
            </w:tcMar>
          </w:tcPr>
          <w:p w14:paraId="42DB6AC2"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Осмотр пряжки</w:t>
            </w:r>
          </w:p>
        </w:tc>
        <w:tc>
          <w:tcPr>
            <w:tcW w:w="338" w:type="dxa"/>
            <w:shd w:val="clear" w:color="auto" w:fill="auto"/>
            <w:tcMar>
              <w:left w:w="57" w:type="dxa"/>
              <w:right w:w="57" w:type="dxa"/>
            </w:tcMar>
          </w:tcPr>
          <w:p w14:paraId="769B791A"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4581D87A"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215A87E1"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291B8820"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gridSpan w:val="2"/>
            <w:shd w:val="clear" w:color="auto" w:fill="auto"/>
            <w:tcMar>
              <w:left w:w="57" w:type="dxa"/>
              <w:right w:w="57" w:type="dxa"/>
            </w:tcMar>
          </w:tcPr>
          <w:p w14:paraId="2041EEB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1C70D4E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FA5632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6D903C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E73408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680A89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0D1297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331587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71B553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EA23C6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0F5538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E933159"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5FC9C202" w14:textId="77777777" w:rsidTr="009D4EE8">
        <w:tc>
          <w:tcPr>
            <w:tcW w:w="1698" w:type="dxa"/>
            <w:shd w:val="clear" w:color="auto" w:fill="auto"/>
            <w:tcMar>
              <w:left w:w="57" w:type="dxa"/>
              <w:right w:w="57" w:type="dxa"/>
            </w:tcMar>
          </w:tcPr>
          <w:p w14:paraId="318C7D22"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6.2.2.6/6.2.2.7/ 7.5.1/7.5.5</w:t>
            </w:r>
          </w:p>
        </w:tc>
        <w:tc>
          <w:tcPr>
            <w:tcW w:w="2552" w:type="dxa"/>
            <w:shd w:val="clear" w:color="auto" w:fill="auto"/>
            <w:tcMar>
              <w:left w:w="57" w:type="dxa"/>
              <w:right w:w="57" w:type="dxa"/>
            </w:tcMar>
          </w:tcPr>
          <w:p w14:paraId="75A94F46"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Испытание пряжки на прочность</w:t>
            </w:r>
          </w:p>
        </w:tc>
        <w:tc>
          <w:tcPr>
            <w:tcW w:w="338" w:type="dxa"/>
            <w:shd w:val="clear" w:color="auto" w:fill="auto"/>
            <w:tcMar>
              <w:left w:w="57" w:type="dxa"/>
              <w:right w:w="57" w:type="dxa"/>
            </w:tcMar>
          </w:tcPr>
          <w:p w14:paraId="7B532D0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F38EC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ABA5B43"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3A4BFEC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107A895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7F38F0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5C37AE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74FBF7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970611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7497FA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9B4054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A3AA70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7262FF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F0B566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0FE52F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7C15AEB"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0C8790E7" w14:textId="77777777" w:rsidTr="009D4EE8">
        <w:tc>
          <w:tcPr>
            <w:tcW w:w="1698" w:type="dxa"/>
            <w:shd w:val="clear" w:color="auto" w:fill="auto"/>
            <w:tcMar>
              <w:left w:w="57" w:type="dxa"/>
              <w:right w:w="57" w:type="dxa"/>
            </w:tcMar>
          </w:tcPr>
          <w:p w14:paraId="5A24C25B"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6.2.3.3/7.5.1</w:t>
            </w:r>
          </w:p>
        </w:tc>
        <w:tc>
          <w:tcPr>
            <w:tcW w:w="2552" w:type="dxa"/>
            <w:shd w:val="clear" w:color="auto" w:fill="auto"/>
            <w:tcMar>
              <w:left w:w="57" w:type="dxa"/>
              <w:right w:w="57" w:type="dxa"/>
            </w:tcMar>
          </w:tcPr>
          <w:p w14:paraId="4F411205" w14:textId="7BC8F850"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Испытание на прочность регулирующего устройства (и</w:t>
            </w:r>
            <w:r w:rsidR="00657374">
              <w:rPr>
                <w:sz w:val="18"/>
                <w:szCs w:val="18"/>
                <w:lang w:val="en-US"/>
              </w:rPr>
              <w:t> </w:t>
            </w:r>
            <w:r w:rsidRPr="00E8037F">
              <w:rPr>
                <w:sz w:val="18"/>
                <w:szCs w:val="18"/>
              </w:rPr>
              <w:t>в случае необходимости втягивающих устройств)</w:t>
            </w:r>
          </w:p>
        </w:tc>
        <w:tc>
          <w:tcPr>
            <w:tcW w:w="338" w:type="dxa"/>
            <w:shd w:val="clear" w:color="auto" w:fill="auto"/>
            <w:tcMar>
              <w:left w:w="57" w:type="dxa"/>
              <w:right w:w="57" w:type="dxa"/>
            </w:tcMar>
          </w:tcPr>
          <w:p w14:paraId="0E5D386A"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2949F1E2"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4D1277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36E4F60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08C00C1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A9BBC9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39FEE7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98B0DE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6A0971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9D0BD6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7FEB17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0EA2FA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333710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7835B4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5518EC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4E050C5"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34129E7" w14:textId="77777777" w:rsidTr="009D4EE8">
        <w:tc>
          <w:tcPr>
            <w:tcW w:w="1698" w:type="dxa"/>
            <w:shd w:val="clear" w:color="auto" w:fill="auto"/>
            <w:tcMar>
              <w:left w:w="57" w:type="dxa"/>
              <w:right w:w="57" w:type="dxa"/>
            </w:tcMar>
          </w:tcPr>
          <w:p w14:paraId="47CEA0A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6.2.4/7.5.2</w:t>
            </w:r>
          </w:p>
        </w:tc>
        <w:tc>
          <w:tcPr>
            <w:tcW w:w="2552" w:type="dxa"/>
            <w:shd w:val="clear" w:color="auto" w:fill="auto"/>
            <w:tcMar>
              <w:left w:w="57" w:type="dxa"/>
              <w:right w:w="57" w:type="dxa"/>
            </w:tcMar>
          </w:tcPr>
          <w:p w14:paraId="5CF5B2A8"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Испытание на прочность деталей крепления (и в случае необходимости втягивающих устройств)</w:t>
            </w:r>
          </w:p>
        </w:tc>
        <w:tc>
          <w:tcPr>
            <w:tcW w:w="338" w:type="dxa"/>
            <w:shd w:val="clear" w:color="auto" w:fill="auto"/>
            <w:tcMar>
              <w:left w:w="57" w:type="dxa"/>
              <w:right w:w="57" w:type="dxa"/>
            </w:tcMar>
          </w:tcPr>
          <w:p w14:paraId="58D3B344"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C91288B"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77CD4B76"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19D4EE7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18CC599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294D47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2A782F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F581E4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28FC21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01512A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379F3C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889E1F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CAEEEA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E05D39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093CCD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125D3F5"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31B1BB0A" w14:textId="77777777" w:rsidTr="009D4EE8">
        <w:tc>
          <w:tcPr>
            <w:tcW w:w="1698" w:type="dxa"/>
            <w:shd w:val="clear" w:color="auto" w:fill="auto"/>
            <w:tcMar>
              <w:left w:w="57" w:type="dxa"/>
              <w:right w:w="57" w:type="dxa"/>
            </w:tcMar>
          </w:tcPr>
          <w:p w14:paraId="25F18332"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6.2.2.3/7.5.3</w:t>
            </w:r>
          </w:p>
        </w:tc>
        <w:tc>
          <w:tcPr>
            <w:tcW w:w="2552" w:type="dxa"/>
            <w:shd w:val="clear" w:color="auto" w:fill="auto"/>
            <w:tcMar>
              <w:left w:w="57" w:type="dxa"/>
              <w:right w:w="57" w:type="dxa"/>
            </w:tcMar>
          </w:tcPr>
          <w:p w14:paraId="3D42EDCE"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Низкотемпературное испытание пряжки</w:t>
            </w:r>
          </w:p>
        </w:tc>
        <w:tc>
          <w:tcPr>
            <w:tcW w:w="338" w:type="dxa"/>
            <w:shd w:val="clear" w:color="auto" w:fill="auto"/>
            <w:tcMar>
              <w:left w:w="57" w:type="dxa"/>
              <w:right w:w="57" w:type="dxa"/>
            </w:tcMar>
          </w:tcPr>
          <w:p w14:paraId="4BA9CD1B"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4C2E5368"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2842AB6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0B55F9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6921C66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FC62CD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0B448B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F568F4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6C3D88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257C0A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B86889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333762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84899E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444DD5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EBB20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D18F668"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96E7F1D" w14:textId="77777777" w:rsidTr="009D4EE8">
        <w:tc>
          <w:tcPr>
            <w:tcW w:w="1698" w:type="dxa"/>
            <w:shd w:val="clear" w:color="auto" w:fill="auto"/>
            <w:tcMar>
              <w:left w:w="57" w:type="dxa"/>
              <w:right w:w="57" w:type="dxa"/>
            </w:tcMar>
          </w:tcPr>
          <w:p w14:paraId="0A613E83"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6.2.1.4/7.5.4</w:t>
            </w:r>
          </w:p>
        </w:tc>
        <w:tc>
          <w:tcPr>
            <w:tcW w:w="2552" w:type="dxa"/>
            <w:shd w:val="clear" w:color="auto" w:fill="auto"/>
            <w:tcMar>
              <w:left w:w="57" w:type="dxa"/>
              <w:right w:w="57" w:type="dxa"/>
            </w:tcMar>
          </w:tcPr>
          <w:p w14:paraId="4FA7CCD4"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Проверка воздействия низкой температуры на жесткие части</w:t>
            </w:r>
          </w:p>
        </w:tc>
        <w:tc>
          <w:tcPr>
            <w:tcW w:w="338" w:type="dxa"/>
            <w:shd w:val="clear" w:color="auto" w:fill="auto"/>
            <w:tcMar>
              <w:left w:w="57" w:type="dxa"/>
              <w:right w:w="57" w:type="dxa"/>
            </w:tcMar>
          </w:tcPr>
          <w:p w14:paraId="7369C56B"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3BC782F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6FF9447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8C5065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4991018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AF5AF8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E5AB89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96737D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7D6108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A456B6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4353BA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93D960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AB29FF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1B034A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FDFD32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8B4C174"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68A9DCA9" w14:textId="77777777" w:rsidTr="009D4EE8">
        <w:tc>
          <w:tcPr>
            <w:tcW w:w="1698" w:type="dxa"/>
            <w:shd w:val="clear" w:color="auto" w:fill="auto"/>
            <w:tcMar>
              <w:left w:w="57" w:type="dxa"/>
              <w:right w:w="57" w:type="dxa"/>
            </w:tcMar>
          </w:tcPr>
          <w:p w14:paraId="1F0F8508" w14:textId="78607FF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6.2.3.2/6.2.3.4/7.5.6</w:t>
            </w:r>
          </w:p>
        </w:tc>
        <w:tc>
          <w:tcPr>
            <w:tcW w:w="2552" w:type="dxa"/>
            <w:shd w:val="clear" w:color="auto" w:fill="auto"/>
            <w:tcMar>
              <w:left w:w="57" w:type="dxa"/>
              <w:right w:w="57" w:type="dxa"/>
            </w:tcMar>
          </w:tcPr>
          <w:p w14:paraId="316F435F"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Легкость регулировки</w:t>
            </w:r>
          </w:p>
        </w:tc>
        <w:tc>
          <w:tcPr>
            <w:tcW w:w="338" w:type="dxa"/>
            <w:shd w:val="clear" w:color="auto" w:fill="auto"/>
            <w:tcMar>
              <w:left w:w="57" w:type="dxa"/>
              <w:right w:w="57" w:type="dxa"/>
            </w:tcMar>
          </w:tcPr>
          <w:p w14:paraId="1478679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A2A915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E1600F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D2F8EB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gridSpan w:val="2"/>
            <w:shd w:val="clear" w:color="auto" w:fill="auto"/>
            <w:tcMar>
              <w:left w:w="57" w:type="dxa"/>
              <w:right w:w="57" w:type="dxa"/>
            </w:tcMar>
          </w:tcPr>
          <w:p w14:paraId="148403D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794096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539740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82538E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70532F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D80EBE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5E78D7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F29A6E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BF5B68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C6735A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E810EE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82543E1"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28D7A848" w14:textId="77777777" w:rsidTr="009D4EE8">
        <w:tc>
          <w:tcPr>
            <w:tcW w:w="1698" w:type="dxa"/>
            <w:shd w:val="clear" w:color="auto" w:fill="auto"/>
            <w:tcMar>
              <w:left w:w="57" w:type="dxa"/>
              <w:right w:w="57" w:type="dxa"/>
            </w:tcMar>
          </w:tcPr>
          <w:p w14:paraId="57833C00" w14:textId="77777777" w:rsidR="00E8037F" w:rsidRPr="00E8037F" w:rsidRDefault="00E8037F" w:rsidP="009D4EE8">
            <w:pPr>
              <w:pStyle w:val="SingleTxtG"/>
              <w:spacing w:before="40" w:after="40" w:line="220" w:lineRule="atLeast"/>
              <w:ind w:left="0" w:right="0"/>
              <w:jc w:val="left"/>
              <w:rPr>
                <w:sz w:val="18"/>
                <w:szCs w:val="18"/>
                <w:lang w:val="en-GB"/>
              </w:rPr>
            </w:pPr>
          </w:p>
        </w:tc>
        <w:tc>
          <w:tcPr>
            <w:tcW w:w="2552" w:type="dxa"/>
            <w:shd w:val="clear" w:color="auto" w:fill="auto"/>
            <w:tcMar>
              <w:left w:w="57" w:type="dxa"/>
              <w:right w:w="57" w:type="dxa"/>
            </w:tcMar>
          </w:tcPr>
          <w:p w14:paraId="60A1A876"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Подготовка и испытание ремней безопасности или удерживающей системы перед проведением динамического испытания</w:t>
            </w:r>
          </w:p>
        </w:tc>
        <w:tc>
          <w:tcPr>
            <w:tcW w:w="338" w:type="dxa"/>
            <w:shd w:val="clear" w:color="auto" w:fill="auto"/>
            <w:tcMar>
              <w:left w:w="57" w:type="dxa"/>
              <w:right w:w="57" w:type="dxa"/>
            </w:tcMar>
          </w:tcPr>
          <w:p w14:paraId="34C89640"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E38F7DC"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3A8967E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463A624"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3DE986C6"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2E42FA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704C55A"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D13E391"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F0DEB4C"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7408903B"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07922E88"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E0FDE11"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1C6F0AB"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80B9655"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F92F5ED"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3F13DAC" w14:textId="77777777" w:rsidR="00E8037F" w:rsidRPr="00E8037F" w:rsidRDefault="00E8037F" w:rsidP="009D4EE8">
            <w:pPr>
              <w:pStyle w:val="SingleTxtG"/>
              <w:spacing w:before="40" w:after="40" w:line="220" w:lineRule="atLeast"/>
              <w:ind w:left="0" w:right="0"/>
              <w:jc w:val="center"/>
              <w:rPr>
                <w:sz w:val="18"/>
                <w:szCs w:val="18"/>
              </w:rPr>
            </w:pPr>
          </w:p>
        </w:tc>
      </w:tr>
      <w:tr w:rsidR="009D4EE8" w:rsidRPr="00E8037F" w14:paraId="5E6A4FA0" w14:textId="77777777" w:rsidTr="009D4EE8">
        <w:tc>
          <w:tcPr>
            <w:tcW w:w="1698" w:type="dxa"/>
            <w:shd w:val="clear" w:color="auto" w:fill="auto"/>
            <w:tcMar>
              <w:left w:w="57" w:type="dxa"/>
              <w:right w:w="57" w:type="dxa"/>
            </w:tcMar>
          </w:tcPr>
          <w:p w14:paraId="745F9FDB"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6.2.2.4</w:t>
            </w:r>
          </w:p>
        </w:tc>
        <w:tc>
          <w:tcPr>
            <w:tcW w:w="2552" w:type="dxa"/>
            <w:shd w:val="clear" w:color="auto" w:fill="auto"/>
            <w:tcMar>
              <w:left w:w="57" w:type="dxa"/>
              <w:right w:w="57" w:type="dxa"/>
            </w:tcMar>
          </w:tcPr>
          <w:p w14:paraId="13847C43"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Долговечность пряжки</w:t>
            </w:r>
          </w:p>
        </w:tc>
        <w:tc>
          <w:tcPr>
            <w:tcW w:w="338" w:type="dxa"/>
            <w:shd w:val="clear" w:color="auto" w:fill="auto"/>
            <w:tcMar>
              <w:left w:w="57" w:type="dxa"/>
              <w:right w:w="57" w:type="dxa"/>
            </w:tcMar>
          </w:tcPr>
          <w:p w14:paraId="5C9FD8CD"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7B4D0EBB"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563B091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1D91D5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71464AF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0B7F6A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C7EFCD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EB60A6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8BA3D3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BCBC72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3A4821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91F21B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A5D4B4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81D24C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117CAA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8C6D1C5"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4393700F" w14:textId="77777777" w:rsidTr="009D4EE8">
        <w:tc>
          <w:tcPr>
            <w:tcW w:w="1698" w:type="dxa"/>
            <w:shd w:val="clear" w:color="auto" w:fill="auto"/>
            <w:tcMar>
              <w:left w:w="57" w:type="dxa"/>
              <w:right w:w="57" w:type="dxa"/>
            </w:tcMar>
          </w:tcPr>
          <w:p w14:paraId="2F7D9DE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6.2.1.2/7.2</w:t>
            </w:r>
          </w:p>
        </w:tc>
        <w:tc>
          <w:tcPr>
            <w:tcW w:w="2552" w:type="dxa"/>
            <w:shd w:val="clear" w:color="auto" w:fill="auto"/>
            <w:tcMar>
              <w:left w:w="57" w:type="dxa"/>
              <w:right w:w="57" w:type="dxa"/>
            </w:tcMar>
          </w:tcPr>
          <w:p w14:paraId="011F1BD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Коррозионная стойкость жестких частей</w:t>
            </w:r>
          </w:p>
        </w:tc>
        <w:tc>
          <w:tcPr>
            <w:tcW w:w="338" w:type="dxa"/>
            <w:shd w:val="clear" w:color="auto" w:fill="auto"/>
            <w:tcMar>
              <w:left w:w="57" w:type="dxa"/>
              <w:right w:w="57" w:type="dxa"/>
            </w:tcMar>
          </w:tcPr>
          <w:p w14:paraId="217B725A"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17DEB47A"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55BE59C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286813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7D1713C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95FD25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C14C11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340BB2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559276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84A737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B3C612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668664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E29239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B47114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6DA37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925A0B7"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4F9BCECB" w14:textId="77777777" w:rsidTr="009D4EE8">
        <w:tc>
          <w:tcPr>
            <w:tcW w:w="1698" w:type="dxa"/>
            <w:shd w:val="clear" w:color="auto" w:fill="auto"/>
            <w:tcMar>
              <w:left w:w="57" w:type="dxa"/>
              <w:right w:w="57" w:type="dxa"/>
            </w:tcMar>
          </w:tcPr>
          <w:p w14:paraId="0A3ED8A7" w14:textId="77777777" w:rsidR="00E8037F" w:rsidRPr="00E8037F" w:rsidRDefault="00E8037F" w:rsidP="009D4EE8">
            <w:pPr>
              <w:pStyle w:val="SingleTxtG"/>
              <w:spacing w:before="40" w:after="40" w:line="220" w:lineRule="atLeast"/>
              <w:ind w:left="0" w:right="0"/>
              <w:jc w:val="left"/>
              <w:rPr>
                <w:sz w:val="18"/>
                <w:szCs w:val="18"/>
                <w:lang w:val="en-GB"/>
              </w:rPr>
            </w:pPr>
          </w:p>
        </w:tc>
        <w:tc>
          <w:tcPr>
            <w:tcW w:w="2552" w:type="dxa"/>
            <w:shd w:val="clear" w:color="auto" w:fill="auto"/>
            <w:tcMar>
              <w:left w:w="57" w:type="dxa"/>
              <w:right w:w="57" w:type="dxa"/>
            </w:tcMar>
          </w:tcPr>
          <w:p w14:paraId="280A330B"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Подготовка втягивающих устройств к испытаниям</w:t>
            </w:r>
          </w:p>
        </w:tc>
        <w:tc>
          <w:tcPr>
            <w:tcW w:w="338" w:type="dxa"/>
            <w:shd w:val="clear" w:color="auto" w:fill="auto"/>
            <w:tcMar>
              <w:left w:w="57" w:type="dxa"/>
              <w:right w:w="57" w:type="dxa"/>
            </w:tcMar>
          </w:tcPr>
          <w:p w14:paraId="2A550590"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AC3339D"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D9FE0C1"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97E3A5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4A90B023"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2BC1FFB7"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C7BD085"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4FB4B45"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77835E72"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5CB2717"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5DA75194"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76F18BC1"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2B8B6805"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E2259DE"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26DE4928"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38A93D27" w14:textId="77777777" w:rsidR="00E8037F" w:rsidRPr="00E8037F" w:rsidRDefault="00E8037F" w:rsidP="009D4EE8">
            <w:pPr>
              <w:pStyle w:val="SingleTxtG"/>
              <w:spacing w:before="40" w:after="40" w:line="220" w:lineRule="atLeast"/>
              <w:ind w:left="0" w:right="0"/>
              <w:jc w:val="center"/>
              <w:rPr>
                <w:sz w:val="18"/>
                <w:szCs w:val="18"/>
              </w:rPr>
            </w:pPr>
          </w:p>
        </w:tc>
      </w:tr>
      <w:tr w:rsidR="009D4EE8" w:rsidRPr="00E8037F" w14:paraId="5F08EDC8" w14:textId="77777777" w:rsidTr="009D4EE8">
        <w:tc>
          <w:tcPr>
            <w:tcW w:w="1698" w:type="dxa"/>
            <w:shd w:val="clear" w:color="auto" w:fill="auto"/>
            <w:tcMar>
              <w:left w:w="57" w:type="dxa"/>
              <w:right w:w="57" w:type="dxa"/>
            </w:tcMar>
          </w:tcPr>
          <w:p w14:paraId="2759227B" w14:textId="37AE9E68"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6.2.5.2.1/6.2.5.3.1/ 6.2.5.3.3/7.6.2</w:t>
            </w:r>
          </w:p>
        </w:tc>
        <w:tc>
          <w:tcPr>
            <w:tcW w:w="2552" w:type="dxa"/>
            <w:shd w:val="clear" w:color="auto" w:fill="auto"/>
            <w:tcMar>
              <w:left w:w="57" w:type="dxa"/>
              <w:right w:w="57" w:type="dxa"/>
            </w:tcMar>
          </w:tcPr>
          <w:p w14:paraId="218C8F4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Порог срабатывания</w:t>
            </w:r>
          </w:p>
        </w:tc>
        <w:tc>
          <w:tcPr>
            <w:tcW w:w="338" w:type="dxa"/>
            <w:shd w:val="clear" w:color="auto" w:fill="auto"/>
            <w:tcMar>
              <w:left w:w="57" w:type="dxa"/>
              <w:right w:w="57" w:type="dxa"/>
            </w:tcMar>
          </w:tcPr>
          <w:p w14:paraId="28610197"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2C86C830"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49BA941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5D0B24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0253A81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E64DFA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EE4432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5F16FA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A55723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B0BC7A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DF72E6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EBD06D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4BCD1A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AC4DD0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D60F13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B12E5DC"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2B6146A3" w14:textId="77777777" w:rsidTr="009D4EE8">
        <w:tc>
          <w:tcPr>
            <w:tcW w:w="1698" w:type="dxa"/>
            <w:shd w:val="clear" w:color="auto" w:fill="auto"/>
            <w:tcMar>
              <w:left w:w="57" w:type="dxa"/>
              <w:right w:w="57" w:type="dxa"/>
            </w:tcMar>
          </w:tcPr>
          <w:p w14:paraId="7496E8B8" w14:textId="67BF79C0"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6.2.5.2.2/6.2.5.3.4/</w:t>
            </w:r>
            <w:r w:rsidR="009D4EE8">
              <w:rPr>
                <w:sz w:val="18"/>
                <w:szCs w:val="18"/>
              </w:rPr>
              <w:t xml:space="preserve"> </w:t>
            </w:r>
            <w:r w:rsidRPr="00E8037F">
              <w:rPr>
                <w:sz w:val="18"/>
                <w:szCs w:val="18"/>
              </w:rPr>
              <w:t>7.6.4</w:t>
            </w:r>
          </w:p>
        </w:tc>
        <w:tc>
          <w:tcPr>
            <w:tcW w:w="2552" w:type="dxa"/>
            <w:shd w:val="clear" w:color="auto" w:fill="auto"/>
            <w:tcMar>
              <w:left w:w="57" w:type="dxa"/>
              <w:right w:w="57" w:type="dxa"/>
            </w:tcMar>
          </w:tcPr>
          <w:p w14:paraId="5C6ADD98"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Сила втягивания</w:t>
            </w:r>
          </w:p>
        </w:tc>
        <w:tc>
          <w:tcPr>
            <w:tcW w:w="338" w:type="dxa"/>
            <w:shd w:val="clear" w:color="auto" w:fill="auto"/>
            <w:tcMar>
              <w:left w:w="57" w:type="dxa"/>
              <w:right w:w="57" w:type="dxa"/>
            </w:tcMar>
          </w:tcPr>
          <w:p w14:paraId="0AC3E8B6"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18C35574"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18B1F39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DDBE23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7783494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29FF4A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D7970E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6EC22C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BFF489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B90C55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BEE5CA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265ADF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1D0A0A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BAFBCB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FE6E1F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77695E5"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3AC061A5" w14:textId="77777777" w:rsidTr="009D4EE8">
        <w:tc>
          <w:tcPr>
            <w:tcW w:w="1698" w:type="dxa"/>
            <w:shd w:val="clear" w:color="auto" w:fill="auto"/>
            <w:tcMar>
              <w:left w:w="57" w:type="dxa"/>
              <w:right w:w="57" w:type="dxa"/>
            </w:tcMar>
          </w:tcPr>
          <w:p w14:paraId="4DDFA9E4" w14:textId="2F4BE21C"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6.2.5.2.3/6.2.5.3.3/</w:t>
            </w:r>
            <w:r w:rsidR="009D4EE8">
              <w:rPr>
                <w:sz w:val="18"/>
                <w:szCs w:val="18"/>
              </w:rPr>
              <w:t xml:space="preserve"> </w:t>
            </w:r>
            <w:r w:rsidRPr="00E8037F">
              <w:rPr>
                <w:sz w:val="18"/>
                <w:szCs w:val="18"/>
              </w:rPr>
              <w:t>7.6.1</w:t>
            </w:r>
          </w:p>
        </w:tc>
        <w:tc>
          <w:tcPr>
            <w:tcW w:w="2552" w:type="dxa"/>
            <w:shd w:val="clear" w:color="auto" w:fill="auto"/>
            <w:tcMar>
              <w:left w:w="57" w:type="dxa"/>
              <w:right w:w="57" w:type="dxa"/>
            </w:tcMar>
          </w:tcPr>
          <w:p w14:paraId="18855F08"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Долговечность</w:t>
            </w:r>
          </w:p>
        </w:tc>
        <w:tc>
          <w:tcPr>
            <w:tcW w:w="338" w:type="dxa"/>
            <w:shd w:val="clear" w:color="auto" w:fill="auto"/>
            <w:tcMar>
              <w:left w:w="57" w:type="dxa"/>
              <w:right w:w="57" w:type="dxa"/>
            </w:tcMar>
          </w:tcPr>
          <w:p w14:paraId="4F9B6928"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181E06AA"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52F2672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86BE9E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1EF93F9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B09B40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E4BB25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90609A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7AE09A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AB5941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2FF7F0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EB8809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728F26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8E8F87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C90E84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E2B35EB"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5CF626D" w14:textId="77777777" w:rsidTr="009D4EE8">
        <w:tc>
          <w:tcPr>
            <w:tcW w:w="1698" w:type="dxa"/>
            <w:shd w:val="clear" w:color="auto" w:fill="auto"/>
            <w:tcMar>
              <w:left w:w="57" w:type="dxa"/>
              <w:right w:w="57" w:type="dxa"/>
            </w:tcMar>
          </w:tcPr>
          <w:p w14:paraId="016ED8A7" w14:textId="3E529450"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6.2.5.2.3/6.2.5.3.3/</w:t>
            </w:r>
            <w:r w:rsidR="009D4EE8">
              <w:rPr>
                <w:sz w:val="18"/>
                <w:szCs w:val="18"/>
              </w:rPr>
              <w:t xml:space="preserve"> </w:t>
            </w:r>
            <w:r w:rsidRPr="00E8037F">
              <w:rPr>
                <w:sz w:val="18"/>
                <w:szCs w:val="18"/>
              </w:rPr>
              <w:t>7.2</w:t>
            </w:r>
          </w:p>
        </w:tc>
        <w:tc>
          <w:tcPr>
            <w:tcW w:w="2552" w:type="dxa"/>
            <w:shd w:val="clear" w:color="auto" w:fill="auto"/>
            <w:tcMar>
              <w:left w:w="57" w:type="dxa"/>
              <w:right w:w="57" w:type="dxa"/>
            </w:tcMar>
          </w:tcPr>
          <w:p w14:paraId="147A2CC0"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Коррозионная стойкость</w:t>
            </w:r>
          </w:p>
        </w:tc>
        <w:tc>
          <w:tcPr>
            <w:tcW w:w="338" w:type="dxa"/>
            <w:shd w:val="clear" w:color="auto" w:fill="auto"/>
            <w:tcMar>
              <w:left w:w="57" w:type="dxa"/>
              <w:right w:w="57" w:type="dxa"/>
            </w:tcMar>
          </w:tcPr>
          <w:p w14:paraId="2E13906D"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3F98804C"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587ECBD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3600D8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66F3632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230E0F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832090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290B04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3C754C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10B5C7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BE6E75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446EC7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FE9AF7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2FCA70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1A129C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ECCE739"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430684EA" w14:textId="77777777" w:rsidTr="009D4EE8">
        <w:tc>
          <w:tcPr>
            <w:tcW w:w="1698" w:type="dxa"/>
            <w:shd w:val="clear" w:color="auto" w:fill="auto"/>
            <w:tcMar>
              <w:left w:w="57" w:type="dxa"/>
              <w:right w:w="57" w:type="dxa"/>
            </w:tcMar>
          </w:tcPr>
          <w:p w14:paraId="2FFFDEF1" w14:textId="76AB8F39"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6.2.5.2.3/6.2.5.3.3/</w:t>
            </w:r>
            <w:r w:rsidR="009D4EE8">
              <w:rPr>
                <w:sz w:val="18"/>
                <w:szCs w:val="18"/>
              </w:rPr>
              <w:t xml:space="preserve"> </w:t>
            </w:r>
            <w:r w:rsidRPr="00E8037F">
              <w:rPr>
                <w:sz w:val="18"/>
                <w:szCs w:val="18"/>
              </w:rPr>
              <w:t>7.6.3</w:t>
            </w:r>
          </w:p>
        </w:tc>
        <w:tc>
          <w:tcPr>
            <w:tcW w:w="2552" w:type="dxa"/>
            <w:shd w:val="clear" w:color="auto" w:fill="auto"/>
            <w:tcMar>
              <w:left w:w="57" w:type="dxa"/>
              <w:right w:w="57" w:type="dxa"/>
            </w:tcMar>
          </w:tcPr>
          <w:p w14:paraId="06189A66" w14:textId="77777777" w:rsidR="00E8037F" w:rsidRPr="00E8037F" w:rsidRDefault="00E8037F" w:rsidP="009D4EE8">
            <w:pPr>
              <w:pStyle w:val="SingleTxtG"/>
              <w:spacing w:before="40" w:after="40" w:line="220" w:lineRule="atLeast"/>
              <w:ind w:left="0" w:right="0"/>
              <w:jc w:val="left"/>
              <w:rPr>
                <w:sz w:val="18"/>
                <w:szCs w:val="18"/>
                <w:lang w:val="en-GB"/>
              </w:rPr>
            </w:pPr>
            <w:proofErr w:type="spellStart"/>
            <w:r w:rsidRPr="00E8037F">
              <w:rPr>
                <w:sz w:val="18"/>
                <w:szCs w:val="18"/>
              </w:rPr>
              <w:t>Пылестойкость</w:t>
            </w:r>
            <w:proofErr w:type="spellEnd"/>
          </w:p>
        </w:tc>
        <w:tc>
          <w:tcPr>
            <w:tcW w:w="338" w:type="dxa"/>
            <w:shd w:val="clear" w:color="auto" w:fill="auto"/>
            <w:tcMar>
              <w:left w:w="57" w:type="dxa"/>
              <w:right w:w="57" w:type="dxa"/>
            </w:tcMar>
          </w:tcPr>
          <w:p w14:paraId="78E7DC2B"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71F668C3"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151DE68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721428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1201F01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F645AE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801154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C9952D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10B5E5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C2FFD5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816A72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8168EF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4787AF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D11532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CAF023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0F3C62E"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33272B1" w14:textId="77777777" w:rsidTr="009D4EE8">
        <w:tc>
          <w:tcPr>
            <w:tcW w:w="1698" w:type="dxa"/>
            <w:shd w:val="clear" w:color="auto" w:fill="auto"/>
            <w:tcMar>
              <w:left w:w="57" w:type="dxa"/>
              <w:right w:w="57" w:type="dxa"/>
            </w:tcMar>
          </w:tcPr>
          <w:p w14:paraId="6C25D34E"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6.3.1.2/7.4.3</w:t>
            </w:r>
          </w:p>
        </w:tc>
        <w:tc>
          <w:tcPr>
            <w:tcW w:w="2552" w:type="dxa"/>
            <w:shd w:val="clear" w:color="auto" w:fill="auto"/>
            <w:tcMar>
              <w:left w:w="57" w:type="dxa"/>
              <w:right w:w="57" w:type="dxa"/>
            </w:tcMar>
          </w:tcPr>
          <w:p w14:paraId="0228506D"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Проверка ширины лямки</w:t>
            </w:r>
          </w:p>
        </w:tc>
        <w:tc>
          <w:tcPr>
            <w:tcW w:w="338" w:type="dxa"/>
            <w:shd w:val="clear" w:color="auto" w:fill="auto"/>
            <w:tcMar>
              <w:left w:w="57" w:type="dxa"/>
              <w:right w:w="57" w:type="dxa"/>
            </w:tcMar>
          </w:tcPr>
          <w:p w14:paraId="5FA2071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5F6DE9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AC7150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27ED89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6748801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366944C"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71540C4F"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406937B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F8A916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1F8681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1BF28F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D93F61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0554A3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30DFD9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AC69E9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BECFB0"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625122AE" w14:textId="77777777" w:rsidTr="009D4EE8">
        <w:tc>
          <w:tcPr>
            <w:tcW w:w="1698" w:type="dxa"/>
            <w:shd w:val="clear" w:color="auto" w:fill="auto"/>
            <w:tcMar>
              <w:left w:w="57" w:type="dxa"/>
              <w:right w:w="57" w:type="dxa"/>
            </w:tcMar>
          </w:tcPr>
          <w:p w14:paraId="7166F5BF" w14:textId="77777777" w:rsidR="00E8037F" w:rsidRPr="00E8037F" w:rsidRDefault="00E8037F" w:rsidP="009D4EE8">
            <w:pPr>
              <w:pStyle w:val="SingleTxtG"/>
              <w:spacing w:before="40" w:after="40" w:line="220" w:lineRule="atLeast"/>
              <w:ind w:left="0" w:right="0"/>
              <w:jc w:val="left"/>
              <w:rPr>
                <w:sz w:val="18"/>
                <w:szCs w:val="18"/>
                <w:lang w:val="en-GB"/>
              </w:rPr>
            </w:pPr>
          </w:p>
        </w:tc>
        <w:tc>
          <w:tcPr>
            <w:tcW w:w="2552" w:type="dxa"/>
            <w:shd w:val="clear" w:color="auto" w:fill="auto"/>
            <w:tcMar>
              <w:left w:w="57" w:type="dxa"/>
              <w:right w:w="57" w:type="dxa"/>
            </w:tcMar>
          </w:tcPr>
          <w:p w14:paraId="15EE8D8F"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Испытание лямки на прочность после:</w:t>
            </w:r>
          </w:p>
        </w:tc>
        <w:tc>
          <w:tcPr>
            <w:tcW w:w="338" w:type="dxa"/>
            <w:shd w:val="clear" w:color="auto" w:fill="auto"/>
            <w:tcMar>
              <w:left w:w="57" w:type="dxa"/>
              <w:right w:w="57" w:type="dxa"/>
            </w:tcMar>
          </w:tcPr>
          <w:p w14:paraId="7BB97373"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48EEE14"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A502CF0"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0D8CB75"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1801F9EF"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EDE02AB"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6192BFB"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EB913D0"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2D39E9A1"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21C4A1E1"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0F82E6CB"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2BDCBA1C"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DDC9F22"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23D1C8D3"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2120897"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8E05CB3" w14:textId="77777777" w:rsidR="00E8037F" w:rsidRPr="00E8037F" w:rsidRDefault="00E8037F" w:rsidP="009D4EE8">
            <w:pPr>
              <w:pStyle w:val="SingleTxtG"/>
              <w:spacing w:before="40" w:after="40" w:line="220" w:lineRule="atLeast"/>
              <w:ind w:left="0" w:right="0"/>
              <w:jc w:val="center"/>
              <w:rPr>
                <w:sz w:val="18"/>
                <w:szCs w:val="18"/>
              </w:rPr>
            </w:pPr>
          </w:p>
        </w:tc>
      </w:tr>
      <w:tr w:rsidR="009D4EE8" w:rsidRPr="00E8037F" w14:paraId="44D697E5" w14:textId="77777777" w:rsidTr="009D4EE8">
        <w:tc>
          <w:tcPr>
            <w:tcW w:w="1698" w:type="dxa"/>
            <w:shd w:val="clear" w:color="auto" w:fill="auto"/>
            <w:tcMar>
              <w:left w:w="57" w:type="dxa"/>
              <w:right w:w="57" w:type="dxa"/>
            </w:tcMar>
          </w:tcPr>
          <w:p w14:paraId="5DAC5D61" w14:textId="2EA273B9"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6.3.2/7.4.1.1/7.4.2</w:t>
            </w:r>
          </w:p>
        </w:tc>
        <w:tc>
          <w:tcPr>
            <w:tcW w:w="2552" w:type="dxa"/>
            <w:shd w:val="clear" w:color="auto" w:fill="auto"/>
            <w:tcMar>
              <w:left w:w="57" w:type="dxa"/>
              <w:right w:w="57" w:type="dxa"/>
            </w:tcMar>
          </w:tcPr>
          <w:p w14:paraId="388728DB"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выдерживания в условиях комнатной температуры</w:t>
            </w:r>
          </w:p>
        </w:tc>
        <w:tc>
          <w:tcPr>
            <w:tcW w:w="338" w:type="dxa"/>
            <w:shd w:val="clear" w:color="auto" w:fill="auto"/>
            <w:tcMar>
              <w:left w:w="57" w:type="dxa"/>
              <w:right w:w="57" w:type="dxa"/>
            </w:tcMar>
          </w:tcPr>
          <w:p w14:paraId="34373280"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4992347"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1EB3F4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78E72A28"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5749368B"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2EBE4FA2"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5601CB39"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1DDE2D9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F87B23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3CC3F2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D9F489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2B0435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F131CF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B4B25D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CF6A6F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D6FCB49"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3A969A9" w14:textId="77777777" w:rsidTr="009D4EE8">
        <w:tc>
          <w:tcPr>
            <w:tcW w:w="1698" w:type="dxa"/>
            <w:shd w:val="clear" w:color="auto" w:fill="auto"/>
            <w:tcMar>
              <w:left w:w="57" w:type="dxa"/>
              <w:right w:w="57" w:type="dxa"/>
            </w:tcMar>
          </w:tcPr>
          <w:p w14:paraId="778E0714" w14:textId="293E4285"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6.3.3/7.4.1.2/7.4.2</w:t>
            </w:r>
          </w:p>
        </w:tc>
        <w:tc>
          <w:tcPr>
            <w:tcW w:w="2552" w:type="dxa"/>
            <w:shd w:val="clear" w:color="auto" w:fill="auto"/>
            <w:tcMar>
              <w:left w:w="57" w:type="dxa"/>
              <w:right w:w="57" w:type="dxa"/>
            </w:tcMar>
          </w:tcPr>
          <w:p w14:paraId="1EB270C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выдерживания на свету</w:t>
            </w:r>
          </w:p>
        </w:tc>
        <w:tc>
          <w:tcPr>
            <w:tcW w:w="338" w:type="dxa"/>
            <w:shd w:val="clear" w:color="auto" w:fill="auto"/>
            <w:tcMar>
              <w:left w:w="57" w:type="dxa"/>
              <w:right w:w="57" w:type="dxa"/>
            </w:tcMar>
          </w:tcPr>
          <w:p w14:paraId="3E9CFBA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76DFC9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1803A6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F4D131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7AE2A13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34E990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952C09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6B27F00"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18BEF44D"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70AEE48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081A52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8A96CC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6BE330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9B8961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963640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5010854"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543CCECB" w14:textId="77777777" w:rsidTr="009D4EE8">
        <w:tc>
          <w:tcPr>
            <w:tcW w:w="1698" w:type="dxa"/>
            <w:shd w:val="clear" w:color="auto" w:fill="auto"/>
            <w:tcMar>
              <w:left w:w="57" w:type="dxa"/>
              <w:right w:w="57" w:type="dxa"/>
            </w:tcMar>
          </w:tcPr>
          <w:p w14:paraId="45476EDB" w14:textId="548AB8A3"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6.3.3/7.4.1.3/7.4.2</w:t>
            </w:r>
          </w:p>
        </w:tc>
        <w:tc>
          <w:tcPr>
            <w:tcW w:w="2552" w:type="dxa"/>
            <w:shd w:val="clear" w:color="auto" w:fill="auto"/>
            <w:tcMar>
              <w:left w:w="57" w:type="dxa"/>
              <w:right w:w="57" w:type="dxa"/>
            </w:tcMar>
          </w:tcPr>
          <w:p w14:paraId="6074A824"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выдерживания в условиях низкой температуры</w:t>
            </w:r>
          </w:p>
        </w:tc>
        <w:tc>
          <w:tcPr>
            <w:tcW w:w="338" w:type="dxa"/>
            <w:shd w:val="clear" w:color="auto" w:fill="auto"/>
            <w:tcMar>
              <w:left w:w="57" w:type="dxa"/>
              <w:right w:w="57" w:type="dxa"/>
            </w:tcMar>
          </w:tcPr>
          <w:p w14:paraId="76634C1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5A6ACE1E"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E7244EA"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0CAB40E"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4B6A37E7"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4EF894F"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34738739"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F176248"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F22566C"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735A4725"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69685571"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62A2CBC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A6FA70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8683B7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1BE48B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BF800A0"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30124CDA" w14:textId="77777777" w:rsidTr="009D4EE8">
        <w:tc>
          <w:tcPr>
            <w:tcW w:w="1698" w:type="dxa"/>
            <w:shd w:val="clear" w:color="auto" w:fill="auto"/>
            <w:tcMar>
              <w:left w:w="57" w:type="dxa"/>
              <w:right w:w="57" w:type="dxa"/>
            </w:tcMar>
          </w:tcPr>
          <w:p w14:paraId="3BD62554" w14:textId="68DA3AA0"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6.3.3/7.4.1.4/7.4.2</w:t>
            </w:r>
          </w:p>
        </w:tc>
        <w:tc>
          <w:tcPr>
            <w:tcW w:w="2552" w:type="dxa"/>
            <w:shd w:val="clear" w:color="auto" w:fill="auto"/>
            <w:tcMar>
              <w:left w:w="57" w:type="dxa"/>
              <w:right w:w="57" w:type="dxa"/>
            </w:tcMar>
          </w:tcPr>
          <w:p w14:paraId="2162CA5B" w14:textId="77777777" w:rsidR="00E8037F" w:rsidRPr="00E8037F" w:rsidRDefault="00E8037F" w:rsidP="009D4EE8">
            <w:pPr>
              <w:pStyle w:val="SingleTxtG"/>
              <w:spacing w:before="40" w:after="40" w:line="220" w:lineRule="atLeast"/>
              <w:ind w:left="0" w:right="0"/>
              <w:jc w:val="left"/>
              <w:rPr>
                <w:sz w:val="18"/>
                <w:szCs w:val="18"/>
              </w:rPr>
            </w:pPr>
            <w:r w:rsidRPr="00E8037F">
              <w:rPr>
                <w:sz w:val="18"/>
                <w:szCs w:val="18"/>
              </w:rPr>
              <w:t>выдерживания в условиях высокой температуры</w:t>
            </w:r>
          </w:p>
        </w:tc>
        <w:tc>
          <w:tcPr>
            <w:tcW w:w="338" w:type="dxa"/>
            <w:shd w:val="clear" w:color="auto" w:fill="auto"/>
            <w:tcMar>
              <w:left w:w="57" w:type="dxa"/>
              <w:right w:w="57" w:type="dxa"/>
            </w:tcMar>
          </w:tcPr>
          <w:p w14:paraId="65F9B96E"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384BAFE4"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AA78C21"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18B7A0B6"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gridSpan w:val="2"/>
            <w:shd w:val="clear" w:color="auto" w:fill="auto"/>
            <w:tcMar>
              <w:left w:w="57" w:type="dxa"/>
              <w:right w:w="57" w:type="dxa"/>
            </w:tcMar>
          </w:tcPr>
          <w:p w14:paraId="579D2DF9"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43F98AB7"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574B5F7A"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019AB2BA"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26C73029"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428F5D47" w14:textId="77777777" w:rsidR="00E8037F" w:rsidRPr="00E8037F" w:rsidRDefault="00E8037F" w:rsidP="009D4EE8">
            <w:pPr>
              <w:pStyle w:val="SingleTxtG"/>
              <w:spacing w:before="40" w:after="40" w:line="220" w:lineRule="atLeast"/>
              <w:ind w:left="0" w:right="0"/>
              <w:jc w:val="center"/>
              <w:rPr>
                <w:sz w:val="18"/>
                <w:szCs w:val="18"/>
              </w:rPr>
            </w:pPr>
          </w:p>
        </w:tc>
        <w:tc>
          <w:tcPr>
            <w:tcW w:w="338" w:type="dxa"/>
            <w:shd w:val="clear" w:color="auto" w:fill="auto"/>
            <w:tcMar>
              <w:left w:w="57" w:type="dxa"/>
              <w:right w:w="57" w:type="dxa"/>
            </w:tcMar>
          </w:tcPr>
          <w:p w14:paraId="10FA3D9B" w14:textId="77777777" w:rsidR="00E8037F" w:rsidRPr="00E8037F" w:rsidRDefault="00E8037F" w:rsidP="009D4EE8">
            <w:pPr>
              <w:pStyle w:val="SingleTxtG"/>
              <w:spacing w:before="40" w:after="40" w:line="220" w:lineRule="atLeast"/>
              <w:ind w:left="0" w:right="0"/>
              <w:jc w:val="center"/>
              <w:rPr>
                <w:sz w:val="18"/>
                <w:szCs w:val="18"/>
              </w:rPr>
            </w:pPr>
          </w:p>
        </w:tc>
        <w:tc>
          <w:tcPr>
            <w:tcW w:w="339" w:type="dxa"/>
            <w:shd w:val="clear" w:color="auto" w:fill="auto"/>
            <w:tcMar>
              <w:left w:w="57" w:type="dxa"/>
              <w:right w:w="57" w:type="dxa"/>
            </w:tcMar>
          </w:tcPr>
          <w:p w14:paraId="6B1A2624"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6536342D"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6B7CA15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746CEF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27EA87A"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65A8A5C3" w14:textId="77777777" w:rsidTr="009D4EE8">
        <w:tc>
          <w:tcPr>
            <w:tcW w:w="1698" w:type="dxa"/>
            <w:shd w:val="clear" w:color="auto" w:fill="auto"/>
            <w:tcMar>
              <w:left w:w="57" w:type="dxa"/>
              <w:right w:w="57" w:type="dxa"/>
            </w:tcMar>
          </w:tcPr>
          <w:p w14:paraId="491B1CB0" w14:textId="1707FE2B"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6.3.3/7.4.1.5/7.4.2</w:t>
            </w:r>
          </w:p>
        </w:tc>
        <w:tc>
          <w:tcPr>
            <w:tcW w:w="2552" w:type="dxa"/>
            <w:shd w:val="clear" w:color="auto" w:fill="auto"/>
            <w:tcMar>
              <w:left w:w="57" w:type="dxa"/>
              <w:right w:w="57" w:type="dxa"/>
            </w:tcMar>
          </w:tcPr>
          <w:p w14:paraId="30286F72"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выдерживания в воде</w:t>
            </w:r>
          </w:p>
        </w:tc>
        <w:tc>
          <w:tcPr>
            <w:tcW w:w="338" w:type="dxa"/>
            <w:shd w:val="clear" w:color="auto" w:fill="auto"/>
            <w:tcMar>
              <w:left w:w="57" w:type="dxa"/>
              <w:right w:w="57" w:type="dxa"/>
            </w:tcMar>
          </w:tcPr>
          <w:p w14:paraId="1A48244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CA4BD0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6F41AA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DAEFDC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4D4A092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C4E7C9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A0F12C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F517A8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3D5382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5D8C83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887180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01B21AD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8BC707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60334E36"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2B4C5B50"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2B57E2E8"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7678085F" w14:textId="77777777" w:rsidTr="009D4EE8">
        <w:tc>
          <w:tcPr>
            <w:tcW w:w="1698" w:type="dxa"/>
            <w:shd w:val="clear" w:color="auto" w:fill="auto"/>
            <w:tcMar>
              <w:left w:w="57" w:type="dxa"/>
              <w:right w:w="57" w:type="dxa"/>
            </w:tcMar>
          </w:tcPr>
          <w:p w14:paraId="11EC0E9F"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6.2.3.2/7.3</w:t>
            </w:r>
          </w:p>
        </w:tc>
        <w:tc>
          <w:tcPr>
            <w:tcW w:w="2552" w:type="dxa"/>
            <w:shd w:val="clear" w:color="auto" w:fill="auto"/>
            <w:tcMar>
              <w:left w:w="57" w:type="dxa"/>
              <w:right w:w="57" w:type="dxa"/>
            </w:tcMar>
          </w:tcPr>
          <w:p w14:paraId="27F9A901"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Испытание на проскальзывание</w:t>
            </w:r>
          </w:p>
        </w:tc>
        <w:tc>
          <w:tcPr>
            <w:tcW w:w="338" w:type="dxa"/>
            <w:shd w:val="clear" w:color="auto" w:fill="auto"/>
            <w:tcMar>
              <w:left w:w="57" w:type="dxa"/>
              <w:right w:w="57" w:type="dxa"/>
            </w:tcMar>
          </w:tcPr>
          <w:p w14:paraId="2FD54A8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498FB9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1BF925A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254D6E"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gridSpan w:val="2"/>
            <w:shd w:val="clear" w:color="auto" w:fill="auto"/>
            <w:tcMar>
              <w:left w:w="57" w:type="dxa"/>
              <w:right w:w="57" w:type="dxa"/>
            </w:tcMar>
          </w:tcPr>
          <w:p w14:paraId="72185AC9"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2B5FCB7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50CF37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CE5CDC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07148DE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A93E63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6F411B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C5880B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A4F6B5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3D4ACC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0F4805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EED7395"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59F9FE73" w14:textId="77777777" w:rsidTr="009D4EE8">
        <w:tc>
          <w:tcPr>
            <w:tcW w:w="1698" w:type="dxa"/>
            <w:shd w:val="clear" w:color="auto" w:fill="auto"/>
            <w:tcMar>
              <w:left w:w="57" w:type="dxa"/>
              <w:right w:w="57" w:type="dxa"/>
            </w:tcMar>
          </w:tcPr>
          <w:p w14:paraId="75E61E6B"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6.4.2/7.4.1.6</w:t>
            </w:r>
          </w:p>
        </w:tc>
        <w:tc>
          <w:tcPr>
            <w:tcW w:w="2552" w:type="dxa"/>
            <w:shd w:val="clear" w:color="auto" w:fill="auto"/>
            <w:tcMar>
              <w:left w:w="57" w:type="dxa"/>
              <w:right w:w="57" w:type="dxa"/>
            </w:tcMar>
          </w:tcPr>
          <w:p w14:paraId="1829DD18"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Испытание на истирание</w:t>
            </w:r>
          </w:p>
        </w:tc>
        <w:tc>
          <w:tcPr>
            <w:tcW w:w="338" w:type="dxa"/>
            <w:shd w:val="clear" w:color="auto" w:fill="auto"/>
            <w:tcMar>
              <w:left w:w="57" w:type="dxa"/>
              <w:right w:w="57" w:type="dxa"/>
            </w:tcMar>
          </w:tcPr>
          <w:p w14:paraId="19139CB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206EE3E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929F83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A2389DB"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gridSpan w:val="2"/>
            <w:shd w:val="clear" w:color="auto" w:fill="auto"/>
            <w:tcMar>
              <w:left w:w="57" w:type="dxa"/>
              <w:right w:w="57" w:type="dxa"/>
            </w:tcMar>
          </w:tcPr>
          <w:p w14:paraId="006C5B6C"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57FBEEF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770A499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0B5704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BA158F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7DDE6C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46EB0FD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2CCC4F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4AD013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3C153BE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5A7F65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7A2573F"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15F3283F" w14:textId="77777777" w:rsidTr="009D4EE8">
        <w:tc>
          <w:tcPr>
            <w:tcW w:w="1698" w:type="dxa"/>
            <w:shd w:val="clear" w:color="auto" w:fill="auto"/>
            <w:tcMar>
              <w:left w:w="57" w:type="dxa"/>
              <w:right w:w="57" w:type="dxa"/>
            </w:tcMar>
          </w:tcPr>
          <w:p w14:paraId="66A37790"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6.4.1/7.7</w:t>
            </w:r>
          </w:p>
        </w:tc>
        <w:tc>
          <w:tcPr>
            <w:tcW w:w="2552" w:type="dxa"/>
            <w:shd w:val="clear" w:color="auto" w:fill="auto"/>
            <w:tcMar>
              <w:left w:w="57" w:type="dxa"/>
              <w:right w:w="57" w:type="dxa"/>
            </w:tcMar>
          </w:tcPr>
          <w:p w14:paraId="282EBDD5"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Динамическое испытание</w:t>
            </w:r>
          </w:p>
        </w:tc>
        <w:tc>
          <w:tcPr>
            <w:tcW w:w="338" w:type="dxa"/>
            <w:shd w:val="clear" w:color="auto" w:fill="auto"/>
            <w:tcMar>
              <w:left w:w="57" w:type="dxa"/>
              <w:right w:w="57" w:type="dxa"/>
            </w:tcMar>
          </w:tcPr>
          <w:p w14:paraId="24356B26"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shd w:val="clear" w:color="auto" w:fill="auto"/>
            <w:tcMar>
              <w:left w:w="57" w:type="dxa"/>
              <w:right w:w="57" w:type="dxa"/>
            </w:tcMar>
          </w:tcPr>
          <w:p w14:paraId="305C5152"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shd w:val="clear" w:color="auto" w:fill="auto"/>
            <w:tcMar>
              <w:left w:w="57" w:type="dxa"/>
              <w:right w:w="57" w:type="dxa"/>
            </w:tcMar>
          </w:tcPr>
          <w:p w14:paraId="60A8795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A434A6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shd w:val="clear" w:color="auto" w:fill="auto"/>
            <w:tcMar>
              <w:left w:w="57" w:type="dxa"/>
              <w:right w:w="57" w:type="dxa"/>
            </w:tcMar>
          </w:tcPr>
          <w:p w14:paraId="4289544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97367B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B5D8562"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DD2CE2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7B3B87E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35DAA68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203366A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6EF5034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488CB8D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shd w:val="clear" w:color="auto" w:fill="auto"/>
            <w:tcMar>
              <w:left w:w="57" w:type="dxa"/>
              <w:right w:w="57" w:type="dxa"/>
            </w:tcMar>
          </w:tcPr>
          <w:p w14:paraId="599C643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5FBDE786"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shd w:val="clear" w:color="auto" w:fill="auto"/>
            <w:tcMar>
              <w:left w:w="57" w:type="dxa"/>
              <w:right w:w="57" w:type="dxa"/>
            </w:tcMar>
          </w:tcPr>
          <w:p w14:paraId="1367F372"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3C625C08" w14:textId="77777777" w:rsidTr="009D4EE8">
        <w:tc>
          <w:tcPr>
            <w:tcW w:w="1698" w:type="dxa"/>
            <w:tcBorders>
              <w:bottom w:val="single" w:sz="2" w:space="0" w:color="auto"/>
            </w:tcBorders>
            <w:shd w:val="clear" w:color="auto" w:fill="auto"/>
            <w:tcMar>
              <w:left w:w="57" w:type="dxa"/>
              <w:right w:w="57" w:type="dxa"/>
            </w:tcMar>
          </w:tcPr>
          <w:p w14:paraId="2C5BA578" w14:textId="28AE7CA2"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6.2.2.5/6.2.2.7/7.8</w:t>
            </w:r>
          </w:p>
        </w:tc>
        <w:tc>
          <w:tcPr>
            <w:tcW w:w="2552" w:type="dxa"/>
            <w:tcBorders>
              <w:bottom w:val="single" w:sz="2" w:space="0" w:color="auto"/>
            </w:tcBorders>
            <w:shd w:val="clear" w:color="auto" w:fill="auto"/>
            <w:tcMar>
              <w:left w:w="57" w:type="dxa"/>
              <w:right w:w="57" w:type="dxa"/>
            </w:tcMar>
          </w:tcPr>
          <w:p w14:paraId="52E7C95B"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Испытание на открывание пряжки</w:t>
            </w:r>
          </w:p>
        </w:tc>
        <w:tc>
          <w:tcPr>
            <w:tcW w:w="338" w:type="dxa"/>
            <w:tcBorders>
              <w:bottom w:val="single" w:sz="2" w:space="0" w:color="auto"/>
            </w:tcBorders>
            <w:shd w:val="clear" w:color="auto" w:fill="auto"/>
            <w:tcMar>
              <w:left w:w="57" w:type="dxa"/>
              <w:right w:w="57" w:type="dxa"/>
            </w:tcMar>
          </w:tcPr>
          <w:p w14:paraId="21247CF4"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9" w:type="dxa"/>
            <w:tcBorders>
              <w:bottom w:val="single" w:sz="2" w:space="0" w:color="auto"/>
            </w:tcBorders>
            <w:shd w:val="clear" w:color="auto" w:fill="auto"/>
            <w:tcMar>
              <w:left w:w="57" w:type="dxa"/>
              <w:right w:w="57" w:type="dxa"/>
            </w:tcMar>
          </w:tcPr>
          <w:p w14:paraId="0FDA6EC4"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c>
          <w:tcPr>
            <w:tcW w:w="338" w:type="dxa"/>
            <w:tcBorders>
              <w:bottom w:val="single" w:sz="2" w:space="0" w:color="auto"/>
            </w:tcBorders>
            <w:shd w:val="clear" w:color="auto" w:fill="auto"/>
            <w:tcMar>
              <w:left w:w="57" w:type="dxa"/>
              <w:right w:w="57" w:type="dxa"/>
            </w:tcMar>
          </w:tcPr>
          <w:p w14:paraId="49D80BA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0044C7B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tcBorders>
              <w:bottom w:val="single" w:sz="2" w:space="0" w:color="auto"/>
            </w:tcBorders>
            <w:shd w:val="clear" w:color="auto" w:fill="auto"/>
            <w:tcMar>
              <w:left w:w="57" w:type="dxa"/>
              <w:right w:w="57" w:type="dxa"/>
            </w:tcMar>
          </w:tcPr>
          <w:p w14:paraId="69AE5F1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2" w:space="0" w:color="auto"/>
            </w:tcBorders>
            <w:shd w:val="clear" w:color="auto" w:fill="auto"/>
            <w:tcMar>
              <w:left w:w="57" w:type="dxa"/>
              <w:right w:w="57" w:type="dxa"/>
            </w:tcMar>
          </w:tcPr>
          <w:p w14:paraId="6183DF1C"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1B131BE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4722218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2" w:space="0" w:color="auto"/>
            </w:tcBorders>
            <w:shd w:val="clear" w:color="auto" w:fill="auto"/>
            <w:tcMar>
              <w:left w:w="57" w:type="dxa"/>
              <w:right w:w="57" w:type="dxa"/>
            </w:tcMar>
          </w:tcPr>
          <w:p w14:paraId="036CB26D"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7C05C18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2" w:space="0" w:color="auto"/>
            </w:tcBorders>
            <w:shd w:val="clear" w:color="auto" w:fill="auto"/>
            <w:tcMar>
              <w:left w:w="57" w:type="dxa"/>
              <w:right w:w="57" w:type="dxa"/>
            </w:tcMar>
          </w:tcPr>
          <w:p w14:paraId="03DE789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08C602C5"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2F64E9F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2" w:space="0" w:color="auto"/>
            </w:tcBorders>
            <w:shd w:val="clear" w:color="auto" w:fill="auto"/>
            <w:tcMar>
              <w:left w:w="57" w:type="dxa"/>
              <w:right w:w="57" w:type="dxa"/>
            </w:tcMar>
          </w:tcPr>
          <w:p w14:paraId="4D70EE5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007372B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2" w:space="0" w:color="auto"/>
            </w:tcBorders>
            <w:shd w:val="clear" w:color="auto" w:fill="auto"/>
            <w:tcMar>
              <w:left w:w="57" w:type="dxa"/>
              <w:right w:w="57" w:type="dxa"/>
            </w:tcMar>
          </w:tcPr>
          <w:p w14:paraId="6805AA47" w14:textId="77777777" w:rsidR="00E8037F" w:rsidRPr="00E8037F" w:rsidRDefault="00E8037F" w:rsidP="009D4EE8">
            <w:pPr>
              <w:pStyle w:val="SingleTxtG"/>
              <w:spacing w:before="40" w:after="40" w:line="220" w:lineRule="atLeast"/>
              <w:ind w:left="0" w:right="0"/>
              <w:jc w:val="center"/>
              <w:rPr>
                <w:sz w:val="18"/>
                <w:szCs w:val="18"/>
                <w:lang w:val="en-GB"/>
              </w:rPr>
            </w:pPr>
          </w:p>
        </w:tc>
      </w:tr>
      <w:tr w:rsidR="009D4EE8" w:rsidRPr="00E8037F" w14:paraId="020B8731" w14:textId="77777777" w:rsidTr="009D4EE8">
        <w:tc>
          <w:tcPr>
            <w:tcW w:w="1698" w:type="dxa"/>
            <w:tcBorders>
              <w:bottom w:val="single" w:sz="12" w:space="0" w:color="auto"/>
            </w:tcBorders>
            <w:shd w:val="clear" w:color="auto" w:fill="auto"/>
            <w:tcMar>
              <w:left w:w="57" w:type="dxa"/>
              <w:right w:w="57" w:type="dxa"/>
            </w:tcMar>
          </w:tcPr>
          <w:p w14:paraId="247175FA"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7.1.4</w:t>
            </w:r>
          </w:p>
        </w:tc>
        <w:tc>
          <w:tcPr>
            <w:tcW w:w="2552" w:type="dxa"/>
            <w:tcBorders>
              <w:bottom w:val="single" w:sz="12" w:space="0" w:color="auto"/>
            </w:tcBorders>
            <w:shd w:val="clear" w:color="auto" w:fill="auto"/>
            <w:tcMar>
              <w:left w:w="57" w:type="dxa"/>
              <w:right w:w="57" w:type="dxa"/>
            </w:tcMar>
          </w:tcPr>
          <w:p w14:paraId="2FC7ADD8" w14:textId="77777777" w:rsidR="00E8037F" w:rsidRPr="00E8037F" w:rsidRDefault="00E8037F" w:rsidP="009D4EE8">
            <w:pPr>
              <w:pStyle w:val="SingleTxtG"/>
              <w:spacing w:before="40" w:after="40" w:line="220" w:lineRule="atLeast"/>
              <w:ind w:left="0" w:right="0"/>
              <w:jc w:val="left"/>
              <w:rPr>
                <w:sz w:val="18"/>
                <w:szCs w:val="18"/>
                <w:lang w:val="en-GB"/>
              </w:rPr>
            </w:pPr>
            <w:r w:rsidRPr="00E8037F">
              <w:rPr>
                <w:sz w:val="18"/>
                <w:szCs w:val="18"/>
              </w:rPr>
              <w:t>Сохранение образца лямки</w:t>
            </w:r>
          </w:p>
        </w:tc>
        <w:tc>
          <w:tcPr>
            <w:tcW w:w="338" w:type="dxa"/>
            <w:tcBorders>
              <w:bottom w:val="single" w:sz="12" w:space="0" w:color="auto"/>
            </w:tcBorders>
            <w:shd w:val="clear" w:color="auto" w:fill="auto"/>
            <w:tcMar>
              <w:left w:w="57" w:type="dxa"/>
              <w:right w:w="57" w:type="dxa"/>
            </w:tcMar>
          </w:tcPr>
          <w:p w14:paraId="1A650FE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321F37D4"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12" w:space="0" w:color="auto"/>
            </w:tcBorders>
            <w:shd w:val="clear" w:color="auto" w:fill="auto"/>
            <w:tcMar>
              <w:left w:w="57" w:type="dxa"/>
              <w:right w:w="57" w:type="dxa"/>
            </w:tcMar>
          </w:tcPr>
          <w:p w14:paraId="72AD9AFA"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091F564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gridSpan w:val="2"/>
            <w:tcBorders>
              <w:bottom w:val="single" w:sz="12" w:space="0" w:color="auto"/>
            </w:tcBorders>
            <w:shd w:val="clear" w:color="auto" w:fill="auto"/>
            <w:tcMar>
              <w:left w:w="57" w:type="dxa"/>
              <w:right w:w="57" w:type="dxa"/>
            </w:tcMar>
          </w:tcPr>
          <w:p w14:paraId="123E3D43"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12" w:space="0" w:color="auto"/>
            </w:tcBorders>
            <w:shd w:val="clear" w:color="auto" w:fill="auto"/>
            <w:tcMar>
              <w:left w:w="57" w:type="dxa"/>
              <w:right w:w="57" w:type="dxa"/>
            </w:tcMar>
          </w:tcPr>
          <w:p w14:paraId="78C0E7C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1B890FEB"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7434749F"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12" w:space="0" w:color="auto"/>
            </w:tcBorders>
            <w:shd w:val="clear" w:color="auto" w:fill="auto"/>
            <w:tcMar>
              <w:left w:w="57" w:type="dxa"/>
              <w:right w:w="57" w:type="dxa"/>
            </w:tcMar>
          </w:tcPr>
          <w:p w14:paraId="1B6AF831"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71C03029"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12" w:space="0" w:color="auto"/>
            </w:tcBorders>
            <w:shd w:val="clear" w:color="auto" w:fill="auto"/>
            <w:tcMar>
              <w:left w:w="57" w:type="dxa"/>
              <w:right w:w="57" w:type="dxa"/>
            </w:tcMar>
          </w:tcPr>
          <w:p w14:paraId="7504963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4C03CFF7"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494E06AE"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8" w:type="dxa"/>
            <w:tcBorders>
              <w:bottom w:val="single" w:sz="12" w:space="0" w:color="auto"/>
            </w:tcBorders>
            <w:shd w:val="clear" w:color="auto" w:fill="auto"/>
            <w:tcMar>
              <w:left w:w="57" w:type="dxa"/>
              <w:right w:w="57" w:type="dxa"/>
            </w:tcMar>
          </w:tcPr>
          <w:p w14:paraId="516313C8"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60FABFF0" w14:textId="77777777" w:rsidR="00E8037F" w:rsidRPr="00E8037F" w:rsidRDefault="00E8037F" w:rsidP="009D4EE8">
            <w:pPr>
              <w:pStyle w:val="SingleTxtG"/>
              <w:spacing w:before="40" w:after="40" w:line="220" w:lineRule="atLeast"/>
              <w:ind w:left="0" w:right="0"/>
              <w:jc w:val="center"/>
              <w:rPr>
                <w:sz w:val="18"/>
                <w:szCs w:val="18"/>
                <w:lang w:val="en-GB"/>
              </w:rPr>
            </w:pPr>
          </w:p>
        </w:tc>
        <w:tc>
          <w:tcPr>
            <w:tcW w:w="339" w:type="dxa"/>
            <w:tcBorders>
              <w:bottom w:val="single" w:sz="12" w:space="0" w:color="auto"/>
            </w:tcBorders>
            <w:shd w:val="clear" w:color="auto" w:fill="auto"/>
            <w:tcMar>
              <w:left w:w="57" w:type="dxa"/>
              <w:right w:w="57" w:type="dxa"/>
            </w:tcMar>
          </w:tcPr>
          <w:p w14:paraId="0EA243B1" w14:textId="77777777" w:rsidR="00E8037F" w:rsidRPr="00E8037F" w:rsidRDefault="00E8037F" w:rsidP="009D4EE8">
            <w:pPr>
              <w:pStyle w:val="SingleTxtG"/>
              <w:spacing w:before="40" w:after="40" w:line="220" w:lineRule="atLeast"/>
              <w:ind w:left="0" w:right="0"/>
              <w:jc w:val="center"/>
              <w:rPr>
                <w:sz w:val="18"/>
                <w:szCs w:val="18"/>
                <w:lang w:val="en-GB"/>
              </w:rPr>
            </w:pPr>
            <w:r w:rsidRPr="00E8037F">
              <w:rPr>
                <w:sz w:val="18"/>
                <w:szCs w:val="18"/>
              </w:rPr>
              <w:t>X</w:t>
            </w:r>
          </w:p>
        </w:tc>
      </w:tr>
    </w:tbl>
    <w:p w14:paraId="0F4E0486" w14:textId="4B319F13" w:rsidR="00E8037F" w:rsidRPr="00E8037F" w:rsidRDefault="009D4EE8" w:rsidP="009D4EE8">
      <w:pPr>
        <w:pStyle w:val="SingleTxtG"/>
        <w:jc w:val="right"/>
      </w:pPr>
      <w:r>
        <w:t>»</w:t>
      </w:r>
    </w:p>
    <w:p w14:paraId="6B5F8489" w14:textId="77777777" w:rsidR="00E8037F" w:rsidRPr="00E8037F" w:rsidRDefault="00E8037F" w:rsidP="00E8037F">
      <w:pPr>
        <w:pStyle w:val="SingleTxtG"/>
        <w:rPr>
          <w:lang w:val="de-DE"/>
        </w:rPr>
      </w:pPr>
      <w:r w:rsidRPr="00E8037F">
        <w:rPr>
          <w:i/>
          <w:iCs/>
        </w:rPr>
        <w:t>Приложения 16, 17 и 18</w:t>
      </w:r>
      <w:r w:rsidRPr="00E8037F">
        <w:t xml:space="preserve"> исключить.</w:t>
      </w:r>
    </w:p>
    <w:p w14:paraId="25214EFE" w14:textId="49B0670E" w:rsidR="00E12C5F" w:rsidRPr="009D4EE8" w:rsidRDefault="009D4EE8" w:rsidP="009D4EE8">
      <w:pPr>
        <w:pStyle w:val="SingleTxtG"/>
        <w:spacing w:before="240" w:after="0"/>
        <w:jc w:val="center"/>
        <w:rPr>
          <w:u w:val="single"/>
        </w:rPr>
      </w:pPr>
      <w:r>
        <w:rPr>
          <w:u w:val="single"/>
        </w:rPr>
        <w:tab/>
      </w:r>
      <w:r>
        <w:rPr>
          <w:u w:val="single"/>
        </w:rPr>
        <w:tab/>
      </w:r>
      <w:r>
        <w:rPr>
          <w:u w:val="single"/>
        </w:rPr>
        <w:tab/>
      </w:r>
    </w:p>
    <w:sectPr w:rsidR="00E12C5F" w:rsidRPr="009D4EE8" w:rsidSect="00E8037F">
      <w:headerReference w:type="even" r:id="rId24"/>
      <w:headerReference w:type="default" r:id="rId25"/>
      <w:footerReference w:type="even" r:id="rId26"/>
      <w:footerReference w:type="default" r:id="rId27"/>
      <w:footerReference w:type="first" r:id="rId28"/>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AC30" w14:textId="77777777" w:rsidR="00D45C75" w:rsidRPr="00A312BC" w:rsidRDefault="00D45C75" w:rsidP="00A312BC"/>
  </w:endnote>
  <w:endnote w:type="continuationSeparator" w:id="0">
    <w:p w14:paraId="51000E7F" w14:textId="77777777" w:rsidR="00D45C75" w:rsidRPr="00A312BC" w:rsidRDefault="00D45C7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3256" w14:textId="5A71BE72" w:rsidR="00E8037F" w:rsidRPr="00E8037F" w:rsidRDefault="00E8037F">
    <w:pPr>
      <w:pStyle w:val="a9"/>
    </w:pPr>
    <w:r w:rsidRPr="00E8037F">
      <w:rPr>
        <w:b/>
        <w:sz w:val="18"/>
      </w:rPr>
      <w:fldChar w:fldCharType="begin"/>
    </w:r>
    <w:r w:rsidRPr="00E8037F">
      <w:rPr>
        <w:b/>
        <w:sz w:val="18"/>
      </w:rPr>
      <w:instrText xml:space="preserve"> PAGE  \* MERGEFORMAT </w:instrText>
    </w:r>
    <w:r w:rsidRPr="00E8037F">
      <w:rPr>
        <w:b/>
        <w:sz w:val="18"/>
      </w:rPr>
      <w:fldChar w:fldCharType="separate"/>
    </w:r>
    <w:r w:rsidRPr="00E8037F">
      <w:rPr>
        <w:b/>
        <w:noProof/>
        <w:sz w:val="18"/>
      </w:rPr>
      <w:t>2</w:t>
    </w:r>
    <w:r w:rsidRPr="00E8037F">
      <w:rPr>
        <w:b/>
        <w:sz w:val="18"/>
      </w:rPr>
      <w:fldChar w:fldCharType="end"/>
    </w:r>
    <w:r>
      <w:rPr>
        <w:b/>
        <w:sz w:val="18"/>
      </w:rPr>
      <w:tab/>
    </w:r>
    <w:r>
      <w:t>GE.24-05071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CE6A" w14:textId="0EF63EAA" w:rsidR="00E8037F" w:rsidRPr="00E8037F" w:rsidRDefault="00E8037F" w:rsidP="00E8037F">
    <w:pPr>
      <w:pStyle w:val="a9"/>
      <w:tabs>
        <w:tab w:val="clear" w:pos="9639"/>
        <w:tab w:val="right" w:pos="9638"/>
      </w:tabs>
      <w:rPr>
        <w:b/>
        <w:sz w:val="18"/>
      </w:rPr>
    </w:pPr>
    <w:r>
      <w:t>GE.24-05071</w:t>
    </w:r>
    <w:r>
      <w:tab/>
    </w:r>
    <w:r w:rsidRPr="00E8037F">
      <w:rPr>
        <w:b/>
        <w:sz w:val="18"/>
      </w:rPr>
      <w:fldChar w:fldCharType="begin"/>
    </w:r>
    <w:r w:rsidRPr="00E8037F">
      <w:rPr>
        <w:b/>
        <w:sz w:val="18"/>
      </w:rPr>
      <w:instrText xml:space="preserve"> PAGE  \* MERGEFORMAT </w:instrText>
    </w:r>
    <w:r w:rsidRPr="00E8037F">
      <w:rPr>
        <w:b/>
        <w:sz w:val="18"/>
      </w:rPr>
      <w:fldChar w:fldCharType="separate"/>
    </w:r>
    <w:r w:rsidRPr="00E8037F">
      <w:rPr>
        <w:b/>
        <w:noProof/>
        <w:sz w:val="18"/>
      </w:rPr>
      <w:t>3</w:t>
    </w:r>
    <w:r w:rsidRPr="00E803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7FDF" w14:textId="69D71829" w:rsidR="00042B72" w:rsidRPr="00AC4780" w:rsidRDefault="00E8037F" w:rsidP="00E8037F">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0A73E623" wp14:editId="11A25468">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24-05071</w:t>
    </w:r>
    <w:r w:rsidR="00D23D79">
      <w:t xml:space="preserve"> </w:t>
    </w:r>
    <w:r w:rsidR="00AC4780">
      <w:t xml:space="preserve">  </w:t>
    </w:r>
    <w:r>
      <w:t>(R)</w:t>
    </w:r>
    <w:r>
      <w:rPr>
        <w:noProof/>
      </w:rPr>
      <w:drawing>
        <wp:anchor distT="0" distB="0" distL="114300" distR="114300" simplePos="0" relativeHeight="251659264" behindDoc="0" locked="0" layoutInCell="1" allowOverlap="1" wp14:anchorId="6E5AFB3D" wp14:editId="0BBB790B">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780">
      <w:t xml:space="preserve">   </w:t>
    </w:r>
    <w:r w:rsidR="00AC4780">
      <w:rPr>
        <w:lang w:val="en-US"/>
      </w:rPr>
      <w:t>110424   110424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E9EB" w14:textId="77777777" w:rsidR="00D45C75" w:rsidRPr="001075E9" w:rsidRDefault="00D45C75" w:rsidP="001075E9">
      <w:pPr>
        <w:tabs>
          <w:tab w:val="right" w:pos="2155"/>
        </w:tabs>
        <w:spacing w:after="80" w:line="240" w:lineRule="auto"/>
        <w:ind w:left="680"/>
        <w:rPr>
          <w:u w:val="single"/>
        </w:rPr>
      </w:pPr>
      <w:r>
        <w:rPr>
          <w:u w:val="single"/>
        </w:rPr>
        <w:tab/>
      </w:r>
    </w:p>
  </w:footnote>
  <w:footnote w:type="continuationSeparator" w:id="0">
    <w:p w14:paraId="55D5A915" w14:textId="77777777" w:rsidR="00D45C75" w:rsidRDefault="00D45C75" w:rsidP="00407B78">
      <w:pPr>
        <w:tabs>
          <w:tab w:val="right" w:pos="2155"/>
        </w:tabs>
        <w:spacing w:after="80"/>
        <w:ind w:left="680"/>
        <w:rPr>
          <w:u w:val="single"/>
        </w:rPr>
      </w:pPr>
      <w:r>
        <w:rPr>
          <w:u w:val="single"/>
        </w:rPr>
        <w:tab/>
      </w:r>
    </w:p>
  </w:footnote>
  <w:footnote w:id="1">
    <w:p w14:paraId="31592C2D" w14:textId="5ED43C50" w:rsidR="00E8037F" w:rsidRPr="00E8037F" w:rsidRDefault="00E8037F">
      <w:pPr>
        <w:pStyle w:val="ae"/>
        <w:rPr>
          <w:sz w:val="20"/>
        </w:rPr>
      </w:pPr>
      <w:r>
        <w:tab/>
      </w:r>
      <w:r w:rsidRPr="00E8037F">
        <w:rPr>
          <w:rStyle w:val="ab"/>
          <w:sz w:val="20"/>
          <w:vertAlign w:val="baseline"/>
        </w:rPr>
        <w:t>*</w:t>
      </w:r>
      <w:r w:rsidRPr="00E8037F">
        <w:rPr>
          <w:rStyle w:val="ab"/>
          <w:vertAlign w:val="baseline"/>
        </w:rPr>
        <w:tab/>
      </w:r>
      <w:r>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DF0F5AC" w14:textId="77777777" w:rsidR="00E8037F" w:rsidRPr="00A1521F" w:rsidRDefault="00E8037F" w:rsidP="00E8037F">
      <w:pPr>
        <w:pStyle w:val="ae"/>
        <w:rPr>
          <w:szCs w:val="18"/>
        </w:rPr>
      </w:pPr>
      <w:r>
        <w:tab/>
      </w:r>
      <w:r w:rsidRPr="009A5F73">
        <w:rPr>
          <w:sz w:val="20"/>
        </w:rPr>
        <w:t>**</w:t>
      </w:r>
      <w:r>
        <w:tab/>
        <w:t>Номера страниц будут добавлены позднее.</w:t>
      </w:r>
    </w:p>
  </w:footnote>
  <w:footnote w:id="3">
    <w:p w14:paraId="310A58EF" w14:textId="77777777" w:rsidR="00383446" w:rsidRPr="00A1521F" w:rsidRDefault="00383446" w:rsidP="00383446">
      <w:pPr>
        <w:pStyle w:val="ae"/>
        <w:widowControl w:val="0"/>
        <w:tabs>
          <w:tab w:val="clear" w:pos="1021"/>
          <w:tab w:val="right" w:pos="1020"/>
        </w:tabs>
      </w:pPr>
      <w:r>
        <w:tab/>
      </w:r>
      <w:r>
        <w:rPr>
          <w:rStyle w:val="ab"/>
        </w:rPr>
        <w:footnoteRef/>
      </w:r>
      <w:r>
        <w:tab/>
        <w:t xml:space="preserve">В соответствии с определениями, содержащимися в Сводной резолюции о конструкции транспортных средств (СР.3), документ ECE/TRANS/WP.29/78/Rev.7, пункт 2 — </w:t>
      </w:r>
      <w:hyperlink r:id="rId1" w:history="1">
        <w:r w:rsidRPr="00484ABC">
          <w:rPr>
            <w:rStyle w:val="af2"/>
          </w:rPr>
          <w:t>https://unece.org/transport/standards/transport/vehicle-regulations-wp29/resolutions</w:t>
        </w:r>
      </w:hyperlink>
      <w:r>
        <w:t>.</w:t>
      </w:r>
    </w:p>
  </w:footnote>
  <w:footnote w:id="4">
    <w:p w14:paraId="44F03EF9" w14:textId="7B53EB60" w:rsidR="00E8037F" w:rsidRPr="00A1521F" w:rsidRDefault="00E8037F" w:rsidP="00E8037F">
      <w:pPr>
        <w:pStyle w:val="ae"/>
        <w:widowControl w:val="0"/>
        <w:tabs>
          <w:tab w:val="clear" w:pos="1021"/>
          <w:tab w:val="right" w:pos="1020"/>
        </w:tabs>
      </w:pPr>
      <w:r>
        <w:tab/>
      </w:r>
      <w:r w:rsidRPr="00E62AF0">
        <w:rPr>
          <w:rStyle w:val="ab"/>
        </w:rPr>
        <w:footnoteRef/>
      </w:r>
      <w:r>
        <w:tab/>
        <w:t xml:space="preserve">В соответствии с определениями, содержащимися в Сводной резолюции о конструкции транспортных средств (СР.3), документ ECE/TRANS/WP.29/78/Rev.7, пункт 2 — </w:t>
      </w:r>
      <w:hyperlink r:id="rId2" w:history="1">
        <w:r w:rsidR="00C836DE" w:rsidRPr="00484ABC">
          <w:rPr>
            <w:rStyle w:val="af2"/>
          </w:rPr>
          <w:t>https://unece.org/transport/standards/transport/vehicle-regulations-wp29/resolutions</w:t>
        </w:r>
      </w:hyperlink>
      <w:r>
        <w:t>.</w:t>
      </w:r>
    </w:p>
  </w:footnote>
  <w:footnote w:id="5">
    <w:p w14:paraId="4FACB8EA" w14:textId="77777777" w:rsidR="00E8037F" w:rsidRPr="00A1521F" w:rsidRDefault="00E8037F" w:rsidP="00E8037F">
      <w:pPr>
        <w:pStyle w:val="ae"/>
        <w:widowControl w:val="0"/>
        <w:tabs>
          <w:tab w:val="clear" w:pos="1021"/>
          <w:tab w:val="right" w:pos="1020"/>
        </w:tabs>
      </w:pPr>
      <w:r>
        <w:tab/>
      </w:r>
      <w:r>
        <w:rPr>
          <w:rStyle w:val="ab"/>
        </w:rPr>
        <w:footnoteRef/>
      </w:r>
      <w:r>
        <w:tab/>
        <w:t>См. сноску к пункту 5.2.4.1 настоящих Правил.</w:t>
      </w:r>
    </w:p>
  </w:footnote>
  <w:footnote w:id="6">
    <w:p w14:paraId="303EB669" w14:textId="77777777" w:rsidR="00E8037F" w:rsidRPr="00A1521F" w:rsidRDefault="00E8037F" w:rsidP="00E8037F">
      <w:pPr>
        <w:pStyle w:val="ae"/>
        <w:rPr>
          <w:b/>
          <w:bCs/>
        </w:rPr>
      </w:pPr>
      <w:r>
        <w:rPr>
          <w:b/>
          <w:bCs/>
        </w:rPr>
        <w:tab/>
      </w:r>
      <w:r w:rsidRPr="00D2168A">
        <w:rPr>
          <w:rStyle w:val="ab"/>
          <w:b/>
          <w:bCs/>
        </w:rPr>
        <w:footnoteRef/>
      </w:r>
      <w:r>
        <w:t xml:space="preserve"> </w:t>
      </w:r>
      <w:r>
        <w:tab/>
      </w:r>
      <w:r>
        <w:rPr>
          <w:b/>
          <w:bCs/>
        </w:rPr>
        <w:t>Таким образом, Договаривающиеся стороны могут продолжать распространять официальные утверждения типа, предоставленные в соответствии с предыдущим пересмотром 2 Соглашения 1958 года, используя для таких распространений прежний формат номера официального утверждения.</w:t>
      </w:r>
    </w:p>
  </w:footnote>
  <w:footnote w:id="7">
    <w:p w14:paraId="10A75AB5" w14:textId="77777777" w:rsidR="0005144C" w:rsidRPr="005D5D92" w:rsidRDefault="0005144C" w:rsidP="0005144C">
      <w:pPr>
        <w:pStyle w:val="ae"/>
      </w:pPr>
      <w:r>
        <w:tab/>
      </w:r>
      <w:r>
        <w:rPr>
          <w:rStyle w:val="ab"/>
        </w:rPr>
        <w:t> </w:t>
      </w:r>
      <w:r w:rsidRPr="005D5D92">
        <w:rPr>
          <w:rStyle w:val="ab"/>
        </w:rPr>
        <w:t>1</w:t>
      </w:r>
      <w:r>
        <w:tab/>
      </w:r>
      <w:r w:rsidRPr="008B3A4C">
        <w:t xml:space="preserve">Отличительный номер страны, которая предоставила/распространила/отменила официальное утверждение/отказала в </w:t>
      </w:r>
      <w:r>
        <w:t>официальном утверждении</w:t>
      </w:r>
      <w:r w:rsidRPr="008B3A4C">
        <w:t xml:space="preserve"> (см. положения относительно официального утверждения в Правилах).</w:t>
      </w:r>
    </w:p>
  </w:footnote>
  <w:footnote w:id="8">
    <w:p w14:paraId="7F4F8946" w14:textId="77777777" w:rsidR="0005144C" w:rsidRPr="00741E57" w:rsidRDefault="0005144C" w:rsidP="0005144C">
      <w:pPr>
        <w:pStyle w:val="ae"/>
      </w:pPr>
      <w:r>
        <w:tab/>
      </w:r>
      <w:r>
        <w:rPr>
          <w:rStyle w:val="ab"/>
        </w:rPr>
        <w:t>2</w:t>
      </w:r>
      <w:r>
        <w:t xml:space="preserve"> </w:t>
      </w:r>
      <w:r w:rsidRPr="008B3A4C">
        <w:rPr>
          <w:szCs w:val="18"/>
        </w:rPr>
        <w:tab/>
        <w:t xml:space="preserve">Ненужное </w:t>
      </w:r>
      <w:r w:rsidRPr="008B3A4C">
        <w:t>вычеркнуть</w:t>
      </w:r>
      <w:r w:rsidRPr="008B3A4C">
        <w:rPr>
          <w:szCs w:val="18"/>
        </w:rPr>
        <w:t>.</w:t>
      </w:r>
    </w:p>
  </w:footnote>
  <w:footnote w:id="9">
    <w:p w14:paraId="54A54259" w14:textId="7B0F231D" w:rsidR="0005144C" w:rsidRDefault="0005144C">
      <w:pPr>
        <w:pStyle w:val="ae"/>
      </w:pPr>
      <w:r>
        <w:tab/>
      </w:r>
      <w:r>
        <w:rPr>
          <w:rStyle w:val="ab"/>
        </w:rPr>
        <w:t>3</w:t>
      </w:r>
      <w:r>
        <w:t xml:space="preserve"> </w:t>
      </w:r>
      <w:r>
        <w:tab/>
      </w:r>
      <w:r>
        <w:t>Указать, какой тип.</w:t>
      </w:r>
    </w:p>
  </w:footnote>
  <w:footnote w:id="10">
    <w:p w14:paraId="59AA12C6" w14:textId="2E0A2048" w:rsidR="0005144C" w:rsidRPr="00A1521F" w:rsidRDefault="0005144C" w:rsidP="0005144C">
      <w:pPr>
        <w:pStyle w:val="ae"/>
        <w:widowControl w:val="0"/>
        <w:tabs>
          <w:tab w:val="clear" w:pos="1021"/>
          <w:tab w:val="right" w:pos="1020"/>
        </w:tabs>
      </w:pPr>
      <w:r>
        <w:tab/>
      </w:r>
      <w:r>
        <w:rPr>
          <w:rStyle w:val="ab"/>
        </w:rPr>
        <w:t>4</w:t>
      </w:r>
      <w:r>
        <w:t xml:space="preserve"> </w:t>
      </w:r>
      <w:r>
        <w:tab/>
      </w:r>
      <w:r>
        <w:t>Если ремень безопасности официально утвержден на основании положений пункта 6.4.1.3.3 настоящих Правил, то данный ремень безопасности устанавливают только на боковых передних сиденьях, перед которыми расположена подушка безопасности, при том условии, что</w:t>
      </w:r>
      <w:r>
        <w:t xml:space="preserve"> </w:t>
      </w:r>
      <w:r>
        <w:t>соответствующее транспортное средство официально утверждено на основании поправок серии 01 к Правилам № 94 ООН или их более позднего действующего варианта.</w:t>
      </w:r>
    </w:p>
    <w:p w14:paraId="2A958C9E" w14:textId="3236EFDA" w:rsidR="0005144C" w:rsidRDefault="0005144C" w:rsidP="0005144C">
      <w:pPr>
        <w:pStyle w:val="ae"/>
      </w:pPr>
      <w:r>
        <w:tab/>
      </w:r>
      <w:r w:rsidR="003F0489">
        <w:tab/>
      </w:r>
      <w:r>
        <w:t>Если же ремень безопасности официально утвержден на основании положений пункта 6.4.1.3.4 настоящих Правил, то данный ремень безопасности устанавливают только на сиденье, перед которым расположена подушка безопасности.</w:t>
      </w:r>
    </w:p>
  </w:footnote>
  <w:footnote w:id="11">
    <w:p w14:paraId="522086F9" w14:textId="0307DBA7" w:rsidR="008E27DD" w:rsidRPr="008E27DD" w:rsidRDefault="008E27DD">
      <w:pPr>
        <w:pStyle w:val="ae"/>
        <w:rPr>
          <w:strike/>
        </w:rPr>
      </w:pPr>
      <w:r>
        <w:tab/>
      </w:r>
      <w:r w:rsidRPr="008E27DD">
        <w:rPr>
          <w:rStyle w:val="ab"/>
          <w:strike/>
        </w:rPr>
        <w:t>1</w:t>
      </w:r>
      <w:r w:rsidRPr="008E27DD">
        <w:rPr>
          <w:strike/>
        </w:rPr>
        <w:tab/>
      </w:r>
      <w:r w:rsidRPr="008E27DD">
        <w:rPr>
          <w:strike/>
        </w:rPr>
        <w:t>Второй номер приводится только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BE32" w14:textId="12831415" w:rsidR="00E8037F" w:rsidRPr="00E8037F" w:rsidRDefault="00E8037F">
    <w:pPr>
      <w:pStyle w:val="a6"/>
    </w:pPr>
    <w:fldSimple w:instr=" TITLE  \* MERGEFORMAT ">
      <w:r w:rsidR="008C0414">
        <w:t>ECE/TRANS/WP.29/GRSP/2024/4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EFE5" w14:textId="03B791FF" w:rsidR="00E8037F" w:rsidRPr="00E8037F" w:rsidRDefault="00E8037F" w:rsidP="00E8037F">
    <w:pPr>
      <w:pStyle w:val="a6"/>
      <w:jc w:val="right"/>
    </w:pPr>
    <w:fldSimple w:instr=" TITLE  \* MERGEFORMAT ">
      <w:r w:rsidR="008C0414">
        <w:t>ECE/TRANS/WP.29/GRSP/2024/4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72468768">
    <w:abstractNumId w:val="4"/>
  </w:num>
  <w:num w:numId="2" w16cid:durableId="807743971">
    <w:abstractNumId w:val="2"/>
  </w:num>
  <w:num w:numId="3" w16cid:durableId="1591162185">
    <w:abstractNumId w:val="3"/>
  </w:num>
  <w:num w:numId="4" w16cid:durableId="662590167">
    <w:abstractNumId w:val="5"/>
  </w:num>
  <w:num w:numId="5" w16cid:durableId="1093168766">
    <w:abstractNumId w:val="1"/>
  </w:num>
  <w:num w:numId="6" w16cid:durableId="134296765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75"/>
    <w:rsid w:val="00033EE1"/>
    <w:rsid w:val="00042B72"/>
    <w:rsid w:val="0005144C"/>
    <w:rsid w:val="000558BD"/>
    <w:rsid w:val="000B57E7"/>
    <w:rsid w:val="000B6373"/>
    <w:rsid w:val="000E4E5B"/>
    <w:rsid w:val="000F09DF"/>
    <w:rsid w:val="000F61B2"/>
    <w:rsid w:val="001075E9"/>
    <w:rsid w:val="0014152F"/>
    <w:rsid w:val="0016009C"/>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3446"/>
    <w:rsid w:val="00387CD4"/>
    <w:rsid w:val="003958D0"/>
    <w:rsid w:val="003A0D43"/>
    <w:rsid w:val="003A48CE"/>
    <w:rsid w:val="003B00E5"/>
    <w:rsid w:val="003E0B46"/>
    <w:rsid w:val="003F0489"/>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43D87"/>
    <w:rsid w:val="005450CB"/>
    <w:rsid w:val="00561EF7"/>
    <w:rsid w:val="005639C1"/>
    <w:rsid w:val="00567E12"/>
    <w:rsid w:val="005709E0"/>
    <w:rsid w:val="00572E19"/>
    <w:rsid w:val="005961C8"/>
    <w:rsid w:val="005966F1"/>
    <w:rsid w:val="005D7914"/>
    <w:rsid w:val="005E2B41"/>
    <w:rsid w:val="005F0B42"/>
    <w:rsid w:val="00617A43"/>
    <w:rsid w:val="006345DB"/>
    <w:rsid w:val="00640F49"/>
    <w:rsid w:val="00657374"/>
    <w:rsid w:val="00680D03"/>
    <w:rsid w:val="00681497"/>
    <w:rsid w:val="00681A10"/>
    <w:rsid w:val="006A1ED8"/>
    <w:rsid w:val="006B699B"/>
    <w:rsid w:val="006C2031"/>
    <w:rsid w:val="006D461A"/>
    <w:rsid w:val="006D4E0F"/>
    <w:rsid w:val="006F35EE"/>
    <w:rsid w:val="007021FF"/>
    <w:rsid w:val="00712895"/>
    <w:rsid w:val="00726FD4"/>
    <w:rsid w:val="00734ACB"/>
    <w:rsid w:val="00757357"/>
    <w:rsid w:val="0076270B"/>
    <w:rsid w:val="00792497"/>
    <w:rsid w:val="007F16FB"/>
    <w:rsid w:val="00806737"/>
    <w:rsid w:val="00825F8D"/>
    <w:rsid w:val="00834B71"/>
    <w:rsid w:val="0086445C"/>
    <w:rsid w:val="0087285E"/>
    <w:rsid w:val="00894693"/>
    <w:rsid w:val="008A08D7"/>
    <w:rsid w:val="008A37C8"/>
    <w:rsid w:val="008B6909"/>
    <w:rsid w:val="008C0414"/>
    <w:rsid w:val="008D53B6"/>
    <w:rsid w:val="008E1A52"/>
    <w:rsid w:val="008E27DD"/>
    <w:rsid w:val="008F7609"/>
    <w:rsid w:val="00906890"/>
    <w:rsid w:val="00911BE4"/>
    <w:rsid w:val="00951972"/>
    <w:rsid w:val="00952C9B"/>
    <w:rsid w:val="009608F3"/>
    <w:rsid w:val="009A24AC"/>
    <w:rsid w:val="009A5F73"/>
    <w:rsid w:val="009B572F"/>
    <w:rsid w:val="009C59D7"/>
    <w:rsid w:val="009C6FE6"/>
    <w:rsid w:val="009D4EE8"/>
    <w:rsid w:val="009D7E7D"/>
    <w:rsid w:val="00A14DA8"/>
    <w:rsid w:val="00A312BC"/>
    <w:rsid w:val="00A84021"/>
    <w:rsid w:val="00A84D35"/>
    <w:rsid w:val="00A917B3"/>
    <w:rsid w:val="00A91C25"/>
    <w:rsid w:val="00AB4B51"/>
    <w:rsid w:val="00AC4780"/>
    <w:rsid w:val="00B10CC7"/>
    <w:rsid w:val="00B36DF7"/>
    <w:rsid w:val="00B539E7"/>
    <w:rsid w:val="00B62458"/>
    <w:rsid w:val="00B85E3F"/>
    <w:rsid w:val="00BC18B2"/>
    <w:rsid w:val="00BD33EE"/>
    <w:rsid w:val="00BE1CC7"/>
    <w:rsid w:val="00C106D6"/>
    <w:rsid w:val="00C119AE"/>
    <w:rsid w:val="00C60F0C"/>
    <w:rsid w:val="00C71E84"/>
    <w:rsid w:val="00C805C9"/>
    <w:rsid w:val="00C836DE"/>
    <w:rsid w:val="00C92939"/>
    <w:rsid w:val="00CA1679"/>
    <w:rsid w:val="00CB151C"/>
    <w:rsid w:val="00CE5A1A"/>
    <w:rsid w:val="00CF55F6"/>
    <w:rsid w:val="00D23D79"/>
    <w:rsid w:val="00D33D63"/>
    <w:rsid w:val="00D45C75"/>
    <w:rsid w:val="00D5253A"/>
    <w:rsid w:val="00D83A67"/>
    <w:rsid w:val="00D873A8"/>
    <w:rsid w:val="00D90028"/>
    <w:rsid w:val="00D90138"/>
    <w:rsid w:val="00D9145B"/>
    <w:rsid w:val="00DD78D1"/>
    <w:rsid w:val="00DE32CD"/>
    <w:rsid w:val="00DF5767"/>
    <w:rsid w:val="00DF71B9"/>
    <w:rsid w:val="00E12C5F"/>
    <w:rsid w:val="00E560F6"/>
    <w:rsid w:val="00E73F76"/>
    <w:rsid w:val="00E8037F"/>
    <w:rsid w:val="00E91A4A"/>
    <w:rsid w:val="00EA2C9F"/>
    <w:rsid w:val="00EA420E"/>
    <w:rsid w:val="00ED0BDA"/>
    <w:rsid w:val="00EE142A"/>
    <w:rsid w:val="00EE1901"/>
    <w:rsid w:val="00EF1360"/>
    <w:rsid w:val="00EF3220"/>
    <w:rsid w:val="00F2523A"/>
    <w:rsid w:val="00F43903"/>
    <w:rsid w:val="00F46A59"/>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B116"/>
  <w15:docId w15:val="{32942FF5-0979-4298-95E6-44B3B61F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0"/>
    <w:next w:val="a0"/>
    <w:link w:val="10"/>
    <w:qFormat/>
    <w:rsid w:val="00617A43"/>
    <w:pPr>
      <w:keepNext/>
      <w:numPr>
        <w:numId w:val="4"/>
      </w:numPr>
      <w:tabs>
        <w:tab w:val="left" w:pos="567"/>
      </w:tabs>
      <w:jc w:val="both"/>
      <w:outlineLvl w:val="0"/>
    </w:pPr>
    <w:rPr>
      <w:rFonts w:eastAsia="Times New Roman" w:cs="Arial"/>
      <w:b/>
      <w:bCs/>
      <w:szCs w:val="32"/>
      <w:lang w:eastAsia="ru-RU"/>
    </w:rPr>
  </w:style>
  <w:style w:type="paragraph" w:styleId="2">
    <w:name w:val="heading 2"/>
    <w:basedOn w:val="a0"/>
    <w:next w:val="a0"/>
    <w:link w:val="20"/>
    <w:qFormat/>
    <w:rsid w:val="009C6FE6"/>
    <w:pPr>
      <w:keepNext/>
      <w:numPr>
        <w:ilvl w:val="1"/>
        <w:numId w:val="4"/>
      </w:numPr>
      <w:outlineLvl w:val="1"/>
    </w:pPr>
    <w:rPr>
      <w:rFonts w:cs="Arial"/>
      <w:bCs/>
      <w:iCs/>
      <w:szCs w:val="28"/>
    </w:rPr>
  </w:style>
  <w:style w:type="paragraph" w:styleId="3">
    <w:name w:val="heading 3"/>
    <w:basedOn w:val="a0"/>
    <w:next w:val="a0"/>
    <w:link w:val="30"/>
    <w:qFormat/>
    <w:rsid w:val="009C6FE6"/>
    <w:pPr>
      <w:keepNext/>
      <w:numPr>
        <w:ilvl w:val="2"/>
        <w:numId w:val="4"/>
      </w:numPr>
      <w:spacing w:before="240" w:after="60"/>
      <w:outlineLvl w:val="2"/>
    </w:pPr>
    <w:rPr>
      <w:rFonts w:ascii="Arial" w:hAnsi="Arial" w:cs="Arial"/>
      <w:b/>
      <w:bCs/>
      <w:sz w:val="26"/>
      <w:szCs w:val="26"/>
    </w:rPr>
  </w:style>
  <w:style w:type="paragraph" w:styleId="4">
    <w:name w:val="heading 4"/>
    <w:basedOn w:val="a0"/>
    <w:next w:val="a0"/>
    <w:link w:val="40"/>
    <w:qFormat/>
    <w:rsid w:val="009C6FE6"/>
    <w:pPr>
      <w:keepNext/>
      <w:numPr>
        <w:ilvl w:val="3"/>
        <w:numId w:val="4"/>
      </w:numPr>
      <w:spacing w:before="240" w:after="60"/>
      <w:outlineLvl w:val="3"/>
    </w:pPr>
    <w:rPr>
      <w:b/>
      <w:bCs/>
      <w:sz w:val="28"/>
      <w:szCs w:val="28"/>
    </w:rPr>
  </w:style>
  <w:style w:type="paragraph" w:styleId="5">
    <w:name w:val="heading 5"/>
    <w:basedOn w:val="a0"/>
    <w:next w:val="a0"/>
    <w:link w:val="50"/>
    <w:qFormat/>
    <w:rsid w:val="009C6FE6"/>
    <w:pPr>
      <w:numPr>
        <w:ilvl w:val="4"/>
        <w:numId w:val="4"/>
      </w:numPr>
      <w:spacing w:before="240" w:after="60"/>
      <w:outlineLvl w:val="4"/>
    </w:pPr>
    <w:rPr>
      <w:b/>
      <w:bCs/>
      <w:i/>
      <w:iCs/>
      <w:sz w:val="26"/>
      <w:szCs w:val="26"/>
    </w:rPr>
  </w:style>
  <w:style w:type="paragraph" w:styleId="6">
    <w:name w:val="heading 6"/>
    <w:basedOn w:val="a0"/>
    <w:next w:val="a0"/>
    <w:link w:val="60"/>
    <w:qFormat/>
    <w:rsid w:val="009C6FE6"/>
    <w:pPr>
      <w:numPr>
        <w:ilvl w:val="5"/>
        <w:numId w:val="4"/>
      </w:numPr>
      <w:spacing w:before="240" w:after="60"/>
      <w:outlineLvl w:val="5"/>
    </w:pPr>
    <w:rPr>
      <w:b/>
      <w:bCs/>
      <w:sz w:val="22"/>
    </w:rPr>
  </w:style>
  <w:style w:type="paragraph" w:styleId="7">
    <w:name w:val="heading 7"/>
    <w:basedOn w:val="a0"/>
    <w:next w:val="a0"/>
    <w:link w:val="70"/>
    <w:qFormat/>
    <w:rsid w:val="009C6FE6"/>
    <w:pPr>
      <w:numPr>
        <w:ilvl w:val="6"/>
        <w:numId w:val="4"/>
      </w:numPr>
      <w:spacing w:before="240" w:after="60"/>
      <w:outlineLvl w:val="6"/>
    </w:pPr>
    <w:rPr>
      <w:sz w:val="24"/>
      <w:szCs w:val="24"/>
    </w:rPr>
  </w:style>
  <w:style w:type="paragraph" w:styleId="8">
    <w:name w:val="heading 8"/>
    <w:basedOn w:val="a0"/>
    <w:next w:val="a0"/>
    <w:link w:val="80"/>
    <w:qFormat/>
    <w:rsid w:val="009C6FE6"/>
    <w:pPr>
      <w:numPr>
        <w:ilvl w:val="7"/>
        <w:numId w:val="4"/>
      </w:numPr>
      <w:spacing w:before="240" w:after="60"/>
      <w:outlineLvl w:val="7"/>
    </w:pPr>
    <w:rPr>
      <w:i/>
      <w:iCs/>
      <w:sz w:val="24"/>
      <w:szCs w:val="24"/>
    </w:rPr>
  </w:style>
  <w:style w:type="paragraph" w:styleId="9">
    <w:name w:val="heading 9"/>
    <w:basedOn w:val="a0"/>
    <w:next w:val="a0"/>
    <w:link w:val="90"/>
    <w:qFormat/>
    <w:rsid w:val="009C6FE6"/>
    <w:pPr>
      <w:numPr>
        <w:ilvl w:val="8"/>
        <w:numId w:val="4"/>
      </w:numPr>
      <w:spacing w:before="240" w:after="60"/>
      <w:outlineLvl w:val="8"/>
    </w:pPr>
    <w:rPr>
      <w:rFonts w:ascii="Arial" w:hAnsi="Arial" w:cs="Arial"/>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9C6FE6"/>
    <w:pPr>
      <w:spacing w:line="240" w:lineRule="auto"/>
    </w:pPr>
    <w:rPr>
      <w:rFonts w:ascii="Tahoma" w:hAnsi="Tahoma" w:cs="Tahoma"/>
      <w:sz w:val="16"/>
      <w:szCs w:val="16"/>
    </w:rPr>
  </w:style>
  <w:style w:type="character" w:customStyle="1" w:styleId="a5">
    <w:name w:val="Текст выноски Знак"/>
    <w:basedOn w:val="a1"/>
    <w:link w:val="a4"/>
    <w:semiHidden/>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3"/>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uiPriority w:val="9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uiPriority w:val="99"/>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rsid w:val="00617A43"/>
    <w:rPr>
      <w:sz w:val="16"/>
      <w:lang w:val="en-GB" w:eastAsia="ru-RU"/>
    </w:rPr>
  </w:style>
  <w:style w:type="character" w:styleId="ab">
    <w:name w:val="footnote reference"/>
    <w:aliases w:val="4_G,(Footnote Reference),-E Fußnotenzeichen,BVI fnr, BVI fnr,Footnote symbol,Footnote,Footnote Reference Superscript,SUPERS,4_GR,Fußnotenzeichen"/>
    <w:basedOn w:val="a1"/>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5_G_6,5_GR,-E Fußnotentext,footnote text,Fußnotentext Ursprung,Footnote Text Char Char Char Char,Footnote Text1,Footnote Text Char Char Char,Fußnotentext Char1,Fußnotentext Char Char,Fußnotentext Char2,Fußn,Footnote Text Char"/>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1"/>
    <w:link w:val="ae"/>
    <w:qFormat/>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
    <w:basedOn w:val="a1"/>
    <w:link w:val="1"/>
    <w:rsid w:val="00617A43"/>
    <w:rPr>
      <w:rFonts w:cs="Arial"/>
      <w:b/>
      <w:bCs/>
      <w:szCs w:val="32"/>
      <w:lang w:val="ru-RU" w:eastAsia="ru-RU"/>
    </w:rPr>
  </w:style>
  <w:style w:type="character" w:styleId="af2">
    <w:name w:val="Hyperlink"/>
    <w:basedOn w:val="a1"/>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20">
    <w:name w:val="Заголовок 2 Знак"/>
    <w:basedOn w:val="a1"/>
    <w:link w:val="2"/>
    <w:rsid w:val="00E8037F"/>
    <w:rPr>
      <w:rFonts w:eastAsiaTheme="minorHAnsi" w:cs="Arial"/>
      <w:bCs/>
      <w:iCs/>
      <w:szCs w:val="28"/>
      <w:lang w:val="ru-RU" w:eastAsia="en-US"/>
    </w:rPr>
  </w:style>
  <w:style w:type="character" w:customStyle="1" w:styleId="30">
    <w:name w:val="Заголовок 3 Знак"/>
    <w:basedOn w:val="a1"/>
    <w:link w:val="3"/>
    <w:rsid w:val="00E8037F"/>
    <w:rPr>
      <w:rFonts w:ascii="Arial" w:eastAsiaTheme="minorHAnsi" w:hAnsi="Arial" w:cs="Arial"/>
      <w:b/>
      <w:bCs/>
      <w:sz w:val="26"/>
      <w:szCs w:val="26"/>
      <w:lang w:val="ru-RU" w:eastAsia="en-US"/>
    </w:rPr>
  </w:style>
  <w:style w:type="character" w:customStyle="1" w:styleId="40">
    <w:name w:val="Заголовок 4 Знак"/>
    <w:basedOn w:val="a1"/>
    <w:link w:val="4"/>
    <w:rsid w:val="00E8037F"/>
    <w:rPr>
      <w:rFonts w:eastAsiaTheme="minorHAnsi" w:cstheme="minorBidi"/>
      <w:b/>
      <w:bCs/>
      <w:sz w:val="28"/>
      <w:szCs w:val="28"/>
      <w:lang w:val="ru-RU" w:eastAsia="en-US"/>
    </w:rPr>
  </w:style>
  <w:style w:type="character" w:customStyle="1" w:styleId="50">
    <w:name w:val="Заголовок 5 Знак"/>
    <w:basedOn w:val="a1"/>
    <w:link w:val="5"/>
    <w:rsid w:val="00E8037F"/>
    <w:rPr>
      <w:rFonts w:eastAsiaTheme="minorHAnsi" w:cstheme="minorBidi"/>
      <w:b/>
      <w:bCs/>
      <w:i/>
      <w:iCs/>
      <w:sz w:val="26"/>
      <w:szCs w:val="26"/>
      <w:lang w:val="ru-RU" w:eastAsia="en-US"/>
    </w:rPr>
  </w:style>
  <w:style w:type="character" w:customStyle="1" w:styleId="60">
    <w:name w:val="Заголовок 6 Знак"/>
    <w:basedOn w:val="a1"/>
    <w:link w:val="6"/>
    <w:rsid w:val="00E8037F"/>
    <w:rPr>
      <w:rFonts w:eastAsiaTheme="minorHAnsi" w:cstheme="minorBidi"/>
      <w:b/>
      <w:bCs/>
      <w:sz w:val="22"/>
      <w:szCs w:val="22"/>
      <w:lang w:val="ru-RU" w:eastAsia="en-US"/>
    </w:rPr>
  </w:style>
  <w:style w:type="character" w:customStyle="1" w:styleId="70">
    <w:name w:val="Заголовок 7 Знак"/>
    <w:basedOn w:val="a1"/>
    <w:link w:val="7"/>
    <w:rsid w:val="00E8037F"/>
    <w:rPr>
      <w:rFonts w:eastAsiaTheme="minorHAnsi" w:cstheme="minorBidi"/>
      <w:sz w:val="24"/>
      <w:szCs w:val="24"/>
      <w:lang w:val="ru-RU" w:eastAsia="en-US"/>
    </w:rPr>
  </w:style>
  <w:style w:type="character" w:customStyle="1" w:styleId="80">
    <w:name w:val="Заголовок 8 Знак"/>
    <w:basedOn w:val="a1"/>
    <w:link w:val="8"/>
    <w:rsid w:val="00E8037F"/>
    <w:rPr>
      <w:rFonts w:eastAsiaTheme="minorHAnsi" w:cstheme="minorBidi"/>
      <w:i/>
      <w:iCs/>
      <w:sz w:val="24"/>
      <w:szCs w:val="24"/>
      <w:lang w:val="ru-RU" w:eastAsia="en-US"/>
    </w:rPr>
  </w:style>
  <w:style w:type="character" w:customStyle="1" w:styleId="90">
    <w:name w:val="Заголовок 9 Знак"/>
    <w:basedOn w:val="a1"/>
    <w:link w:val="9"/>
    <w:rsid w:val="00E8037F"/>
    <w:rPr>
      <w:rFonts w:ascii="Arial" w:eastAsiaTheme="minorHAnsi" w:hAnsi="Arial" w:cs="Arial"/>
      <w:sz w:val="22"/>
      <w:szCs w:val="22"/>
      <w:lang w:val="ru-RU" w:eastAsia="en-US"/>
    </w:rPr>
  </w:style>
  <w:style w:type="paragraph" w:customStyle="1" w:styleId="ParNoG">
    <w:name w:val="_ParNo_G"/>
    <w:basedOn w:val="SingleTxtG"/>
    <w:qFormat/>
    <w:rsid w:val="00E8037F"/>
    <w:pPr>
      <w:numPr>
        <w:numId w:val="5"/>
      </w:numPr>
      <w:tabs>
        <w:tab w:val="clear" w:pos="2268"/>
        <w:tab w:val="clear" w:pos="2835"/>
      </w:tabs>
      <w:suppressAutoHyphens w:val="0"/>
    </w:pPr>
    <w:rPr>
      <w:lang w:val="en-GB" w:eastAsia="fr-FR"/>
    </w:rPr>
  </w:style>
  <w:style w:type="character" w:customStyle="1" w:styleId="HChGChar">
    <w:name w:val="_ H _Ch_G Char"/>
    <w:link w:val="HChG"/>
    <w:locked/>
    <w:rsid w:val="00E8037F"/>
    <w:rPr>
      <w:b/>
      <w:sz w:val="28"/>
      <w:lang w:val="ru-RU" w:eastAsia="ru-RU"/>
    </w:rPr>
  </w:style>
  <w:style w:type="character" w:customStyle="1" w:styleId="H1GChar">
    <w:name w:val="_ H_1_G Char"/>
    <w:link w:val="H1G"/>
    <w:locked/>
    <w:rsid w:val="00E8037F"/>
    <w:rPr>
      <w:b/>
      <w:sz w:val="24"/>
      <w:lang w:val="ru-RU" w:eastAsia="ru-RU"/>
    </w:rPr>
  </w:style>
  <w:style w:type="paragraph" w:styleId="af4">
    <w:name w:val="List Paragraph"/>
    <w:basedOn w:val="a0"/>
    <w:uiPriority w:val="34"/>
    <w:qFormat/>
    <w:rsid w:val="00E8037F"/>
    <w:pPr>
      <w:suppressAutoHyphens w:val="0"/>
      <w:spacing w:line="240" w:lineRule="auto"/>
      <w:ind w:left="720"/>
      <w:contextualSpacing/>
    </w:pPr>
    <w:rPr>
      <w:rFonts w:eastAsia="MS Mincho" w:cs="Times New Roman"/>
      <w:sz w:val="24"/>
      <w:szCs w:val="24"/>
      <w:lang w:val="en-GB" w:eastAsia="ja-JP"/>
    </w:rPr>
  </w:style>
  <w:style w:type="character" w:customStyle="1" w:styleId="markedcontent">
    <w:name w:val="markedcontent"/>
    <w:basedOn w:val="a1"/>
    <w:rsid w:val="00E8037F"/>
  </w:style>
  <w:style w:type="character" w:styleId="af5">
    <w:name w:val="annotation reference"/>
    <w:basedOn w:val="a1"/>
    <w:semiHidden/>
    <w:unhideWhenUsed/>
    <w:rsid w:val="00E8037F"/>
    <w:rPr>
      <w:sz w:val="16"/>
      <w:szCs w:val="16"/>
    </w:rPr>
  </w:style>
  <w:style w:type="paragraph" w:styleId="af6">
    <w:name w:val="annotation text"/>
    <w:basedOn w:val="a0"/>
    <w:link w:val="af7"/>
    <w:semiHidden/>
    <w:unhideWhenUsed/>
    <w:rsid w:val="00E8037F"/>
    <w:pPr>
      <w:suppressAutoHyphens w:val="0"/>
      <w:spacing w:line="240" w:lineRule="auto"/>
    </w:pPr>
    <w:rPr>
      <w:rFonts w:eastAsia="MS Mincho" w:cs="Times New Roman"/>
      <w:szCs w:val="20"/>
      <w:lang w:val="en-GB" w:eastAsia="ja-JP"/>
    </w:rPr>
  </w:style>
  <w:style w:type="character" w:customStyle="1" w:styleId="af7">
    <w:name w:val="Текст примечания Знак"/>
    <w:basedOn w:val="a1"/>
    <w:link w:val="af6"/>
    <w:semiHidden/>
    <w:rsid w:val="00E8037F"/>
    <w:rPr>
      <w:rFonts w:eastAsia="MS Mincho"/>
      <w:lang w:val="en-GB" w:eastAsia="ja-JP"/>
    </w:rPr>
  </w:style>
  <w:style w:type="paragraph" w:styleId="af8">
    <w:name w:val="annotation subject"/>
    <w:basedOn w:val="af6"/>
    <w:next w:val="af6"/>
    <w:link w:val="af9"/>
    <w:semiHidden/>
    <w:unhideWhenUsed/>
    <w:rsid w:val="00E8037F"/>
    <w:rPr>
      <w:b/>
      <w:bCs/>
    </w:rPr>
  </w:style>
  <w:style w:type="character" w:customStyle="1" w:styleId="af9">
    <w:name w:val="Тема примечания Знак"/>
    <w:basedOn w:val="af7"/>
    <w:link w:val="af8"/>
    <w:semiHidden/>
    <w:rsid w:val="00E8037F"/>
    <w:rPr>
      <w:rFonts w:eastAsia="MS Mincho"/>
      <w:b/>
      <w:bCs/>
      <w:lang w:val="en-GB" w:eastAsia="ja-JP"/>
    </w:rPr>
  </w:style>
  <w:style w:type="paragraph" w:styleId="afa">
    <w:name w:val="caption"/>
    <w:basedOn w:val="a0"/>
    <w:next w:val="a0"/>
    <w:uiPriority w:val="35"/>
    <w:unhideWhenUsed/>
    <w:qFormat/>
    <w:rsid w:val="00E8037F"/>
    <w:pPr>
      <w:suppressAutoHyphens w:val="0"/>
      <w:spacing w:after="200" w:line="240" w:lineRule="auto"/>
    </w:pPr>
    <w:rPr>
      <w:rFonts w:eastAsia="MS Mincho" w:cs="Times New Roman"/>
      <w:i/>
      <w:iCs/>
      <w:color w:val="1F497D" w:themeColor="text2"/>
      <w:sz w:val="18"/>
      <w:szCs w:val="18"/>
      <w:lang w:val="en-GB" w:eastAsia="ja-JP"/>
    </w:rPr>
  </w:style>
  <w:style w:type="character" w:styleId="afb">
    <w:name w:val="Unresolved Mention"/>
    <w:basedOn w:val="a1"/>
    <w:uiPriority w:val="99"/>
    <w:semiHidden/>
    <w:unhideWhenUsed/>
    <w:rsid w:val="00E8037F"/>
    <w:rPr>
      <w:color w:val="605E5C"/>
      <w:shd w:val="clear" w:color="auto" w:fill="E1DFDD"/>
    </w:rPr>
  </w:style>
  <w:style w:type="character" w:customStyle="1" w:styleId="highlight">
    <w:name w:val="highlight"/>
    <w:basedOn w:val="a1"/>
    <w:rsid w:val="00E8037F"/>
  </w:style>
  <w:style w:type="paragraph" w:customStyle="1" w:styleId="Default">
    <w:name w:val="Default"/>
    <w:rsid w:val="00E8037F"/>
    <w:pPr>
      <w:autoSpaceDE w:val="0"/>
      <w:autoSpaceDN w:val="0"/>
      <w:adjustRightInd w:val="0"/>
    </w:pPr>
    <w:rPr>
      <w:rFonts w:eastAsia="MS Mincho"/>
      <w:color w:val="000000"/>
      <w:sz w:val="24"/>
      <w:szCs w:val="24"/>
    </w:rPr>
  </w:style>
  <w:style w:type="paragraph" w:styleId="afc">
    <w:name w:val="TOC Heading"/>
    <w:basedOn w:val="1"/>
    <w:next w:val="a0"/>
    <w:uiPriority w:val="39"/>
    <w:unhideWhenUsed/>
    <w:qFormat/>
    <w:rsid w:val="00E8037F"/>
    <w:pPr>
      <w:keepLines/>
      <w:tabs>
        <w:tab w:val="clear" w:pos="567"/>
      </w:tabs>
      <w:spacing w:before="240"/>
      <w:jc w:val="left"/>
      <w:outlineLvl w:val="9"/>
    </w:pPr>
    <w:rPr>
      <w:rFonts w:asciiTheme="majorHAnsi" w:eastAsiaTheme="majorEastAsia" w:hAnsiTheme="majorHAnsi" w:cstheme="majorBidi"/>
      <w:b w:val="0"/>
      <w:bCs w:val="0"/>
      <w:color w:val="365F91" w:themeColor="accent1" w:themeShade="BF"/>
      <w:sz w:val="32"/>
      <w:lang w:eastAsia="en-US"/>
    </w:rPr>
  </w:style>
  <w:style w:type="paragraph" w:styleId="11">
    <w:name w:val="toc 1"/>
    <w:basedOn w:val="a0"/>
    <w:next w:val="a0"/>
    <w:autoRedefine/>
    <w:uiPriority w:val="39"/>
    <w:unhideWhenUsed/>
    <w:rsid w:val="00E8037F"/>
    <w:pPr>
      <w:suppressAutoHyphens w:val="0"/>
      <w:spacing w:after="100" w:line="240" w:lineRule="auto"/>
    </w:pPr>
    <w:rPr>
      <w:rFonts w:eastAsia="MS Mincho" w:cs="Times New Roman"/>
      <w:sz w:val="24"/>
      <w:szCs w:val="24"/>
      <w:lang w:val="en-GB" w:eastAsia="ja-JP"/>
    </w:rPr>
  </w:style>
  <w:style w:type="character" w:customStyle="1" w:styleId="SingleTxtGChar">
    <w:name w:val="_ Single Txt_G Char"/>
    <w:link w:val="SingleTxtG"/>
    <w:qFormat/>
    <w:rsid w:val="00E8037F"/>
    <w:rPr>
      <w:lang w:val="ru-RU" w:eastAsia="en-US"/>
    </w:rPr>
  </w:style>
  <w:style w:type="paragraph" w:styleId="afd">
    <w:name w:val="Revision"/>
    <w:hidden/>
    <w:uiPriority w:val="99"/>
    <w:semiHidden/>
    <w:rsid w:val="00E8037F"/>
    <w:rPr>
      <w:lang w:val="en-GB" w:eastAsia="fr-FR"/>
    </w:rPr>
  </w:style>
  <w:style w:type="paragraph" w:customStyle="1" w:styleId="para">
    <w:name w:val="para"/>
    <w:basedOn w:val="SingleTxtG"/>
    <w:link w:val="paraChar"/>
    <w:qFormat/>
    <w:rsid w:val="00E8037F"/>
    <w:pPr>
      <w:tabs>
        <w:tab w:val="clear" w:pos="1701"/>
        <w:tab w:val="clear" w:pos="2268"/>
        <w:tab w:val="clear" w:pos="2835"/>
      </w:tabs>
      <w:spacing w:line="240" w:lineRule="exact"/>
      <w:ind w:left="2268" w:hanging="1134"/>
    </w:pPr>
    <w:rPr>
      <w:lang w:val="en-GB"/>
    </w:rPr>
  </w:style>
  <w:style w:type="character" w:customStyle="1" w:styleId="paraChar">
    <w:name w:val="para Char"/>
    <w:link w:val="para"/>
    <w:locked/>
    <w:rsid w:val="00E8037F"/>
    <w:rPr>
      <w:lang w:val="en-GB" w:eastAsia="en-US"/>
    </w:rPr>
  </w:style>
  <w:style w:type="paragraph" w:customStyle="1" w:styleId="afe">
    <w:name w:val="(a)"/>
    <w:basedOn w:val="a0"/>
    <w:qFormat/>
    <w:rsid w:val="00E8037F"/>
    <w:pPr>
      <w:spacing w:after="120" w:line="240" w:lineRule="exact"/>
      <w:ind w:left="2835" w:right="1134" w:hanging="567"/>
      <w:jc w:val="both"/>
    </w:pPr>
    <w:rPr>
      <w:rFonts w:eastAsia="Times New Roman" w:cs="Times New Roman"/>
      <w:szCs w:val="20"/>
      <w:lang w:val="en-GB"/>
    </w:rPr>
  </w:style>
  <w:style w:type="paragraph" w:styleId="21">
    <w:name w:val="Body Text 2"/>
    <w:basedOn w:val="a0"/>
    <w:link w:val="22"/>
    <w:rsid w:val="00E8037F"/>
    <w:pPr>
      <w:spacing w:after="120" w:line="480" w:lineRule="auto"/>
    </w:pPr>
    <w:rPr>
      <w:rFonts w:eastAsia="Times New Roman" w:cs="Times New Roman"/>
      <w:spacing w:val="-2"/>
      <w:szCs w:val="20"/>
      <w:lang w:val="en-GB" w:eastAsia="en-GB"/>
    </w:rPr>
  </w:style>
  <w:style w:type="character" w:customStyle="1" w:styleId="22">
    <w:name w:val="Основной текст 2 Знак"/>
    <w:basedOn w:val="a1"/>
    <w:link w:val="21"/>
    <w:rsid w:val="00E8037F"/>
    <w:rPr>
      <w:spacing w:val="-2"/>
      <w:lang w:val="en-GB" w:eastAsia="en-GB"/>
    </w:rPr>
  </w:style>
  <w:style w:type="paragraph" w:styleId="31">
    <w:name w:val="Body Text 3"/>
    <w:basedOn w:val="a0"/>
    <w:link w:val="32"/>
    <w:rsid w:val="00E8037F"/>
    <w:pPr>
      <w:spacing w:after="120"/>
    </w:pPr>
    <w:rPr>
      <w:rFonts w:eastAsia="Times New Roman" w:cs="Times New Roman"/>
      <w:spacing w:val="-2"/>
      <w:sz w:val="16"/>
      <w:szCs w:val="16"/>
      <w:lang w:val="en-GB" w:eastAsia="en-GB"/>
    </w:rPr>
  </w:style>
  <w:style w:type="character" w:customStyle="1" w:styleId="32">
    <w:name w:val="Основной текст 3 Знак"/>
    <w:basedOn w:val="a1"/>
    <w:link w:val="31"/>
    <w:rsid w:val="00E8037F"/>
    <w:rPr>
      <w:spacing w:val="-2"/>
      <w:sz w:val="16"/>
      <w:szCs w:val="16"/>
      <w:lang w:val="en-GB" w:eastAsia="en-GB"/>
    </w:rPr>
  </w:style>
  <w:style w:type="paragraph" w:styleId="33">
    <w:name w:val="Body Text Indent 3"/>
    <w:basedOn w:val="a0"/>
    <w:link w:val="34"/>
    <w:rsid w:val="00E8037F"/>
    <w:pPr>
      <w:spacing w:after="120"/>
      <w:ind w:left="283"/>
    </w:pPr>
    <w:rPr>
      <w:rFonts w:eastAsia="Times New Roman" w:cs="Times New Roman"/>
      <w:spacing w:val="-2"/>
      <w:sz w:val="16"/>
      <w:szCs w:val="16"/>
      <w:lang w:val="en-GB" w:eastAsia="en-GB"/>
    </w:rPr>
  </w:style>
  <w:style w:type="character" w:customStyle="1" w:styleId="34">
    <w:name w:val="Основной текст с отступом 3 Знак"/>
    <w:basedOn w:val="a1"/>
    <w:link w:val="33"/>
    <w:rsid w:val="00E8037F"/>
    <w:rPr>
      <w:spacing w:val="-2"/>
      <w:sz w:val="16"/>
      <w:szCs w:val="16"/>
      <w:lang w:val="en-GB" w:eastAsia="en-GB"/>
    </w:rPr>
  </w:style>
  <w:style w:type="paragraph" w:customStyle="1" w:styleId="12">
    <w:name w:val="1"/>
    <w:basedOn w:val="a0"/>
    <w:rsid w:val="00E8037F"/>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rFonts w:eastAsia="Times New Roman" w:cs="Times New Roman"/>
      <w:spacing w:val="-2"/>
      <w:szCs w:val="24"/>
      <w:lang w:val="en-US" w:eastAsia="en-GB"/>
    </w:rPr>
  </w:style>
  <w:style w:type="paragraph" w:customStyle="1" w:styleId="ManualNumPar1">
    <w:name w:val="Manual NumPar 1"/>
    <w:basedOn w:val="a0"/>
    <w:next w:val="a0"/>
    <w:rsid w:val="00E8037F"/>
    <w:pPr>
      <w:suppressAutoHyphens w:val="0"/>
      <w:spacing w:before="120" w:after="120" w:line="240" w:lineRule="auto"/>
      <w:ind w:left="851" w:hanging="851"/>
      <w:jc w:val="both"/>
    </w:pPr>
    <w:rPr>
      <w:rFonts w:eastAsia="Times New Roman" w:cs="Times New Roman"/>
      <w:spacing w:val="-2"/>
      <w:sz w:val="24"/>
      <w:szCs w:val="20"/>
      <w:lang w:val="en-GB" w:eastAsia="en-GB"/>
    </w:rPr>
  </w:style>
  <w:style w:type="paragraph" w:styleId="aff">
    <w:name w:val="Body Text"/>
    <w:basedOn w:val="a0"/>
    <w:link w:val="aff0"/>
    <w:rsid w:val="00E8037F"/>
    <w:pPr>
      <w:spacing w:after="120"/>
    </w:pPr>
    <w:rPr>
      <w:rFonts w:eastAsia="Times New Roman" w:cs="Times New Roman"/>
      <w:spacing w:val="-2"/>
      <w:szCs w:val="20"/>
      <w:lang w:val="en-GB" w:eastAsia="en-GB"/>
    </w:rPr>
  </w:style>
  <w:style w:type="character" w:customStyle="1" w:styleId="aff0">
    <w:name w:val="Основной текст Знак"/>
    <w:basedOn w:val="a1"/>
    <w:link w:val="aff"/>
    <w:rsid w:val="00E8037F"/>
    <w:rPr>
      <w:spacing w:val="-2"/>
      <w:lang w:val="en-GB" w:eastAsia="en-GB"/>
    </w:rPr>
  </w:style>
  <w:style w:type="paragraph" w:styleId="35">
    <w:name w:val="List Number 3"/>
    <w:basedOn w:val="a0"/>
    <w:rsid w:val="00E8037F"/>
    <w:pPr>
      <w:tabs>
        <w:tab w:val="num" w:pos="926"/>
      </w:tabs>
      <w:suppressAutoHyphens w:val="0"/>
      <w:spacing w:line="240" w:lineRule="auto"/>
      <w:ind w:left="926" w:hanging="360"/>
    </w:pPr>
    <w:rPr>
      <w:rFonts w:eastAsia="Times New Roman" w:cs="Times New Roman"/>
      <w:spacing w:val="-2"/>
      <w:sz w:val="24"/>
      <w:szCs w:val="18"/>
      <w:lang w:val="en-GB" w:eastAsia="en-GB"/>
    </w:rPr>
  </w:style>
  <w:style w:type="paragraph" w:styleId="23">
    <w:name w:val="Body Text Indent 2"/>
    <w:basedOn w:val="a0"/>
    <w:link w:val="24"/>
    <w:rsid w:val="00E8037F"/>
    <w:pPr>
      <w:spacing w:after="120" w:line="480" w:lineRule="auto"/>
      <w:ind w:left="283"/>
    </w:pPr>
    <w:rPr>
      <w:rFonts w:eastAsia="Times New Roman" w:cs="Times New Roman"/>
      <w:spacing w:val="-2"/>
      <w:szCs w:val="20"/>
      <w:lang w:val="en-GB" w:eastAsia="en-GB"/>
    </w:rPr>
  </w:style>
  <w:style w:type="character" w:customStyle="1" w:styleId="24">
    <w:name w:val="Основной текст с отступом 2 Знак"/>
    <w:basedOn w:val="a1"/>
    <w:link w:val="23"/>
    <w:rsid w:val="00E8037F"/>
    <w:rPr>
      <w:spacing w:val="-2"/>
      <w:lang w:val="en-GB" w:eastAsia="en-GB"/>
    </w:rPr>
  </w:style>
  <w:style w:type="paragraph" w:styleId="aff1">
    <w:name w:val="Body Text Indent"/>
    <w:basedOn w:val="a0"/>
    <w:link w:val="aff2"/>
    <w:rsid w:val="00E8037F"/>
    <w:pPr>
      <w:spacing w:after="120"/>
      <w:ind w:left="283"/>
    </w:pPr>
    <w:rPr>
      <w:rFonts w:eastAsia="Times New Roman" w:cs="Times New Roman"/>
      <w:spacing w:val="-2"/>
      <w:szCs w:val="20"/>
      <w:lang w:val="en-GB" w:eastAsia="en-GB"/>
    </w:rPr>
  </w:style>
  <w:style w:type="character" w:customStyle="1" w:styleId="aff2">
    <w:name w:val="Основной текст с отступом Знак"/>
    <w:basedOn w:val="a1"/>
    <w:link w:val="aff1"/>
    <w:rsid w:val="00E8037F"/>
    <w:rPr>
      <w:spacing w:val="-2"/>
      <w:lang w:val="en-GB" w:eastAsia="en-GB"/>
    </w:rPr>
  </w:style>
  <w:style w:type="paragraph" w:customStyle="1" w:styleId="i">
    <w:name w:val="(i)"/>
    <w:basedOn w:val="afe"/>
    <w:qFormat/>
    <w:rsid w:val="00E8037F"/>
    <w:pPr>
      <w:ind w:left="3402"/>
    </w:pPr>
  </w:style>
  <w:style w:type="numbering" w:styleId="a">
    <w:name w:val="Outline List 3"/>
    <w:basedOn w:val="a3"/>
    <w:rsid w:val="00E8037F"/>
    <w:pPr>
      <w:numPr>
        <w:numId w:val="6"/>
      </w:numPr>
    </w:pPr>
  </w:style>
  <w:style w:type="paragraph" w:styleId="aff3">
    <w:name w:val="Normal (Web)"/>
    <w:basedOn w:val="a0"/>
    <w:uiPriority w:val="99"/>
    <w:unhideWhenUsed/>
    <w:rsid w:val="00E8037F"/>
    <w:pPr>
      <w:suppressAutoHyphens w:val="0"/>
      <w:spacing w:before="100" w:beforeAutospacing="1" w:after="100" w:afterAutospacing="1" w:line="240" w:lineRule="auto"/>
    </w:pPr>
    <w:rPr>
      <w:rFonts w:eastAsia="Times New Roman" w:cs="Times New Roman"/>
      <w:sz w:val="24"/>
      <w:szCs w:val="24"/>
      <w:lang w:val="de-DE" w:eastAsia="zh-TW"/>
    </w:rPr>
  </w:style>
  <w:style w:type="character" w:styleId="aff4">
    <w:name w:val="Strong"/>
    <w:basedOn w:val="a1"/>
    <w:uiPriority w:val="22"/>
    <w:qFormat/>
    <w:rsid w:val="00E80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standards/transport/vehicle-regulations-wp29/resolutions" TargetMode="External"/><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B361B-DD64-4E41-82AF-28BD53ECA17A}">
  <ds:schemaRefs>
    <ds:schemaRef ds:uri="http://schemas.openxmlformats.org/officeDocument/2006/bibliography"/>
  </ds:schemaRefs>
</ds:datastoreItem>
</file>

<file path=customXml/itemProps2.xml><?xml version="1.0" encoding="utf-8"?>
<ds:datastoreItem xmlns:ds="http://schemas.openxmlformats.org/officeDocument/2006/customXml" ds:itemID="{5CB0E94A-57DB-47CB-AB76-7C522EC18BFA}"/>
</file>

<file path=customXml/itemProps3.xml><?xml version="1.0" encoding="utf-8"?>
<ds:datastoreItem xmlns:ds="http://schemas.openxmlformats.org/officeDocument/2006/customXml" ds:itemID="{BD1819EE-6B65-485C-8A8A-3535737E4511}"/>
</file>

<file path=docProps/app.xml><?xml version="1.0" encoding="utf-8"?>
<Properties xmlns="http://schemas.openxmlformats.org/officeDocument/2006/extended-properties" xmlns:vt="http://schemas.openxmlformats.org/officeDocument/2006/docPropsVTypes">
  <Template>ECE.dotm</Template>
  <TotalTime>11</TotalTime>
  <Pages>24</Pages>
  <Words>6029</Words>
  <Characters>42632</Characters>
  <Application>Microsoft Office Word</Application>
  <DocSecurity>0</DocSecurity>
  <Lines>1522</Lines>
  <Paragraphs>523</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ECE/TRANS/WP.29/GRSP/2024/4</vt:lpstr>
      <vt:lpstr>A/</vt:lpstr>
      <vt:lpstr>A/</vt:lpstr>
    </vt:vector>
  </TitlesOfParts>
  <Company>DCM</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ECE/TRANS/WP.29/GRSP/2024/4</dc:title>
  <dc:subject/>
  <dc:creator>Larisa MAYKOVSKAYA</dc:creator>
  <cp:keywords/>
  <cp:lastModifiedBy>Larisa MAYKOVSKAYA</cp:lastModifiedBy>
  <cp:revision>3</cp:revision>
  <cp:lastPrinted>2024-04-11T15:38:00Z</cp:lastPrinted>
  <dcterms:created xsi:type="dcterms:W3CDTF">2024-04-11T15:38:00Z</dcterms:created>
  <dcterms:modified xsi:type="dcterms:W3CDTF">2024-04-11T15:39:00Z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