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205E95" w14:paraId="5CEAB894" w14:textId="77777777" w:rsidTr="00B20551">
        <w:trPr>
          <w:cantSplit/>
          <w:trHeight w:hRule="exact" w:val="851"/>
        </w:trPr>
        <w:tc>
          <w:tcPr>
            <w:tcW w:w="1276" w:type="dxa"/>
            <w:tcBorders>
              <w:bottom w:val="single" w:sz="4" w:space="0" w:color="auto"/>
            </w:tcBorders>
            <w:vAlign w:val="bottom"/>
          </w:tcPr>
          <w:p w14:paraId="0BEA60B1" w14:textId="77777777" w:rsidR="009E6CB7" w:rsidRPr="00205E95" w:rsidRDefault="009E6CB7" w:rsidP="00B20551">
            <w:pPr>
              <w:spacing w:after="80"/>
            </w:pPr>
          </w:p>
        </w:tc>
        <w:tc>
          <w:tcPr>
            <w:tcW w:w="2268" w:type="dxa"/>
            <w:tcBorders>
              <w:bottom w:val="single" w:sz="4" w:space="0" w:color="auto"/>
            </w:tcBorders>
            <w:vAlign w:val="bottom"/>
          </w:tcPr>
          <w:p w14:paraId="398C23BE" w14:textId="77777777" w:rsidR="009E6CB7" w:rsidRPr="00205E95" w:rsidRDefault="009E6CB7" w:rsidP="00B20551">
            <w:pPr>
              <w:spacing w:after="80" w:line="300" w:lineRule="exact"/>
              <w:rPr>
                <w:b/>
                <w:sz w:val="24"/>
                <w:szCs w:val="24"/>
              </w:rPr>
            </w:pPr>
            <w:r w:rsidRPr="00205E95">
              <w:rPr>
                <w:sz w:val="28"/>
                <w:szCs w:val="28"/>
              </w:rPr>
              <w:t>United Nations</w:t>
            </w:r>
          </w:p>
        </w:tc>
        <w:tc>
          <w:tcPr>
            <w:tcW w:w="6095" w:type="dxa"/>
            <w:gridSpan w:val="2"/>
            <w:tcBorders>
              <w:bottom w:val="single" w:sz="4" w:space="0" w:color="auto"/>
            </w:tcBorders>
            <w:vAlign w:val="bottom"/>
          </w:tcPr>
          <w:p w14:paraId="504407C4" w14:textId="54FA64E3" w:rsidR="009E6CB7" w:rsidRPr="00205E95" w:rsidRDefault="00120990" w:rsidP="00120990">
            <w:pPr>
              <w:jc w:val="right"/>
            </w:pPr>
            <w:r w:rsidRPr="00205E95">
              <w:rPr>
                <w:sz w:val="40"/>
              </w:rPr>
              <w:t>ECE</w:t>
            </w:r>
            <w:r w:rsidRPr="00205E95">
              <w:t>/TRANS/WP.29/GRSP/202</w:t>
            </w:r>
            <w:r w:rsidR="00787241" w:rsidRPr="00205E95">
              <w:t>4</w:t>
            </w:r>
            <w:r w:rsidRPr="00205E95">
              <w:t>/</w:t>
            </w:r>
            <w:r w:rsidR="001F21C6" w:rsidRPr="00205E95">
              <w:t>4</w:t>
            </w:r>
          </w:p>
        </w:tc>
      </w:tr>
      <w:tr w:rsidR="009E6CB7" w:rsidRPr="00205E95" w14:paraId="099E113A" w14:textId="77777777" w:rsidTr="00B20551">
        <w:trPr>
          <w:cantSplit/>
          <w:trHeight w:hRule="exact" w:val="2835"/>
        </w:trPr>
        <w:tc>
          <w:tcPr>
            <w:tcW w:w="1276" w:type="dxa"/>
            <w:tcBorders>
              <w:top w:val="single" w:sz="4" w:space="0" w:color="auto"/>
              <w:bottom w:val="single" w:sz="12" w:space="0" w:color="auto"/>
            </w:tcBorders>
          </w:tcPr>
          <w:p w14:paraId="33B7DF75" w14:textId="77777777" w:rsidR="009E6CB7" w:rsidRPr="00205E95" w:rsidRDefault="00686A48" w:rsidP="00B20551">
            <w:pPr>
              <w:spacing w:before="120"/>
            </w:pPr>
            <w:r w:rsidRPr="00205E95">
              <w:rPr>
                <w:noProof/>
                <w:lang w:eastAsia="fr-CH"/>
              </w:rPr>
              <w:drawing>
                <wp:inline distT="0" distB="0" distL="0" distR="0" wp14:anchorId="0C5945B1" wp14:editId="57D34E1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0044F3E" w14:textId="77777777" w:rsidR="009E6CB7" w:rsidRPr="00205E95" w:rsidRDefault="009E6CB7" w:rsidP="00B20551">
            <w:pPr>
              <w:spacing w:before="120" w:line="420" w:lineRule="exact"/>
              <w:rPr>
                <w:sz w:val="40"/>
                <w:szCs w:val="40"/>
              </w:rPr>
            </w:pPr>
            <w:r w:rsidRPr="00205E95">
              <w:rPr>
                <w:b/>
                <w:sz w:val="40"/>
                <w:szCs w:val="40"/>
              </w:rPr>
              <w:t>Economic and Social Council</w:t>
            </w:r>
          </w:p>
        </w:tc>
        <w:tc>
          <w:tcPr>
            <w:tcW w:w="2835" w:type="dxa"/>
            <w:tcBorders>
              <w:top w:val="single" w:sz="4" w:space="0" w:color="auto"/>
              <w:bottom w:val="single" w:sz="12" w:space="0" w:color="auto"/>
            </w:tcBorders>
          </w:tcPr>
          <w:p w14:paraId="208030C7" w14:textId="77777777" w:rsidR="009E6CB7" w:rsidRPr="00205E95" w:rsidRDefault="00120990" w:rsidP="00120990">
            <w:pPr>
              <w:spacing w:before="240" w:line="240" w:lineRule="exact"/>
            </w:pPr>
            <w:r w:rsidRPr="00205E95">
              <w:t>Distr.: General</w:t>
            </w:r>
          </w:p>
          <w:p w14:paraId="36DF93E6" w14:textId="171C52AD" w:rsidR="00120990" w:rsidRPr="00205E95" w:rsidRDefault="004224F5" w:rsidP="00120990">
            <w:pPr>
              <w:spacing w:line="240" w:lineRule="exact"/>
            </w:pPr>
            <w:r>
              <w:t>15 March</w:t>
            </w:r>
            <w:r w:rsidR="00120990" w:rsidRPr="00205E95">
              <w:t xml:space="preserve"> 202</w:t>
            </w:r>
            <w:r w:rsidR="009E7D9C" w:rsidRPr="00205E95">
              <w:t>4</w:t>
            </w:r>
          </w:p>
          <w:p w14:paraId="4FBD9665" w14:textId="77777777" w:rsidR="00120990" w:rsidRPr="00205E95" w:rsidRDefault="00120990" w:rsidP="00120990">
            <w:pPr>
              <w:spacing w:line="240" w:lineRule="exact"/>
            </w:pPr>
          </w:p>
          <w:p w14:paraId="3060B8CB" w14:textId="373F76B6" w:rsidR="00120990" w:rsidRPr="00205E95" w:rsidRDefault="00120990" w:rsidP="00120990">
            <w:pPr>
              <w:spacing w:line="240" w:lineRule="exact"/>
            </w:pPr>
            <w:r w:rsidRPr="00205E95">
              <w:t>Original: English</w:t>
            </w:r>
          </w:p>
        </w:tc>
      </w:tr>
    </w:tbl>
    <w:p w14:paraId="14845987" w14:textId="77777777" w:rsidR="00120990" w:rsidRPr="00205E95" w:rsidRDefault="00120990" w:rsidP="00120990">
      <w:pPr>
        <w:spacing w:before="120"/>
        <w:rPr>
          <w:rFonts w:asciiTheme="majorBidi" w:hAnsiTheme="majorBidi" w:cstheme="majorBidi"/>
          <w:b/>
          <w:sz w:val="28"/>
          <w:szCs w:val="28"/>
        </w:rPr>
      </w:pPr>
      <w:r w:rsidRPr="00205E95">
        <w:rPr>
          <w:rFonts w:asciiTheme="majorBidi" w:hAnsiTheme="majorBidi" w:cstheme="majorBidi"/>
          <w:b/>
          <w:sz w:val="28"/>
          <w:szCs w:val="28"/>
        </w:rPr>
        <w:t>Economic Commission for Europe</w:t>
      </w:r>
    </w:p>
    <w:p w14:paraId="346B3E46" w14:textId="77777777" w:rsidR="00120990" w:rsidRPr="00205E95" w:rsidRDefault="00120990" w:rsidP="00120990">
      <w:pPr>
        <w:spacing w:before="120"/>
        <w:rPr>
          <w:rFonts w:asciiTheme="majorBidi" w:hAnsiTheme="majorBidi" w:cstheme="majorBidi"/>
          <w:sz w:val="28"/>
          <w:szCs w:val="28"/>
        </w:rPr>
      </w:pPr>
      <w:r w:rsidRPr="00205E95">
        <w:rPr>
          <w:rFonts w:asciiTheme="majorBidi" w:hAnsiTheme="majorBidi" w:cstheme="majorBidi"/>
          <w:sz w:val="28"/>
          <w:szCs w:val="28"/>
        </w:rPr>
        <w:t>Inland Transport Committee</w:t>
      </w:r>
    </w:p>
    <w:p w14:paraId="1140E00B" w14:textId="77777777" w:rsidR="00120990" w:rsidRPr="00205E95" w:rsidRDefault="00120990" w:rsidP="00120990">
      <w:pPr>
        <w:spacing w:before="120"/>
        <w:rPr>
          <w:rFonts w:asciiTheme="majorBidi" w:hAnsiTheme="majorBidi" w:cstheme="majorBidi"/>
          <w:b/>
          <w:sz w:val="24"/>
          <w:szCs w:val="24"/>
        </w:rPr>
      </w:pPr>
      <w:r w:rsidRPr="00205E95">
        <w:rPr>
          <w:rFonts w:asciiTheme="majorBidi" w:hAnsiTheme="majorBidi" w:cstheme="majorBidi"/>
          <w:b/>
          <w:sz w:val="24"/>
          <w:szCs w:val="24"/>
        </w:rPr>
        <w:t>World Forum for Harmonization of Vehicle Regulations</w:t>
      </w:r>
    </w:p>
    <w:p w14:paraId="00DFCCF5" w14:textId="77777777" w:rsidR="00120990" w:rsidRPr="00205E95" w:rsidRDefault="00120990" w:rsidP="00120990">
      <w:pPr>
        <w:spacing w:before="120"/>
        <w:rPr>
          <w:rFonts w:asciiTheme="majorBidi" w:hAnsiTheme="majorBidi" w:cstheme="majorBidi"/>
          <w:b/>
        </w:rPr>
      </w:pPr>
      <w:r w:rsidRPr="00205E95">
        <w:rPr>
          <w:rFonts w:asciiTheme="majorBidi" w:hAnsiTheme="majorBidi" w:cstheme="majorBidi"/>
          <w:b/>
        </w:rPr>
        <w:t>Working Party on Passive Safety</w:t>
      </w:r>
    </w:p>
    <w:p w14:paraId="24C68702" w14:textId="3AB99A00" w:rsidR="00120990" w:rsidRPr="00205E95" w:rsidRDefault="00120990" w:rsidP="00120990">
      <w:pPr>
        <w:spacing w:before="120"/>
        <w:rPr>
          <w:rFonts w:asciiTheme="majorBidi" w:hAnsiTheme="majorBidi" w:cstheme="majorBidi"/>
          <w:b/>
        </w:rPr>
      </w:pPr>
      <w:r w:rsidRPr="00205E95">
        <w:rPr>
          <w:rFonts w:asciiTheme="majorBidi" w:hAnsiTheme="majorBidi" w:cstheme="majorBidi"/>
          <w:b/>
        </w:rPr>
        <w:t>Seventy-</w:t>
      </w:r>
      <w:r w:rsidR="004B557F" w:rsidRPr="00205E95">
        <w:rPr>
          <w:rFonts w:asciiTheme="majorBidi" w:hAnsiTheme="majorBidi" w:cstheme="majorBidi"/>
          <w:b/>
        </w:rPr>
        <w:t>fifth</w:t>
      </w:r>
      <w:r w:rsidRPr="00205E95">
        <w:rPr>
          <w:rFonts w:asciiTheme="majorBidi" w:hAnsiTheme="majorBidi" w:cstheme="majorBidi"/>
          <w:b/>
        </w:rPr>
        <w:t xml:space="preserve"> session</w:t>
      </w:r>
    </w:p>
    <w:p w14:paraId="6F360D73" w14:textId="7E9EBD78" w:rsidR="00120990" w:rsidRPr="00205E95" w:rsidRDefault="00120990" w:rsidP="00120990">
      <w:pPr>
        <w:rPr>
          <w:rFonts w:asciiTheme="majorBidi" w:hAnsiTheme="majorBidi" w:cstheme="majorBidi"/>
        </w:rPr>
      </w:pPr>
      <w:r w:rsidRPr="00205E95">
        <w:rPr>
          <w:rFonts w:asciiTheme="majorBidi" w:hAnsiTheme="majorBidi" w:cstheme="majorBidi"/>
        </w:rPr>
        <w:t xml:space="preserve">Geneva, </w:t>
      </w:r>
      <w:r w:rsidR="004B557F" w:rsidRPr="00205E95">
        <w:rPr>
          <w:rFonts w:asciiTheme="majorBidi" w:hAnsiTheme="majorBidi" w:cstheme="majorBidi"/>
        </w:rPr>
        <w:t>27</w:t>
      </w:r>
      <w:r w:rsidRPr="00205E95">
        <w:rPr>
          <w:rFonts w:asciiTheme="majorBidi" w:hAnsiTheme="majorBidi" w:cstheme="majorBidi"/>
        </w:rPr>
        <w:t>–</w:t>
      </w:r>
      <w:r w:rsidR="004B557F" w:rsidRPr="00205E95">
        <w:rPr>
          <w:rFonts w:asciiTheme="majorBidi" w:hAnsiTheme="majorBidi" w:cstheme="majorBidi"/>
        </w:rPr>
        <w:t>31</w:t>
      </w:r>
      <w:r w:rsidRPr="00205E95">
        <w:rPr>
          <w:rFonts w:asciiTheme="majorBidi" w:hAnsiTheme="majorBidi" w:cstheme="majorBidi"/>
        </w:rPr>
        <w:t xml:space="preserve"> May 202</w:t>
      </w:r>
      <w:r w:rsidR="004B557F" w:rsidRPr="00205E95">
        <w:rPr>
          <w:rFonts w:asciiTheme="majorBidi" w:hAnsiTheme="majorBidi" w:cstheme="majorBidi"/>
        </w:rPr>
        <w:t>4</w:t>
      </w:r>
    </w:p>
    <w:p w14:paraId="07AEE330" w14:textId="56C53923" w:rsidR="00120990" w:rsidRPr="00205E95" w:rsidRDefault="00120990" w:rsidP="00120990">
      <w:pPr>
        <w:rPr>
          <w:rFonts w:asciiTheme="majorBidi" w:hAnsiTheme="majorBidi" w:cstheme="majorBidi"/>
        </w:rPr>
      </w:pPr>
      <w:r w:rsidRPr="00205E95">
        <w:rPr>
          <w:rFonts w:asciiTheme="majorBidi" w:hAnsiTheme="majorBidi" w:cstheme="majorBidi"/>
        </w:rPr>
        <w:t xml:space="preserve">Item </w:t>
      </w:r>
      <w:r w:rsidR="00220AE3" w:rsidRPr="00205E95">
        <w:rPr>
          <w:rFonts w:asciiTheme="majorBidi" w:hAnsiTheme="majorBidi" w:cstheme="majorBidi"/>
        </w:rPr>
        <w:t>7</w:t>
      </w:r>
      <w:r w:rsidRPr="00205E95">
        <w:rPr>
          <w:rFonts w:asciiTheme="majorBidi" w:hAnsiTheme="majorBidi" w:cstheme="majorBidi"/>
        </w:rPr>
        <w:t xml:space="preserve"> of the provisional agenda</w:t>
      </w:r>
    </w:p>
    <w:p w14:paraId="5B4E619B" w14:textId="7E30E523" w:rsidR="00120990" w:rsidRPr="00205E95" w:rsidRDefault="00A92967" w:rsidP="00120990">
      <w:r w:rsidRPr="00205E95">
        <w:rPr>
          <w:b/>
        </w:rPr>
        <w:t>UN Regulation No. 16 (</w:t>
      </w:r>
      <w:r w:rsidR="00120990" w:rsidRPr="00205E95">
        <w:rPr>
          <w:b/>
        </w:rPr>
        <w:t>S</w:t>
      </w:r>
      <w:r w:rsidR="004B557F" w:rsidRPr="00205E95">
        <w:rPr>
          <w:b/>
        </w:rPr>
        <w:t>afety</w:t>
      </w:r>
      <w:r w:rsidR="006A59A5" w:rsidRPr="00205E95">
        <w:rPr>
          <w:b/>
        </w:rPr>
        <w:t>-</w:t>
      </w:r>
      <w:r w:rsidRPr="00205E95">
        <w:rPr>
          <w:b/>
        </w:rPr>
        <w:t>b</w:t>
      </w:r>
      <w:r w:rsidR="004B557F" w:rsidRPr="00205E95">
        <w:rPr>
          <w:b/>
        </w:rPr>
        <w:t>elt</w:t>
      </w:r>
      <w:r w:rsidRPr="00205E95">
        <w:rPr>
          <w:b/>
        </w:rPr>
        <w:t>s)</w:t>
      </w:r>
    </w:p>
    <w:p w14:paraId="690367D9" w14:textId="602B600D" w:rsidR="00120990" w:rsidRPr="00205E95" w:rsidRDefault="00120990" w:rsidP="00787241">
      <w:pPr>
        <w:pStyle w:val="HChG"/>
        <w:ind w:right="992"/>
        <w:jc w:val="both"/>
      </w:pPr>
      <w:r w:rsidRPr="00205E95">
        <w:tab/>
      </w:r>
      <w:r w:rsidRPr="00205E95">
        <w:tab/>
      </w:r>
      <w:r w:rsidRPr="00205E95">
        <w:tab/>
      </w:r>
      <w:r w:rsidR="00C737FD" w:rsidRPr="00205E95">
        <w:t xml:space="preserve">Proposal for </w:t>
      </w:r>
      <w:r w:rsidR="00A92967" w:rsidRPr="00205E95">
        <w:rPr>
          <w:bCs/>
        </w:rPr>
        <w:t xml:space="preserve">the 10 </w:t>
      </w:r>
      <w:r w:rsidR="001B4757">
        <w:rPr>
          <w:bCs/>
        </w:rPr>
        <w:t>S</w:t>
      </w:r>
      <w:r w:rsidR="00A92967" w:rsidRPr="00205E95">
        <w:rPr>
          <w:bCs/>
        </w:rPr>
        <w:t xml:space="preserve">eries of </w:t>
      </w:r>
      <w:r w:rsidR="001B4757">
        <w:rPr>
          <w:bCs/>
        </w:rPr>
        <w:t>A</w:t>
      </w:r>
      <w:r w:rsidR="00A92967" w:rsidRPr="00205E95">
        <w:rPr>
          <w:bCs/>
        </w:rPr>
        <w:t>mendments to UN Regulation No. 16 (Safety</w:t>
      </w:r>
      <w:r w:rsidR="00C03C0F" w:rsidRPr="00205E95">
        <w:rPr>
          <w:bCs/>
        </w:rPr>
        <w:t>-</w:t>
      </w:r>
      <w:r w:rsidR="00A92967" w:rsidRPr="00205E95">
        <w:rPr>
          <w:bCs/>
        </w:rPr>
        <w:t>belts)</w:t>
      </w:r>
      <w:r w:rsidR="005B3EFB" w:rsidRPr="00205E95">
        <w:t xml:space="preserve"> </w:t>
      </w:r>
    </w:p>
    <w:p w14:paraId="42B3E94A" w14:textId="7B10CA88" w:rsidR="00120990" w:rsidRPr="00205E95" w:rsidRDefault="00120990" w:rsidP="00120990">
      <w:pPr>
        <w:pStyle w:val="H1G"/>
      </w:pPr>
      <w:r w:rsidRPr="00205E95">
        <w:tab/>
      </w:r>
      <w:r w:rsidRPr="00205E95">
        <w:tab/>
      </w:r>
      <w:r w:rsidR="00012921" w:rsidRPr="00205E95">
        <w:t xml:space="preserve">Submitted by the </w:t>
      </w:r>
      <w:r w:rsidR="00012921" w:rsidRPr="00205E95">
        <w:rPr>
          <w:spacing w:val="-4"/>
        </w:rPr>
        <w:t>Ad</w:t>
      </w:r>
      <w:r w:rsidR="002C05AE" w:rsidRPr="00205E95">
        <w:rPr>
          <w:spacing w:val="-4"/>
        </w:rPr>
        <w:t xml:space="preserve"> h</w:t>
      </w:r>
      <w:r w:rsidR="00012921" w:rsidRPr="00205E95">
        <w:rPr>
          <w:spacing w:val="-4"/>
        </w:rPr>
        <w:t>oc Group on splitting UN Regulation No. 16 (Safety-belts)</w:t>
      </w:r>
      <w:r w:rsidR="00012921" w:rsidRPr="00205E95">
        <w:rPr>
          <w:rStyle w:val="FootnoteReference"/>
          <w:sz w:val="20"/>
        </w:rPr>
        <w:t xml:space="preserve"> </w:t>
      </w:r>
      <w:r w:rsidR="00220AE3" w:rsidRPr="00205E95">
        <w:footnoteReference w:customMarkFollows="1" w:id="2"/>
        <w:t>*</w:t>
      </w:r>
    </w:p>
    <w:p w14:paraId="33B18D59" w14:textId="0F68574A" w:rsidR="00C03C0F" w:rsidRPr="00205E95" w:rsidRDefault="0098546C" w:rsidP="0098546C">
      <w:pPr>
        <w:pStyle w:val="SingleTxtG"/>
        <w:ind w:firstLine="567"/>
      </w:pPr>
      <w:r w:rsidRPr="00205E95">
        <w:rPr>
          <w:spacing w:val="3"/>
        </w:rPr>
        <w:t>T</w:t>
      </w:r>
      <w:r w:rsidRPr="00205E95">
        <w:rPr>
          <w:spacing w:val="1"/>
        </w:rPr>
        <w:t>he text reproduced below was prepared by the experts</w:t>
      </w:r>
      <w:r w:rsidRPr="00205E95">
        <w:rPr>
          <w:spacing w:val="-4"/>
        </w:rPr>
        <w:t xml:space="preserve"> of the Ad</w:t>
      </w:r>
      <w:r w:rsidR="00256AF5">
        <w:rPr>
          <w:spacing w:val="-4"/>
        </w:rPr>
        <w:t xml:space="preserve"> </w:t>
      </w:r>
      <w:r w:rsidRPr="00205E95">
        <w:rPr>
          <w:spacing w:val="-4"/>
        </w:rPr>
        <w:t xml:space="preserve">Hoc Group </w:t>
      </w:r>
      <w:r w:rsidR="00256AF5">
        <w:rPr>
          <w:spacing w:val="1"/>
        </w:rPr>
        <w:t xml:space="preserve">on </w:t>
      </w:r>
      <w:r w:rsidRPr="00205E95">
        <w:rPr>
          <w:spacing w:val="1"/>
        </w:rPr>
        <w:t>split</w:t>
      </w:r>
      <w:r w:rsidR="00256AF5">
        <w:rPr>
          <w:spacing w:val="1"/>
        </w:rPr>
        <w:t>ting</w:t>
      </w:r>
      <w:r w:rsidRPr="00205E95">
        <w:rPr>
          <w:spacing w:val="1"/>
        </w:rPr>
        <w:t xml:space="preserve"> UN Regulation No. 16 into three new UN Regulations, separating safety-belt components and restraint systems from safety-belt installation requirements and safety-belt reminders.</w:t>
      </w:r>
      <w:r w:rsidRPr="00205E95">
        <w:t xml:space="preserve"> </w:t>
      </w:r>
      <w:r w:rsidR="00C03C0F" w:rsidRPr="00205E95">
        <w:t>The modifications to the current text of the UN Regulation are marked in bold for new or strikethrough for deleted characters.</w:t>
      </w:r>
    </w:p>
    <w:p w14:paraId="2C0E17BE" w14:textId="77777777" w:rsidR="00C03C0F" w:rsidRPr="00205E95" w:rsidRDefault="00C03C0F" w:rsidP="00332D0A">
      <w:pPr>
        <w:spacing w:line="247" w:lineRule="auto"/>
        <w:ind w:left="1246" w:right="1192" w:firstLine="569"/>
        <w:jc w:val="both"/>
      </w:pPr>
    </w:p>
    <w:p w14:paraId="43C3DB9D" w14:textId="77777777" w:rsidR="006C71F2" w:rsidRPr="00205E95" w:rsidRDefault="006C71F2" w:rsidP="006C71F2"/>
    <w:p w14:paraId="3C48D621" w14:textId="06164A9F" w:rsidR="00332D0A" w:rsidRPr="00205E95" w:rsidRDefault="00332D0A">
      <w:pPr>
        <w:suppressAutoHyphens w:val="0"/>
        <w:spacing w:line="240" w:lineRule="auto"/>
      </w:pPr>
      <w:r w:rsidRPr="00205E95">
        <w:br w:type="page"/>
      </w:r>
    </w:p>
    <w:p w14:paraId="17B1815F" w14:textId="39F51A1C" w:rsidR="00D636D0" w:rsidRPr="00205E95" w:rsidRDefault="00D636D0" w:rsidP="00577701">
      <w:pPr>
        <w:pStyle w:val="HChG"/>
        <w:numPr>
          <w:ilvl w:val="0"/>
          <w:numId w:val="4"/>
        </w:numPr>
        <w:tabs>
          <w:tab w:val="clear" w:pos="851"/>
          <w:tab w:val="right" w:pos="1134"/>
        </w:tabs>
      </w:pPr>
      <w:r w:rsidRPr="00205E95">
        <w:lastRenderedPageBreak/>
        <w:t>Proposal</w:t>
      </w:r>
      <w:bookmarkStart w:id="0" w:name="_Toc387935141"/>
      <w:bookmarkStart w:id="1" w:name="_Toc397517931"/>
      <w:bookmarkStart w:id="2" w:name="_Toc456777134"/>
    </w:p>
    <w:p w14:paraId="5BD971BE" w14:textId="75E03730" w:rsidR="00AD0916" w:rsidRPr="00205E95" w:rsidRDefault="00416ED7" w:rsidP="00C03C0F">
      <w:pPr>
        <w:pStyle w:val="HChG"/>
        <w:ind w:left="567" w:firstLine="0"/>
        <w:rPr>
          <w:b w:val="0"/>
          <w:sz w:val="20"/>
          <w:lang w:eastAsia="en-US"/>
        </w:rPr>
      </w:pPr>
      <w:r w:rsidRPr="00205E95">
        <w:rPr>
          <w:b w:val="0"/>
          <w:i/>
          <w:iCs/>
          <w:sz w:val="20"/>
          <w:lang w:eastAsia="en-US"/>
        </w:rPr>
        <w:t>The title</w:t>
      </w:r>
      <w:r w:rsidR="00C03C0F" w:rsidRPr="00205E95">
        <w:rPr>
          <w:b w:val="0"/>
          <w:i/>
          <w:iCs/>
          <w:sz w:val="20"/>
          <w:lang w:eastAsia="en-US"/>
        </w:rPr>
        <w:t xml:space="preserve">, </w:t>
      </w:r>
      <w:r w:rsidR="00C03C0F" w:rsidRPr="00205E95">
        <w:rPr>
          <w:b w:val="0"/>
          <w:sz w:val="20"/>
          <w:lang w:eastAsia="en-US"/>
        </w:rPr>
        <w:t>amend to read:</w:t>
      </w:r>
    </w:p>
    <w:p w14:paraId="54021347" w14:textId="65D6022C" w:rsidR="00335F1A" w:rsidRPr="00205E95" w:rsidRDefault="00AD0916" w:rsidP="00335F1A">
      <w:pPr>
        <w:pStyle w:val="HChG"/>
      </w:pPr>
      <w:r w:rsidRPr="00205E95">
        <w:tab/>
      </w:r>
      <w:r w:rsidRPr="00205E95">
        <w:tab/>
      </w:r>
      <w:r w:rsidR="00416ED7" w:rsidRPr="00205E95">
        <w:t>"</w:t>
      </w:r>
      <w:bookmarkEnd w:id="0"/>
      <w:bookmarkEnd w:id="1"/>
      <w:bookmarkEnd w:id="2"/>
      <w:r w:rsidR="00335F1A" w:rsidRPr="00205E95">
        <w:t>UN Regulation No. 16</w:t>
      </w:r>
    </w:p>
    <w:p w14:paraId="6EAA7DA8" w14:textId="3527B508" w:rsidR="00335F1A" w:rsidRPr="00205E95" w:rsidRDefault="00335F1A" w:rsidP="00335F1A">
      <w:pPr>
        <w:pStyle w:val="HChG"/>
        <w:spacing w:before="0" w:after="120"/>
      </w:pPr>
      <w:r w:rsidRPr="00205E95">
        <w:tab/>
      </w:r>
      <w:r w:rsidRPr="00205E95">
        <w:tab/>
        <w:t xml:space="preserve">Uniform </w:t>
      </w:r>
      <w:r w:rsidR="00256AF5">
        <w:t>P</w:t>
      </w:r>
      <w:r w:rsidRPr="00205E95">
        <w:t xml:space="preserve">rovisions </w:t>
      </w:r>
      <w:r w:rsidR="00256AF5">
        <w:t>C</w:t>
      </w:r>
      <w:r w:rsidRPr="00205E95">
        <w:t xml:space="preserve">oncerning the </w:t>
      </w:r>
      <w:r w:rsidR="00256AF5">
        <w:t>A</w:t>
      </w:r>
      <w:r w:rsidRPr="00205E95">
        <w:t>pproval of:</w:t>
      </w:r>
    </w:p>
    <w:p w14:paraId="1DA38155" w14:textId="252D064D" w:rsidR="00335F1A" w:rsidRPr="00205E95" w:rsidRDefault="00335F1A" w:rsidP="00335F1A">
      <w:pPr>
        <w:pStyle w:val="HChG"/>
        <w:spacing w:before="0" w:after="0"/>
      </w:pPr>
      <w:r w:rsidRPr="00205E95">
        <w:tab/>
      </w:r>
      <w:r w:rsidRPr="00205E95">
        <w:rPr>
          <w:strike/>
        </w:rPr>
        <w:t>I.</w:t>
      </w:r>
      <w:r w:rsidRPr="00205E95">
        <w:tab/>
        <w:t>Safety-</w:t>
      </w:r>
      <w:r w:rsidR="00256AF5">
        <w:t>B</w:t>
      </w:r>
      <w:r w:rsidRPr="00205E95">
        <w:t>elts</w:t>
      </w:r>
      <w:r w:rsidR="00C03C0F" w:rsidRPr="00205E95">
        <w:t xml:space="preserve"> and</w:t>
      </w:r>
      <w:r w:rsidRPr="00205E95">
        <w:t xml:space="preserve"> </w:t>
      </w:r>
      <w:r w:rsidR="00256AF5">
        <w:t>R</w:t>
      </w:r>
      <w:r w:rsidRPr="00205E95">
        <w:t xml:space="preserve">estraint </w:t>
      </w:r>
      <w:r w:rsidR="00256AF5">
        <w:t>S</w:t>
      </w:r>
      <w:r w:rsidRPr="00205E95">
        <w:t xml:space="preserve">ystems, </w:t>
      </w:r>
      <w:r w:rsidRPr="00205E95">
        <w:rPr>
          <w:strike/>
        </w:rPr>
        <w:t>child restraint systems and ISOFIX child restraint systems</w:t>
      </w:r>
      <w:r w:rsidRPr="00205E95">
        <w:t xml:space="preserve"> for </w:t>
      </w:r>
      <w:r w:rsidR="00256AF5">
        <w:t>O</w:t>
      </w:r>
      <w:r w:rsidRPr="00205E95">
        <w:t xml:space="preserve">ccupants of </w:t>
      </w:r>
      <w:r w:rsidR="00256AF5">
        <w:t>P</w:t>
      </w:r>
      <w:r w:rsidRPr="00205E95">
        <w:t>ower-</w:t>
      </w:r>
      <w:r w:rsidR="00256AF5">
        <w:t>D</w:t>
      </w:r>
      <w:r w:rsidRPr="00205E95">
        <w:t xml:space="preserve">riven </w:t>
      </w:r>
      <w:r w:rsidR="00256AF5">
        <w:t>V</w:t>
      </w:r>
      <w:r w:rsidRPr="00205E95">
        <w:t>ehicles</w:t>
      </w:r>
    </w:p>
    <w:p w14:paraId="24A5518D" w14:textId="474A6667" w:rsidR="00335F1A" w:rsidRPr="00205E95" w:rsidRDefault="00335F1A" w:rsidP="00335F1A">
      <w:pPr>
        <w:pStyle w:val="HChG"/>
        <w:spacing w:before="0"/>
      </w:pPr>
      <w:r w:rsidRPr="00205E95">
        <w:tab/>
      </w:r>
      <w:r w:rsidRPr="00205E95">
        <w:rPr>
          <w:strike/>
        </w:rPr>
        <w:t>II.</w:t>
      </w:r>
      <w:r w:rsidRPr="00205E95">
        <w:tab/>
      </w:r>
      <w:r w:rsidRPr="00205E95">
        <w:rPr>
          <w:strike/>
        </w:rPr>
        <w:t xml:space="preserve">Vehicles equipped with safety-belts, safety-belt reminders, restraint systems, child restraint systems and ISOFIX child restraint systems and </w:t>
      </w:r>
      <w:proofErr w:type="spellStart"/>
      <w:r w:rsidRPr="00205E95">
        <w:rPr>
          <w:strike/>
        </w:rPr>
        <w:t>i</w:t>
      </w:r>
      <w:proofErr w:type="spellEnd"/>
      <w:r w:rsidRPr="00205E95">
        <w:rPr>
          <w:strike/>
        </w:rPr>
        <w:t>-Size child restraint systems</w:t>
      </w:r>
      <w:r w:rsidR="00416ED7" w:rsidRPr="00205E95">
        <w:t>"</w:t>
      </w:r>
    </w:p>
    <w:p w14:paraId="30AF4763" w14:textId="0BF20113" w:rsidR="00C03C0F" w:rsidRPr="00205E95" w:rsidRDefault="00C03C0F" w:rsidP="00416ED7">
      <w:pPr>
        <w:spacing w:before="120" w:after="120"/>
        <w:ind w:right="1134"/>
        <w:rPr>
          <w:lang w:eastAsia="en-US"/>
        </w:rPr>
      </w:pPr>
      <w:r w:rsidRPr="00205E95">
        <w:rPr>
          <w:i/>
          <w:iCs/>
          <w:lang w:eastAsia="en-US"/>
        </w:rPr>
        <w:t>Contents,</w:t>
      </w:r>
      <w:r w:rsidRPr="00205E95">
        <w:rPr>
          <w:lang w:eastAsia="en-US"/>
        </w:rPr>
        <w:t xml:space="preserve"> amend to read:</w:t>
      </w:r>
    </w:p>
    <w:p w14:paraId="7536667C" w14:textId="09D2F9B5" w:rsidR="00335F1A" w:rsidRPr="00205E95" w:rsidRDefault="00416ED7" w:rsidP="00335F1A">
      <w:pPr>
        <w:spacing w:before="120" w:after="120"/>
        <w:ind w:right="1134"/>
        <w:rPr>
          <w:sz w:val="28"/>
        </w:rPr>
      </w:pPr>
      <w:r w:rsidRPr="00205E95">
        <w:rPr>
          <w:sz w:val="28"/>
        </w:rPr>
        <w:t>"</w:t>
      </w:r>
      <w:r w:rsidR="00335F1A" w:rsidRPr="00205E95">
        <w:rPr>
          <w:sz w:val="28"/>
        </w:rPr>
        <w:t>Contents</w:t>
      </w:r>
    </w:p>
    <w:p w14:paraId="4306A233" w14:textId="50188A96" w:rsidR="00335F1A" w:rsidRPr="00205E95" w:rsidRDefault="00335F1A" w:rsidP="00335F1A">
      <w:pPr>
        <w:tabs>
          <w:tab w:val="right" w:pos="9638"/>
        </w:tabs>
        <w:spacing w:after="120"/>
        <w:ind w:left="1134" w:right="1134"/>
        <w:rPr>
          <w:sz w:val="18"/>
        </w:rPr>
      </w:pPr>
      <w:r w:rsidRPr="00205E95">
        <w:tab/>
      </w:r>
      <w:r w:rsidRPr="00205E95">
        <w:rPr>
          <w:i/>
          <w:sz w:val="18"/>
        </w:rPr>
        <w:t>Page</w:t>
      </w:r>
      <w:r w:rsidR="00C03C0F" w:rsidRPr="00205E95">
        <w:rPr>
          <w:i/>
          <w:sz w:val="18"/>
        </w:rPr>
        <w:footnoteReference w:customMarkFollows="1" w:id="3"/>
        <w:t>*</w:t>
      </w:r>
      <w:r w:rsidR="00C03C0F" w:rsidRPr="00205E95">
        <w:rPr>
          <w:sz w:val="18"/>
        </w:rPr>
        <w:t>*</w:t>
      </w:r>
    </w:p>
    <w:p w14:paraId="708961CE" w14:textId="77777777" w:rsidR="00335F1A" w:rsidRPr="00205E95" w:rsidRDefault="00335F1A" w:rsidP="00335F1A">
      <w:pPr>
        <w:pStyle w:val="SingleTxtG"/>
        <w:tabs>
          <w:tab w:val="left" w:pos="567"/>
          <w:tab w:val="left" w:pos="1134"/>
          <w:tab w:val="right" w:leader="dot" w:pos="8505"/>
          <w:tab w:val="right" w:pos="9639"/>
        </w:tabs>
        <w:ind w:left="0"/>
        <w:rPr>
          <w:szCs w:val="22"/>
        </w:rPr>
      </w:pPr>
      <w:r w:rsidRPr="00205E95">
        <w:rPr>
          <w:szCs w:val="22"/>
        </w:rPr>
        <w:t>Regulation</w:t>
      </w:r>
    </w:p>
    <w:p w14:paraId="0D9355FD" w14:textId="0E09C172" w:rsidR="000C6D66" w:rsidRPr="00205E95" w:rsidRDefault="00335F1A" w:rsidP="00335F1A">
      <w:pPr>
        <w:tabs>
          <w:tab w:val="right" w:pos="850"/>
          <w:tab w:val="left" w:pos="1134"/>
          <w:tab w:val="left" w:pos="1600"/>
          <w:tab w:val="left" w:leader="dot" w:pos="8929"/>
          <w:tab w:val="right" w:pos="9638"/>
        </w:tabs>
        <w:spacing w:after="120"/>
        <w:rPr>
          <w:b/>
          <w:bCs/>
          <w:lang w:eastAsia="en-US"/>
        </w:rPr>
      </w:pPr>
      <w:r w:rsidRPr="00205E95">
        <w:rPr>
          <w:lang w:eastAsia="en-US"/>
        </w:rPr>
        <w:tab/>
      </w:r>
      <w:r w:rsidR="000C6D66" w:rsidRPr="00205E95">
        <w:rPr>
          <w:b/>
          <w:bCs/>
          <w:lang w:eastAsia="en-US"/>
        </w:rPr>
        <w:t>0.</w:t>
      </w:r>
      <w:r w:rsidR="000C6D66" w:rsidRPr="00205E95">
        <w:rPr>
          <w:b/>
          <w:bCs/>
          <w:lang w:eastAsia="en-US"/>
        </w:rPr>
        <w:tab/>
      </w:r>
      <w:r w:rsidR="000C6D66" w:rsidRPr="00205E95">
        <w:rPr>
          <w:b/>
          <w:bCs/>
        </w:rPr>
        <w:t>Introduction</w:t>
      </w:r>
      <w:r w:rsidR="000C6D66" w:rsidRPr="00205E95">
        <w:rPr>
          <w:b/>
          <w:bCs/>
        </w:rPr>
        <w:tab/>
      </w:r>
    </w:p>
    <w:p w14:paraId="617A0F86" w14:textId="68568C2C" w:rsidR="00335F1A" w:rsidRPr="00205E95" w:rsidRDefault="000C6D66" w:rsidP="00335F1A">
      <w:pPr>
        <w:tabs>
          <w:tab w:val="right" w:pos="850"/>
          <w:tab w:val="left" w:pos="1134"/>
          <w:tab w:val="left" w:pos="1600"/>
          <w:tab w:val="left" w:leader="dot" w:pos="8929"/>
          <w:tab w:val="right" w:pos="9638"/>
        </w:tabs>
        <w:spacing w:after="120"/>
      </w:pPr>
      <w:r w:rsidRPr="00205E95">
        <w:rPr>
          <w:lang w:eastAsia="en-US"/>
        </w:rPr>
        <w:tab/>
      </w:r>
      <w:r w:rsidR="00335F1A" w:rsidRPr="00205E95">
        <w:rPr>
          <w:lang w:eastAsia="en-US"/>
        </w:rPr>
        <w:t>1.</w:t>
      </w:r>
      <w:r w:rsidR="00335F1A" w:rsidRPr="00205E95">
        <w:rPr>
          <w:lang w:eastAsia="en-US"/>
        </w:rPr>
        <w:tab/>
        <w:t>Scope</w:t>
      </w:r>
      <w:r w:rsidR="00335F1A" w:rsidRPr="00205E95">
        <w:rPr>
          <w:lang w:eastAsia="en-US"/>
        </w:rPr>
        <w:tab/>
      </w:r>
      <w:r w:rsidR="00335F1A" w:rsidRPr="00205E95">
        <w:rPr>
          <w:lang w:eastAsia="en-US"/>
        </w:rPr>
        <w:tab/>
      </w:r>
    </w:p>
    <w:p w14:paraId="22B272E7" w14:textId="3ED3151A" w:rsidR="00335F1A" w:rsidRPr="00205E95" w:rsidRDefault="00335F1A" w:rsidP="00335F1A">
      <w:pPr>
        <w:tabs>
          <w:tab w:val="right" w:pos="850"/>
          <w:tab w:val="left" w:pos="1134"/>
          <w:tab w:val="left" w:pos="1600"/>
          <w:tab w:val="left" w:leader="dot" w:pos="8929"/>
          <w:tab w:val="right" w:pos="9638"/>
        </w:tabs>
        <w:spacing w:after="120"/>
        <w:rPr>
          <w:lang w:eastAsia="en-US"/>
        </w:rPr>
      </w:pPr>
      <w:r w:rsidRPr="00205E95">
        <w:rPr>
          <w:lang w:eastAsia="en-US"/>
        </w:rPr>
        <w:tab/>
        <w:t>2.</w:t>
      </w:r>
      <w:r w:rsidRPr="00205E95">
        <w:rPr>
          <w:lang w:eastAsia="en-US"/>
        </w:rPr>
        <w:tab/>
        <w:t xml:space="preserve">Definitions </w:t>
      </w:r>
      <w:r w:rsidRPr="00205E95">
        <w:rPr>
          <w:lang w:eastAsia="en-US"/>
        </w:rPr>
        <w:tab/>
      </w:r>
      <w:r w:rsidRPr="00205E95">
        <w:rPr>
          <w:lang w:eastAsia="en-US"/>
        </w:rPr>
        <w:tab/>
      </w:r>
    </w:p>
    <w:p w14:paraId="32EEDEFC" w14:textId="4B577C3B" w:rsidR="00335F1A" w:rsidRPr="00205E95" w:rsidRDefault="00335F1A" w:rsidP="00335F1A">
      <w:pPr>
        <w:tabs>
          <w:tab w:val="right" w:pos="850"/>
          <w:tab w:val="left" w:pos="1134"/>
          <w:tab w:val="left" w:pos="1600"/>
          <w:tab w:val="left" w:leader="dot" w:pos="8929"/>
          <w:tab w:val="right" w:pos="9638"/>
        </w:tabs>
        <w:spacing w:after="120"/>
        <w:rPr>
          <w:lang w:eastAsia="en-US"/>
        </w:rPr>
      </w:pPr>
      <w:r w:rsidRPr="00205E95">
        <w:rPr>
          <w:lang w:eastAsia="en-US"/>
        </w:rPr>
        <w:tab/>
        <w:t>3.</w:t>
      </w:r>
      <w:r w:rsidRPr="00205E95">
        <w:rPr>
          <w:lang w:eastAsia="en-US"/>
        </w:rPr>
        <w:tab/>
        <w:t xml:space="preserve">Application for </w:t>
      </w:r>
      <w:r w:rsidR="002A13B2">
        <w:rPr>
          <w:lang w:eastAsia="en-US"/>
        </w:rPr>
        <w:t>A</w:t>
      </w:r>
      <w:r w:rsidRPr="00205E95">
        <w:rPr>
          <w:lang w:eastAsia="en-US"/>
        </w:rPr>
        <w:t>pproval</w:t>
      </w:r>
      <w:r w:rsidRPr="00205E95">
        <w:rPr>
          <w:lang w:eastAsia="en-US"/>
        </w:rPr>
        <w:tab/>
      </w:r>
      <w:r w:rsidRPr="00205E95">
        <w:rPr>
          <w:lang w:eastAsia="en-US"/>
        </w:rPr>
        <w:tab/>
      </w:r>
    </w:p>
    <w:p w14:paraId="10ED45F0" w14:textId="699DDCF8" w:rsidR="00335F1A" w:rsidRPr="00205E95" w:rsidRDefault="00335F1A" w:rsidP="00335F1A">
      <w:pPr>
        <w:tabs>
          <w:tab w:val="right" w:pos="850"/>
          <w:tab w:val="left" w:pos="1134"/>
          <w:tab w:val="left" w:pos="1600"/>
          <w:tab w:val="left" w:leader="dot" w:pos="8929"/>
          <w:tab w:val="right" w:pos="9638"/>
        </w:tabs>
        <w:spacing w:after="120"/>
        <w:rPr>
          <w:lang w:eastAsia="en-US"/>
        </w:rPr>
      </w:pPr>
      <w:r w:rsidRPr="00205E95">
        <w:rPr>
          <w:lang w:eastAsia="en-US"/>
        </w:rPr>
        <w:tab/>
        <w:t>4.</w:t>
      </w:r>
      <w:r w:rsidRPr="00205E95">
        <w:rPr>
          <w:lang w:eastAsia="en-US"/>
        </w:rPr>
        <w:tab/>
        <w:t>Markings</w:t>
      </w:r>
      <w:r w:rsidRPr="00205E95">
        <w:rPr>
          <w:lang w:eastAsia="en-US"/>
        </w:rPr>
        <w:tab/>
      </w:r>
      <w:r w:rsidRPr="00205E95">
        <w:rPr>
          <w:lang w:eastAsia="en-US"/>
        </w:rPr>
        <w:tab/>
      </w:r>
    </w:p>
    <w:p w14:paraId="79A0BA3D" w14:textId="08533129" w:rsidR="00335F1A" w:rsidRPr="00205E95" w:rsidRDefault="00335F1A" w:rsidP="00335F1A">
      <w:pPr>
        <w:tabs>
          <w:tab w:val="right" w:pos="850"/>
          <w:tab w:val="left" w:pos="1134"/>
          <w:tab w:val="left" w:pos="1600"/>
          <w:tab w:val="left" w:leader="dot" w:pos="8929"/>
          <w:tab w:val="right" w:pos="9638"/>
        </w:tabs>
        <w:spacing w:after="120"/>
        <w:rPr>
          <w:lang w:eastAsia="en-US"/>
        </w:rPr>
      </w:pPr>
      <w:r w:rsidRPr="00205E95">
        <w:rPr>
          <w:lang w:eastAsia="en-US"/>
        </w:rPr>
        <w:tab/>
        <w:t>5.</w:t>
      </w:r>
      <w:r w:rsidRPr="00205E95">
        <w:rPr>
          <w:lang w:eastAsia="en-US"/>
        </w:rPr>
        <w:tab/>
        <w:t>Approval</w:t>
      </w:r>
      <w:r w:rsidRPr="00205E95">
        <w:rPr>
          <w:lang w:eastAsia="en-US"/>
        </w:rPr>
        <w:tab/>
      </w:r>
      <w:r w:rsidRPr="00205E95">
        <w:rPr>
          <w:lang w:eastAsia="en-US"/>
        </w:rPr>
        <w:tab/>
      </w:r>
    </w:p>
    <w:p w14:paraId="26159CE4" w14:textId="3F5FAC3F" w:rsidR="00335F1A" w:rsidRPr="00205E95" w:rsidRDefault="00335F1A" w:rsidP="00335F1A">
      <w:pPr>
        <w:tabs>
          <w:tab w:val="right" w:pos="850"/>
          <w:tab w:val="left" w:pos="1134"/>
          <w:tab w:val="left" w:pos="1600"/>
          <w:tab w:val="left" w:leader="dot" w:pos="8929"/>
          <w:tab w:val="right" w:pos="9638"/>
        </w:tabs>
        <w:spacing w:after="120"/>
        <w:rPr>
          <w:lang w:eastAsia="en-US"/>
        </w:rPr>
      </w:pPr>
      <w:r w:rsidRPr="00205E95">
        <w:rPr>
          <w:lang w:eastAsia="en-US"/>
        </w:rPr>
        <w:tab/>
        <w:t>6.</w:t>
      </w:r>
      <w:r w:rsidRPr="00205E95">
        <w:rPr>
          <w:lang w:eastAsia="en-US"/>
        </w:rPr>
        <w:tab/>
        <w:t>Specifications</w:t>
      </w:r>
      <w:r w:rsidRPr="00205E95">
        <w:rPr>
          <w:lang w:eastAsia="en-US"/>
        </w:rPr>
        <w:tab/>
      </w:r>
      <w:r w:rsidRPr="00205E95">
        <w:rPr>
          <w:lang w:eastAsia="en-US"/>
        </w:rPr>
        <w:tab/>
      </w:r>
    </w:p>
    <w:p w14:paraId="26308B81" w14:textId="786BE9D8" w:rsidR="00335F1A" w:rsidRPr="00205E95" w:rsidRDefault="00335F1A" w:rsidP="00335F1A">
      <w:pPr>
        <w:tabs>
          <w:tab w:val="right" w:pos="850"/>
          <w:tab w:val="left" w:pos="1134"/>
          <w:tab w:val="left" w:pos="1600"/>
          <w:tab w:val="left" w:leader="dot" w:pos="8929"/>
          <w:tab w:val="right" w:pos="9638"/>
        </w:tabs>
        <w:spacing w:after="120"/>
        <w:rPr>
          <w:lang w:eastAsia="en-US"/>
        </w:rPr>
      </w:pPr>
      <w:r w:rsidRPr="00205E95">
        <w:rPr>
          <w:lang w:eastAsia="en-US"/>
        </w:rPr>
        <w:tab/>
        <w:t>7.</w:t>
      </w:r>
      <w:r w:rsidRPr="00205E95">
        <w:rPr>
          <w:lang w:eastAsia="en-US"/>
        </w:rPr>
        <w:tab/>
        <w:t>Tests</w:t>
      </w:r>
      <w:r w:rsidRPr="00205E95">
        <w:rPr>
          <w:lang w:eastAsia="en-US"/>
        </w:rPr>
        <w:tab/>
      </w:r>
      <w:r w:rsidRPr="00205E95">
        <w:rPr>
          <w:lang w:eastAsia="en-US"/>
        </w:rPr>
        <w:tab/>
      </w:r>
      <w:r w:rsidRPr="00205E95">
        <w:rPr>
          <w:lang w:eastAsia="en-US"/>
        </w:rPr>
        <w:tab/>
      </w:r>
    </w:p>
    <w:p w14:paraId="2F64A1F1" w14:textId="4429BCAE" w:rsidR="00335F1A" w:rsidRPr="00205E95" w:rsidRDefault="00335F1A" w:rsidP="00335F1A">
      <w:pPr>
        <w:tabs>
          <w:tab w:val="right" w:pos="850"/>
          <w:tab w:val="left" w:pos="1134"/>
          <w:tab w:val="left" w:pos="1600"/>
          <w:tab w:val="left" w:leader="dot" w:pos="8929"/>
          <w:tab w:val="right" w:pos="9638"/>
        </w:tabs>
        <w:spacing w:after="120"/>
        <w:rPr>
          <w:lang w:eastAsia="en-US"/>
        </w:rPr>
      </w:pPr>
      <w:r w:rsidRPr="00205E95">
        <w:rPr>
          <w:lang w:eastAsia="en-US"/>
        </w:rPr>
        <w:tab/>
        <w:t>8.</w:t>
      </w:r>
      <w:r w:rsidRPr="00205E95">
        <w:rPr>
          <w:lang w:eastAsia="en-US"/>
        </w:rPr>
        <w:tab/>
      </w:r>
      <w:r w:rsidRPr="00205E95">
        <w:rPr>
          <w:strike/>
          <w:lang w:eastAsia="en-US"/>
        </w:rPr>
        <w:t>Requirements concerning the installation in the vehicle</w:t>
      </w:r>
      <w:r w:rsidRPr="00205E95">
        <w:rPr>
          <w:lang w:eastAsia="en-US"/>
        </w:rPr>
        <w:t xml:space="preserve"> </w:t>
      </w:r>
      <w:r w:rsidRPr="00205E95">
        <w:rPr>
          <w:b/>
          <w:bCs/>
          <w:lang w:eastAsia="en-US"/>
        </w:rPr>
        <w:t>Reserved</w:t>
      </w:r>
      <w:r w:rsidRPr="00205E95">
        <w:rPr>
          <w:lang w:eastAsia="en-US"/>
        </w:rPr>
        <w:tab/>
      </w:r>
      <w:r w:rsidRPr="00205E95">
        <w:rPr>
          <w:lang w:eastAsia="en-US"/>
        </w:rPr>
        <w:tab/>
      </w:r>
    </w:p>
    <w:p w14:paraId="42A5585E" w14:textId="7645CF7A" w:rsidR="00335F1A" w:rsidRPr="00205E95" w:rsidRDefault="00335F1A" w:rsidP="00335F1A">
      <w:pPr>
        <w:tabs>
          <w:tab w:val="right" w:pos="850"/>
          <w:tab w:val="left" w:pos="1134"/>
          <w:tab w:val="left" w:pos="1600"/>
          <w:tab w:val="left" w:leader="dot" w:pos="8929"/>
          <w:tab w:val="right" w:pos="9638"/>
        </w:tabs>
        <w:spacing w:after="120"/>
        <w:rPr>
          <w:lang w:eastAsia="en-US"/>
        </w:rPr>
      </w:pPr>
      <w:r w:rsidRPr="00205E95">
        <w:rPr>
          <w:lang w:eastAsia="en-US"/>
        </w:rPr>
        <w:tab/>
        <w:t>9.</w:t>
      </w:r>
      <w:r w:rsidRPr="00205E95">
        <w:rPr>
          <w:lang w:eastAsia="en-US"/>
        </w:rPr>
        <w:tab/>
        <w:t xml:space="preserve">Conformity of </w:t>
      </w:r>
      <w:r w:rsidR="002A13B2">
        <w:rPr>
          <w:lang w:eastAsia="en-US"/>
        </w:rPr>
        <w:t>P</w:t>
      </w:r>
      <w:r w:rsidRPr="00205E95">
        <w:rPr>
          <w:lang w:eastAsia="en-US"/>
        </w:rPr>
        <w:t>roduction</w:t>
      </w:r>
      <w:r w:rsidRPr="00205E95">
        <w:rPr>
          <w:lang w:eastAsia="en-US"/>
        </w:rPr>
        <w:tab/>
      </w:r>
      <w:r w:rsidRPr="00205E95">
        <w:rPr>
          <w:lang w:eastAsia="en-US"/>
        </w:rPr>
        <w:tab/>
      </w:r>
    </w:p>
    <w:p w14:paraId="5C3BE25E" w14:textId="0B8D9F30" w:rsidR="00335F1A" w:rsidRPr="00205E95" w:rsidRDefault="00335F1A" w:rsidP="00335F1A">
      <w:pPr>
        <w:tabs>
          <w:tab w:val="right" w:pos="850"/>
          <w:tab w:val="left" w:pos="1134"/>
          <w:tab w:val="left" w:pos="1600"/>
          <w:tab w:val="left" w:leader="dot" w:pos="8929"/>
          <w:tab w:val="right" w:pos="9638"/>
        </w:tabs>
        <w:spacing w:after="120"/>
        <w:rPr>
          <w:lang w:eastAsia="en-US"/>
        </w:rPr>
      </w:pPr>
      <w:r w:rsidRPr="00205E95">
        <w:rPr>
          <w:lang w:eastAsia="en-US"/>
        </w:rPr>
        <w:tab/>
        <w:t>10.</w:t>
      </w:r>
      <w:r w:rsidRPr="00205E95">
        <w:rPr>
          <w:lang w:eastAsia="en-US"/>
        </w:rPr>
        <w:tab/>
        <w:t xml:space="preserve">Penalties for </w:t>
      </w:r>
      <w:r w:rsidR="002A13B2">
        <w:rPr>
          <w:lang w:eastAsia="en-US"/>
        </w:rPr>
        <w:t>N</w:t>
      </w:r>
      <w:r w:rsidRPr="00205E95">
        <w:rPr>
          <w:lang w:eastAsia="en-US"/>
        </w:rPr>
        <w:t>on-</w:t>
      </w:r>
      <w:r w:rsidR="002A13B2">
        <w:rPr>
          <w:lang w:eastAsia="en-US"/>
        </w:rPr>
        <w:t>C</w:t>
      </w:r>
      <w:r w:rsidRPr="00205E95">
        <w:rPr>
          <w:lang w:eastAsia="en-US"/>
        </w:rPr>
        <w:t xml:space="preserve">onformity of </w:t>
      </w:r>
      <w:r w:rsidR="002A13B2">
        <w:rPr>
          <w:lang w:eastAsia="en-US"/>
        </w:rPr>
        <w:t>P</w:t>
      </w:r>
      <w:r w:rsidRPr="00205E95">
        <w:rPr>
          <w:lang w:eastAsia="en-US"/>
        </w:rPr>
        <w:t>roduction</w:t>
      </w:r>
      <w:r w:rsidRPr="00205E95">
        <w:rPr>
          <w:lang w:eastAsia="en-US"/>
        </w:rPr>
        <w:tab/>
      </w:r>
      <w:r w:rsidRPr="00205E95">
        <w:rPr>
          <w:lang w:eastAsia="en-US"/>
        </w:rPr>
        <w:tab/>
      </w:r>
    </w:p>
    <w:p w14:paraId="00681049" w14:textId="11B90DCA" w:rsidR="00335F1A" w:rsidRPr="00205E95" w:rsidRDefault="00335F1A" w:rsidP="00335F1A">
      <w:pPr>
        <w:tabs>
          <w:tab w:val="right" w:pos="850"/>
          <w:tab w:val="left" w:pos="1134"/>
          <w:tab w:val="left" w:pos="1600"/>
          <w:tab w:val="left" w:leader="dot" w:pos="8929"/>
          <w:tab w:val="right" w:pos="9638"/>
        </w:tabs>
        <w:spacing w:after="120"/>
        <w:ind w:left="1134" w:hanging="1134"/>
        <w:rPr>
          <w:lang w:eastAsia="en-US"/>
        </w:rPr>
      </w:pPr>
      <w:r w:rsidRPr="00205E95">
        <w:rPr>
          <w:lang w:eastAsia="en-US"/>
        </w:rPr>
        <w:tab/>
        <w:t>11.</w:t>
      </w:r>
      <w:r w:rsidRPr="00205E95">
        <w:rPr>
          <w:lang w:eastAsia="en-US"/>
        </w:rPr>
        <w:tab/>
        <w:t xml:space="preserve">Modifications and </w:t>
      </w:r>
      <w:r w:rsidR="002A13B2">
        <w:rPr>
          <w:lang w:eastAsia="en-US"/>
        </w:rPr>
        <w:t>E</w:t>
      </w:r>
      <w:r w:rsidRPr="00205E95">
        <w:rPr>
          <w:lang w:eastAsia="en-US"/>
        </w:rPr>
        <w:t xml:space="preserve">xtension of </w:t>
      </w:r>
      <w:r w:rsidR="002A13B2">
        <w:rPr>
          <w:lang w:eastAsia="en-US"/>
        </w:rPr>
        <w:t>A</w:t>
      </w:r>
      <w:r w:rsidRPr="00205E95">
        <w:rPr>
          <w:lang w:eastAsia="en-US"/>
        </w:rPr>
        <w:t xml:space="preserve">pproval of the </w:t>
      </w:r>
      <w:r w:rsidRPr="00205E95">
        <w:rPr>
          <w:strike/>
          <w:lang w:eastAsia="en-US"/>
        </w:rPr>
        <w:t>vehicle type or</w:t>
      </w:r>
      <w:r w:rsidRPr="00205E95">
        <w:rPr>
          <w:lang w:eastAsia="en-US"/>
        </w:rPr>
        <w:t xml:space="preserve"> </w:t>
      </w:r>
      <w:r w:rsidR="002A13B2">
        <w:rPr>
          <w:lang w:eastAsia="en-US"/>
        </w:rPr>
        <w:t>S</w:t>
      </w:r>
      <w:r w:rsidRPr="00205E95">
        <w:rPr>
          <w:lang w:eastAsia="en-US"/>
        </w:rPr>
        <w:t>afety-</w:t>
      </w:r>
      <w:r w:rsidR="002A13B2">
        <w:rPr>
          <w:lang w:eastAsia="en-US"/>
        </w:rPr>
        <w:t>B</w:t>
      </w:r>
      <w:r w:rsidRPr="00205E95">
        <w:rPr>
          <w:lang w:eastAsia="en-US"/>
        </w:rPr>
        <w:t xml:space="preserve">elt or </w:t>
      </w:r>
      <w:r w:rsidR="002A13B2">
        <w:rPr>
          <w:lang w:eastAsia="en-US"/>
        </w:rPr>
        <w:t>R</w:t>
      </w:r>
      <w:r w:rsidRPr="00205E95">
        <w:rPr>
          <w:lang w:eastAsia="en-US"/>
        </w:rPr>
        <w:t xml:space="preserve">estraint </w:t>
      </w:r>
      <w:r w:rsidRPr="00205E95">
        <w:rPr>
          <w:lang w:eastAsia="en-US"/>
        </w:rPr>
        <w:br/>
      </w:r>
      <w:r w:rsidR="002A13B2">
        <w:rPr>
          <w:lang w:eastAsia="en-US"/>
        </w:rPr>
        <w:t>S</w:t>
      </w:r>
      <w:r w:rsidRPr="00205E95">
        <w:rPr>
          <w:lang w:eastAsia="en-US"/>
        </w:rPr>
        <w:t xml:space="preserve">ystem </w:t>
      </w:r>
      <w:r w:rsidR="002A13B2">
        <w:rPr>
          <w:lang w:eastAsia="en-US"/>
        </w:rPr>
        <w:t>T</w:t>
      </w:r>
      <w:r w:rsidRPr="00205E95">
        <w:rPr>
          <w:lang w:eastAsia="en-US"/>
        </w:rPr>
        <w:t>ype</w:t>
      </w:r>
      <w:r w:rsidRPr="00205E95">
        <w:rPr>
          <w:lang w:eastAsia="en-US"/>
        </w:rPr>
        <w:tab/>
      </w:r>
      <w:r w:rsidRPr="00205E95">
        <w:rPr>
          <w:lang w:eastAsia="en-US"/>
        </w:rPr>
        <w:tab/>
      </w:r>
    </w:p>
    <w:p w14:paraId="334575B8" w14:textId="17A90926" w:rsidR="00335F1A" w:rsidRPr="00205E95" w:rsidRDefault="00335F1A" w:rsidP="00335F1A">
      <w:pPr>
        <w:tabs>
          <w:tab w:val="right" w:pos="850"/>
          <w:tab w:val="left" w:pos="1134"/>
          <w:tab w:val="left" w:pos="1600"/>
          <w:tab w:val="left" w:leader="dot" w:pos="8929"/>
          <w:tab w:val="right" w:pos="9638"/>
        </w:tabs>
        <w:spacing w:after="120"/>
        <w:rPr>
          <w:lang w:eastAsia="en-US"/>
        </w:rPr>
      </w:pPr>
      <w:r w:rsidRPr="00205E95">
        <w:rPr>
          <w:lang w:eastAsia="en-US"/>
        </w:rPr>
        <w:tab/>
        <w:t>12.</w:t>
      </w:r>
      <w:r w:rsidRPr="00205E95">
        <w:rPr>
          <w:lang w:eastAsia="en-US"/>
        </w:rPr>
        <w:tab/>
        <w:t xml:space="preserve">Production </w:t>
      </w:r>
      <w:r w:rsidR="002A13B2">
        <w:rPr>
          <w:lang w:eastAsia="en-US"/>
        </w:rPr>
        <w:t>D</w:t>
      </w:r>
      <w:r w:rsidRPr="00205E95">
        <w:rPr>
          <w:lang w:eastAsia="en-US"/>
        </w:rPr>
        <w:t xml:space="preserve">efinitively </w:t>
      </w:r>
      <w:r w:rsidR="002A13B2">
        <w:rPr>
          <w:lang w:eastAsia="en-US"/>
        </w:rPr>
        <w:t>D</w:t>
      </w:r>
      <w:r w:rsidRPr="00205E95">
        <w:rPr>
          <w:lang w:eastAsia="en-US"/>
        </w:rPr>
        <w:t>iscontinued</w:t>
      </w:r>
      <w:r w:rsidRPr="00205E95">
        <w:rPr>
          <w:lang w:eastAsia="en-US"/>
        </w:rPr>
        <w:tab/>
      </w:r>
      <w:r w:rsidRPr="00205E95">
        <w:rPr>
          <w:lang w:eastAsia="en-US"/>
        </w:rPr>
        <w:tab/>
      </w:r>
    </w:p>
    <w:p w14:paraId="0AC1EC57" w14:textId="5659B6EC" w:rsidR="00335F1A" w:rsidRPr="00205E95" w:rsidRDefault="00335F1A" w:rsidP="00335F1A">
      <w:pPr>
        <w:tabs>
          <w:tab w:val="right" w:pos="850"/>
          <w:tab w:val="left" w:pos="1134"/>
          <w:tab w:val="left" w:pos="1600"/>
          <w:tab w:val="left" w:leader="dot" w:pos="8929"/>
          <w:tab w:val="right" w:pos="9638"/>
        </w:tabs>
        <w:spacing w:after="120"/>
        <w:rPr>
          <w:lang w:eastAsia="en-US"/>
        </w:rPr>
      </w:pPr>
      <w:r w:rsidRPr="00205E95">
        <w:rPr>
          <w:lang w:eastAsia="en-US"/>
        </w:rPr>
        <w:tab/>
        <w:t>13.</w:t>
      </w:r>
      <w:r w:rsidRPr="00205E95">
        <w:rPr>
          <w:lang w:eastAsia="en-US"/>
        </w:rPr>
        <w:tab/>
        <w:t>Instructions</w:t>
      </w:r>
      <w:r w:rsidRPr="00205E95">
        <w:rPr>
          <w:lang w:eastAsia="en-US"/>
        </w:rPr>
        <w:tab/>
      </w:r>
      <w:r w:rsidRPr="00205E95">
        <w:rPr>
          <w:lang w:eastAsia="en-US"/>
        </w:rPr>
        <w:tab/>
      </w:r>
    </w:p>
    <w:p w14:paraId="4C9474F6" w14:textId="5BA7650B" w:rsidR="00335F1A" w:rsidRPr="00205E95" w:rsidRDefault="00335F1A" w:rsidP="00335F1A">
      <w:pPr>
        <w:tabs>
          <w:tab w:val="right" w:pos="850"/>
          <w:tab w:val="left" w:pos="1134"/>
          <w:tab w:val="left" w:pos="1600"/>
          <w:tab w:val="left" w:leader="dot" w:pos="8929"/>
          <w:tab w:val="right" w:pos="9638"/>
        </w:tabs>
        <w:spacing w:after="120"/>
        <w:ind w:left="1134" w:hanging="1134"/>
        <w:rPr>
          <w:lang w:eastAsia="en-US"/>
        </w:rPr>
      </w:pPr>
      <w:r w:rsidRPr="00205E95">
        <w:rPr>
          <w:lang w:eastAsia="en-US"/>
        </w:rPr>
        <w:tab/>
        <w:t>14.</w:t>
      </w:r>
      <w:r w:rsidRPr="00205E95">
        <w:rPr>
          <w:lang w:eastAsia="en-US"/>
        </w:rPr>
        <w:tab/>
        <w:t xml:space="preserve">Names and </w:t>
      </w:r>
      <w:r w:rsidR="002A13B2">
        <w:rPr>
          <w:lang w:eastAsia="en-US"/>
        </w:rPr>
        <w:t>A</w:t>
      </w:r>
      <w:r w:rsidRPr="00205E95">
        <w:rPr>
          <w:lang w:eastAsia="en-US"/>
        </w:rPr>
        <w:t xml:space="preserve">ddresses of Technical Services </w:t>
      </w:r>
      <w:r w:rsidR="002A13B2">
        <w:rPr>
          <w:lang w:eastAsia="en-US"/>
        </w:rPr>
        <w:t>R</w:t>
      </w:r>
      <w:r w:rsidRPr="00205E95">
        <w:rPr>
          <w:lang w:eastAsia="en-US"/>
        </w:rPr>
        <w:t xml:space="preserve">esponsible for </w:t>
      </w:r>
      <w:r w:rsidR="002A13B2">
        <w:rPr>
          <w:lang w:eastAsia="en-US"/>
        </w:rPr>
        <w:t>C</w:t>
      </w:r>
      <w:r w:rsidRPr="00205E95">
        <w:rPr>
          <w:lang w:eastAsia="en-US"/>
        </w:rPr>
        <w:t xml:space="preserve">onducting </w:t>
      </w:r>
      <w:r w:rsidR="002A13B2">
        <w:rPr>
          <w:lang w:eastAsia="en-US"/>
        </w:rPr>
        <w:t>A</w:t>
      </w:r>
      <w:r w:rsidRPr="00205E95">
        <w:rPr>
          <w:lang w:eastAsia="en-US"/>
        </w:rPr>
        <w:t xml:space="preserve">pproval </w:t>
      </w:r>
      <w:r w:rsidR="002A13B2">
        <w:rPr>
          <w:lang w:eastAsia="en-US"/>
        </w:rPr>
        <w:t>T</w:t>
      </w:r>
      <w:r w:rsidRPr="00205E95">
        <w:rPr>
          <w:lang w:eastAsia="en-US"/>
        </w:rPr>
        <w:t xml:space="preserve">ests, </w:t>
      </w:r>
      <w:r w:rsidRPr="00205E95">
        <w:rPr>
          <w:lang w:eastAsia="en-US"/>
        </w:rPr>
        <w:br/>
        <w:t>and of Type Approval Authorities</w:t>
      </w:r>
      <w:r w:rsidRPr="00205E95">
        <w:rPr>
          <w:lang w:eastAsia="en-US"/>
        </w:rPr>
        <w:tab/>
      </w:r>
      <w:r w:rsidRPr="00205E95">
        <w:rPr>
          <w:lang w:eastAsia="en-US"/>
        </w:rPr>
        <w:tab/>
      </w:r>
    </w:p>
    <w:p w14:paraId="7657D369" w14:textId="3FDC2EBD" w:rsidR="00335F1A" w:rsidRPr="00205E95" w:rsidRDefault="00335F1A" w:rsidP="00335F1A">
      <w:pPr>
        <w:tabs>
          <w:tab w:val="right" w:pos="850"/>
          <w:tab w:val="left" w:pos="1134"/>
          <w:tab w:val="left" w:pos="1600"/>
          <w:tab w:val="left" w:leader="dot" w:pos="8929"/>
          <w:tab w:val="right" w:pos="9638"/>
        </w:tabs>
        <w:spacing w:after="120"/>
        <w:rPr>
          <w:lang w:eastAsia="en-US"/>
        </w:rPr>
      </w:pPr>
      <w:r w:rsidRPr="00205E95">
        <w:rPr>
          <w:lang w:eastAsia="en-US"/>
        </w:rPr>
        <w:tab/>
        <w:t>15.</w:t>
      </w:r>
      <w:r w:rsidRPr="00205E95">
        <w:rPr>
          <w:lang w:eastAsia="en-US"/>
        </w:rPr>
        <w:tab/>
        <w:t xml:space="preserve">Transitional </w:t>
      </w:r>
      <w:r w:rsidR="003C085A">
        <w:rPr>
          <w:lang w:eastAsia="en-US"/>
        </w:rPr>
        <w:t>P</w:t>
      </w:r>
      <w:r w:rsidRPr="00205E95">
        <w:rPr>
          <w:lang w:eastAsia="en-US"/>
        </w:rPr>
        <w:t>rovisions</w:t>
      </w:r>
      <w:r w:rsidRPr="00205E95">
        <w:rPr>
          <w:lang w:eastAsia="en-US"/>
        </w:rPr>
        <w:tab/>
      </w:r>
      <w:r w:rsidRPr="00205E95">
        <w:rPr>
          <w:lang w:eastAsia="en-US"/>
        </w:rPr>
        <w:tab/>
      </w:r>
    </w:p>
    <w:p w14:paraId="3D5E77A7" w14:textId="77777777" w:rsidR="000C6D66" w:rsidRPr="00205E95" w:rsidRDefault="000C6D66">
      <w:pPr>
        <w:suppressAutoHyphens w:val="0"/>
        <w:spacing w:line="240" w:lineRule="auto"/>
        <w:rPr>
          <w:szCs w:val="22"/>
        </w:rPr>
      </w:pPr>
      <w:r w:rsidRPr="00205E95">
        <w:rPr>
          <w:szCs w:val="22"/>
        </w:rPr>
        <w:br w:type="page"/>
      </w:r>
    </w:p>
    <w:p w14:paraId="22565F61" w14:textId="332569F4" w:rsidR="00335F1A" w:rsidRPr="00205E95" w:rsidRDefault="00335F1A" w:rsidP="00335F1A">
      <w:pPr>
        <w:pStyle w:val="SingleTxtG"/>
        <w:tabs>
          <w:tab w:val="left" w:pos="567"/>
          <w:tab w:val="left" w:pos="1134"/>
          <w:tab w:val="right" w:leader="dot" w:pos="8505"/>
          <w:tab w:val="right" w:pos="9639"/>
        </w:tabs>
        <w:ind w:left="0"/>
        <w:rPr>
          <w:szCs w:val="22"/>
        </w:rPr>
      </w:pPr>
      <w:r w:rsidRPr="00205E95">
        <w:rPr>
          <w:szCs w:val="22"/>
        </w:rPr>
        <w:lastRenderedPageBreak/>
        <w:t>Annexes</w:t>
      </w:r>
    </w:p>
    <w:p w14:paraId="6695C602" w14:textId="56B38099" w:rsidR="00335F1A" w:rsidRPr="00205E95" w:rsidRDefault="000C6D66" w:rsidP="00335F1A">
      <w:pPr>
        <w:pStyle w:val="SingleTxtG"/>
        <w:tabs>
          <w:tab w:val="right" w:pos="851"/>
          <w:tab w:val="left" w:pos="1134"/>
          <w:tab w:val="left" w:pos="1559"/>
          <w:tab w:val="left" w:leader="dot" w:pos="8930"/>
          <w:tab w:val="right" w:pos="9639"/>
        </w:tabs>
        <w:ind w:hanging="1134"/>
      </w:pPr>
      <w:r w:rsidRPr="00205E95">
        <w:tab/>
      </w:r>
      <w:r w:rsidR="00335F1A" w:rsidRPr="00205E95">
        <w:rPr>
          <w:strike/>
        </w:rPr>
        <w:t>1A</w:t>
      </w:r>
      <w:r w:rsidR="00335F1A" w:rsidRPr="00205E95">
        <w:rPr>
          <w:strike/>
        </w:rPr>
        <w:tab/>
        <w:t>Communication concerning the approval or extension or refusal or withdrawal of approval or production definitively discontinued of a vehicle type with regard to safety-belt pursuant to UN Regulation No. 16</w:t>
      </w:r>
      <w:r w:rsidR="00335F1A" w:rsidRPr="00205E95">
        <w:rPr>
          <w:strike/>
        </w:rPr>
        <w:tab/>
      </w:r>
      <w:r w:rsidR="00335F1A" w:rsidRPr="00205E95">
        <w:tab/>
      </w:r>
    </w:p>
    <w:p w14:paraId="1ADA164B" w14:textId="7681E31F" w:rsidR="00335F1A" w:rsidRPr="00205E95" w:rsidRDefault="00335F1A" w:rsidP="00335F1A">
      <w:pPr>
        <w:pStyle w:val="SingleTxtG"/>
        <w:tabs>
          <w:tab w:val="right" w:pos="851"/>
          <w:tab w:val="left" w:pos="1134"/>
          <w:tab w:val="left" w:pos="1559"/>
          <w:tab w:val="left" w:leader="dot" w:pos="8930"/>
          <w:tab w:val="right" w:pos="9639"/>
        </w:tabs>
        <w:ind w:hanging="1134"/>
      </w:pPr>
      <w:r w:rsidRPr="00205E95">
        <w:tab/>
        <w:t>1</w:t>
      </w:r>
      <w:r w:rsidRPr="00205E95">
        <w:rPr>
          <w:strike/>
        </w:rPr>
        <w:t>B</w:t>
      </w:r>
      <w:r w:rsidRPr="00205E95">
        <w:tab/>
        <w:t xml:space="preserve">Communication </w:t>
      </w:r>
      <w:r w:rsidR="003C085A" w:rsidRPr="00AF57C0">
        <w:t>C</w:t>
      </w:r>
      <w:r w:rsidRPr="00AF57C0">
        <w:t xml:space="preserve">oncerning the </w:t>
      </w:r>
      <w:r w:rsidR="003C085A" w:rsidRPr="00AF57C0">
        <w:t>A</w:t>
      </w:r>
      <w:r w:rsidRPr="00AF57C0">
        <w:t>pproval</w:t>
      </w:r>
      <w:r w:rsidR="003C085A" w:rsidRPr="00AF57C0">
        <w:t>,</w:t>
      </w:r>
      <w:r w:rsidRPr="00AF57C0">
        <w:t xml:space="preserve"> </w:t>
      </w:r>
      <w:r w:rsidR="003C085A" w:rsidRPr="00AF57C0">
        <w:t>E</w:t>
      </w:r>
      <w:r w:rsidRPr="00AF57C0">
        <w:t>xtension</w:t>
      </w:r>
      <w:r w:rsidR="003C085A" w:rsidRPr="00AF57C0">
        <w:t>,</w:t>
      </w:r>
      <w:r w:rsidRPr="00AF57C0">
        <w:t xml:space="preserve"> </w:t>
      </w:r>
      <w:r w:rsidR="003C085A" w:rsidRPr="00AF57C0">
        <w:t>R</w:t>
      </w:r>
      <w:r w:rsidRPr="00AF57C0">
        <w:t>efusal</w:t>
      </w:r>
      <w:r w:rsidR="003C085A" w:rsidRPr="00AF57C0">
        <w:t>,</w:t>
      </w:r>
      <w:r w:rsidRPr="00AF57C0">
        <w:t xml:space="preserve"> </w:t>
      </w:r>
      <w:r w:rsidR="003C085A" w:rsidRPr="00AF57C0">
        <w:t>W</w:t>
      </w:r>
      <w:r w:rsidRPr="00AF57C0">
        <w:t xml:space="preserve">ithdrawal of </w:t>
      </w:r>
      <w:r w:rsidR="003C085A" w:rsidRPr="00AF57C0">
        <w:t>A</w:t>
      </w:r>
      <w:r w:rsidRPr="00AF57C0">
        <w:t xml:space="preserve">pproval or </w:t>
      </w:r>
      <w:r w:rsidR="003C085A" w:rsidRPr="00AF57C0">
        <w:t>P</w:t>
      </w:r>
      <w:r w:rsidRPr="00AF57C0">
        <w:t xml:space="preserve">roduction </w:t>
      </w:r>
      <w:r w:rsidR="003C085A" w:rsidRPr="00AF57C0">
        <w:t>D</w:t>
      </w:r>
      <w:r w:rsidRPr="00AF57C0">
        <w:t xml:space="preserve">efinitively </w:t>
      </w:r>
      <w:r w:rsidR="003C085A" w:rsidRPr="00AF57C0">
        <w:t>D</w:t>
      </w:r>
      <w:r w:rsidRPr="00AF57C0">
        <w:t xml:space="preserve">iscontinued of a </w:t>
      </w:r>
      <w:r w:rsidR="003C085A" w:rsidRPr="00AF57C0">
        <w:t>T</w:t>
      </w:r>
      <w:r w:rsidRPr="00AF57C0">
        <w:t xml:space="preserve">ype of </w:t>
      </w:r>
      <w:r w:rsidR="003C085A" w:rsidRPr="00AF57C0">
        <w:t>S</w:t>
      </w:r>
      <w:r w:rsidRPr="00AF57C0">
        <w:t>afety-</w:t>
      </w:r>
      <w:r w:rsidR="003C085A" w:rsidRPr="00AF57C0">
        <w:t>B</w:t>
      </w:r>
      <w:r w:rsidRPr="00AF57C0">
        <w:t xml:space="preserve">elt or </w:t>
      </w:r>
      <w:r w:rsidR="007B0E8C" w:rsidRPr="00AF57C0">
        <w:t>Restraint</w:t>
      </w:r>
      <w:r w:rsidRPr="00AF57C0">
        <w:t xml:space="preserve"> system for </w:t>
      </w:r>
      <w:r w:rsidR="003C085A" w:rsidRPr="00AF57C0">
        <w:t>A</w:t>
      </w:r>
      <w:r w:rsidRPr="00AF57C0">
        <w:t xml:space="preserve">dult </w:t>
      </w:r>
      <w:r w:rsidR="003C085A" w:rsidRPr="00AF57C0">
        <w:t>O</w:t>
      </w:r>
      <w:r w:rsidRPr="00AF57C0">
        <w:t xml:space="preserve">ccupants of </w:t>
      </w:r>
      <w:r w:rsidR="003C085A" w:rsidRPr="00AF57C0">
        <w:t>P</w:t>
      </w:r>
      <w:r w:rsidRPr="00AF57C0">
        <w:t>ower-</w:t>
      </w:r>
      <w:r w:rsidR="003C085A" w:rsidRPr="00AF57C0">
        <w:t>D</w:t>
      </w:r>
      <w:r w:rsidRPr="00AF57C0">
        <w:t xml:space="preserve">riven </w:t>
      </w:r>
      <w:r w:rsidR="003C085A" w:rsidRPr="00AF57C0">
        <w:t>V</w:t>
      </w:r>
      <w:r w:rsidRPr="00AF57C0">
        <w:t xml:space="preserve">ehicles </w:t>
      </w:r>
      <w:r w:rsidR="003C085A" w:rsidRPr="00AF57C0">
        <w:t>P</w:t>
      </w:r>
      <w:r w:rsidRPr="00AF57C0">
        <w:t>ursuant to UN Regulation No. 16</w:t>
      </w:r>
      <w:r w:rsidRPr="00205E95">
        <w:tab/>
      </w:r>
      <w:r w:rsidRPr="00205E95">
        <w:tab/>
      </w:r>
    </w:p>
    <w:p w14:paraId="3B95ED60" w14:textId="66E5E61B"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2</w:t>
      </w:r>
      <w:r w:rsidRPr="00205E95">
        <w:tab/>
        <w:t xml:space="preserve">Arrangements of the </w:t>
      </w:r>
      <w:r w:rsidR="003C085A">
        <w:t>A</w:t>
      </w:r>
      <w:r w:rsidRPr="00205E95">
        <w:t xml:space="preserve">pproval </w:t>
      </w:r>
      <w:r w:rsidR="003C085A">
        <w:t>M</w:t>
      </w:r>
      <w:r w:rsidRPr="00205E95">
        <w:t>arks</w:t>
      </w:r>
      <w:r w:rsidRPr="00205E95">
        <w:tab/>
      </w:r>
      <w:r w:rsidRPr="00205E95">
        <w:tab/>
      </w:r>
    </w:p>
    <w:p w14:paraId="01C04336" w14:textId="13E85797"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3</w:t>
      </w:r>
      <w:r w:rsidRPr="00205E95">
        <w:tab/>
        <w:t xml:space="preserve">Diagram of an </w:t>
      </w:r>
      <w:r w:rsidR="003C085A">
        <w:t>A</w:t>
      </w:r>
      <w:r w:rsidRPr="00205E95">
        <w:t xml:space="preserve">pparatus to </w:t>
      </w:r>
      <w:r w:rsidR="003C085A">
        <w:t>T</w:t>
      </w:r>
      <w:r w:rsidRPr="00205E95">
        <w:t xml:space="preserve">est </w:t>
      </w:r>
      <w:r w:rsidR="003C085A">
        <w:t>D</w:t>
      </w:r>
      <w:r w:rsidRPr="00205E95">
        <w:t xml:space="preserve">urability of </w:t>
      </w:r>
      <w:r w:rsidR="003C085A">
        <w:t>R</w:t>
      </w:r>
      <w:r w:rsidRPr="00205E95">
        <w:t xml:space="preserve">etractor </w:t>
      </w:r>
      <w:r w:rsidR="003C085A">
        <w:t>M</w:t>
      </w:r>
      <w:r w:rsidRPr="00205E95">
        <w:t>echanism</w:t>
      </w:r>
      <w:r w:rsidRPr="00205E95">
        <w:tab/>
      </w:r>
      <w:r w:rsidRPr="00205E95">
        <w:tab/>
      </w:r>
    </w:p>
    <w:p w14:paraId="47DF1F18" w14:textId="2898DD98"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4</w:t>
      </w:r>
      <w:r w:rsidRPr="00205E95">
        <w:tab/>
        <w:t xml:space="preserve">Diagram of an </w:t>
      </w:r>
      <w:r w:rsidR="003C085A">
        <w:t>A</w:t>
      </w:r>
      <w:r w:rsidRPr="00205E95">
        <w:t xml:space="preserve">pparatus to </w:t>
      </w:r>
      <w:r w:rsidR="003C085A">
        <w:t>T</w:t>
      </w:r>
      <w:r w:rsidRPr="00205E95">
        <w:t xml:space="preserve">est </w:t>
      </w:r>
      <w:r w:rsidR="003C085A">
        <w:t>L</w:t>
      </w:r>
      <w:r w:rsidRPr="00205E95">
        <w:t xml:space="preserve">ocking of </w:t>
      </w:r>
      <w:r w:rsidR="003C085A">
        <w:t>E</w:t>
      </w:r>
      <w:r w:rsidRPr="00205E95">
        <w:t xml:space="preserve">mergency </w:t>
      </w:r>
      <w:r w:rsidR="003C085A">
        <w:t>L</w:t>
      </w:r>
      <w:r w:rsidRPr="00205E95">
        <w:t xml:space="preserve">ocking </w:t>
      </w:r>
      <w:r w:rsidR="003C085A">
        <w:t>R</w:t>
      </w:r>
      <w:r w:rsidRPr="00205E95">
        <w:t>etractors</w:t>
      </w:r>
      <w:r w:rsidRPr="00205E95">
        <w:tab/>
      </w:r>
      <w:r w:rsidRPr="00205E95">
        <w:tab/>
      </w:r>
    </w:p>
    <w:p w14:paraId="55B8C991" w14:textId="264481D2"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5</w:t>
      </w:r>
      <w:r w:rsidRPr="00205E95">
        <w:tab/>
        <w:t xml:space="preserve">Diagram of an </w:t>
      </w:r>
      <w:r w:rsidR="003C085A">
        <w:t>A</w:t>
      </w:r>
      <w:r w:rsidRPr="00205E95">
        <w:t xml:space="preserve">pparatus for </w:t>
      </w:r>
      <w:r w:rsidR="003C085A">
        <w:t>the D</w:t>
      </w:r>
      <w:r w:rsidRPr="00205E95">
        <w:t>ust-</w:t>
      </w:r>
      <w:r w:rsidR="003C085A">
        <w:t>R</w:t>
      </w:r>
      <w:r w:rsidRPr="00205E95">
        <w:t xml:space="preserve">esistance </w:t>
      </w:r>
      <w:r w:rsidR="003C085A">
        <w:t>T</w:t>
      </w:r>
      <w:r w:rsidRPr="00205E95">
        <w:t>est</w:t>
      </w:r>
      <w:r w:rsidRPr="00205E95">
        <w:tab/>
      </w:r>
      <w:r w:rsidRPr="00205E95">
        <w:tab/>
      </w:r>
    </w:p>
    <w:p w14:paraId="2D199518" w14:textId="477DC1DF"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6</w:t>
      </w:r>
      <w:r w:rsidRPr="00205E95">
        <w:tab/>
        <w:t xml:space="preserve">Description of </w:t>
      </w:r>
      <w:r w:rsidR="003C085A">
        <w:t>the T</w:t>
      </w:r>
      <w:r w:rsidRPr="00205E95">
        <w:t xml:space="preserve">rolley, </w:t>
      </w:r>
      <w:r w:rsidR="003C085A">
        <w:t>S</w:t>
      </w:r>
      <w:r w:rsidRPr="00205E95">
        <w:t xml:space="preserve">eat, </w:t>
      </w:r>
      <w:r w:rsidR="003C085A">
        <w:t>A</w:t>
      </w:r>
      <w:r w:rsidRPr="00205E95">
        <w:t xml:space="preserve">nchorages and </w:t>
      </w:r>
      <w:r w:rsidR="003C085A">
        <w:t>S</w:t>
      </w:r>
      <w:r w:rsidRPr="00205E95">
        <w:t xml:space="preserve">topping </w:t>
      </w:r>
      <w:r w:rsidR="003C085A">
        <w:t>D</w:t>
      </w:r>
      <w:r w:rsidRPr="00205E95">
        <w:t>evice</w:t>
      </w:r>
      <w:r w:rsidRPr="00205E95">
        <w:tab/>
      </w:r>
      <w:r w:rsidRPr="00205E95">
        <w:tab/>
      </w:r>
    </w:p>
    <w:p w14:paraId="49799641" w14:textId="3E8372EF"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7</w:t>
      </w:r>
      <w:r w:rsidRPr="00205E95">
        <w:tab/>
        <w:t xml:space="preserve">Description of </w:t>
      </w:r>
      <w:r w:rsidR="003C085A">
        <w:t>the M</w:t>
      </w:r>
      <w:r w:rsidRPr="00205E95">
        <w:t>anikin</w:t>
      </w:r>
      <w:r w:rsidRPr="00205E95">
        <w:tab/>
      </w:r>
      <w:r w:rsidRPr="00205E95">
        <w:tab/>
      </w:r>
    </w:p>
    <w:p w14:paraId="588621F7" w14:textId="32E5F0BF"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8</w:t>
      </w:r>
      <w:r w:rsidRPr="00205E95">
        <w:tab/>
        <w:t xml:space="preserve">Description of </w:t>
      </w:r>
      <w:r w:rsidR="003C085A">
        <w:t>the C</w:t>
      </w:r>
      <w:r w:rsidRPr="00205E95">
        <w:t xml:space="preserve">urve of </w:t>
      </w:r>
      <w:r w:rsidR="003C085A">
        <w:t>a T</w:t>
      </w:r>
      <w:r w:rsidRPr="00205E95">
        <w:t xml:space="preserve">rolley’s </w:t>
      </w:r>
      <w:r w:rsidR="003C085A">
        <w:t>D</w:t>
      </w:r>
      <w:r w:rsidRPr="00205E95">
        <w:t xml:space="preserve">eceleration or </w:t>
      </w:r>
      <w:r w:rsidR="003C085A">
        <w:t>A</w:t>
      </w:r>
      <w:r w:rsidRPr="00205E95">
        <w:t xml:space="preserve">cceleration as a </w:t>
      </w:r>
      <w:r w:rsidR="003C085A">
        <w:t>F</w:t>
      </w:r>
      <w:r w:rsidRPr="00205E95">
        <w:t xml:space="preserve">unction of </w:t>
      </w:r>
      <w:r w:rsidR="003C085A">
        <w:t>T</w:t>
      </w:r>
      <w:r w:rsidRPr="00205E95">
        <w:t>ime</w:t>
      </w:r>
      <w:r w:rsidRPr="00205E95">
        <w:tab/>
      </w:r>
      <w:r w:rsidRPr="00205E95">
        <w:tab/>
      </w:r>
    </w:p>
    <w:p w14:paraId="2CD1DF37" w14:textId="75F2F923"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9</w:t>
      </w:r>
      <w:r w:rsidRPr="00205E95">
        <w:tab/>
        <w:t>Instructions</w:t>
      </w:r>
      <w:r w:rsidRPr="00205E95">
        <w:tab/>
      </w:r>
      <w:r w:rsidRPr="00205E95">
        <w:tab/>
      </w:r>
    </w:p>
    <w:p w14:paraId="0A6D1CB2" w14:textId="676A739C"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10</w:t>
      </w:r>
      <w:r w:rsidRPr="00205E95">
        <w:tab/>
        <w:t xml:space="preserve">Dual </w:t>
      </w:r>
      <w:r w:rsidR="003C085A">
        <w:t>B</w:t>
      </w:r>
      <w:r w:rsidRPr="00205E95">
        <w:t xml:space="preserve">uckle </w:t>
      </w:r>
      <w:r w:rsidR="003C085A">
        <w:t>T</w:t>
      </w:r>
      <w:r w:rsidRPr="00205E95">
        <w:t>est</w:t>
      </w:r>
      <w:r w:rsidRPr="00205E95">
        <w:tab/>
      </w:r>
      <w:r w:rsidRPr="00205E95">
        <w:tab/>
      </w:r>
    </w:p>
    <w:p w14:paraId="16F298BB" w14:textId="6F13B60C"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11</w:t>
      </w:r>
      <w:r w:rsidRPr="00205E95">
        <w:tab/>
        <w:t xml:space="preserve">Abrasion and </w:t>
      </w:r>
      <w:r w:rsidR="003C085A">
        <w:t>the M</w:t>
      </w:r>
      <w:r w:rsidRPr="00205E95">
        <w:t>icro-</w:t>
      </w:r>
      <w:r w:rsidR="003C085A">
        <w:t>S</w:t>
      </w:r>
      <w:r w:rsidRPr="00205E95">
        <w:t xml:space="preserve">lip </w:t>
      </w:r>
      <w:r w:rsidR="003C085A">
        <w:t>T</w:t>
      </w:r>
      <w:r w:rsidRPr="00205E95">
        <w:t>est</w:t>
      </w:r>
      <w:r w:rsidRPr="00205E95">
        <w:tab/>
      </w:r>
      <w:r w:rsidRPr="00205E95">
        <w:tab/>
      </w:r>
    </w:p>
    <w:p w14:paraId="73D9FD05" w14:textId="623BED68"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12</w:t>
      </w:r>
      <w:r w:rsidRPr="00205E95">
        <w:tab/>
        <w:t xml:space="preserve">Corrosion </w:t>
      </w:r>
      <w:r w:rsidR="003C085A">
        <w:t>T</w:t>
      </w:r>
      <w:r w:rsidRPr="00205E95">
        <w:t>est</w:t>
      </w:r>
      <w:r w:rsidRPr="00205E95">
        <w:tab/>
      </w:r>
      <w:r w:rsidRPr="00205E95">
        <w:tab/>
      </w:r>
    </w:p>
    <w:p w14:paraId="0CCCA6C6" w14:textId="300FA325"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13</w:t>
      </w:r>
      <w:r w:rsidRPr="00205E95">
        <w:tab/>
        <w:t xml:space="preserve">Order of </w:t>
      </w:r>
      <w:r w:rsidR="003C085A">
        <w:t>T</w:t>
      </w:r>
      <w:r w:rsidRPr="00205E95">
        <w:t>ests</w:t>
      </w:r>
      <w:r w:rsidRPr="00205E95">
        <w:tab/>
      </w:r>
      <w:r w:rsidRPr="00205E95">
        <w:tab/>
      </w:r>
    </w:p>
    <w:p w14:paraId="2226BA72" w14:textId="10E3A203"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t>14</w:t>
      </w:r>
      <w:r w:rsidRPr="00205E95">
        <w:tab/>
        <w:t xml:space="preserve">Control of </w:t>
      </w:r>
      <w:r w:rsidR="003C085A">
        <w:t>C</w:t>
      </w:r>
      <w:r w:rsidRPr="00205E95">
        <w:t xml:space="preserve">onformity of </w:t>
      </w:r>
      <w:r w:rsidR="003C085A">
        <w:t>P</w:t>
      </w:r>
      <w:r w:rsidRPr="00205E95">
        <w:t>roduction</w:t>
      </w:r>
      <w:r w:rsidRPr="00205E95">
        <w:tab/>
      </w:r>
      <w:r w:rsidRPr="00205E95">
        <w:tab/>
      </w:r>
    </w:p>
    <w:p w14:paraId="42CB69F3" w14:textId="5162CD09" w:rsidR="00335F1A" w:rsidRPr="00205E95" w:rsidRDefault="00335F1A" w:rsidP="00335F1A">
      <w:pPr>
        <w:pStyle w:val="SingleTxtG"/>
        <w:tabs>
          <w:tab w:val="right" w:pos="851"/>
          <w:tab w:val="left" w:pos="1134"/>
          <w:tab w:val="left" w:pos="1559"/>
          <w:tab w:val="left" w:leader="dot" w:pos="8930"/>
          <w:tab w:val="right" w:pos="9639"/>
        </w:tabs>
        <w:ind w:hanging="1134"/>
      </w:pPr>
      <w:r w:rsidRPr="00205E95">
        <w:tab/>
        <w:t>15</w:t>
      </w:r>
      <w:r w:rsidRPr="00205E95">
        <w:tab/>
        <w:t xml:space="preserve">Procedure </w:t>
      </w:r>
      <w:r w:rsidR="003C085A">
        <w:t>to D</w:t>
      </w:r>
      <w:r w:rsidRPr="00205E95">
        <w:t>etermin</w:t>
      </w:r>
      <w:r w:rsidR="003C085A">
        <w:t>e</w:t>
      </w:r>
      <w:r w:rsidRPr="00205E95">
        <w:t xml:space="preserve"> the </w:t>
      </w:r>
      <w:r w:rsidR="00416ED7" w:rsidRPr="00205E95">
        <w:t>"</w:t>
      </w:r>
      <w:r w:rsidRPr="00205E95">
        <w:t>H</w:t>
      </w:r>
      <w:r w:rsidR="00416ED7" w:rsidRPr="00205E95">
        <w:t>"</w:t>
      </w:r>
      <w:r w:rsidRPr="00205E95">
        <w:t xml:space="preserve"> point and the </w:t>
      </w:r>
      <w:r w:rsidR="003C085A">
        <w:t>A</w:t>
      </w:r>
      <w:r w:rsidRPr="00205E95">
        <w:t xml:space="preserve">ctual </w:t>
      </w:r>
      <w:r w:rsidR="003C085A">
        <w:t>T</w:t>
      </w:r>
      <w:r w:rsidRPr="00205E95">
        <w:t xml:space="preserve">orso </w:t>
      </w:r>
      <w:r w:rsidR="003C085A">
        <w:t>A</w:t>
      </w:r>
      <w:r w:rsidRPr="00205E95">
        <w:t xml:space="preserve">ngle for </w:t>
      </w:r>
      <w:r w:rsidR="003C085A">
        <w:t>S</w:t>
      </w:r>
      <w:r w:rsidRPr="00205E95">
        <w:t xml:space="preserve">eating </w:t>
      </w:r>
      <w:r w:rsidR="003C085A">
        <w:t>P</w:t>
      </w:r>
      <w:r w:rsidRPr="00205E95">
        <w:t xml:space="preserve">ositions in </w:t>
      </w:r>
      <w:r w:rsidR="003C085A">
        <w:t>M</w:t>
      </w:r>
      <w:r w:rsidRPr="00205E95">
        <w:t xml:space="preserve">otor </w:t>
      </w:r>
      <w:r w:rsidR="003C085A">
        <w:t>V</w:t>
      </w:r>
      <w:r w:rsidRPr="00205E95">
        <w:t>ehicles</w:t>
      </w:r>
      <w:r w:rsidRPr="00205E95">
        <w:tab/>
      </w:r>
      <w:r w:rsidRPr="00205E95">
        <w:tab/>
      </w:r>
    </w:p>
    <w:p w14:paraId="10AC7482" w14:textId="45972987"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r>
      <w:r w:rsidRPr="00205E95">
        <w:tab/>
        <w:t xml:space="preserve">Appendix 1: Description of the </w:t>
      </w:r>
      <w:r w:rsidR="003C085A">
        <w:t xml:space="preserve">3-D </w:t>
      </w:r>
      <w:r w:rsidR="00416ED7" w:rsidRPr="00205E95">
        <w:t>"</w:t>
      </w:r>
      <w:r w:rsidRPr="00205E95">
        <w:t>H</w:t>
      </w:r>
      <w:r w:rsidR="00416ED7" w:rsidRPr="00205E95">
        <w:t>"</w:t>
      </w:r>
      <w:r w:rsidRPr="00205E95">
        <w:t xml:space="preserve"> </w:t>
      </w:r>
      <w:r w:rsidR="003C085A">
        <w:t>P</w:t>
      </w:r>
      <w:r w:rsidRPr="00205E95">
        <w:t xml:space="preserve">oint </w:t>
      </w:r>
      <w:r w:rsidR="003C085A">
        <w:t>M</w:t>
      </w:r>
      <w:r w:rsidRPr="00205E95">
        <w:t>achine</w:t>
      </w:r>
      <w:r w:rsidRPr="00205E95">
        <w:tab/>
      </w:r>
      <w:r w:rsidRPr="00205E95">
        <w:tab/>
      </w:r>
    </w:p>
    <w:p w14:paraId="42FE61EA" w14:textId="35F943ED"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r>
      <w:r w:rsidRPr="00205E95">
        <w:tab/>
        <w:t xml:space="preserve">Appendix 2: Three-dimensional </w:t>
      </w:r>
      <w:r w:rsidR="003C085A">
        <w:t>R</w:t>
      </w:r>
      <w:r w:rsidRPr="00205E95">
        <w:t xml:space="preserve">eference </w:t>
      </w:r>
      <w:proofErr w:type="spellStart"/>
      <w:r w:rsidR="003C085A">
        <w:t>X</w:t>
      </w:r>
      <w:r w:rsidRPr="00205E95">
        <w:t>ystem</w:t>
      </w:r>
      <w:proofErr w:type="spellEnd"/>
      <w:r w:rsidRPr="00205E95">
        <w:tab/>
      </w:r>
      <w:r w:rsidRPr="00205E95">
        <w:tab/>
      </w:r>
    </w:p>
    <w:p w14:paraId="33FF1ACF" w14:textId="4D352C53" w:rsidR="00335F1A" w:rsidRPr="00205E95" w:rsidRDefault="00335F1A" w:rsidP="00335F1A">
      <w:pPr>
        <w:pStyle w:val="SingleTxtG"/>
        <w:tabs>
          <w:tab w:val="right" w:pos="851"/>
          <w:tab w:val="left" w:pos="1134"/>
          <w:tab w:val="left" w:pos="1559"/>
          <w:tab w:val="left" w:leader="dot" w:pos="8930"/>
          <w:tab w:val="right" w:pos="9639"/>
        </w:tabs>
        <w:ind w:left="0"/>
      </w:pPr>
      <w:r w:rsidRPr="00205E95">
        <w:tab/>
      </w:r>
      <w:r w:rsidRPr="00205E95">
        <w:tab/>
        <w:t>Appendix 3: Reference data concerning seating positions</w:t>
      </w:r>
      <w:r w:rsidRPr="00205E95">
        <w:tab/>
      </w:r>
      <w:r w:rsidRPr="00205E95">
        <w:tab/>
      </w:r>
    </w:p>
    <w:p w14:paraId="5CB45801" w14:textId="3D0CFAAE" w:rsidR="00335F1A" w:rsidRPr="00205E95" w:rsidRDefault="00335F1A" w:rsidP="00335F1A">
      <w:pPr>
        <w:pStyle w:val="SingleTxtG"/>
        <w:tabs>
          <w:tab w:val="right" w:pos="851"/>
          <w:tab w:val="left" w:pos="1134"/>
          <w:tab w:val="left" w:pos="1559"/>
          <w:tab w:val="left" w:leader="dot" w:pos="8930"/>
          <w:tab w:val="right" w:pos="9639"/>
        </w:tabs>
        <w:ind w:left="0"/>
        <w:rPr>
          <w:strike/>
        </w:rPr>
      </w:pPr>
      <w:r w:rsidRPr="00205E95">
        <w:tab/>
      </w:r>
      <w:r w:rsidRPr="00205E95">
        <w:rPr>
          <w:strike/>
        </w:rPr>
        <w:t>16</w:t>
      </w:r>
      <w:r w:rsidRPr="00205E95">
        <w:rPr>
          <w:strike/>
        </w:rPr>
        <w:tab/>
        <w:t>Safety-belt installation showing the belt types and retractor types</w:t>
      </w:r>
      <w:r w:rsidRPr="00205E95">
        <w:rPr>
          <w:strike/>
        </w:rPr>
        <w:tab/>
      </w:r>
      <w:r w:rsidRPr="00205E95">
        <w:tab/>
      </w:r>
    </w:p>
    <w:p w14:paraId="0DA11248" w14:textId="473A7D61" w:rsidR="00335F1A" w:rsidRPr="00205E95" w:rsidRDefault="00335F1A" w:rsidP="00335F1A">
      <w:pPr>
        <w:pStyle w:val="SingleTxtG"/>
        <w:tabs>
          <w:tab w:val="right" w:pos="851"/>
          <w:tab w:val="left" w:pos="1134"/>
          <w:tab w:val="left" w:pos="1559"/>
          <w:tab w:val="left" w:leader="dot" w:pos="8930"/>
          <w:tab w:val="right" w:pos="9639"/>
        </w:tabs>
        <w:ind w:hanging="1134"/>
        <w:rPr>
          <w:strike/>
        </w:rPr>
      </w:pPr>
      <w:r w:rsidRPr="00205E95">
        <w:tab/>
      </w:r>
      <w:r w:rsidRPr="00205E95">
        <w:rPr>
          <w:strike/>
        </w:rPr>
        <w:t>17</w:t>
      </w:r>
      <w:r w:rsidRPr="00205E95">
        <w:rPr>
          <w:strike/>
        </w:rPr>
        <w:tab/>
        <w:t xml:space="preserve">Requirements for the installation of safety-belts and restraint systems for adult occupants of power-driven vehicles on forward facing seats, for the installation of ISOFIX child restraint systems and </w:t>
      </w:r>
      <w:proofErr w:type="spellStart"/>
      <w:r w:rsidRPr="00205E95">
        <w:rPr>
          <w:strike/>
        </w:rPr>
        <w:t>i</w:t>
      </w:r>
      <w:proofErr w:type="spellEnd"/>
      <w:r w:rsidRPr="00205E95">
        <w:rPr>
          <w:strike/>
        </w:rPr>
        <w:t>-size child restraint systems</w:t>
      </w:r>
      <w:r w:rsidRPr="00205E95">
        <w:rPr>
          <w:strike/>
        </w:rPr>
        <w:tab/>
      </w:r>
      <w:r w:rsidRPr="00205E95">
        <w:tab/>
      </w:r>
    </w:p>
    <w:p w14:paraId="7747078E" w14:textId="7831D44B" w:rsidR="00335F1A" w:rsidRPr="00205E95" w:rsidRDefault="00335F1A" w:rsidP="00335F1A">
      <w:pPr>
        <w:pStyle w:val="SingleTxtG"/>
        <w:tabs>
          <w:tab w:val="right" w:pos="851"/>
          <w:tab w:val="left" w:pos="1134"/>
          <w:tab w:val="left" w:pos="1559"/>
          <w:tab w:val="left" w:pos="2268"/>
          <w:tab w:val="left" w:leader="dot" w:pos="8930"/>
          <w:tab w:val="right" w:pos="9639"/>
        </w:tabs>
        <w:ind w:left="2259" w:hanging="2259"/>
        <w:rPr>
          <w:strike/>
        </w:rPr>
      </w:pPr>
      <w:r w:rsidRPr="00205E95">
        <w:tab/>
      </w:r>
      <w:r w:rsidRPr="00205E95">
        <w:tab/>
      </w:r>
      <w:r w:rsidRPr="00205E95">
        <w:rPr>
          <w:strike/>
        </w:rPr>
        <w:t>Appendix 1:</w:t>
      </w:r>
      <w:r w:rsidRPr="00205E95">
        <w:rPr>
          <w:strike/>
        </w:rPr>
        <w:tab/>
        <w:t xml:space="preserve">Provisions concerning the installation of </w:t>
      </w:r>
      <w:r w:rsidR="00416ED7" w:rsidRPr="00205E95">
        <w:rPr>
          <w:strike/>
        </w:rPr>
        <w:t>"</w:t>
      </w:r>
      <w:r w:rsidRPr="00205E95">
        <w:rPr>
          <w:strike/>
        </w:rPr>
        <w:t>universal</w:t>
      </w:r>
      <w:r w:rsidR="00416ED7" w:rsidRPr="00205E95">
        <w:rPr>
          <w:strike/>
        </w:rPr>
        <w:t>"</w:t>
      </w:r>
      <w:r w:rsidRPr="00205E95">
        <w:rPr>
          <w:strike/>
        </w:rPr>
        <w:t xml:space="preserve"> category child restraint systems installed with the safety-belt equipment of the vehicle</w:t>
      </w:r>
      <w:r w:rsidRPr="00205E95">
        <w:rPr>
          <w:strike/>
        </w:rPr>
        <w:tab/>
      </w:r>
      <w:r w:rsidRPr="00205E95">
        <w:tab/>
      </w:r>
    </w:p>
    <w:p w14:paraId="7AF9C3A6" w14:textId="51CCF1F2" w:rsidR="00335F1A" w:rsidRPr="00205E95" w:rsidRDefault="00335F1A" w:rsidP="00335F1A">
      <w:pPr>
        <w:pStyle w:val="SingleTxtG"/>
        <w:tabs>
          <w:tab w:val="right" w:pos="851"/>
          <w:tab w:val="left" w:pos="1134"/>
          <w:tab w:val="left" w:pos="1559"/>
          <w:tab w:val="left" w:pos="2268"/>
          <w:tab w:val="left" w:leader="dot" w:pos="8930"/>
          <w:tab w:val="right" w:pos="9639"/>
        </w:tabs>
        <w:ind w:left="2259" w:hanging="1125"/>
        <w:rPr>
          <w:strike/>
        </w:rPr>
      </w:pPr>
      <w:r w:rsidRPr="00205E95">
        <w:rPr>
          <w:strike/>
        </w:rPr>
        <w:t>Appendix 2:</w:t>
      </w:r>
      <w:r w:rsidRPr="00205E95">
        <w:rPr>
          <w:strike/>
        </w:rPr>
        <w:tab/>
        <w:t xml:space="preserve">Provisions concerning the installation of forward-facing and rearward-facing ISOFIX child restraint systems of universal and semi-universal categories installed on ISOFIX or </w:t>
      </w:r>
      <w:proofErr w:type="spellStart"/>
      <w:r w:rsidRPr="00205E95">
        <w:rPr>
          <w:strike/>
        </w:rPr>
        <w:t>i</w:t>
      </w:r>
      <w:proofErr w:type="spellEnd"/>
      <w:r w:rsidRPr="00205E95">
        <w:rPr>
          <w:strike/>
        </w:rPr>
        <w:t>-Size positions</w:t>
      </w:r>
      <w:r w:rsidRPr="00205E95">
        <w:rPr>
          <w:strike/>
        </w:rPr>
        <w:tab/>
      </w:r>
      <w:r w:rsidRPr="00205E95">
        <w:tab/>
      </w:r>
    </w:p>
    <w:p w14:paraId="5AD3BB41" w14:textId="6A2349F8" w:rsidR="00335F1A" w:rsidRPr="00205E95" w:rsidRDefault="00335F1A" w:rsidP="00335F1A">
      <w:pPr>
        <w:pStyle w:val="SingleTxtG"/>
        <w:tabs>
          <w:tab w:val="right" w:pos="851"/>
          <w:tab w:val="left" w:pos="1134"/>
          <w:tab w:val="left" w:pos="1559"/>
          <w:tab w:val="left" w:pos="2268"/>
          <w:tab w:val="left" w:pos="3119"/>
          <w:tab w:val="left" w:leader="dot" w:pos="8930"/>
          <w:tab w:val="right" w:pos="9639"/>
        </w:tabs>
        <w:ind w:left="2259" w:hanging="2259"/>
        <w:rPr>
          <w:strike/>
        </w:rPr>
      </w:pPr>
      <w:r w:rsidRPr="00205E95">
        <w:tab/>
      </w:r>
      <w:r w:rsidRPr="00205E95">
        <w:tab/>
      </w:r>
      <w:r w:rsidRPr="00205E95">
        <w:rPr>
          <w:strike/>
        </w:rPr>
        <w:t>Appendix 3:</w:t>
      </w:r>
      <w:r w:rsidRPr="00205E95">
        <w:rPr>
          <w:strike/>
        </w:rPr>
        <w:tab/>
        <w:t xml:space="preserve">Example of detailed information e.g. for child restraint system manufacturers </w:t>
      </w:r>
      <w:r w:rsidRPr="00205E95">
        <w:rPr>
          <w:strike/>
        </w:rPr>
        <w:tab/>
      </w:r>
      <w:r w:rsidRPr="00205E95">
        <w:tab/>
      </w:r>
    </w:p>
    <w:p w14:paraId="07C38183" w14:textId="13B8174C" w:rsidR="00335F1A" w:rsidRPr="00205E95" w:rsidRDefault="00335F1A" w:rsidP="00335F1A">
      <w:pPr>
        <w:pStyle w:val="SingleTxtG"/>
        <w:tabs>
          <w:tab w:val="right" w:pos="851"/>
          <w:tab w:val="left" w:pos="1134"/>
          <w:tab w:val="left" w:pos="1559"/>
          <w:tab w:val="left" w:pos="2268"/>
          <w:tab w:val="left" w:pos="3119"/>
          <w:tab w:val="left" w:leader="dot" w:pos="8930"/>
          <w:tab w:val="right" w:pos="9639"/>
        </w:tabs>
        <w:ind w:left="0"/>
        <w:rPr>
          <w:strike/>
        </w:rPr>
      </w:pPr>
      <w:r w:rsidRPr="00205E95">
        <w:tab/>
      </w:r>
      <w:r w:rsidRPr="00205E95">
        <w:tab/>
      </w:r>
      <w:r w:rsidRPr="00205E95">
        <w:rPr>
          <w:strike/>
        </w:rPr>
        <w:t>Appendix 4:</w:t>
      </w:r>
      <w:r w:rsidRPr="00205E95">
        <w:rPr>
          <w:strike/>
        </w:rPr>
        <w:tab/>
        <w:t>Installation of 10-year manikin</w:t>
      </w:r>
      <w:r w:rsidRPr="00205E95">
        <w:rPr>
          <w:strike/>
        </w:rPr>
        <w:tab/>
      </w:r>
      <w:r w:rsidRPr="00205E95">
        <w:tab/>
      </w:r>
    </w:p>
    <w:p w14:paraId="724C2A58" w14:textId="358623EF" w:rsidR="00335F1A" w:rsidRPr="00205E95" w:rsidRDefault="00335F1A" w:rsidP="00335F1A">
      <w:pPr>
        <w:pStyle w:val="SingleTxtG"/>
        <w:tabs>
          <w:tab w:val="right" w:pos="851"/>
          <w:tab w:val="left" w:pos="1134"/>
          <w:tab w:val="left" w:pos="1559"/>
          <w:tab w:val="left" w:pos="2268"/>
          <w:tab w:val="left" w:leader="dot" w:pos="8930"/>
          <w:tab w:val="right" w:pos="9639"/>
        </w:tabs>
        <w:ind w:left="2259" w:hanging="1125"/>
        <w:rPr>
          <w:strike/>
        </w:rPr>
      </w:pPr>
      <w:r w:rsidRPr="00205E95">
        <w:rPr>
          <w:strike/>
        </w:rPr>
        <w:t xml:space="preserve">Appendix 5: </w:t>
      </w:r>
      <w:r w:rsidRPr="00205E95">
        <w:rPr>
          <w:strike/>
        </w:rPr>
        <w:tab/>
        <w:t xml:space="preserve">Provisions concerning the installation of forward-facing booster seat child restraint systems of </w:t>
      </w:r>
      <w:proofErr w:type="spellStart"/>
      <w:r w:rsidRPr="00205E95">
        <w:rPr>
          <w:strike/>
        </w:rPr>
        <w:t>i</w:t>
      </w:r>
      <w:proofErr w:type="spellEnd"/>
      <w:r w:rsidRPr="00205E95">
        <w:rPr>
          <w:strike/>
        </w:rPr>
        <w:t xml:space="preserve">-Size and specific categories installed on vehicle seating positions or </w:t>
      </w:r>
      <w:proofErr w:type="spellStart"/>
      <w:r w:rsidRPr="00205E95">
        <w:rPr>
          <w:strike/>
        </w:rPr>
        <w:t>i</w:t>
      </w:r>
      <w:proofErr w:type="spellEnd"/>
      <w:r w:rsidRPr="00205E95">
        <w:rPr>
          <w:strike/>
        </w:rPr>
        <w:t>-Size seating positions</w:t>
      </w:r>
      <w:r w:rsidRPr="00205E95">
        <w:rPr>
          <w:strike/>
        </w:rPr>
        <w:tab/>
      </w:r>
      <w:r w:rsidRPr="00205E95">
        <w:tab/>
      </w:r>
    </w:p>
    <w:p w14:paraId="6F01752A" w14:textId="5F981637" w:rsidR="00335F1A" w:rsidRPr="00205E95" w:rsidRDefault="00335F1A" w:rsidP="00335F1A">
      <w:pPr>
        <w:pStyle w:val="SingleTxtG"/>
        <w:tabs>
          <w:tab w:val="right" w:pos="851"/>
          <w:tab w:val="left" w:pos="1134"/>
          <w:tab w:val="left" w:pos="1559"/>
          <w:tab w:val="left" w:leader="dot" w:pos="8930"/>
          <w:tab w:val="right" w:pos="9639"/>
        </w:tabs>
        <w:ind w:left="0"/>
        <w:rPr>
          <w:strike/>
        </w:rPr>
      </w:pPr>
      <w:r w:rsidRPr="00205E95">
        <w:tab/>
      </w:r>
      <w:r w:rsidRPr="00205E95">
        <w:rPr>
          <w:strike/>
        </w:rPr>
        <w:t>18</w:t>
      </w:r>
      <w:r w:rsidRPr="00205E95">
        <w:rPr>
          <w:strike/>
        </w:rPr>
        <w:tab/>
        <w:t>Safety-belt reminder tests</w:t>
      </w:r>
      <w:r w:rsidRPr="00205E95">
        <w:rPr>
          <w:strike/>
        </w:rPr>
        <w:tab/>
      </w:r>
      <w:r w:rsidR="00416ED7" w:rsidRPr="00205E95">
        <w:t>"</w:t>
      </w:r>
      <w:r w:rsidRPr="00205E95">
        <w:tab/>
      </w:r>
    </w:p>
    <w:p w14:paraId="25F8CE8F" w14:textId="77777777" w:rsidR="00335F1A" w:rsidRPr="00205E95" w:rsidRDefault="00335F1A" w:rsidP="00335F1A">
      <w:pPr>
        <w:pStyle w:val="SingleTxtG"/>
        <w:tabs>
          <w:tab w:val="right" w:pos="851"/>
          <w:tab w:val="left" w:pos="1134"/>
          <w:tab w:val="left" w:pos="1559"/>
          <w:tab w:val="left" w:leader="dot" w:pos="8930"/>
          <w:tab w:val="right" w:pos="9639"/>
        </w:tabs>
        <w:ind w:left="0"/>
        <w:rPr>
          <w:strike/>
        </w:rPr>
      </w:pPr>
      <w:r w:rsidRPr="00205E95">
        <w:rPr>
          <w:strike/>
        </w:rPr>
        <w:br w:type="page"/>
      </w:r>
    </w:p>
    <w:p w14:paraId="350C4DEF" w14:textId="6F6B7509" w:rsidR="000C6D66" w:rsidRPr="00205E95" w:rsidRDefault="000C6D66" w:rsidP="00633F3D">
      <w:pPr>
        <w:spacing w:before="120" w:after="120"/>
        <w:ind w:left="567" w:right="1134" w:firstLine="567"/>
        <w:rPr>
          <w:lang w:eastAsia="en-US"/>
        </w:rPr>
      </w:pPr>
      <w:r w:rsidRPr="00205E95">
        <w:rPr>
          <w:i/>
          <w:iCs/>
          <w:lang w:eastAsia="en-US"/>
        </w:rPr>
        <w:lastRenderedPageBreak/>
        <w:t>Insert new paragraph 0.,</w:t>
      </w:r>
      <w:r w:rsidRPr="00205E95">
        <w:rPr>
          <w:lang w:eastAsia="en-US"/>
        </w:rPr>
        <w:t xml:space="preserve"> to read:</w:t>
      </w:r>
    </w:p>
    <w:p w14:paraId="211C715E" w14:textId="584AD865" w:rsidR="00DB5A73" w:rsidRPr="00205E95" w:rsidRDefault="00416ED7" w:rsidP="00DB5A73">
      <w:pPr>
        <w:pStyle w:val="HChG"/>
        <w:tabs>
          <w:tab w:val="left" w:pos="2268"/>
        </w:tabs>
        <w:ind w:left="2268"/>
      </w:pPr>
      <w:bookmarkStart w:id="3" w:name="_Toc120016730"/>
      <w:r w:rsidRPr="00205E95">
        <w:t>"</w:t>
      </w:r>
      <w:r w:rsidR="00DB5A73" w:rsidRPr="00205E95">
        <w:t>0.</w:t>
      </w:r>
      <w:r w:rsidR="00DB5A73" w:rsidRPr="00205E95">
        <w:tab/>
      </w:r>
      <w:r w:rsidR="00DB5A73" w:rsidRPr="00205E95">
        <w:tab/>
        <w:t>Introduction</w:t>
      </w:r>
      <w:bookmarkEnd w:id="3"/>
    </w:p>
    <w:p w14:paraId="2EC76F34" w14:textId="77777777" w:rsidR="00514306" w:rsidRPr="00205E95" w:rsidRDefault="00DB5A73" w:rsidP="00514306">
      <w:pPr>
        <w:pStyle w:val="SingleTxtG"/>
        <w:tabs>
          <w:tab w:val="left" w:pos="2268"/>
        </w:tabs>
        <w:ind w:left="2268" w:hanging="1134"/>
        <w:rPr>
          <w:b/>
          <w:bCs/>
        </w:rPr>
      </w:pPr>
      <w:r w:rsidRPr="00205E95">
        <w:tab/>
      </w:r>
      <w:r w:rsidR="00514306" w:rsidRPr="00205E95">
        <w:rPr>
          <w:b/>
          <w:bCs/>
        </w:rPr>
        <w:tab/>
        <w:t>During the seventy-third session of the Working Party on Passive Safety (GRSP) held in May 2023, it was decided to split UN Regulation No. 16 into three UN Regulations:</w:t>
      </w:r>
    </w:p>
    <w:p w14:paraId="3401EBD1" w14:textId="36AFA98C" w:rsidR="00514306" w:rsidRPr="00205E95" w:rsidRDefault="00514306" w:rsidP="00514306">
      <w:pPr>
        <w:pStyle w:val="SingleTxtG"/>
        <w:tabs>
          <w:tab w:val="left" w:pos="2268"/>
        </w:tabs>
        <w:ind w:left="2268" w:hanging="1134"/>
        <w:rPr>
          <w:b/>
          <w:bCs/>
        </w:rPr>
      </w:pPr>
      <w:r w:rsidRPr="00205E95">
        <w:rPr>
          <w:b/>
          <w:bCs/>
        </w:rPr>
        <w:tab/>
        <w:t>- safety-belts and restraint systems (components)</w:t>
      </w:r>
    </w:p>
    <w:p w14:paraId="48C0872B" w14:textId="0C084085" w:rsidR="00514306" w:rsidRPr="00205E95" w:rsidRDefault="00514306" w:rsidP="00514306">
      <w:pPr>
        <w:pStyle w:val="SingleTxtG"/>
        <w:tabs>
          <w:tab w:val="left" w:pos="2268"/>
        </w:tabs>
        <w:ind w:left="2268" w:hanging="1134"/>
        <w:rPr>
          <w:b/>
          <w:bCs/>
        </w:rPr>
      </w:pPr>
      <w:r w:rsidRPr="00205E95">
        <w:rPr>
          <w:b/>
          <w:bCs/>
        </w:rPr>
        <w:tab/>
        <w:t xml:space="preserve">- safety-belts and child restraint systems installation (vehicle) </w:t>
      </w:r>
    </w:p>
    <w:p w14:paraId="1D0E5916" w14:textId="1977A578" w:rsidR="00514306" w:rsidRPr="00205E95" w:rsidRDefault="00514306" w:rsidP="00514306">
      <w:pPr>
        <w:pStyle w:val="SingleTxtG"/>
        <w:tabs>
          <w:tab w:val="left" w:pos="2268"/>
        </w:tabs>
        <w:ind w:left="2268" w:hanging="1134"/>
        <w:rPr>
          <w:b/>
          <w:bCs/>
        </w:rPr>
      </w:pPr>
      <w:r w:rsidRPr="00205E95">
        <w:rPr>
          <w:b/>
          <w:bCs/>
        </w:rPr>
        <w:tab/>
        <w:t>- safety-belt reminders (vehicle)</w:t>
      </w:r>
    </w:p>
    <w:p w14:paraId="3FE6F6B7" w14:textId="13807E0A" w:rsidR="00DB5A73" w:rsidRPr="00205E95" w:rsidRDefault="00DB5A73" w:rsidP="00786847">
      <w:pPr>
        <w:pStyle w:val="SingleTxtG"/>
        <w:tabs>
          <w:tab w:val="left" w:pos="2268"/>
        </w:tabs>
        <w:ind w:left="2268" w:hanging="1134"/>
        <w:rPr>
          <w:b/>
          <w:bCs/>
        </w:rPr>
      </w:pPr>
      <w:r w:rsidRPr="00205E95">
        <w:rPr>
          <w:b/>
          <w:bCs/>
        </w:rPr>
        <w:tab/>
      </w:r>
      <w:r w:rsidR="005360F0" w:rsidRPr="007B0E8C">
        <w:rPr>
          <w:b/>
          <w:bCs/>
        </w:rPr>
        <w:t xml:space="preserve">UN Regulation No. </w:t>
      </w:r>
      <w:r w:rsidR="005360F0" w:rsidRPr="00AF57C0">
        <w:rPr>
          <w:b/>
          <w:bCs/>
        </w:rPr>
        <w:t>XXX</w:t>
      </w:r>
      <w:r w:rsidR="005360F0" w:rsidRPr="00B16B68" w:rsidDel="004B4248">
        <w:t xml:space="preserve"> </w:t>
      </w:r>
      <w:r w:rsidRPr="00205E95">
        <w:rPr>
          <w:b/>
          <w:bCs/>
        </w:rPr>
        <w:t xml:space="preserve">consists of the specific requirements and approval process of safety-belts and restraint systems only. The requirements for the installation of safety-belts and restraint systems, child restraint systems, ISOFIX child restraint systems and </w:t>
      </w:r>
      <w:proofErr w:type="spellStart"/>
      <w:r w:rsidRPr="00205E95">
        <w:rPr>
          <w:b/>
          <w:bCs/>
        </w:rPr>
        <w:t>i</w:t>
      </w:r>
      <w:proofErr w:type="spellEnd"/>
      <w:r w:rsidRPr="00205E95">
        <w:rPr>
          <w:b/>
          <w:bCs/>
        </w:rPr>
        <w:t xml:space="preserve">-Size child restraint systems and safety-belt reminders have been taken out and moved to </w:t>
      </w:r>
      <w:r w:rsidR="003D47CD" w:rsidRPr="00205E95">
        <w:rPr>
          <w:b/>
          <w:bCs/>
        </w:rPr>
        <w:t>two</w:t>
      </w:r>
      <w:r w:rsidRPr="00205E95">
        <w:rPr>
          <w:b/>
          <w:bCs/>
        </w:rPr>
        <w:t xml:space="preserve"> new </w:t>
      </w:r>
      <w:r w:rsidR="003D47CD" w:rsidRPr="00205E95">
        <w:rPr>
          <w:b/>
          <w:bCs/>
        </w:rPr>
        <w:t xml:space="preserve">UN </w:t>
      </w:r>
      <w:r w:rsidRPr="00205E95">
        <w:rPr>
          <w:b/>
          <w:bCs/>
        </w:rPr>
        <w:t>Regulations. Therefore</w:t>
      </w:r>
      <w:r w:rsidR="00786847" w:rsidRPr="00205E95">
        <w:rPr>
          <w:b/>
          <w:bCs/>
        </w:rPr>
        <w:t>,</w:t>
      </w:r>
      <w:r w:rsidRPr="00205E95">
        <w:rPr>
          <w:b/>
          <w:bCs/>
        </w:rPr>
        <w:t xml:space="preserve"> it is important to define clear transitional provisions in this amendment, explaining the equivalence between approvals issued according to those </w:t>
      </w:r>
      <w:r w:rsidR="005360F0">
        <w:rPr>
          <w:b/>
          <w:bCs/>
        </w:rPr>
        <w:t>two</w:t>
      </w:r>
      <w:r w:rsidR="005360F0" w:rsidRPr="00205E95">
        <w:rPr>
          <w:b/>
          <w:bCs/>
        </w:rPr>
        <w:t xml:space="preserve"> </w:t>
      </w:r>
      <w:r w:rsidRPr="00205E95">
        <w:rPr>
          <w:b/>
          <w:bCs/>
        </w:rPr>
        <w:t>new Regulations and UN Regulation No. 16 as amended by the 09 series of amendments.</w:t>
      </w:r>
      <w:r w:rsidR="00416ED7" w:rsidRPr="00205E95">
        <w:rPr>
          <w:b/>
          <w:bCs/>
        </w:rPr>
        <w:t>"</w:t>
      </w:r>
    </w:p>
    <w:p w14:paraId="5A824769" w14:textId="46367C3C" w:rsidR="00014A43" w:rsidRPr="00205E95" w:rsidRDefault="009A5DFD" w:rsidP="00633F3D">
      <w:pPr>
        <w:spacing w:before="120" w:after="120"/>
        <w:ind w:left="567" w:right="1134" w:firstLine="567"/>
        <w:rPr>
          <w:lang w:eastAsia="en-US"/>
        </w:rPr>
      </w:pPr>
      <w:r w:rsidRPr="00205E95">
        <w:rPr>
          <w:i/>
          <w:iCs/>
          <w:lang w:eastAsia="en-US"/>
        </w:rPr>
        <w:t>Paragraph</w:t>
      </w:r>
      <w:r w:rsidR="00014A43" w:rsidRPr="00205E95">
        <w:rPr>
          <w:i/>
          <w:iCs/>
          <w:lang w:eastAsia="en-US"/>
        </w:rPr>
        <w:t xml:space="preserve"> 1. </w:t>
      </w:r>
      <w:r w:rsidR="005F66F6" w:rsidRPr="00205E95">
        <w:rPr>
          <w:i/>
          <w:iCs/>
          <w:lang w:eastAsia="en-US"/>
        </w:rPr>
        <w:t>–</w:t>
      </w:r>
      <w:r w:rsidR="00014A43" w:rsidRPr="00205E95">
        <w:rPr>
          <w:i/>
          <w:iCs/>
          <w:lang w:eastAsia="en-US"/>
        </w:rPr>
        <w:t xml:space="preserve"> Scope,</w:t>
      </w:r>
      <w:r w:rsidR="00014A43" w:rsidRPr="00205E95">
        <w:rPr>
          <w:lang w:eastAsia="en-US"/>
        </w:rPr>
        <w:t xml:space="preserve"> amend to read:</w:t>
      </w:r>
    </w:p>
    <w:p w14:paraId="551918FE" w14:textId="64613C9D" w:rsidR="00335F1A" w:rsidRPr="00205E95" w:rsidRDefault="00416ED7" w:rsidP="00335F1A">
      <w:pPr>
        <w:pStyle w:val="HChG"/>
        <w:ind w:firstLine="0"/>
      </w:pPr>
      <w:r w:rsidRPr="00205E95">
        <w:t>"</w:t>
      </w:r>
      <w:r w:rsidR="00335F1A" w:rsidRPr="00205E95">
        <w:t>1.</w:t>
      </w:r>
      <w:r w:rsidR="00335F1A" w:rsidRPr="00205E95">
        <w:tab/>
      </w:r>
      <w:r w:rsidR="00335F1A" w:rsidRPr="00205E95">
        <w:tab/>
        <w:t>Scope</w:t>
      </w:r>
    </w:p>
    <w:p w14:paraId="3EE0A855" w14:textId="77777777" w:rsidR="00335F1A" w:rsidRPr="00205E95" w:rsidRDefault="00335F1A" w:rsidP="00335F1A">
      <w:pPr>
        <w:pStyle w:val="para"/>
      </w:pPr>
      <w:r w:rsidRPr="00205E95">
        <w:tab/>
        <w:t>This Regulation applies to:</w:t>
      </w:r>
    </w:p>
    <w:p w14:paraId="4BA69979" w14:textId="77777777" w:rsidR="00335F1A" w:rsidRPr="00205E95" w:rsidRDefault="00335F1A" w:rsidP="00335F1A">
      <w:pPr>
        <w:pStyle w:val="para"/>
        <w:rPr>
          <w:strike/>
        </w:rPr>
      </w:pPr>
      <w:r w:rsidRPr="00205E95">
        <w:rPr>
          <w:strike/>
        </w:rPr>
        <w:t>1.1.</w:t>
      </w:r>
      <w:r w:rsidRPr="00205E95">
        <w:rPr>
          <w:strike/>
        </w:rPr>
        <w:tab/>
        <w:t>Vehicles of category M, N, O, L</w:t>
      </w:r>
      <w:r w:rsidRPr="00205E95">
        <w:rPr>
          <w:strike/>
          <w:vertAlign w:val="subscript"/>
        </w:rPr>
        <w:t>2</w:t>
      </w:r>
      <w:r w:rsidRPr="00205E95">
        <w:rPr>
          <w:strike/>
        </w:rPr>
        <w:t>, L</w:t>
      </w:r>
      <w:r w:rsidRPr="00205E95">
        <w:rPr>
          <w:strike/>
          <w:vertAlign w:val="subscript"/>
        </w:rPr>
        <w:t>4</w:t>
      </w:r>
      <w:r w:rsidRPr="00205E95">
        <w:rPr>
          <w:strike/>
        </w:rPr>
        <w:t>, L</w:t>
      </w:r>
      <w:r w:rsidRPr="00205E95">
        <w:rPr>
          <w:strike/>
          <w:vertAlign w:val="subscript"/>
        </w:rPr>
        <w:t>5</w:t>
      </w:r>
      <w:r w:rsidRPr="00205E95">
        <w:rPr>
          <w:strike/>
        </w:rPr>
        <w:t>, L</w:t>
      </w:r>
      <w:r w:rsidRPr="00205E95">
        <w:rPr>
          <w:strike/>
          <w:vertAlign w:val="subscript"/>
        </w:rPr>
        <w:t>6</w:t>
      </w:r>
      <w:r w:rsidRPr="00205E95">
        <w:rPr>
          <w:strike/>
        </w:rPr>
        <w:t>, L</w:t>
      </w:r>
      <w:r w:rsidRPr="00205E95">
        <w:rPr>
          <w:strike/>
          <w:vertAlign w:val="subscript"/>
        </w:rPr>
        <w:t>7</w:t>
      </w:r>
      <w:r w:rsidRPr="00205E95">
        <w:rPr>
          <w:strike/>
        </w:rPr>
        <w:t xml:space="preserve"> and T</w:t>
      </w:r>
      <w:r w:rsidRPr="00205E95">
        <w:rPr>
          <w:rStyle w:val="FootnoteReference"/>
          <w:strike/>
        </w:rPr>
        <w:footnoteReference w:id="4"/>
      </w:r>
      <w:r w:rsidRPr="00205E95">
        <w:rPr>
          <w:strike/>
        </w:rPr>
        <w:t>), with regard to the installation of safety-belts and restraint systems which are intended for separate use, i.e. as individual fittings, by persons of adult build occupying forward-facing, rearward-facing and side-facing seats;</w:t>
      </w:r>
    </w:p>
    <w:p w14:paraId="515A9391" w14:textId="77777777" w:rsidR="00335F1A" w:rsidRPr="00205E95" w:rsidRDefault="00335F1A" w:rsidP="00335F1A">
      <w:pPr>
        <w:pStyle w:val="para"/>
      </w:pPr>
      <w:r w:rsidRPr="00205E95">
        <w:rPr>
          <w:strike/>
        </w:rPr>
        <w:t>1.2.</w:t>
      </w:r>
      <w:r w:rsidRPr="00205E95">
        <w:t xml:space="preserve"> </w:t>
      </w:r>
      <w:r w:rsidRPr="00205E95">
        <w:rPr>
          <w:b/>
          <w:bCs/>
        </w:rPr>
        <w:t>1.1.</w:t>
      </w:r>
      <w:r w:rsidRPr="00205E95">
        <w:tab/>
      </w:r>
      <w:r w:rsidRPr="00205E95">
        <w:tab/>
        <w:t>Safety-belts and restraint systems which are intended for separate use, i.e. as individual fittings, by persons of adult build occupying forward-facing, rearward-facing and side-facing seats, and are designed for installation in vehicles of category M, N, O, L</w:t>
      </w:r>
      <w:r w:rsidRPr="00205E95">
        <w:rPr>
          <w:vertAlign w:val="subscript"/>
        </w:rPr>
        <w:t>2</w:t>
      </w:r>
      <w:r w:rsidRPr="00205E95">
        <w:t>, L</w:t>
      </w:r>
      <w:r w:rsidRPr="00205E95">
        <w:rPr>
          <w:vertAlign w:val="subscript"/>
        </w:rPr>
        <w:t>4</w:t>
      </w:r>
      <w:r w:rsidRPr="00205E95">
        <w:t>, L</w:t>
      </w:r>
      <w:r w:rsidRPr="00205E95">
        <w:rPr>
          <w:vertAlign w:val="subscript"/>
        </w:rPr>
        <w:t>5</w:t>
      </w:r>
      <w:r w:rsidRPr="00205E95">
        <w:t>, L</w:t>
      </w:r>
      <w:r w:rsidRPr="00205E95">
        <w:rPr>
          <w:vertAlign w:val="subscript"/>
        </w:rPr>
        <w:t>6</w:t>
      </w:r>
      <w:r w:rsidRPr="00205E95">
        <w:t>, L</w:t>
      </w:r>
      <w:r w:rsidRPr="00205E95">
        <w:rPr>
          <w:vertAlign w:val="subscript"/>
        </w:rPr>
        <w:t>7</w:t>
      </w:r>
      <w:r w:rsidRPr="00205E95">
        <w:t xml:space="preserve"> and T</w:t>
      </w:r>
      <w:r w:rsidRPr="00205E95">
        <w:rPr>
          <w:vertAlign w:val="superscript"/>
        </w:rPr>
        <w:t>1</w:t>
      </w:r>
      <w:r w:rsidRPr="00205E95">
        <w:rPr>
          <w:strike/>
        </w:rPr>
        <w:t>)</w:t>
      </w:r>
      <w:r w:rsidRPr="00205E95">
        <w:t>;</w:t>
      </w:r>
    </w:p>
    <w:p w14:paraId="1ADC0F00" w14:textId="77777777" w:rsidR="00335F1A" w:rsidRPr="00205E95" w:rsidRDefault="00335F1A" w:rsidP="00335F1A">
      <w:pPr>
        <w:pStyle w:val="para"/>
        <w:rPr>
          <w:strike/>
        </w:rPr>
      </w:pPr>
      <w:r w:rsidRPr="00205E95">
        <w:rPr>
          <w:strike/>
        </w:rPr>
        <w:t>1.3.</w:t>
      </w:r>
      <w:r w:rsidRPr="00205E95">
        <w:rPr>
          <w:strike/>
        </w:rPr>
        <w:tab/>
        <w:t>Vehicles of category M</w:t>
      </w:r>
      <w:r w:rsidRPr="00205E95">
        <w:rPr>
          <w:strike/>
          <w:vertAlign w:val="subscript"/>
        </w:rPr>
        <w:t>1</w:t>
      </w:r>
      <w:r w:rsidRPr="00205E95">
        <w:rPr>
          <w:strike/>
        </w:rPr>
        <w:t xml:space="preserve"> and N</w:t>
      </w:r>
      <w:r w:rsidRPr="00205E95">
        <w:rPr>
          <w:strike/>
          <w:vertAlign w:val="subscript"/>
        </w:rPr>
        <w:t>1</w:t>
      </w:r>
      <w:r w:rsidRPr="00205E95">
        <w:rPr>
          <w:strike/>
          <w:vertAlign w:val="superscript"/>
        </w:rPr>
        <w:t>1</w:t>
      </w:r>
      <w:r w:rsidRPr="00205E95">
        <w:rPr>
          <w:strike/>
        </w:rPr>
        <w:t xml:space="preserve"> with regard to the installation of child restraint systems and ISOFIX child restraint systems.</w:t>
      </w:r>
    </w:p>
    <w:p w14:paraId="07382701" w14:textId="77777777" w:rsidR="00335F1A" w:rsidRPr="00205E95" w:rsidRDefault="00335F1A" w:rsidP="00335F1A">
      <w:pPr>
        <w:pStyle w:val="para"/>
        <w:rPr>
          <w:strike/>
          <w:lang w:eastAsia="ja-JP"/>
        </w:rPr>
      </w:pPr>
      <w:r w:rsidRPr="00205E95">
        <w:rPr>
          <w:strike/>
        </w:rPr>
        <w:t>1.4.</w:t>
      </w:r>
      <w:r w:rsidRPr="00205E95">
        <w:rPr>
          <w:strike/>
        </w:rPr>
        <w:tab/>
      </w:r>
      <w:r w:rsidRPr="00205E95">
        <w:rPr>
          <w:strike/>
          <w:lang w:eastAsia="ja-JP"/>
        </w:rPr>
        <w:t>All seating positions in vehicle categories M and N fitted with safety belt with regard to safety belt reminder.</w:t>
      </w:r>
    </w:p>
    <w:p w14:paraId="103D0717" w14:textId="77777777" w:rsidR="00335F1A" w:rsidRPr="00205E95" w:rsidRDefault="00335F1A" w:rsidP="00335F1A">
      <w:pPr>
        <w:pStyle w:val="para"/>
        <w:rPr>
          <w:strike/>
        </w:rPr>
      </w:pPr>
      <w:r w:rsidRPr="00205E95">
        <w:rPr>
          <w:strike/>
        </w:rPr>
        <w:t>1.5.</w:t>
      </w:r>
      <w:r w:rsidRPr="00205E95">
        <w:rPr>
          <w:strike/>
        </w:rPr>
        <w:tab/>
        <w:t>At the request of the manufacturer, it also applies to the installation of child restraint systems and ISOFIX child restraint systems designated for installation in vehicles of categories M</w:t>
      </w:r>
      <w:r w:rsidRPr="00205E95">
        <w:rPr>
          <w:strike/>
          <w:vertAlign w:val="subscript"/>
        </w:rPr>
        <w:t>2</w:t>
      </w:r>
      <w:r w:rsidRPr="00205E95">
        <w:rPr>
          <w:strike/>
        </w:rPr>
        <w:t xml:space="preserve"> and M</w:t>
      </w:r>
      <w:r w:rsidRPr="00205E95">
        <w:rPr>
          <w:strike/>
          <w:vertAlign w:val="subscript"/>
        </w:rPr>
        <w:t>3</w:t>
      </w:r>
      <w:r w:rsidRPr="00205E95">
        <w:rPr>
          <w:strike/>
        </w:rPr>
        <w:t>.</w:t>
      </w:r>
      <w:r w:rsidRPr="00205E95">
        <w:rPr>
          <w:strike/>
          <w:vertAlign w:val="superscript"/>
        </w:rPr>
        <w:t>1</w:t>
      </w:r>
    </w:p>
    <w:p w14:paraId="1045B9E7" w14:textId="77777777" w:rsidR="00335F1A" w:rsidRPr="00205E95" w:rsidRDefault="00335F1A" w:rsidP="00335F1A">
      <w:pPr>
        <w:pStyle w:val="para"/>
      </w:pPr>
      <w:r w:rsidRPr="00205E95">
        <w:rPr>
          <w:strike/>
        </w:rPr>
        <w:t>1.6.</w:t>
      </w:r>
      <w:r w:rsidRPr="00205E95">
        <w:t xml:space="preserve"> </w:t>
      </w:r>
      <w:r w:rsidRPr="00205E95">
        <w:rPr>
          <w:b/>
          <w:bCs/>
        </w:rPr>
        <w:t>1.2.</w:t>
      </w:r>
      <w:r w:rsidRPr="00205E95">
        <w:tab/>
        <w:t>At the request of the manufacturer, it also applies to safety-belts designated for installation on side-facing seats in vehicles of category M</w:t>
      </w:r>
      <w:r w:rsidRPr="00205E95">
        <w:rPr>
          <w:vertAlign w:val="subscript"/>
        </w:rPr>
        <w:t>3</w:t>
      </w:r>
      <w:r w:rsidRPr="00205E95">
        <w:t xml:space="preserve"> (Class II, III or B</w:t>
      </w:r>
      <w:r w:rsidRPr="00205E95">
        <w:rPr>
          <w:vertAlign w:val="superscript"/>
        </w:rPr>
        <w:t>1</w:t>
      </w:r>
      <w:r w:rsidRPr="00205E95">
        <w:t>).</w:t>
      </w:r>
    </w:p>
    <w:p w14:paraId="5DF97D67" w14:textId="3C1B359B" w:rsidR="00335F1A" w:rsidRPr="00205E95" w:rsidRDefault="00335F1A" w:rsidP="00335F1A">
      <w:pPr>
        <w:pStyle w:val="para"/>
      </w:pPr>
      <w:r w:rsidRPr="00205E95">
        <w:rPr>
          <w:strike/>
        </w:rPr>
        <w:t>1.7.</w:t>
      </w:r>
      <w:r w:rsidRPr="00205E95">
        <w:rPr>
          <w:strike/>
        </w:rPr>
        <w:tab/>
        <w:t xml:space="preserve">At the request of the manufacturer, it also applies to installing </w:t>
      </w:r>
      <w:proofErr w:type="spellStart"/>
      <w:r w:rsidRPr="00205E95">
        <w:rPr>
          <w:strike/>
        </w:rPr>
        <w:t>i</w:t>
      </w:r>
      <w:proofErr w:type="spellEnd"/>
      <w:r w:rsidRPr="00205E95">
        <w:rPr>
          <w:strike/>
        </w:rPr>
        <w:t xml:space="preserve">-Size child restraint systems, in case </w:t>
      </w:r>
      <w:proofErr w:type="spellStart"/>
      <w:r w:rsidRPr="00205E95">
        <w:rPr>
          <w:strike/>
        </w:rPr>
        <w:t>i</w:t>
      </w:r>
      <w:proofErr w:type="spellEnd"/>
      <w:r w:rsidRPr="00205E95">
        <w:rPr>
          <w:strike/>
        </w:rPr>
        <w:t>-Size seating positions are defined by the vehicle manufacturer.</w:t>
      </w:r>
      <w:r w:rsidR="00416ED7" w:rsidRPr="00205E95">
        <w:t>"</w:t>
      </w:r>
    </w:p>
    <w:p w14:paraId="1B30C1F2" w14:textId="77777777" w:rsidR="005F66F6" w:rsidRPr="00205E95" w:rsidRDefault="005F66F6" w:rsidP="00335F1A">
      <w:pPr>
        <w:pStyle w:val="para"/>
      </w:pPr>
    </w:p>
    <w:p w14:paraId="1810ACD6" w14:textId="77777777" w:rsidR="0039215F" w:rsidRPr="00205E95" w:rsidRDefault="0039215F">
      <w:pPr>
        <w:suppressAutoHyphens w:val="0"/>
        <w:spacing w:line="240" w:lineRule="auto"/>
        <w:rPr>
          <w:i/>
          <w:iCs/>
          <w:lang w:eastAsia="en-US"/>
        </w:rPr>
      </w:pPr>
      <w:r w:rsidRPr="00205E95">
        <w:rPr>
          <w:i/>
          <w:iCs/>
        </w:rPr>
        <w:br w:type="page"/>
      </w:r>
    </w:p>
    <w:p w14:paraId="20010271" w14:textId="7BDE3E80" w:rsidR="006803A3" w:rsidRPr="00205E95" w:rsidRDefault="009A5DFD" w:rsidP="00335F1A">
      <w:pPr>
        <w:pStyle w:val="para"/>
        <w:rPr>
          <w:strike/>
        </w:rPr>
      </w:pPr>
      <w:r w:rsidRPr="00205E95">
        <w:rPr>
          <w:i/>
          <w:iCs/>
        </w:rPr>
        <w:lastRenderedPageBreak/>
        <w:t>Paragraph</w:t>
      </w:r>
      <w:r w:rsidR="005F66F6" w:rsidRPr="00205E95">
        <w:rPr>
          <w:i/>
          <w:iCs/>
        </w:rPr>
        <w:t xml:space="preserve"> 2. – Definitions,</w:t>
      </w:r>
      <w:r w:rsidR="005F66F6" w:rsidRPr="00205E95">
        <w:t xml:space="preserve"> amend to read:</w:t>
      </w:r>
    </w:p>
    <w:p w14:paraId="474CB1E2" w14:textId="257B063E" w:rsidR="00335F1A" w:rsidRPr="00205E95" w:rsidRDefault="00416ED7" w:rsidP="00335F1A">
      <w:pPr>
        <w:pStyle w:val="HChG"/>
        <w:ind w:left="2268"/>
      </w:pPr>
      <w:r w:rsidRPr="00205E95">
        <w:t>"</w:t>
      </w:r>
      <w:r w:rsidR="00335F1A" w:rsidRPr="00205E95">
        <w:t>2.</w:t>
      </w:r>
      <w:r w:rsidR="00335F1A" w:rsidRPr="00205E95">
        <w:tab/>
        <w:t>Definitions</w:t>
      </w:r>
    </w:p>
    <w:p w14:paraId="6451004B" w14:textId="77777777" w:rsidR="00335F1A" w:rsidRPr="00205E95" w:rsidRDefault="00335F1A" w:rsidP="00335F1A">
      <w:pPr>
        <w:pStyle w:val="para"/>
      </w:pPr>
      <w:r w:rsidRPr="00205E95">
        <w:t>2.1.</w:t>
      </w:r>
      <w:r w:rsidRPr="00205E95">
        <w:tab/>
      </w:r>
      <w:r w:rsidRPr="00205E95">
        <w:rPr>
          <w:strike/>
        </w:rPr>
        <w:t>Safety-belt (seat-belt, belt)</w:t>
      </w:r>
    </w:p>
    <w:p w14:paraId="12852B3E" w14:textId="7BC64DD9" w:rsidR="00335F1A" w:rsidRPr="00205E95" w:rsidRDefault="00335F1A" w:rsidP="00335F1A">
      <w:pPr>
        <w:pStyle w:val="para"/>
      </w:pPr>
      <w:r w:rsidRPr="00205E95">
        <w:tab/>
      </w:r>
      <w:r w:rsidR="00416ED7" w:rsidRPr="00205E95">
        <w:rPr>
          <w:b/>
          <w:bCs/>
          <w:i/>
          <w:iCs/>
        </w:rPr>
        <w:t>"</w:t>
      </w:r>
      <w:r w:rsidR="00DB5A73" w:rsidRPr="00205E95">
        <w:rPr>
          <w:b/>
          <w:bCs/>
          <w:i/>
          <w:iCs/>
        </w:rPr>
        <w:t>Safety-belt (seat-belt, belt)</w:t>
      </w:r>
      <w:r w:rsidR="00416ED7" w:rsidRPr="00205E95">
        <w:rPr>
          <w:b/>
          <w:bCs/>
          <w:i/>
          <w:iCs/>
        </w:rPr>
        <w:t>"</w:t>
      </w:r>
      <w:r w:rsidR="00DB5A73" w:rsidRPr="00205E95">
        <w:t xml:space="preserve"> means </w:t>
      </w:r>
      <w:proofErr w:type="spellStart"/>
      <w:r w:rsidR="00DB5A73" w:rsidRPr="00205E95">
        <w:rPr>
          <w:b/>
          <w:bCs/>
        </w:rPr>
        <w:t>a</w:t>
      </w:r>
      <w:r w:rsidRPr="00205E95">
        <w:rPr>
          <w:strike/>
        </w:rPr>
        <w:t>A</w:t>
      </w:r>
      <w:r w:rsidRPr="00205E95">
        <w:t>n</w:t>
      </w:r>
      <w:proofErr w:type="spellEnd"/>
      <w:r w:rsidRPr="00205E95">
        <w:t xml:space="preserve"> arrangement of straps with a securing buckle, adjusting devices and attachments which is capable of being anchored to the interior of a power-driven vehicle and is designed to diminish the risk of injury to its wearer, in the event of collision or of abrupt deceleration of the vehicle, by limiting the mobility of the wearer's body. Such an arrangement is generally referred to as a </w:t>
      </w:r>
      <w:r w:rsidR="00416ED7" w:rsidRPr="00205E95">
        <w:t>"</w:t>
      </w:r>
      <w:r w:rsidRPr="00205E95">
        <w:t>belt assembly</w:t>
      </w:r>
      <w:r w:rsidR="00416ED7" w:rsidRPr="00205E95">
        <w:t>"</w:t>
      </w:r>
      <w:r w:rsidRPr="00205E95">
        <w:t>, which term also embraces any device for absorbing energy or for retracting the belt.</w:t>
      </w:r>
    </w:p>
    <w:p w14:paraId="19D8B5E1" w14:textId="77777777" w:rsidR="00335F1A" w:rsidRPr="00205E95" w:rsidRDefault="00335F1A" w:rsidP="00335F1A">
      <w:pPr>
        <w:pStyle w:val="para"/>
      </w:pPr>
      <w:r w:rsidRPr="00205E95">
        <w:tab/>
        <w:t>The arrangement can be tested and approved as a safety-belt arrangement or as a restraint system.</w:t>
      </w:r>
    </w:p>
    <w:p w14:paraId="29C62FBD" w14:textId="77777777" w:rsidR="00335F1A" w:rsidRPr="00205E95" w:rsidRDefault="00335F1A" w:rsidP="00335F1A">
      <w:pPr>
        <w:pStyle w:val="para"/>
      </w:pPr>
      <w:r w:rsidRPr="00205E95">
        <w:t>2.1.1.</w:t>
      </w:r>
      <w:r w:rsidRPr="00205E95">
        <w:tab/>
      </w:r>
      <w:r w:rsidRPr="00205E95">
        <w:rPr>
          <w:strike/>
        </w:rPr>
        <w:t>Lap belt</w:t>
      </w:r>
    </w:p>
    <w:p w14:paraId="33222593" w14:textId="01749063" w:rsidR="00335F1A" w:rsidRPr="00205E95" w:rsidRDefault="00335F1A" w:rsidP="00335F1A">
      <w:pPr>
        <w:pStyle w:val="para"/>
      </w:pPr>
      <w:r w:rsidRPr="00205E95">
        <w:tab/>
      </w:r>
      <w:r w:rsidR="00416ED7" w:rsidRPr="00205E95">
        <w:rPr>
          <w:b/>
          <w:bCs/>
          <w:i/>
          <w:iCs/>
        </w:rPr>
        <w:t>"</w:t>
      </w:r>
      <w:r w:rsidR="00DB5A73" w:rsidRPr="00205E95">
        <w:rPr>
          <w:b/>
          <w:bCs/>
          <w:i/>
          <w:iCs/>
        </w:rPr>
        <w:t>Lap belt</w:t>
      </w:r>
      <w:r w:rsidR="00416ED7" w:rsidRPr="00205E95">
        <w:rPr>
          <w:b/>
          <w:bCs/>
          <w:i/>
          <w:iCs/>
        </w:rPr>
        <w:t>"</w:t>
      </w:r>
      <w:r w:rsidR="00DB5A73" w:rsidRPr="00205E95">
        <w:rPr>
          <w:b/>
          <w:bCs/>
        </w:rPr>
        <w:t xml:space="preserve"> means </w:t>
      </w:r>
      <w:proofErr w:type="spellStart"/>
      <w:r w:rsidR="00DB5A73" w:rsidRPr="00205E95">
        <w:rPr>
          <w:b/>
          <w:bCs/>
        </w:rPr>
        <w:t>a</w:t>
      </w:r>
      <w:r w:rsidRPr="00205E95">
        <w:rPr>
          <w:strike/>
        </w:rPr>
        <w:t>A</w:t>
      </w:r>
      <w:proofErr w:type="spellEnd"/>
      <w:r w:rsidRPr="00205E95">
        <w:t xml:space="preserve"> two-point belt which passes across the front of the wearer's pelvic region.</w:t>
      </w:r>
    </w:p>
    <w:p w14:paraId="40084FEB" w14:textId="77777777" w:rsidR="00335F1A" w:rsidRPr="00205E95" w:rsidRDefault="00335F1A" w:rsidP="00335F1A">
      <w:pPr>
        <w:pStyle w:val="para"/>
        <w:keepNext/>
        <w:rPr>
          <w:strike/>
        </w:rPr>
      </w:pPr>
      <w:r w:rsidRPr="00205E95">
        <w:t>2.1.2.</w:t>
      </w:r>
      <w:r w:rsidRPr="00205E95">
        <w:tab/>
      </w:r>
      <w:r w:rsidRPr="00205E95">
        <w:rPr>
          <w:strike/>
        </w:rPr>
        <w:t>Diagonal belt</w:t>
      </w:r>
    </w:p>
    <w:p w14:paraId="19EECA35" w14:textId="0CE3363B" w:rsidR="00335F1A" w:rsidRPr="00205E95" w:rsidRDefault="00335F1A" w:rsidP="00335F1A">
      <w:pPr>
        <w:pStyle w:val="para"/>
      </w:pPr>
      <w:r w:rsidRPr="00205E95">
        <w:tab/>
      </w:r>
      <w:r w:rsidR="00416ED7" w:rsidRPr="00205E95">
        <w:rPr>
          <w:b/>
          <w:bCs/>
          <w:i/>
          <w:iCs/>
        </w:rPr>
        <w:t>"</w:t>
      </w:r>
      <w:r w:rsidR="00DB5A73" w:rsidRPr="00205E95">
        <w:rPr>
          <w:b/>
          <w:bCs/>
          <w:i/>
          <w:iCs/>
        </w:rPr>
        <w:t>Diagonal belt</w:t>
      </w:r>
      <w:r w:rsidR="00416ED7" w:rsidRPr="00205E95">
        <w:rPr>
          <w:b/>
          <w:bCs/>
          <w:i/>
          <w:iCs/>
        </w:rPr>
        <w:t>"</w:t>
      </w:r>
      <w:r w:rsidR="00DB5A73" w:rsidRPr="00205E95">
        <w:rPr>
          <w:b/>
          <w:bCs/>
        </w:rPr>
        <w:t xml:space="preserve"> means </w:t>
      </w:r>
      <w:proofErr w:type="spellStart"/>
      <w:r w:rsidR="00DB5A73" w:rsidRPr="00205E95">
        <w:rPr>
          <w:b/>
          <w:bCs/>
        </w:rPr>
        <w:t>a</w:t>
      </w:r>
      <w:r w:rsidRPr="00205E95">
        <w:rPr>
          <w:strike/>
        </w:rPr>
        <w:t>A</w:t>
      </w:r>
      <w:proofErr w:type="spellEnd"/>
      <w:r w:rsidRPr="00205E95">
        <w:t xml:space="preserve"> belt which passes diagonally across the front of the chest from the hip to the opposite shoulder.</w:t>
      </w:r>
    </w:p>
    <w:p w14:paraId="78D012F1" w14:textId="77777777" w:rsidR="00335F1A" w:rsidRPr="00205E95" w:rsidRDefault="00335F1A" w:rsidP="00335F1A">
      <w:pPr>
        <w:pStyle w:val="para"/>
      </w:pPr>
      <w:r w:rsidRPr="00205E95">
        <w:t>2.1.3.</w:t>
      </w:r>
      <w:r w:rsidRPr="00205E95">
        <w:tab/>
      </w:r>
      <w:r w:rsidRPr="00205E95">
        <w:rPr>
          <w:strike/>
        </w:rPr>
        <w:t>Three-point belt</w:t>
      </w:r>
    </w:p>
    <w:p w14:paraId="61739086" w14:textId="27502D5A" w:rsidR="00335F1A" w:rsidRPr="00205E95" w:rsidRDefault="00335F1A" w:rsidP="00335F1A">
      <w:pPr>
        <w:pStyle w:val="para"/>
      </w:pPr>
      <w:r w:rsidRPr="00205E95">
        <w:tab/>
      </w:r>
      <w:r w:rsidR="00416ED7" w:rsidRPr="00205E95">
        <w:rPr>
          <w:b/>
          <w:bCs/>
          <w:i/>
          <w:iCs/>
        </w:rPr>
        <w:t>"</w:t>
      </w:r>
      <w:r w:rsidR="00DB5A73" w:rsidRPr="00205E95">
        <w:rPr>
          <w:b/>
          <w:bCs/>
          <w:i/>
          <w:iCs/>
        </w:rPr>
        <w:t>Three point belt</w:t>
      </w:r>
      <w:r w:rsidR="00416ED7" w:rsidRPr="00205E95">
        <w:rPr>
          <w:b/>
          <w:bCs/>
          <w:i/>
          <w:iCs/>
        </w:rPr>
        <w:t>"</w:t>
      </w:r>
      <w:r w:rsidR="00DB5A73" w:rsidRPr="00205E95">
        <w:rPr>
          <w:b/>
          <w:bCs/>
        </w:rPr>
        <w:t xml:space="preserve"> means </w:t>
      </w:r>
      <w:proofErr w:type="spellStart"/>
      <w:r w:rsidR="00DB5A73" w:rsidRPr="00205E95">
        <w:rPr>
          <w:b/>
          <w:bCs/>
        </w:rPr>
        <w:t>a</w:t>
      </w:r>
      <w:r w:rsidRPr="00205E95">
        <w:rPr>
          <w:strike/>
        </w:rPr>
        <w:t>A</w:t>
      </w:r>
      <w:proofErr w:type="spellEnd"/>
      <w:r w:rsidRPr="00205E95">
        <w:t xml:space="preserve"> belt which is essentially a combination of a lap strap and a diagonal strap.</w:t>
      </w:r>
    </w:p>
    <w:p w14:paraId="297C50F4" w14:textId="77777777" w:rsidR="00335F1A" w:rsidRPr="00205E95" w:rsidRDefault="00335F1A" w:rsidP="00335F1A">
      <w:pPr>
        <w:pStyle w:val="para"/>
      </w:pPr>
      <w:r w:rsidRPr="00205E95">
        <w:t>2.1.4.</w:t>
      </w:r>
      <w:r w:rsidRPr="00205E95">
        <w:tab/>
      </w:r>
      <w:r w:rsidRPr="00205E95">
        <w:rPr>
          <w:strike/>
        </w:rPr>
        <w:t>S-type belt</w:t>
      </w:r>
    </w:p>
    <w:p w14:paraId="213A662D" w14:textId="4D58B485" w:rsidR="00335F1A" w:rsidRPr="00205E95" w:rsidRDefault="00335F1A" w:rsidP="00335F1A">
      <w:pPr>
        <w:pStyle w:val="para"/>
      </w:pPr>
      <w:r w:rsidRPr="00205E95">
        <w:tab/>
      </w:r>
      <w:r w:rsidR="00416ED7" w:rsidRPr="00205E95">
        <w:rPr>
          <w:b/>
          <w:bCs/>
          <w:i/>
          <w:iCs/>
        </w:rPr>
        <w:t>"</w:t>
      </w:r>
      <w:r w:rsidR="00DB5A73" w:rsidRPr="00205E95">
        <w:rPr>
          <w:b/>
          <w:bCs/>
          <w:i/>
          <w:iCs/>
        </w:rPr>
        <w:t>S-type belt</w:t>
      </w:r>
      <w:r w:rsidR="00416ED7" w:rsidRPr="00205E95">
        <w:rPr>
          <w:b/>
          <w:bCs/>
          <w:i/>
          <w:iCs/>
        </w:rPr>
        <w:t>"</w:t>
      </w:r>
      <w:r w:rsidR="00DB5A73" w:rsidRPr="00205E95">
        <w:rPr>
          <w:b/>
          <w:bCs/>
        </w:rPr>
        <w:t xml:space="preserve"> means </w:t>
      </w:r>
      <w:proofErr w:type="spellStart"/>
      <w:r w:rsidR="00DB5A73" w:rsidRPr="00205E95">
        <w:rPr>
          <w:b/>
          <w:bCs/>
        </w:rPr>
        <w:t>a</w:t>
      </w:r>
      <w:r w:rsidRPr="00205E95">
        <w:rPr>
          <w:strike/>
        </w:rPr>
        <w:t>A</w:t>
      </w:r>
      <w:proofErr w:type="spellEnd"/>
      <w:r w:rsidRPr="00205E95">
        <w:t xml:space="preserve"> belt arrangement other than a three-point belt or a lap belt.</w:t>
      </w:r>
    </w:p>
    <w:p w14:paraId="586E9567" w14:textId="77777777" w:rsidR="00335F1A" w:rsidRPr="00205E95" w:rsidRDefault="00335F1A" w:rsidP="00335F1A">
      <w:pPr>
        <w:pStyle w:val="para"/>
      </w:pPr>
      <w:r w:rsidRPr="00205E95">
        <w:t>2.1.5.</w:t>
      </w:r>
      <w:r w:rsidRPr="00205E95">
        <w:tab/>
      </w:r>
      <w:r w:rsidRPr="00205E95">
        <w:rPr>
          <w:strike/>
        </w:rPr>
        <w:t>Harness belt</w:t>
      </w:r>
    </w:p>
    <w:p w14:paraId="25666E15" w14:textId="7DF40D14" w:rsidR="00335F1A" w:rsidRPr="00205E95" w:rsidRDefault="00335F1A" w:rsidP="00335F1A">
      <w:pPr>
        <w:pStyle w:val="para"/>
      </w:pPr>
      <w:r w:rsidRPr="00205E95">
        <w:tab/>
      </w:r>
      <w:r w:rsidR="00416ED7" w:rsidRPr="00205E95">
        <w:rPr>
          <w:b/>
          <w:bCs/>
          <w:i/>
          <w:iCs/>
        </w:rPr>
        <w:t>"</w:t>
      </w:r>
      <w:r w:rsidR="00DB5A73" w:rsidRPr="00205E95">
        <w:rPr>
          <w:b/>
          <w:bCs/>
          <w:i/>
          <w:iCs/>
        </w:rPr>
        <w:t>Harness belt</w:t>
      </w:r>
      <w:r w:rsidR="00416ED7" w:rsidRPr="00205E95">
        <w:rPr>
          <w:b/>
          <w:bCs/>
          <w:i/>
          <w:iCs/>
        </w:rPr>
        <w:t>"</w:t>
      </w:r>
      <w:r w:rsidR="00DB5A73" w:rsidRPr="00205E95">
        <w:rPr>
          <w:b/>
          <w:bCs/>
        </w:rPr>
        <w:t xml:space="preserve"> means an</w:t>
      </w:r>
      <w:r w:rsidR="00DB5A73" w:rsidRPr="00205E95">
        <w:t xml:space="preserve"> </w:t>
      </w:r>
      <w:r w:rsidRPr="00205E95">
        <w:rPr>
          <w:strike/>
        </w:rPr>
        <w:t>A</w:t>
      </w:r>
      <w:r w:rsidRPr="00205E95">
        <w:t xml:space="preserve"> S-type belt arrangement comprising a lap belt and shoulder straps; a harness belt may be provided with an additional crotch strap assembly.</w:t>
      </w:r>
    </w:p>
    <w:p w14:paraId="6599D10D" w14:textId="77777777" w:rsidR="00335F1A" w:rsidRPr="00205E95" w:rsidRDefault="00335F1A" w:rsidP="00335F1A">
      <w:pPr>
        <w:pStyle w:val="para"/>
      </w:pPr>
      <w:r w:rsidRPr="00205E95">
        <w:t>2.2.</w:t>
      </w:r>
      <w:r w:rsidRPr="00205E95">
        <w:tab/>
      </w:r>
      <w:r w:rsidRPr="00205E95">
        <w:rPr>
          <w:strike/>
        </w:rPr>
        <w:t>Belt type</w:t>
      </w:r>
    </w:p>
    <w:p w14:paraId="58F5CD1E" w14:textId="401A4B6E" w:rsidR="00335F1A" w:rsidRPr="00205E95" w:rsidRDefault="00335F1A" w:rsidP="00335F1A">
      <w:pPr>
        <w:pStyle w:val="para"/>
      </w:pPr>
      <w:r w:rsidRPr="00205E95">
        <w:tab/>
      </w:r>
      <w:r w:rsidR="00416ED7" w:rsidRPr="00205E95">
        <w:rPr>
          <w:b/>
          <w:bCs/>
          <w:i/>
          <w:iCs/>
        </w:rPr>
        <w:t>"</w:t>
      </w:r>
      <w:r w:rsidR="0039215F" w:rsidRPr="00205E95">
        <w:rPr>
          <w:b/>
          <w:bCs/>
          <w:i/>
          <w:iCs/>
        </w:rPr>
        <w:t>Belt type</w:t>
      </w:r>
      <w:r w:rsidR="00416ED7" w:rsidRPr="00205E95">
        <w:rPr>
          <w:b/>
          <w:bCs/>
          <w:i/>
          <w:iCs/>
        </w:rPr>
        <w:t>"</w:t>
      </w:r>
      <w:r w:rsidR="00444171" w:rsidRPr="00205E95">
        <w:rPr>
          <w:b/>
          <w:bCs/>
          <w:i/>
          <w:iCs/>
        </w:rPr>
        <w:t xml:space="preserve">: </w:t>
      </w:r>
      <w:r w:rsidR="00444171" w:rsidRPr="00205E95">
        <w:t>B</w:t>
      </w:r>
      <w:r w:rsidRPr="00205E95">
        <w:t xml:space="preserve">elts of different </w:t>
      </w:r>
      <w:r w:rsidR="00416ED7" w:rsidRPr="00205E95">
        <w:t>"</w:t>
      </w:r>
      <w:r w:rsidRPr="00205E95">
        <w:t>types</w:t>
      </w:r>
      <w:r w:rsidR="00416ED7" w:rsidRPr="00205E95">
        <w:t>"</w:t>
      </w:r>
      <w:r w:rsidRPr="00205E95">
        <w:t xml:space="preserve"> are belts differing substantially from one another; the differences may relate in particular to:</w:t>
      </w:r>
    </w:p>
    <w:p w14:paraId="68CAD93A" w14:textId="77777777" w:rsidR="00335F1A" w:rsidRPr="00205E95" w:rsidRDefault="00335F1A" w:rsidP="00335F1A">
      <w:pPr>
        <w:pStyle w:val="para"/>
      </w:pPr>
      <w:r w:rsidRPr="00205E95">
        <w:t>2.2.1.</w:t>
      </w:r>
      <w:r w:rsidRPr="00205E95">
        <w:tab/>
        <w:t>Rigid parts (buckle, attachments, retractor, etc.);</w:t>
      </w:r>
    </w:p>
    <w:p w14:paraId="48FC8466" w14:textId="77777777" w:rsidR="00335F1A" w:rsidRPr="00205E95" w:rsidRDefault="00335F1A" w:rsidP="00335F1A">
      <w:pPr>
        <w:pStyle w:val="para"/>
      </w:pPr>
      <w:r w:rsidRPr="00205E95">
        <w:t>2.2.2.</w:t>
      </w:r>
      <w:r w:rsidRPr="00205E95">
        <w:tab/>
        <w:t>The material, weave, dimensions and colour of the straps; or</w:t>
      </w:r>
    </w:p>
    <w:p w14:paraId="1A702056" w14:textId="77777777" w:rsidR="00335F1A" w:rsidRPr="00205E95" w:rsidRDefault="00335F1A" w:rsidP="00335F1A">
      <w:pPr>
        <w:pStyle w:val="para"/>
      </w:pPr>
      <w:r w:rsidRPr="00205E95">
        <w:t>2.2.3.</w:t>
      </w:r>
      <w:r w:rsidRPr="00205E95">
        <w:tab/>
        <w:t>The geometry of the belt assembly.</w:t>
      </w:r>
    </w:p>
    <w:p w14:paraId="5A955091" w14:textId="77777777" w:rsidR="00335F1A" w:rsidRPr="00205E95" w:rsidRDefault="00335F1A" w:rsidP="00335F1A">
      <w:pPr>
        <w:pStyle w:val="para"/>
      </w:pPr>
      <w:r w:rsidRPr="00205E95">
        <w:t>2.3.</w:t>
      </w:r>
      <w:r w:rsidRPr="00205E95">
        <w:tab/>
      </w:r>
      <w:r w:rsidRPr="00205E95">
        <w:rPr>
          <w:strike/>
        </w:rPr>
        <w:t>Strap</w:t>
      </w:r>
    </w:p>
    <w:p w14:paraId="2D40B5E6" w14:textId="595D4375" w:rsidR="00335F1A" w:rsidRPr="00205E95" w:rsidRDefault="00335F1A" w:rsidP="00335F1A">
      <w:pPr>
        <w:pStyle w:val="para"/>
      </w:pPr>
      <w:r w:rsidRPr="00205E95">
        <w:tab/>
      </w:r>
      <w:r w:rsidR="00416ED7" w:rsidRPr="00205E95">
        <w:rPr>
          <w:b/>
          <w:bCs/>
          <w:i/>
          <w:iCs/>
        </w:rPr>
        <w:t>"</w:t>
      </w:r>
      <w:r w:rsidR="0039215F" w:rsidRPr="00205E95">
        <w:rPr>
          <w:b/>
          <w:bCs/>
          <w:i/>
          <w:iCs/>
        </w:rPr>
        <w:t>Strap</w:t>
      </w:r>
      <w:r w:rsidR="00416ED7" w:rsidRPr="00205E95">
        <w:rPr>
          <w:b/>
          <w:bCs/>
          <w:i/>
          <w:iCs/>
        </w:rPr>
        <w:t>"</w:t>
      </w:r>
      <w:r w:rsidR="0039215F" w:rsidRPr="00205E95">
        <w:rPr>
          <w:b/>
          <w:bCs/>
        </w:rPr>
        <w:t xml:space="preserve"> means </w:t>
      </w:r>
      <w:proofErr w:type="spellStart"/>
      <w:r w:rsidR="0039215F" w:rsidRPr="00205E95">
        <w:rPr>
          <w:b/>
          <w:bCs/>
        </w:rPr>
        <w:t>a</w:t>
      </w:r>
      <w:r w:rsidRPr="00205E95">
        <w:rPr>
          <w:strike/>
        </w:rPr>
        <w:t>A</w:t>
      </w:r>
      <w:proofErr w:type="spellEnd"/>
      <w:r w:rsidRPr="00205E95">
        <w:t xml:space="preserve"> flexible component designed to hold the body and to transmit stresses to the belt anchorages.</w:t>
      </w:r>
    </w:p>
    <w:p w14:paraId="268F0FA0" w14:textId="77777777" w:rsidR="00335F1A" w:rsidRPr="00205E95" w:rsidRDefault="00335F1A" w:rsidP="00335F1A">
      <w:pPr>
        <w:pStyle w:val="para"/>
      </w:pPr>
      <w:r w:rsidRPr="00205E95">
        <w:t>2.4.</w:t>
      </w:r>
      <w:r w:rsidRPr="00205E95">
        <w:tab/>
      </w:r>
      <w:r w:rsidRPr="00205E95">
        <w:rPr>
          <w:strike/>
        </w:rPr>
        <w:t>Buckle</w:t>
      </w:r>
    </w:p>
    <w:p w14:paraId="59572326" w14:textId="5A400D74" w:rsidR="00335F1A" w:rsidRPr="00205E95" w:rsidRDefault="00335F1A" w:rsidP="00335F1A">
      <w:pPr>
        <w:pStyle w:val="para"/>
      </w:pPr>
      <w:r w:rsidRPr="00205E95">
        <w:tab/>
      </w:r>
      <w:r w:rsidR="00416ED7" w:rsidRPr="00205E95">
        <w:rPr>
          <w:b/>
          <w:bCs/>
          <w:i/>
          <w:iCs/>
        </w:rPr>
        <w:t>"</w:t>
      </w:r>
      <w:r w:rsidR="0039215F" w:rsidRPr="00205E95">
        <w:rPr>
          <w:b/>
          <w:bCs/>
          <w:i/>
          <w:iCs/>
        </w:rPr>
        <w:t>Buckle</w:t>
      </w:r>
      <w:r w:rsidR="00416ED7" w:rsidRPr="00205E95">
        <w:rPr>
          <w:b/>
          <w:bCs/>
          <w:i/>
          <w:iCs/>
        </w:rPr>
        <w:t>"</w:t>
      </w:r>
      <w:r w:rsidR="0039215F" w:rsidRPr="00205E95">
        <w:rPr>
          <w:b/>
          <w:bCs/>
        </w:rPr>
        <w:t xml:space="preserve"> means </w:t>
      </w:r>
      <w:proofErr w:type="spellStart"/>
      <w:r w:rsidR="0039215F" w:rsidRPr="00205E95">
        <w:rPr>
          <w:b/>
          <w:bCs/>
        </w:rPr>
        <w:t>a</w:t>
      </w:r>
      <w:r w:rsidRPr="00205E95">
        <w:rPr>
          <w:strike/>
        </w:rPr>
        <w:t>A</w:t>
      </w:r>
      <w:proofErr w:type="spellEnd"/>
      <w:r w:rsidRPr="00205E95">
        <w:t xml:space="preserve"> quick-release device enabling the wearer to be held by the belt. The buckle may incorporate the adjusting device, except in the case of a harness belt buckle.</w:t>
      </w:r>
    </w:p>
    <w:p w14:paraId="7EEC4137" w14:textId="77777777" w:rsidR="00335F1A" w:rsidRPr="00205E95" w:rsidRDefault="00335F1A" w:rsidP="00335F1A">
      <w:pPr>
        <w:pStyle w:val="para"/>
      </w:pPr>
      <w:r w:rsidRPr="00205E95">
        <w:t>2.5.</w:t>
      </w:r>
      <w:r w:rsidRPr="00205E95">
        <w:tab/>
      </w:r>
      <w:r w:rsidRPr="00205E95">
        <w:rPr>
          <w:strike/>
        </w:rPr>
        <w:t>Belt adjusting device</w:t>
      </w:r>
    </w:p>
    <w:p w14:paraId="488EE812" w14:textId="00A52FF9" w:rsidR="00335F1A" w:rsidRPr="00205E95" w:rsidRDefault="00335F1A" w:rsidP="00335F1A">
      <w:pPr>
        <w:pStyle w:val="para"/>
      </w:pPr>
      <w:r w:rsidRPr="00205E95">
        <w:tab/>
      </w:r>
      <w:r w:rsidR="00416ED7" w:rsidRPr="00205E95">
        <w:rPr>
          <w:b/>
          <w:bCs/>
          <w:i/>
          <w:iCs/>
        </w:rPr>
        <w:t>"</w:t>
      </w:r>
      <w:r w:rsidR="0039215F" w:rsidRPr="00205E95">
        <w:rPr>
          <w:b/>
          <w:bCs/>
          <w:i/>
          <w:iCs/>
        </w:rPr>
        <w:t>Belt adjusting device</w:t>
      </w:r>
      <w:r w:rsidR="00416ED7" w:rsidRPr="00205E95">
        <w:rPr>
          <w:b/>
          <w:bCs/>
          <w:i/>
          <w:iCs/>
        </w:rPr>
        <w:t>"</w:t>
      </w:r>
      <w:r w:rsidR="0039215F" w:rsidRPr="00205E95">
        <w:rPr>
          <w:b/>
          <w:bCs/>
        </w:rPr>
        <w:t xml:space="preserve"> means </w:t>
      </w:r>
      <w:proofErr w:type="spellStart"/>
      <w:r w:rsidR="0039215F" w:rsidRPr="00205E95">
        <w:rPr>
          <w:b/>
          <w:bCs/>
        </w:rPr>
        <w:t>a</w:t>
      </w:r>
      <w:r w:rsidRPr="00205E95">
        <w:rPr>
          <w:strike/>
        </w:rPr>
        <w:t>A</w:t>
      </w:r>
      <w:proofErr w:type="spellEnd"/>
      <w:r w:rsidRPr="00205E95">
        <w:t xml:space="preserve"> device enabling the belt to be adjusted according to the requirements of the individual wearer and to the position of </w:t>
      </w:r>
      <w:r w:rsidRPr="00205E95">
        <w:lastRenderedPageBreak/>
        <w:t>the seat. The adjusting device may be part of the buckle, or a retractor, or any other part of the safety-belt.</w:t>
      </w:r>
    </w:p>
    <w:p w14:paraId="1EA4B5A7" w14:textId="52C35CCA" w:rsidR="0039215F" w:rsidRPr="00205E95" w:rsidRDefault="0039215F">
      <w:pPr>
        <w:suppressAutoHyphens w:val="0"/>
        <w:spacing w:line="240" w:lineRule="auto"/>
        <w:rPr>
          <w:lang w:eastAsia="en-US"/>
        </w:rPr>
      </w:pPr>
    </w:p>
    <w:p w14:paraId="2D69D594" w14:textId="7B163964" w:rsidR="00335F1A" w:rsidRPr="00205E95" w:rsidRDefault="00335F1A" w:rsidP="00335F1A">
      <w:pPr>
        <w:pStyle w:val="para"/>
      </w:pPr>
      <w:r w:rsidRPr="00205E95">
        <w:t>2.6.</w:t>
      </w:r>
      <w:r w:rsidRPr="00205E95">
        <w:tab/>
      </w:r>
      <w:r w:rsidRPr="00205E95">
        <w:rPr>
          <w:strike/>
        </w:rPr>
        <w:t>Pre-loading device</w:t>
      </w:r>
    </w:p>
    <w:p w14:paraId="50335CD7" w14:textId="67D3FB93" w:rsidR="00335F1A" w:rsidRPr="00205E95" w:rsidRDefault="00335F1A" w:rsidP="00335F1A">
      <w:pPr>
        <w:pStyle w:val="para"/>
      </w:pPr>
      <w:r w:rsidRPr="00205E95">
        <w:tab/>
      </w:r>
      <w:r w:rsidR="00416ED7" w:rsidRPr="00205E95">
        <w:rPr>
          <w:b/>
          <w:bCs/>
          <w:i/>
          <w:iCs/>
        </w:rPr>
        <w:t>"</w:t>
      </w:r>
      <w:r w:rsidR="0039215F" w:rsidRPr="00205E95">
        <w:rPr>
          <w:b/>
          <w:bCs/>
          <w:i/>
          <w:iCs/>
        </w:rPr>
        <w:t>Pre-loading device</w:t>
      </w:r>
      <w:r w:rsidR="00416ED7" w:rsidRPr="00205E95">
        <w:rPr>
          <w:b/>
          <w:bCs/>
          <w:i/>
          <w:iCs/>
        </w:rPr>
        <w:t>"</w:t>
      </w:r>
      <w:r w:rsidR="0039215F" w:rsidRPr="00205E95">
        <w:rPr>
          <w:b/>
          <w:bCs/>
        </w:rPr>
        <w:t xml:space="preserve"> means </w:t>
      </w:r>
      <w:proofErr w:type="spellStart"/>
      <w:r w:rsidR="0039215F" w:rsidRPr="00205E95">
        <w:rPr>
          <w:b/>
          <w:bCs/>
        </w:rPr>
        <w:t>a</w:t>
      </w:r>
      <w:r w:rsidRPr="00205E95">
        <w:rPr>
          <w:strike/>
        </w:rPr>
        <w:t>A</w:t>
      </w:r>
      <w:r w:rsidRPr="00205E95">
        <w:t>n</w:t>
      </w:r>
      <w:proofErr w:type="spellEnd"/>
      <w:r w:rsidRPr="00205E95">
        <w:t xml:space="preserve"> additional or integrated device which tightens the seat-belt webbing in order to reduce the slack of the belt during a crash sequence.</w:t>
      </w:r>
    </w:p>
    <w:p w14:paraId="5D7D8848" w14:textId="3A095683" w:rsidR="00335F1A" w:rsidRPr="00205E95" w:rsidRDefault="00335F1A" w:rsidP="00335F1A">
      <w:pPr>
        <w:pStyle w:val="para"/>
      </w:pPr>
      <w:r w:rsidRPr="00205E95">
        <w:t>2.7.</w:t>
      </w:r>
      <w:r w:rsidRPr="00205E95">
        <w:tab/>
      </w:r>
      <w:r w:rsidR="00416ED7" w:rsidRPr="00205E95">
        <w:t>"</w:t>
      </w:r>
      <w:r w:rsidRPr="00205E95">
        <w:rPr>
          <w:i/>
        </w:rPr>
        <w:t>Reference zone</w:t>
      </w:r>
      <w:r w:rsidR="00416ED7" w:rsidRPr="00205E95">
        <w:t>"</w:t>
      </w:r>
      <w:r w:rsidRPr="00205E95">
        <w:t xml:space="preserve"> means the space between two vertical longitudinal planes, 400 mm apart and symmetrical with respect to the H-point, and defined by rotation from vertical to horizontal of the head-form apparatus, described in UN Regulation No. 21 Annex 1. The apparatus shall be positioned as described in that annex to UN Regulation No. 21 and set to the maximum length of 840 mm.</w:t>
      </w:r>
    </w:p>
    <w:p w14:paraId="33E22CBD" w14:textId="480DB80A" w:rsidR="00335F1A" w:rsidRPr="00205E95" w:rsidRDefault="00335F1A" w:rsidP="00335F1A">
      <w:pPr>
        <w:pStyle w:val="para"/>
      </w:pPr>
      <w:r w:rsidRPr="00205E95">
        <w:t>2.8.</w:t>
      </w:r>
      <w:r w:rsidRPr="00205E95">
        <w:tab/>
      </w:r>
      <w:r w:rsidR="00416ED7" w:rsidRPr="00205E95">
        <w:t>"</w:t>
      </w:r>
      <w:r w:rsidRPr="00205E95">
        <w:rPr>
          <w:i/>
        </w:rPr>
        <w:t>Airbag assembly</w:t>
      </w:r>
      <w:r w:rsidR="00416ED7" w:rsidRPr="00205E95">
        <w:t>"</w:t>
      </w:r>
      <w:r w:rsidRPr="00205E95">
        <w:t xml:space="preserve"> means a device installed to supplement safety-belts and restraint systems in power-driven vehicles, i.e. system which, in the event of a severe impact affecting the vehicle automatically deploys a flexible structure intended to limit, by compression of the gas contained within it, the gravity of the contacts of one or more parts of the body of an occupant of the vehicle with the interior of the passenger compartment. </w:t>
      </w:r>
      <w:r w:rsidRPr="00205E95">
        <w:rPr>
          <w:bCs/>
        </w:rPr>
        <w:t>Any such described deployed structure shall not be considered as a rigid part.</w:t>
      </w:r>
    </w:p>
    <w:p w14:paraId="06DB2ECC" w14:textId="414769EE" w:rsidR="00335F1A" w:rsidRPr="00205E95" w:rsidRDefault="00335F1A" w:rsidP="00335F1A">
      <w:pPr>
        <w:pStyle w:val="para"/>
      </w:pPr>
      <w:r w:rsidRPr="00205E95">
        <w:t>2.9.</w:t>
      </w:r>
      <w:r w:rsidRPr="00205E95">
        <w:tab/>
      </w:r>
      <w:r w:rsidR="00416ED7" w:rsidRPr="00205E95">
        <w:t>"</w:t>
      </w:r>
      <w:r w:rsidRPr="00205E95">
        <w:rPr>
          <w:i/>
        </w:rPr>
        <w:t>Passenger airbag</w:t>
      </w:r>
      <w:r w:rsidR="00416ED7" w:rsidRPr="00205E95">
        <w:t>"</w:t>
      </w:r>
      <w:r w:rsidRPr="00205E95">
        <w:t xml:space="preserve"> means an airbag assembly intended to protect occupant(s) in seats other than the </w:t>
      </w:r>
      <w:proofErr w:type="gramStart"/>
      <w:r w:rsidRPr="00205E95">
        <w:t>driver's</w:t>
      </w:r>
      <w:proofErr w:type="gramEnd"/>
      <w:r w:rsidRPr="00205E95">
        <w:t xml:space="preserve"> in the event of a frontal collision.</w:t>
      </w:r>
    </w:p>
    <w:p w14:paraId="219EFD50" w14:textId="57FB9589" w:rsidR="00335F1A" w:rsidRPr="00205E95" w:rsidRDefault="00335F1A" w:rsidP="00335F1A">
      <w:pPr>
        <w:pStyle w:val="para"/>
        <w:rPr>
          <w:strike/>
        </w:rPr>
      </w:pPr>
      <w:r w:rsidRPr="00205E95">
        <w:rPr>
          <w:strike/>
        </w:rPr>
        <w:t>2.10.</w:t>
      </w:r>
      <w:r w:rsidRPr="00205E95">
        <w:rPr>
          <w:strike/>
        </w:rPr>
        <w:tab/>
      </w:r>
      <w:r w:rsidR="00416ED7" w:rsidRPr="00205E95">
        <w:rPr>
          <w:strike/>
        </w:rPr>
        <w:t>"</w:t>
      </w:r>
      <w:r w:rsidRPr="00205E95">
        <w:rPr>
          <w:i/>
          <w:iCs/>
          <w:strike/>
        </w:rPr>
        <w:t>Child restraint</w:t>
      </w:r>
      <w:r w:rsidR="00416ED7" w:rsidRPr="00205E95">
        <w:rPr>
          <w:strike/>
        </w:rPr>
        <w:t>"</w:t>
      </w:r>
      <w:r w:rsidRPr="00205E95">
        <w:rPr>
          <w:strike/>
        </w:rPr>
        <w:t xml:space="preserve"> means a safety device as defined in UN Regulation No. 44 or UN Regulation No. 129.</w:t>
      </w:r>
    </w:p>
    <w:p w14:paraId="6B689830" w14:textId="483EE112" w:rsidR="00335F1A" w:rsidRPr="00205E95" w:rsidRDefault="00335F1A" w:rsidP="00335F1A">
      <w:pPr>
        <w:pStyle w:val="para"/>
        <w:rPr>
          <w:strike/>
        </w:rPr>
      </w:pPr>
      <w:r w:rsidRPr="00205E95">
        <w:rPr>
          <w:strike/>
        </w:rPr>
        <w:t>2.11.</w:t>
      </w:r>
      <w:r w:rsidRPr="00205E95">
        <w:rPr>
          <w:strike/>
        </w:rPr>
        <w:tab/>
      </w:r>
      <w:r w:rsidR="00416ED7" w:rsidRPr="00205E95">
        <w:rPr>
          <w:strike/>
        </w:rPr>
        <w:t>"</w:t>
      </w:r>
      <w:r w:rsidRPr="00205E95">
        <w:rPr>
          <w:i/>
          <w:strike/>
        </w:rPr>
        <w:t>Rearward-facing</w:t>
      </w:r>
      <w:r w:rsidR="00416ED7" w:rsidRPr="00205E95">
        <w:rPr>
          <w:strike/>
        </w:rPr>
        <w:t>"</w:t>
      </w:r>
      <w:r w:rsidRPr="00205E95">
        <w:rPr>
          <w:strike/>
        </w:rPr>
        <w:t xml:space="preserve"> means facing in the direction opposite to the normal direction of travel of the vehicle</w:t>
      </w:r>
      <w:r w:rsidRPr="00205E95">
        <w:t>.</w:t>
      </w:r>
      <w:r w:rsidR="00416ED7" w:rsidRPr="00205E95">
        <w:t>"</w:t>
      </w:r>
    </w:p>
    <w:p w14:paraId="26A35722" w14:textId="059B1156" w:rsidR="00335F1A" w:rsidRPr="00205E95" w:rsidRDefault="00335F1A" w:rsidP="009A5DFD">
      <w:pPr>
        <w:pStyle w:val="para"/>
      </w:pPr>
      <w:r w:rsidRPr="00205E95">
        <w:rPr>
          <w:i/>
          <w:iCs/>
        </w:rPr>
        <w:t>Paragraphs 2.12. to 2.</w:t>
      </w:r>
      <w:r w:rsidR="00530822" w:rsidRPr="00205E95">
        <w:rPr>
          <w:i/>
          <w:iCs/>
        </w:rPr>
        <w:t>15</w:t>
      </w:r>
      <w:r w:rsidRPr="00205E95">
        <w:rPr>
          <w:i/>
          <w:iCs/>
        </w:rPr>
        <w:t xml:space="preserve">., </w:t>
      </w:r>
      <w:r w:rsidRPr="00205E95">
        <w:t>renumber as 2.10. to 2.</w:t>
      </w:r>
      <w:r w:rsidR="00530822" w:rsidRPr="00205E95">
        <w:t>13</w:t>
      </w:r>
      <w:r w:rsidRPr="00205E95">
        <w:t>.</w:t>
      </w:r>
      <w:r w:rsidR="0039215F" w:rsidRPr="00205E95">
        <w:t xml:space="preserve"> and amend to read:</w:t>
      </w:r>
    </w:p>
    <w:p w14:paraId="63528A31" w14:textId="77777777" w:rsidR="00335F1A" w:rsidRPr="00205E95" w:rsidRDefault="00335F1A" w:rsidP="00335F1A">
      <w:pPr>
        <w:pStyle w:val="para"/>
      </w:pPr>
      <w:r w:rsidRPr="00205E95">
        <w:rPr>
          <w:strike/>
        </w:rPr>
        <w:t>2.12.</w:t>
      </w:r>
      <w:r w:rsidRPr="00205E95">
        <w:t xml:space="preserve">  </w:t>
      </w:r>
      <w:r w:rsidRPr="00205E95">
        <w:rPr>
          <w:b/>
          <w:bCs/>
        </w:rPr>
        <w:t>2.10.</w:t>
      </w:r>
      <w:r w:rsidRPr="00205E95">
        <w:tab/>
      </w:r>
      <w:r w:rsidRPr="00205E95">
        <w:rPr>
          <w:strike/>
        </w:rPr>
        <w:t>Attachments</w:t>
      </w:r>
    </w:p>
    <w:p w14:paraId="708C67A5" w14:textId="5009554C" w:rsidR="00335F1A" w:rsidRPr="00205E95" w:rsidRDefault="00335F1A" w:rsidP="00335F1A">
      <w:pPr>
        <w:pStyle w:val="para"/>
      </w:pPr>
      <w:r w:rsidRPr="00205E95">
        <w:tab/>
      </w:r>
      <w:r w:rsidR="00416ED7" w:rsidRPr="00205E95">
        <w:rPr>
          <w:b/>
          <w:bCs/>
          <w:i/>
          <w:iCs/>
        </w:rPr>
        <w:t>"</w:t>
      </w:r>
      <w:r w:rsidR="00007DD0" w:rsidRPr="00205E95">
        <w:rPr>
          <w:b/>
          <w:bCs/>
          <w:i/>
          <w:iCs/>
        </w:rPr>
        <w:t>Attachments</w:t>
      </w:r>
      <w:r w:rsidR="00416ED7" w:rsidRPr="00205E95">
        <w:rPr>
          <w:b/>
          <w:bCs/>
          <w:i/>
          <w:iCs/>
        </w:rPr>
        <w:t>"</w:t>
      </w:r>
      <w:r w:rsidR="00007DD0" w:rsidRPr="00205E95">
        <w:rPr>
          <w:b/>
          <w:bCs/>
        </w:rPr>
        <w:t xml:space="preserve"> means </w:t>
      </w:r>
      <w:proofErr w:type="spellStart"/>
      <w:r w:rsidR="00007DD0" w:rsidRPr="00205E95">
        <w:rPr>
          <w:b/>
          <w:bCs/>
        </w:rPr>
        <w:t>p</w:t>
      </w:r>
      <w:r w:rsidRPr="00205E95">
        <w:rPr>
          <w:strike/>
        </w:rPr>
        <w:t>P</w:t>
      </w:r>
      <w:r w:rsidRPr="00205E95">
        <w:t>arts</w:t>
      </w:r>
      <w:proofErr w:type="spellEnd"/>
      <w:r w:rsidRPr="00205E95">
        <w:t xml:space="preserve"> of the belt assembly including the necessary securing components, which enable it to be attached to the belt anchorages.</w:t>
      </w:r>
    </w:p>
    <w:p w14:paraId="557109B8" w14:textId="77777777" w:rsidR="00335F1A" w:rsidRPr="00205E95" w:rsidRDefault="00335F1A" w:rsidP="00335F1A">
      <w:pPr>
        <w:pStyle w:val="para"/>
      </w:pPr>
      <w:r w:rsidRPr="00205E95">
        <w:rPr>
          <w:strike/>
        </w:rPr>
        <w:t>2.13.</w:t>
      </w:r>
      <w:r w:rsidRPr="00205E95">
        <w:t xml:space="preserve"> </w:t>
      </w:r>
      <w:r w:rsidRPr="00205E95">
        <w:rPr>
          <w:b/>
          <w:bCs/>
        </w:rPr>
        <w:t>2.11.</w:t>
      </w:r>
      <w:r w:rsidRPr="00205E95">
        <w:tab/>
      </w:r>
      <w:r w:rsidRPr="00205E95">
        <w:rPr>
          <w:strike/>
        </w:rPr>
        <w:t>Energy absorber</w:t>
      </w:r>
    </w:p>
    <w:p w14:paraId="6C8EBD85" w14:textId="159ADC70" w:rsidR="00335F1A" w:rsidRPr="00205E95" w:rsidRDefault="00335F1A" w:rsidP="00335F1A">
      <w:pPr>
        <w:pStyle w:val="para"/>
      </w:pPr>
      <w:r w:rsidRPr="00205E95">
        <w:tab/>
      </w:r>
      <w:r w:rsidR="00416ED7" w:rsidRPr="00205E95">
        <w:rPr>
          <w:b/>
          <w:bCs/>
          <w:i/>
          <w:iCs/>
        </w:rPr>
        <w:t>"</w:t>
      </w:r>
      <w:r w:rsidR="00007DD0" w:rsidRPr="00205E95">
        <w:rPr>
          <w:b/>
          <w:bCs/>
          <w:i/>
          <w:iCs/>
        </w:rPr>
        <w:t>Energy absorber</w:t>
      </w:r>
      <w:r w:rsidR="00416ED7" w:rsidRPr="00205E95">
        <w:rPr>
          <w:b/>
          <w:bCs/>
          <w:i/>
          <w:iCs/>
        </w:rPr>
        <w:t>"</w:t>
      </w:r>
      <w:r w:rsidR="00007DD0" w:rsidRPr="00205E95">
        <w:rPr>
          <w:b/>
          <w:bCs/>
        </w:rPr>
        <w:t xml:space="preserve"> means a </w:t>
      </w:r>
      <w:proofErr w:type="spellStart"/>
      <w:r w:rsidR="00007DD0" w:rsidRPr="00205E95">
        <w:rPr>
          <w:b/>
          <w:bCs/>
        </w:rPr>
        <w:t>d</w:t>
      </w:r>
      <w:r w:rsidRPr="00205E95">
        <w:rPr>
          <w:strike/>
        </w:rPr>
        <w:t>D</w:t>
      </w:r>
      <w:r w:rsidRPr="00205E95">
        <w:t>evice</w:t>
      </w:r>
      <w:proofErr w:type="spellEnd"/>
      <w:r w:rsidRPr="00205E95">
        <w:t xml:space="preserve"> designed to disperse energy independently of or jointly with the strap and forming part of a belt assembly.</w:t>
      </w:r>
    </w:p>
    <w:p w14:paraId="3B0983D0" w14:textId="77777777" w:rsidR="00335F1A" w:rsidRPr="00205E95" w:rsidRDefault="00335F1A" w:rsidP="00335F1A">
      <w:pPr>
        <w:pStyle w:val="para"/>
      </w:pPr>
      <w:r w:rsidRPr="00205E95">
        <w:rPr>
          <w:strike/>
        </w:rPr>
        <w:t>2.14.</w:t>
      </w:r>
      <w:r w:rsidRPr="00205E95">
        <w:t xml:space="preserve"> </w:t>
      </w:r>
      <w:r w:rsidRPr="00205E95">
        <w:rPr>
          <w:b/>
          <w:bCs/>
        </w:rPr>
        <w:t>2.12.</w:t>
      </w:r>
      <w:r w:rsidRPr="00205E95">
        <w:tab/>
      </w:r>
      <w:r w:rsidRPr="00205E95">
        <w:rPr>
          <w:strike/>
        </w:rPr>
        <w:t>Retractor</w:t>
      </w:r>
    </w:p>
    <w:p w14:paraId="77129CFF" w14:textId="2C58936D" w:rsidR="00335F1A" w:rsidRPr="00205E95" w:rsidRDefault="00335F1A" w:rsidP="00335F1A">
      <w:pPr>
        <w:pStyle w:val="para"/>
      </w:pPr>
      <w:r w:rsidRPr="00205E95">
        <w:tab/>
      </w:r>
      <w:r w:rsidR="00416ED7" w:rsidRPr="00205E95">
        <w:rPr>
          <w:b/>
          <w:bCs/>
          <w:i/>
          <w:iCs/>
        </w:rPr>
        <w:t>"</w:t>
      </w:r>
      <w:r w:rsidR="00007DD0" w:rsidRPr="00205E95">
        <w:rPr>
          <w:b/>
          <w:bCs/>
          <w:i/>
          <w:iCs/>
        </w:rPr>
        <w:t>Retractor</w:t>
      </w:r>
      <w:r w:rsidR="00416ED7" w:rsidRPr="00205E95">
        <w:rPr>
          <w:b/>
          <w:bCs/>
          <w:i/>
          <w:iCs/>
        </w:rPr>
        <w:t>"</w:t>
      </w:r>
      <w:r w:rsidR="00007DD0" w:rsidRPr="00205E95">
        <w:rPr>
          <w:b/>
          <w:bCs/>
        </w:rPr>
        <w:t xml:space="preserve"> means a </w:t>
      </w:r>
      <w:proofErr w:type="spellStart"/>
      <w:r w:rsidR="00007DD0" w:rsidRPr="00205E95">
        <w:rPr>
          <w:b/>
          <w:bCs/>
        </w:rPr>
        <w:t>d</w:t>
      </w:r>
      <w:r w:rsidRPr="00205E95">
        <w:rPr>
          <w:strike/>
        </w:rPr>
        <w:t>D</w:t>
      </w:r>
      <w:r w:rsidRPr="00205E95">
        <w:t>evice</w:t>
      </w:r>
      <w:proofErr w:type="spellEnd"/>
      <w:r w:rsidRPr="00205E95">
        <w:t xml:space="preserve"> to accommodate part or the whole of the strap of a safety-belt.</w:t>
      </w:r>
    </w:p>
    <w:p w14:paraId="201DEC0F" w14:textId="77777777" w:rsidR="00335F1A" w:rsidRPr="00205E95" w:rsidRDefault="00335F1A" w:rsidP="00335F1A">
      <w:pPr>
        <w:pStyle w:val="para"/>
      </w:pPr>
      <w:r w:rsidRPr="00205E95">
        <w:rPr>
          <w:strike/>
        </w:rPr>
        <w:t>2.14.1.</w:t>
      </w:r>
      <w:r w:rsidRPr="00205E95">
        <w:t xml:space="preserve"> </w:t>
      </w:r>
      <w:r w:rsidRPr="00205E95">
        <w:rPr>
          <w:b/>
          <w:bCs/>
        </w:rPr>
        <w:t>2.12.1.</w:t>
      </w:r>
      <w:r w:rsidRPr="00205E95">
        <w:t xml:space="preserve"> </w:t>
      </w:r>
      <w:r w:rsidRPr="00205E95">
        <w:rPr>
          <w:strike/>
        </w:rPr>
        <w:t>Non-locking retractor (type 1)</w:t>
      </w:r>
    </w:p>
    <w:p w14:paraId="36F5B405" w14:textId="4A309514" w:rsidR="00335F1A" w:rsidRPr="00205E95" w:rsidRDefault="00335F1A" w:rsidP="00335F1A">
      <w:pPr>
        <w:pStyle w:val="para"/>
      </w:pPr>
      <w:r w:rsidRPr="00205E95">
        <w:tab/>
      </w:r>
      <w:r w:rsidR="00416ED7" w:rsidRPr="00205E95">
        <w:rPr>
          <w:b/>
          <w:bCs/>
          <w:i/>
          <w:iCs/>
        </w:rPr>
        <w:t>"</w:t>
      </w:r>
      <w:r w:rsidR="00007DD0" w:rsidRPr="00205E95">
        <w:rPr>
          <w:b/>
          <w:bCs/>
          <w:i/>
          <w:iCs/>
        </w:rPr>
        <w:t>Non-locking retractor (type 1)</w:t>
      </w:r>
      <w:r w:rsidR="00416ED7" w:rsidRPr="00205E95">
        <w:rPr>
          <w:b/>
          <w:bCs/>
          <w:i/>
          <w:iCs/>
        </w:rPr>
        <w:t>"</w:t>
      </w:r>
      <w:r w:rsidR="00530822" w:rsidRPr="00205E95">
        <w:rPr>
          <w:b/>
          <w:bCs/>
        </w:rPr>
        <w:t xml:space="preserve"> </w:t>
      </w:r>
      <w:r w:rsidR="00007DD0" w:rsidRPr="00205E95">
        <w:rPr>
          <w:b/>
          <w:bCs/>
        </w:rPr>
        <w:t>means</w:t>
      </w:r>
      <w:r w:rsidR="00530822" w:rsidRPr="00205E95">
        <w:rPr>
          <w:b/>
          <w:bCs/>
        </w:rPr>
        <w:t xml:space="preserve"> </w:t>
      </w:r>
      <w:proofErr w:type="spellStart"/>
      <w:r w:rsidR="00530822" w:rsidRPr="00205E95">
        <w:rPr>
          <w:b/>
          <w:bCs/>
        </w:rPr>
        <w:t>a</w:t>
      </w:r>
      <w:r w:rsidRPr="00205E95">
        <w:rPr>
          <w:b/>
          <w:bCs/>
          <w:strike/>
        </w:rPr>
        <w:t>A</w:t>
      </w:r>
      <w:proofErr w:type="spellEnd"/>
      <w:r w:rsidRPr="00205E95">
        <w:t xml:space="preserve"> retractor from which the strap is extracted to its full length by a small external force and which provides no adjustment for the length of the extracted strap.</w:t>
      </w:r>
    </w:p>
    <w:p w14:paraId="0B0802FB" w14:textId="77777777" w:rsidR="00335F1A" w:rsidRPr="00205E95" w:rsidRDefault="00335F1A" w:rsidP="00335F1A">
      <w:pPr>
        <w:pStyle w:val="para"/>
      </w:pPr>
      <w:r w:rsidRPr="00205E95">
        <w:rPr>
          <w:strike/>
        </w:rPr>
        <w:t>2.14.2.</w:t>
      </w:r>
      <w:r w:rsidRPr="00205E95">
        <w:t xml:space="preserve"> </w:t>
      </w:r>
      <w:r w:rsidRPr="00205E95">
        <w:rPr>
          <w:b/>
          <w:bCs/>
        </w:rPr>
        <w:t>2.12.2.</w:t>
      </w:r>
      <w:r w:rsidRPr="00205E95">
        <w:tab/>
      </w:r>
      <w:r w:rsidRPr="00205E95">
        <w:rPr>
          <w:strike/>
        </w:rPr>
        <w:t>Manually unlocking retractor (type 2)</w:t>
      </w:r>
    </w:p>
    <w:p w14:paraId="4D66FE85" w14:textId="20D96D35" w:rsidR="00335F1A" w:rsidRPr="00205E95" w:rsidRDefault="00335F1A" w:rsidP="00335F1A">
      <w:pPr>
        <w:pStyle w:val="para"/>
      </w:pPr>
      <w:r w:rsidRPr="00205E95">
        <w:tab/>
      </w:r>
      <w:r w:rsidR="00416ED7" w:rsidRPr="00205E95">
        <w:rPr>
          <w:b/>
          <w:bCs/>
          <w:i/>
          <w:iCs/>
        </w:rPr>
        <w:t>"</w:t>
      </w:r>
      <w:r w:rsidR="00530822" w:rsidRPr="00205E95">
        <w:rPr>
          <w:b/>
          <w:bCs/>
          <w:i/>
          <w:iCs/>
        </w:rPr>
        <w:t>Manually unlocking retractor (type 2)</w:t>
      </w:r>
      <w:r w:rsidR="00416ED7" w:rsidRPr="00205E95">
        <w:rPr>
          <w:b/>
          <w:bCs/>
          <w:i/>
          <w:iCs/>
        </w:rPr>
        <w:t>"</w:t>
      </w:r>
      <w:r w:rsidR="00530822" w:rsidRPr="00205E95">
        <w:rPr>
          <w:b/>
          <w:bCs/>
        </w:rPr>
        <w:t xml:space="preserve"> means </w:t>
      </w:r>
      <w:proofErr w:type="spellStart"/>
      <w:r w:rsidR="00530822" w:rsidRPr="00205E95">
        <w:rPr>
          <w:b/>
          <w:bCs/>
        </w:rPr>
        <w:t>a</w:t>
      </w:r>
      <w:r w:rsidRPr="00205E95">
        <w:rPr>
          <w:strike/>
        </w:rPr>
        <w:t>A</w:t>
      </w:r>
      <w:proofErr w:type="spellEnd"/>
      <w:r w:rsidRPr="00205E95">
        <w:t xml:space="preserve"> retractor requiring the manual operation of a device by the user to unlock the retractor in order to obtain the desired strap extraction and which locks automatically when the said operation ceases.</w:t>
      </w:r>
    </w:p>
    <w:p w14:paraId="033F1C05" w14:textId="77777777" w:rsidR="00335F1A" w:rsidRPr="00205E95" w:rsidRDefault="00335F1A" w:rsidP="00335F1A">
      <w:pPr>
        <w:pStyle w:val="para"/>
      </w:pPr>
      <w:r w:rsidRPr="00205E95">
        <w:rPr>
          <w:strike/>
        </w:rPr>
        <w:t>2.14.3.</w:t>
      </w:r>
      <w:r w:rsidRPr="00205E95">
        <w:t xml:space="preserve"> </w:t>
      </w:r>
      <w:r w:rsidRPr="00205E95">
        <w:rPr>
          <w:b/>
          <w:bCs/>
        </w:rPr>
        <w:t>2.12.3.</w:t>
      </w:r>
      <w:r w:rsidRPr="00205E95">
        <w:tab/>
        <w:t>Automatically locking retractor (type 3)</w:t>
      </w:r>
    </w:p>
    <w:p w14:paraId="2722AE48" w14:textId="63504E01" w:rsidR="00335F1A" w:rsidRPr="00205E95" w:rsidRDefault="00335F1A" w:rsidP="00335F1A">
      <w:pPr>
        <w:pStyle w:val="para"/>
      </w:pPr>
      <w:r w:rsidRPr="00205E95">
        <w:tab/>
      </w:r>
      <w:r w:rsidR="00416ED7" w:rsidRPr="00205E95">
        <w:rPr>
          <w:b/>
          <w:bCs/>
          <w:i/>
          <w:iCs/>
        </w:rPr>
        <w:t>"</w:t>
      </w:r>
      <w:r w:rsidR="00530822" w:rsidRPr="00205E95">
        <w:rPr>
          <w:b/>
          <w:bCs/>
          <w:i/>
          <w:iCs/>
        </w:rPr>
        <w:t>Automatically locking retractor (type 3)</w:t>
      </w:r>
      <w:r w:rsidR="00416ED7" w:rsidRPr="00205E95">
        <w:rPr>
          <w:b/>
          <w:bCs/>
          <w:i/>
          <w:iCs/>
        </w:rPr>
        <w:t>"</w:t>
      </w:r>
      <w:r w:rsidR="00530822" w:rsidRPr="00205E95">
        <w:rPr>
          <w:b/>
          <w:bCs/>
        </w:rPr>
        <w:t xml:space="preserve"> means </w:t>
      </w:r>
      <w:proofErr w:type="spellStart"/>
      <w:r w:rsidR="00530822" w:rsidRPr="00205E95">
        <w:rPr>
          <w:b/>
          <w:bCs/>
        </w:rPr>
        <w:t>a</w:t>
      </w:r>
      <w:r w:rsidRPr="00205E95">
        <w:rPr>
          <w:strike/>
        </w:rPr>
        <w:t>A</w:t>
      </w:r>
      <w:proofErr w:type="spellEnd"/>
      <w:r w:rsidRPr="00205E95">
        <w:t xml:space="preserve"> retractor allowing extraction of the strap to the desired length and which, when the buckle is </w:t>
      </w:r>
      <w:r w:rsidRPr="00205E95">
        <w:lastRenderedPageBreak/>
        <w:t>fastened, automatically adjusts the strap to the wearer. Further extraction of the strap is prevented without voluntary intervention by the wearer.</w:t>
      </w:r>
    </w:p>
    <w:p w14:paraId="7884B80D" w14:textId="77777777" w:rsidR="00335F1A" w:rsidRPr="00205E95" w:rsidRDefault="00335F1A" w:rsidP="00335F1A">
      <w:pPr>
        <w:pStyle w:val="para"/>
      </w:pPr>
      <w:r w:rsidRPr="00205E95">
        <w:rPr>
          <w:strike/>
        </w:rPr>
        <w:t>2.14.4.</w:t>
      </w:r>
      <w:r w:rsidRPr="00205E95">
        <w:t xml:space="preserve"> </w:t>
      </w:r>
      <w:r w:rsidRPr="00205E95">
        <w:rPr>
          <w:b/>
          <w:bCs/>
        </w:rPr>
        <w:t>2.12.4.</w:t>
      </w:r>
      <w:r w:rsidRPr="00205E95">
        <w:tab/>
        <w:t>Emergency locking retractor (type 4)</w:t>
      </w:r>
    </w:p>
    <w:p w14:paraId="1695CEE6" w14:textId="20BD504C" w:rsidR="00335F1A" w:rsidRPr="00205E95" w:rsidRDefault="00335F1A" w:rsidP="00335F1A">
      <w:pPr>
        <w:pStyle w:val="para"/>
      </w:pPr>
      <w:r w:rsidRPr="00205E95">
        <w:tab/>
      </w:r>
      <w:r w:rsidR="00416ED7" w:rsidRPr="00205E95">
        <w:rPr>
          <w:b/>
          <w:bCs/>
          <w:i/>
          <w:iCs/>
        </w:rPr>
        <w:t>"</w:t>
      </w:r>
      <w:r w:rsidR="00530822" w:rsidRPr="00205E95">
        <w:rPr>
          <w:b/>
          <w:bCs/>
          <w:i/>
          <w:iCs/>
        </w:rPr>
        <w:t>Emergency locking retractor (type 4)</w:t>
      </w:r>
      <w:r w:rsidR="00416ED7" w:rsidRPr="00205E95">
        <w:rPr>
          <w:b/>
          <w:bCs/>
          <w:i/>
          <w:iCs/>
        </w:rPr>
        <w:t>"</w:t>
      </w:r>
      <w:r w:rsidR="00530822" w:rsidRPr="00205E95">
        <w:rPr>
          <w:b/>
          <w:bCs/>
        </w:rPr>
        <w:t xml:space="preserve"> means </w:t>
      </w:r>
      <w:proofErr w:type="spellStart"/>
      <w:r w:rsidR="00530822" w:rsidRPr="00205E95">
        <w:rPr>
          <w:b/>
          <w:bCs/>
        </w:rPr>
        <w:t>a</w:t>
      </w:r>
      <w:r w:rsidRPr="00205E95">
        <w:rPr>
          <w:strike/>
        </w:rPr>
        <w:t>A</w:t>
      </w:r>
      <w:proofErr w:type="spellEnd"/>
      <w:r w:rsidRPr="00205E95">
        <w:t xml:space="preserve"> retractor which during normal driving conditions does not restrict the freedom of movement by the wearer of the safety-belt. Such a device has length adjusting components which automatically adjust the strap to the wearer and a locking mechanism actuated in an emergency by:</w:t>
      </w:r>
    </w:p>
    <w:p w14:paraId="0C2F10EB" w14:textId="77777777" w:rsidR="00335F1A" w:rsidRPr="00205E95" w:rsidRDefault="00335F1A" w:rsidP="00335F1A">
      <w:pPr>
        <w:pStyle w:val="para"/>
      </w:pPr>
      <w:r w:rsidRPr="00205E95">
        <w:rPr>
          <w:strike/>
        </w:rPr>
        <w:t>2.14.4.1.</w:t>
      </w:r>
      <w:r w:rsidRPr="00205E95">
        <w:t xml:space="preserve"> </w:t>
      </w:r>
      <w:r w:rsidRPr="00205E95">
        <w:rPr>
          <w:b/>
          <w:bCs/>
        </w:rPr>
        <w:t>2.12.4.1.</w:t>
      </w:r>
      <w:r w:rsidRPr="00205E95">
        <w:tab/>
        <w:t>Deceleration of the vehicle (single sensitivity).</w:t>
      </w:r>
    </w:p>
    <w:p w14:paraId="04A8C62A" w14:textId="77777777" w:rsidR="00335F1A" w:rsidRPr="00205E95" w:rsidRDefault="00335F1A" w:rsidP="00335F1A">
      <w:pPr>
        <w:pStyle w:val="para"/>
      </w:pPr>
      <w:r w:rsidRPr="00205E95">
        <w:rPr>
          <w:strike/>
        </w:rPr>
        <w:t>2.14.4.2.</w:t>
      </w:r>
      <w:r w:rsidRPr="00205E95">
        <w:t xml:space="preserve"> </w:t>
      </w:r>
      <w:r w:rsidRPr="00205E95">
        <w:rPr>
          <w:b/>
          <w:bCs/>
        </w:rPr>
        <w:t>2.12.4.2.</w:t>
      </w:r>
      <w:r w:rsidRPr="00205E95">
        <w:tab/>
        <w:t>A combination of deceleration of the vehicle, movement of the webbing or any other automatic means (multiple sensitivity).</w:t>
      </w:r>
    </w:p>
    <w:p w14:paraId="59C6F4F9" w14:textId="77777777" w:rsidR="00335F1A" w:rsidRPr="00205E95" w:rsidRDefault="00335F1A" w:rsidP="00335F1A">
      <w:pPr>
        <w:pStyle w:val="para"/>
        <w:keepNext/>
      </w:pPr>
      <w:r w:rsidRPr="00205E95">
        <w:rPr>
          <w:strike/>
        </w:rPr>
        <w:t>2.14.5.</w:t>
      </w:r>
      <w:r w:rsidRPr="00205E95">
        <w:t xml:space="preserve"> </w:t>
      </w:r>
      <w:r w:rsidRPr="00205E95">
        <w:rPr>
          <w:b/>
          <w:bCs/>
        </w:rPr>
        <w:t>2.12.5.</w:t>
      </w:r>
      <w:r w:rsidRPr="00205E95">
        <w:tab/>
      </w:r>
      <w:r w:rsidRPr="00205E95">
        <w:rPr>
          <w:strike/>
        </w:rPr>
        <w:t>Emergency locking retractor with higher response threshold (type 4N)</w:t>
      </w:r>
    </w:p>
    <w:p w14:paraId="40B0EBBE" w14:textId="43700F5D" w:rsidR="00335F1A" w:rsidRPr="00205E95" w:rsidRDefault="00335F1A" w:rsidP="00335F1A">
      <w:pPr>
        <w:pStyle w:val="para"/>
      </w:pPr>
      <w:r w:rsidRPr="00205E95">
        <w:tab/>
      </w:r>
      <w:r w:rsidR="00416ED7" w:rsidRPr="00205E95">
        <w:rPr>
          <w:b/>
          <w:bCs/>
          <w:i/>
          <w:iCs/>
        </w:rPr>
        <w:t>"</w:t>
      </w:r>
      <w:r w:rsidR="00530822" w:rsidRPr="00205E95">
        <w:rPr>
          <w:b/>
          <w:bCs/>
          <w:i/>
          <w:iCs/>
        </w:rPr>
        <w:t>Emergency locking retractor with higher response threshold (type 4N)</w:t>
      </w:r>
      <w:r w:rsidR="00416ED7" w:rsidRPr="00205E95">
        <w:rPr>
          <w:b/>
          <w:bCs/>
          <w:i/>
          <w:iCs/>
        </w:rPr>
        <w:t>"</w:t>
      </w:r>
      <w:r w:rsidR="00530822" w:rsidRPr="00205E95">
        <w:rPr>
          <w:b/>
          <w:bCs/>
        </w:rPr>
        <w:t xml:space="preserve"> means </w:t>
      </w:r>
      <w:proofErr w:type="spellStart"/>
      <w:r w:rsidR="00530822" w:rsidRPr="00205E95">
        <w:rPr>
          <w:b/>
          <w:bCs/>
        </w:rPr>
        <w:t>a</w:t>
      </w:r>
      <w:r w:rsidRPr="00205E95">
        <w:rPr>
          <w:b/>
          <w:bCs/>
          <w:strike/>
        </w:rPr>
        <w:t>A</w:t>
      </w:r>
      <w:proofErr w:type="spellEnd"/>
      <w:r w:rsidRPr="00205E95">
        <w:t xml:space="preserve"> retractor of the type defined in paragraph 2.</w:t>
      </w:r>
      <w:r w:rsidRPr="00205E95">
        <w:rPr>
          <w:strike/>
        </w:rPr>
        <w:t>14</w:t>
      </w:r>
      <w:r w:rsidR="00E42BF1" w:rsidRPr="00205E95">
        <w:rPr>
          <w:b/>
          <w:bCs/>
        </w:rPr>
        <w:t>12</w:t>
      </w:r>
      <w:r w:rsidRPr="00205E95">
        <w:t>.4.,but having special properties as regards its use in vehicles of categories M</w:t>
      </w:r>
      <w:r w:rsidRPr="00205E95">
        <w:rPr>
          <w:vertAlign w:val="subscript"/>
        </w:rPr>
        <w:t>2</w:t>
      </w:r>
      <w:r w:rsidRPr="00205E95">
        <w:t>, M</w:t>
      </w:r>
      <w:r w:rsidRPr="00205E95">
        <w:rPr>
          <w:vertAlign w:val="subscript"/>
        </w:rPr>
        <w:t>3</w:t>
      </w:r>
      <w:r w:rsidRPr="00205E95">
        <w:t>, N</w:t>
      </w:r>
      <w:r w:rsidRPr="00205E95">
        <w:rPr>
          <w:vertAlign w:val="subscript"/>
        </w:rPr>
        <w:t>1</w:t>
      </w:r>
      <w:r w:rsidRPr="00205E95">
        <w:t>, N</w:t>
      </w:r>
      <w:r w:rsidRPr="00205E95">
        <w:rPr>
          <w:vertAlign w:val="subscript"/>
        </w:rPr>
        <w:t>2</w:t>
      </w:r>
      <w:r w:rsidRPr="00205E95">
        <w:t xml:space="preserve"> and N</w:t>
      </w:r>
      <w:r w:rsidRPr="00205E95">
        <w:rPr>
          <w:vertAlign w:val="subscript"/>
        </w:rPr>
        <w:t>3</w:t>
      </w:r>
      <w:r w:rsidRPr="00205E95">
        <w:t>.</w:t>
      </w:r>
      <w:r w:rsidRPr="00205E95">
        <w:rPr>
          <w:rStyle w:val="FootnoteReference"/>
        </w:rPr>
        <w:footnoteReference w:id="5"/>
      </w:r>
    </w:p>
    <w:p w14:paraId="5E50B874" w14:textId="77777777" w:rsidR="00335F1A" w:rsidRPr="00205E95" w:rsidRDefault="00335F1A" w:rsidP="00335F1A">
      <w:pPr>
        <w:pStyle w:val="para"/>
      </w:pPr>
      <w:r w:rsidRPr="00205E95">
        <w:rPr>
          <w:strike/>
        </w:rPr>
        <w:t>2.14.6.</w:t>
      </w:r>
      <w:r w:rsidRPr="00205E95">
        <w:t xml:space="preserve"> </w:t>
      </w:r>
      <w:r w:rsidRPr="00205E95">
        <w:rPr>
          <w:b/>
          <w:bCs/>
        </w:rPr>
        <w:t xml:space="preserve">2.12.6. </w:t>
      </w:r>
      <w:r w:rsidRPr="00205E95">
        <w:rPr>
          <w:strike/>
        </w:rPr>
        <w:t>Belt adjustment device for height</w:t>
      </w:r>
    </w:p>
    <w:p w14:paraId="59C13193" w14:textId="1794897E" w:rsidR="00335F1A" w:rsidRPr="00205E95" w:rsidRDefault="00335F1A" w:rsidP="00335F1A">
      <w:pPr>
        <w:pStyle w:val="para"/>
      </w:pPr>
      <w:r w:rsidRPr="00205E95">
        <w:tab/>
      </w:r>
      <w:r w:rsidR="00416ED7" w:rsidRPr="00205E95">
        <w:rPr>
          <w:b/>
          <w:bCs/>
          <w:i/>
          <w:iCs/>
        </w:rPr>
        <w:t>"</w:t>
      </w:r>
      <w:r w:rsidR="00530822" w:rsidRPr="00205E95">
        <w:rPr>
          <w:b/>
          <w:bCs/>
          <w:i/>
          <w:iCs/>
        </w:rPr>
        <w:t>Belt adjustment device for height</w:t>
      </w:r>
      <w:r w:rsidR="00416ED7" w:rsidRPr="00205E95">
        <w:rPr>
          <w:b/>
          <w:bCs/>
          <w:i/>
          <w:iCs/>
        </w:rPr>
        <w:t>"</w:t>
      </w:r>
      <w:r w:rsidR="00530822" w:rsidRPr="00205E95">
        <w:rPr>
          <w:b/>
          <w:bCs/>
        </w:rPr>
        <w:t xml:space="preserve"> means </w:t>
      </w:r>
      <w:proofErr w:type="spellStart"/>
      <w:r w:rsidR="00530822" w:rsidRPr="00205E95">
        <w:rPr>
          <w:b/>
          <w:bCs/>
        </w:rPr>
        <w:t>a</w:t>
      </w:r>
      <w:r w:rsidRPr="00205E95">
        <w:rPr>
          <w:strike/>
        </w:rPr>
        <w:t>A</w:t>
      </w:r>
      <w:proofErr w:type="spellEnd"/>
      <w:r w:rsidRPr="00205E95">
        <w:t xml:space="preserve"> device enabling the position in height of the upper pillar loop (directly connected to the vehicle or the rigid seat structure) of a belt to be adjusted according to the requirements of the individual wearer and the position of the seat. Such a device may be considered as a part of the belt or a part of the anchorage of the belt.</w:t>
      </w:r>
    </w:p>
    <w:p w14:paraId="6397C2C5" w14:textId="77777777" w:rsidR="00335F1A" w:rsidRPr="00205E95" w:rsidRDefault="00335F1A" w:rsidP="00335F1A">
      <w:pPr>
        <w:pStyle w:val="para"/>
      </w:pPr>
      <w:r w:rsidRPr="00205E95">
        <w:rPr>
          <w:strike/>
        </w:rPr>
        <w:t>2.14.7.</w:t>
      </w:r>
      <w:r w:rsidRPr="00205E95">
        <w:t xml:space="preserve"> </w:t>
      </w:r>
      <w:r w:rsidRPr="00205E95">
        <w:rPr>
          <w:b/>
          <w:bCs/>
        </w:rPr>
        <w:t xml:space="preserve">2.12.7. </w:t>
      </w:r>
      <w:r w:rsidRPr="00205E95">
        <w:rPr>
          <w:strike/>
        </w:rPr>
        <w:t>Flexible shoulder adjustment device for height</w:t>
      </w:r>
    </w:p>
    <w:p w14:paraId="5017EEC2" w14:textId="10366B80" w:rsidR="00335F1A" w:rsidRPr="00205E95" w:rsidRDefault="00416ED7" w:rsidP="00335F1A">
      <w:pPr>
        <w:pStyle w:val="para"/>
        <w:ind w:firstLine="0"/>
      </w:pPr>
      <w:r w:rsidRPr="00205E95">
        <w:rPr>
          <w:b/>
          <w:bCs/>
          <w:i/>
          <w:iCs/>
        </w:rPr>
        <w:t>"</w:t>
      </w:r>
      <w:r w:rsidR="00530822" w:rsidRPr="00205E95">
        <w:rPr>
          <w:b/>
          <w:bCs/>
          <w:i/>
          <w:iCs/>
        </w:rPr>
        <w:t>Flexible shoulder adjustment device for height</w:t>
      </w:r>
      <w:r w:rsidRPr="00205E95">
        <w:rPr>
          <w:b/>
          <w:bCs/>
          <w:i/>
          <w:iCs/>
        </w:rPr>
        <w:t>"</w:t>
      </w:r>
      <w:r w:rsidR="00530822" w:rsidRPr="00205E95">
        <w:rPr>
          <w:b/>
          <w:bCs/>
          <w:i/>
          <w:iCs/>
        </w:rPr>
        <w:t xml:space="preserve"> </w:t>
      </w:r>
      <w:r w:rsidR="00530822" w:rsidRPr="00205E95">
        <w:rPr>
          <w:b/>
          <w:bCs/>
        </w:rPr>
        <w:t xml:space="preserve">means </w:t>
      </w:r>
      <w:proofErr w:type="spellStart"/>
      <w:r w:rsidR="00530822" w:rsidRPr="00205E95">
        <w:rPr>
          <w:b/>
          <w:bCs/>
        </w:rPr>
        <w:t>a</w:t>
      </w:r>
      <w:r w:rsidR="00335F1A" w:rsidRPr="00205E95">
        <w:rPr>
          <w:b/>
          <w:bCs/>
          <w:strike/>
        </w:rPr>
        <w:t>A</w:t>
      </w:r>
      <w:proofErr w:type="spellEnd"/>
      <w:r w:rsidR="00335F1A" w:rsidRPr="00205E95">
        <w:t xml:space="preserve"> device for adjusting to the shoulder height of the individual wearer, where the adjusting part is not directly attached to the vehicle construction (e.g. pillar) or the seat construction (e.g. the rigid seat structure), but where the adjusting of the shoulder part:</w:t>
      </w:r>
    </w:p>
    <w:p w14:paraId="412F7798" w14:textId="77777777" w:rsidR="00335F1A" w:rsidRPr="00205E95" w:rsidRDefault="00335F1A" w:rsidP="00335F1A">
      <w:pPr>
        <w:pStyle w:val="a"/>
      </w:pPr>
      <w:r w:rsidRPr="00205E95">
        <w:t>(a)</w:t>
      </w:r>
      <w:r w:rsidRPr="00205E95">
        <w:tab/>
        <w:t>Is realized via shifting over a flexible construction; and</w:t>
      </w:r>
    </w:p>
    <w:p w14:paraId="550BEA5E" w14:textId="77777777" w:rsidR="00335F1A" w:rsidRPr="00205E95" w:rsidRDefault="00335F1A" w:rsidP="00335F1A">
      <w:pPr>
        <w:pStyle w:val="a"/>
      </w:pPr>
      <w:r w:rsidRPr="00205E95">
        <w:t>(b)</w:t>
      </w:r>
      <w:r w:rsidRPr="00205E95">
        <w:tab/>
        <w:t>Is not interfering the routing of the lap belt.</w:t>
      </w:r>
    </w:p>
    <w:p w14:paraId="452B046B" w14:textId="77777777" w:rsidR="00335F1A" w:rsidRPr="00205E95" w:rsidRDefault="00335F1A" w:rsidP="00335F1A">
      <w:pPr>
        <w:pStyle w:val="para"/>
      </w:pPr>
      <w:r w:rsidRPr="00205E95">
        <w:rPr>
          <w:strike/>
        </w:rPr>
        <w:t>2.15.</w:t>
      </w:r>
      <w:r w:rsidRPr="00205E95">
        <w:t xml:space="preserve"> </w:t>
      </w:r>
      <w:r w:rsidRPr="00205E95">
        <w:rPr>
          <w:b/>
          <w:bCs/>
        </w:rPr>
        <w:t>2.13.</w:t>
      </w:r>
      <w:r w:rsidRPr="00205E95">
        <w:tab/>
      </w:r>
      <w:r w:rsidRPr="00205E95">
        <w:rPr>
          <w:strike/>
        </w:rPr>
        <w:t>Belt anchorages</w:t>
      </w:r>
    </w:p>
    <w:p w14:paraId="1E5568C5" w14:textId="29B1BB86" w:rsidR="00335F1A" w:rsidRPr="00205E95" w:rsidRDefault="00335F1A" w:rsidP="00335F1A">
      <w:pPr>
        <w:pStyle w:val="para"/>
      </w:pPr>
      <w:r w:rsidRPr="00205E95">
        <w:tab/>
      </w:r>
      <w:r w:rsidR="00416ED7" w:rsidRPr="00205E95">
        <w:rPr>
          <w:b/>
          <w:bCs/>
          <w:i/>
          <w:iCs/>
        </w:rPr>
        <w:t>"</w:t>
      </w:r>
      <w:r w:rsidR="00530822" w:rsidRPr="00205E95">
        <w:rPr>
          <w:b/>
          <w:bCs/>
          <w:i/>
          <w:iCs/>
        </w:rPr>
        <w:t>Belt anchorages</w:t>
      </w:r>
      <w:r w:rsidR="00416ED7" w:rsidRPr="00205E95">
        <w:rPr>
          <w:b/>
          <w:bCs/>
          <w:i/>
          <w:iCs/>
        </w:rPr>
        <w:t>"</w:t>
      </w:r>
      <w:r w:rsidR="00530822" w:rsidRPr="00205E95">
        <w:rPr>
          <w:b/>
          <w:bCs/>
        </w:rPr>
        <w:t xml:space="preserve"> means </w:t>
      </w:r>
      <w:proofErr w:type="spellStart"/>
      <w:r w:rsidR="00530822" w:rsidRPr="00205E95">
        <w:rPr>
          <w:b/>
          <w:bCs/>
        </w:rPr>
        <w:t>p</w:t>
      </w:r>
      <w:r w:rsidRPr="00205E95">
        <w:rPr>
          <w:strike/>
        </w:rPr>
        <w:t>P</w:t>
      </w:r>
      <w:r w:rsidRPr="00205E95">
        <w:t>arts</w:t>
      </w:r>
      <w:proofErr w:type="spellEnd"/>
      <w:r w:rsidRPr="00205E95">
        <w:t xml:space="preserve"> of the vehicles structure or seat structure or any other part of the vehicle to which the safety-belt assemblies are to be secured.</w:t>
      </w:r>
      <w:r w:rsidR="00416ED7" w:rsidRPr="00205E95">
        <w:t>"</w:t>
      </w:r>
    </w:p>
    <w:p w14:paraId="64C0BC17" w14:textId="12D672B9" w:rsidR="00530822" w:rsidRPr="00205E95" w:rsidRDefault="00530822" w:rsidP="00335F1A">
      <w:pPr>
        <w:pStyle w:val="para"/>
      </w:pPr>
      <w:r w:rsidRPr="00205E95">
        <w:rPr>
          <w:i/>
          <w:iCs/>
        </w:rPr>
        <w:t>Paragraph 2.16.,</w:t>
      </w:r>
      <w:r w:rsidRPr="00205E95">
        <w:t xml:space="preserve"> shall be deleted</w:t>
      </w:r>
    </w:p>
    <w:p w14:paraId="4DA1169F" w14:textId="2135DAE5" w:rsidR="00335F1A" w:rsidRPr="00205E95" w:rsidRDefault="00335F1A" w:rsidP="00335F1A">
      <w:pPr>
        <w:pStyle w:val="para"/>
        <w:rPr>
          <w:strike/>
        </w:rPr>
      </w:pPr>
      <w:r w:rsidRPr="00205E95">
        <w:rPr>
          <w:strike/>
        </w:rPr>
        <w:t>2.16.</w:t>
      </w:r>
      <w:r w:rsidRPr="00205E95">
        <w:rPr>
          <w:strike/>
        </w:rPr>
        <w:tab/>
        <w:t>Vehicle type as regards safety-belts and restraint systems</w:t>
      </w:r>
    </w:p>
    <w:p w14:paraId="37EDAF6C" w14:textId="4F5707E6" w:rsidR="00335F1A" w:rsidRPr="00205E95" w:rsidRDefault="00335F1A" w:rsidP="00530822">
      <w:pPr>
        <w:pStyle w:val="para"/>
        <w:ind w:firstLine="0"/>
      </w:pPr>
      <w:r w:rsidRPr="00205E95">
        <w:rPr>
          <w:strike/>
        </w:rPr>
        <w:t>Category of power-driven vehicles which do not differ in such essential respects as the dimensions, lines and materials of components of the vehicle structure or seat structure or any other part of the vehicle to which the safety-belts and the restraint systems are attached</w:t>
      </w:r>
      <w:r w:rsidRPr="00205E95">
        <w:t>.</w:t>
      </w:r>
      <w:r w:rsidR="00416ED7" w:rsidRPr="00205E95">
        <w:t>"</w:t>
      </w:r>
    </w:p>
    <w:p w14:paraId="3C0F2FA2" w14:textId="7D9EF1D3" w:rsidR="00530822" w:rsidRPr="00205E95" w:rsidRDefault="00530822" w:rsidP="00530822">
      <w:pPr>
        <w:pStyle w:val="para"/>
      </w:pPr>
      <w:r w:rsidRPr="00205E95">
        <w:rPr>
          <w:i/>
          <w:iCs/>
        </w:rPr>
        <w:t>Paragraph</w:t>
      </w:r>
      <w:r w:rsidR="00EC4D9E" w:rsidRPr="00205E95">
        <w:rPr>
          <w:i/>
          <w:iCs/>
        </w:rPr>
        <w:t>s</w:t>
      </w:r>
      <w:r w:rsidRPr="00205E95">
        <w:rPr>
          <w:i/>
          <w:iCs/>
        </w:rPr>
        <w:t xml:space="preserve"> 2.17</w:t>
      </w:r>
      <w:r w:rsidR="004224F5">
        <w:rPr>
          <w:i/>
          <w:iCs/>
        </w:rPr>
        <w:t>.</w:t>
      </w:r>
      <w:r w:rsidRPr="00205E95">
        <w:rPr>
          <w:i/>
          <w:iCs/>
        </w:rPr>
        <w:t xml:space="preserve"> to </w:t>
      </w:r>
      <w:r w:rsidR="00EC4D9E" w:rsidRPr="00205E95">
        <w:rPr>
          <w:i/>
          <w:iCs/>
        </w:rPr>
        <w:t>2.28</w:t>
      </w:r>
      <w:r w:rsidR="00EC4D9E" w:rsidRPr="00205E95">
        <w:t>., renumber as paragraphs 2.1</w:t>
      </w:r>
      <w:r w:rsidR="00574A77" w:rsidRPr="00205E95">
        <w:t>4</w:t>
      </w:r>
      <w:r w:rsidR="004224F5">
        <w:t>.</w:t>
      </w:r>
      <w:r w:rsidR="00EC4D9E" w:rsidRPr="00205E95">
        <w:t xml:space="preserve"> to 2.2</w:t>
      </w:r>
      <w:r w:rsidR="00574A77" w:rsidRPr="00205E95">
        <w:t>5</w:t>
      </w:r>
      <w:r w:rsidR="004224F5">
        <w:t>.</w:t>
      </w:r>
      <w:r w:rsidR="00EC4D9E" w:rsidRPr="00205E95">
        <w:t xml:space="preserve"> and amend to read:</w:t>
      </w:r>
    </w:p>
    <w:p w14:paraId="346F9E06" w14:textId="43E096BD" w:rsidR="00335F1A" w:rsidRPr="00205E95" w:rsidRDefault="00416ED7" w:rsidP="00335F1A">
      <w:pPr>
        <w:pStyle w:val="para"/>
      </w:pPr>
      <w:r w:rsidRPr="00205E95">
        <w:t>"</w:t>
      </w:r>
      <w:r w:rsidR="00335F1A" w:rsidRPr="00205E95">
        <w:rPr>
          <w:strike/>
        </w:rPr>
        <w:t>2.17.</w:t>
      </w:r>
      <w:r w:rsidR="00335F1A" w:rsidRPr="00205E95">
        <w:t xml:space="preserve"> </w:t>
      </w:r>
      <w:r w:rsidR="00335F1A" w:rsidRPr="00205E95">
        <w:rPr>
          <w:b/>
          <w:bCs/>
        </w:rPr>
        <w:t>2.1</w:t>
      </w:r>
      <w:r w:rsidR="00574A77" w:rsidRPr="00205E95">
        <w:rPr>
          <w:b/>
          <w:bCs/>
        </w:rPr>
        <w:t>4</w:t>
      </w:r>
      <w:r w:rsidR="00335F1A" w:rsidRPr="00205E95">
        <w:rPr>
          <w:b/>
          <w:bCs/>
        </w:rPr>
        <w:t>.</w:t>
      </w:r>
      <w:r w:rsidR="00335F1A" w:rsidRPr="00205E95">
        <w:tab/>
      </w:r>
      <w:r w:rsidR="00335F1A" w:rsidRPr="00205E95">
        <w:rPr>
          <w:strike/>
        </w:rPr>
        <w:t>Restraint system</w:t>
      </w:r>
    </w:p>
    <w:p w14:paraId="390E1336" w14:textId="6AAAF3B1" w:rsidR="00335F1A" w:rsidRPr="00205E95" w:rsidRDefault="00335F1A" w:rsidP="00335F1A">
      <w:pPr>
        <w:pStyle w:val="para"/>
      </w:pPr>
      <w:r w:rsidRPr="00205E95">
        <w:tab/>
      </w:r>
      <w:r w:rsidR="00416ED7" w:rsidRPr="00205E95">
        <w:rPr>
          <w:b/>
          <w:bCs/>
          <w:i/>
          <w:iCs/>
        </w:rPr>
        <w:t>"</w:t>
      </w:r>
      <w:r w:rsidR="00EC4D9E" w:rsidRPr="00205E95">
        <w:rPr>
          <w:b/>
          <w:bCs/>
          <w:i/>
          <w:iCs/>
        </w:rPr>
        <w:t>Restraint system</w:t>
      </w:r>
      <w:r w:rsidR="00416ED7" w:rsidRPr="00205E95">
        <w:rPr>
          <w:b/>
          <w:bCs/>
          <w:i/>
          <w:iCs/>
        </w:rPr>
        <w:t>"</w:t>
      </w:r>
      <w:r w:rsidR="00EC4D9E" w:rsidRPr="00205E95">
        <w:rPr>
          <w:b/>
          <w:bCs/>
        </w:rPr>
        <w:t xml:space="preserve"> means </w:t>
      </w:r>
      <w:proofErr w:type="spellStart"/>
      <w:r w:rsidR="00EC4D9E" w:rsidRPr="00205E95">
        <w:rPr>
          <w:b/>
          <w:bCs/>
        </w:rPr>
        <w:t>a</w:t>
      </w:r>
      <w:r w:rsidRPr="00205E95">
        <w:rPr>
          <w:strike/>
        </w:rPr>
        <w:t>A</w:t>
      </w:r>
      <w:proofErr w:type="spellEnd"/>
      <w:r w:rsidRPr="00205E95">
        <w:t xml:space="preserve"> system for a specific vehicle type or a type defined by the vehicle manufacturer and agreed by the Technical Service consisting of a seat and a belt fixed to the vehicle by appropriate means and </w:t>
      </w:r>
      <w:r w:rsidRPr="00205E95">
        <w:lastRenderedPageBreak/>
        <w:t>consisting additionally of all elements which are provided to diminish the risk of injury to the wearer, in the event of an abrupt vehicle deceleration, by limiting the mobility of the wearer's body.</w:t>
      </w:r>
    </w:p>
    <w:p w14:paraId="6C03DFF2" w14:textId="5DD45D61" w:rsidR="00335F1A" w:rsidRPr="00205E95" w:rsidRDefault="00335F1A" w:rsidP="00335F1A">
      <w:pPr>
        <w:pStyle w:val="para"/>
      </w:pPr>
      <w:r w:rsidRPr="00205E95">
        <w:rPr>
          <w:strike/>
        </w:rPr>
        <w:t>2.18.</w:t>
      </w:r>
      <w:r w:rsidRPr="00205E95">
        <w:t xml:space="preserve"> </w:t>
      </w:r>
      <w:r w:rsidRPr="00205E95">
        <w:rPr>
          <w:b/>
          <w:bCs/>
        </w:rPr>
        <w:t>2.1</w:t>
      </w:r>
      <w:r w:rsidR="00574A77" w:rsidRPr="00205E95">
        <w:rPr>
          <w:b/>
          <w:bCs/>
        </w:rPr>
        <w:t>5</w:t>
      </w:r>
      <w:r w:rsidRPr="00205E95">
        <w:rPr>
          <w:b/>
          <w:bCs/>
        </w:rPr>
        <w:t>.</w:t>
      </w:r>
      <w:r w:rsidRPr="00205E95">
        <w:tab/>
      </w:r>
      <w:r w:rsidRPr="00205E95">
        <w:rPr>
          <w:strike/>
        </w:rPr>
        <w:t>Seat</w:t>
      </w:r>
    </w:p>
    <w:p w14:paraId="6BB3453E" w14:textId="2771BBBF" w:rsidR="00335F1A" w:rsidRPr="00205E95" w:rsidRDefault="00335F1A" w:rsidP="00335F1A">
      <w:pPr>
        <w:pStyle w:val="para"/>
      </w:pPr>
      <w:r w:rsidRPr="00205E95">
        <w:tab/>
      </w:r>
      <w:r w:rsidR="00416ED7" w:rsidRPr="00205E95">
        <w:rPr>
          <w:b/>
          <w:bCs/>
          <w:i/>
          <w:iCs/>
        </w:rPr>
        <w:t>"</w:t>
      </w:r>
      <w:r w:rsidR="00EC4D9E" w:rsidRPr="00205E95">
        <w:rPr>
          <w:b/>
          <w:bCs/>
          <w:i/>
          <w:iCs/>
        </w:rPr>
        <w:t>Seat</w:t>
      </w:r>
      <w:r w:rsidR="00416ED7" w:rsidRPr="00205E95">
        <w:rPr>
          <w:b/>
          <w:bCs/>
          <w:i/>
          <w:iCs/>
        </w:rPr>
        <w:t>"</w:t>
      </w:r>
      <w:r w:rsidR="00EC4D9E" w:rsidRPr="00205E95">
        <w:rPr>
          <w:b/>
          <w:bCs/>
        </w:rPr>
        <w:t xml:space="preserve"> means </w:t>
      </w:r>
      <w:proofErr w:type="spellStart"/>
      <w:r w:rsidR="00EC4D9E" w:rsidRPr="00205E95">
        <w:rPr>
          <w:b/>
          <w:bCs/>
        </w:rPr>
        <w:t>a</w:t>
      </w:r>
      <w:r w:rsidRPr="00205E95">
        <w:rPr>
          <w:b/>
          <w:bCs/>
          <w:strike/>
        </w:rPr>
        <w:t>A</w:t>
      </w:r>
      <w:proofErr w:type="spellEnd"/>
      <w:r w:rsidRPr="00205E95">
        <w:t xml:space="preserve"> structure which may or may not be integral with the vehicle structure complete with trim, intended to seat one adult person. The term covers both an individual seat </w:t>
      </w:r>
      <w:proofErr w:type="gramStart"/>
      <w:r w:rsidRPr="00205E95">
        <w:t>or</w:t>
      </w:r>
      <w:proofErr w:type="gramEnd"/>
      <w:r w:rsidRPr="00205E95">
        <w:t xml:space="preserve"> part of a bench seat intended to seat one person.</w:t>
      </w:r>
    </w:p>
    <w:p w14:paraId="57743EF4" w14:textId="18307EFB" w:rsidR="00335F1A" w:rsidRPr="00205E95" w:rsidRDefault="00335F1A" w:rsidP="00335F1A">
      <w:pPr>
        <w:pStyle w:val="para"/>
      </w:pPr>
      <w:r w:rsidRPr="00205E95">
        <w:rPr>
          <w:strike/>
        </w:rPr>
        <w:t>2.18.1.</w:t>
      </w:r>
      <w:r w:rsidRPr="00205E95">
        <w:t xml:space="preserve"> </w:t>
      </w:r>
      <w:r w:rsidRPr="00205E95">
        <w:rPr>
          <w:b/>
          <w:bCs/>
        </w:rPr>
        <w:t>2.1</w:t>
      </w:r>
      <w:r w:rsidR="00574A77" w:rsidRPr="00205E95">
        <w:rPr>
          <w:b/>
          <w:bCs/>
        </w:rPr>
        <w:t>5</w:t>
      </w:r>
      <w:r w:rsidRPr="00205E95">
        <w:rPr>
          <w:b/>
          <w:bCs/>
        </w:rPr>
        <w:t>.1.</w:t>
      </w:r>
      <w:r w:rsidRPr="00205E95">
        <w:tab/>
      </w:r>
      <w:r w:rsidR="00416ED7" w:rsidRPr="00205E95">
        <w:t>"</w:t>
      </w:r>
      <w:r w:rsidRPr="00205E95">
        <w:rPr>
          <w:i/>
        </w:rPr>
        <w:t>A front passenger seat</w:t>
      </w:r>
      <w:r w:rsidR="00416ED7" w:rsidRPr="00205E95">
        <w:t>"</w:t>
      </w:r>
      <w:r w:rsidRPr="00205E95">
        <w:t xml:space="preserve"> means any seat where the </w:t>
      </w:r>
      <w:r w:rsidR="00416ED7" w:rsidRPr="00205E95">
        <w:t>"</w:t>
      </w:r>
      <w:r w:rsidRPr="00205E95">
        <w:t>foremost H-point</w:t>
      </w:r>
      <w:r w:rsidR="00416ED7" w:rsidRPr="00205E95">
        <w:t>"</w:t>
      </w:r>
      <w:r w:rsidRPr="00205E95">
        <w:t xml:space="preserve"> of the seat in question is in or in front of the vertical transverse plane through the driver's R-point.</w:t>
      </w:r>
    </w:p>
    <w:p w14:paraId="219FF1FB" w14:textId="15F54455" w:rsidR="00335F1A" w:rsidRPr="00205E95" w:rsidRDefault="00335F1A" w:rsidP="00335F1A">
      <w:pPr>
        <w:pStyle w:val="para"/>
      </w:pPr>
      <w:r w:rsidRPr="00205E95">
        <w:rPr>
          <w:strike/>
        </w:rPr>
        <w:t>2.18.2.</w:t>
      </w:r>
      <w:r w:rsidRPr="00205E95">
        <w:t xml:space="preserve"> </w:t>
      </w:r>
      <w:r w:rsidRPr="00205E95">
        <w:rPr>
          <w:b/>
          <w:bCs/>
        </w:rPr>
        <w:t>2.1</w:t>
      </w:r>
      <w:r w:rsidR="00574A77" w:rsidRPr="00205E95">
        <w:rPr>
          <w:b/>
          <w:bCs/>
        </w:rPr>
        <w:t>5</w:t>
      </w:r>
      <w:r w:rsidRPr="00205E95">
        <w:rPr>
          <w:b/>
          <w:bCs/>
        </w:rPr>
        <w:t>.2.</w:t>
      </w:r>
      <w:r w:rsidRPr="00205E95">
        <w:tab/>
      </w:r>
      <w:r w:rsidR="00416ED7" w:rsidRPr="00205E95">
        <w:t>"</w:t>
      </w:r>
      <w:r w:rsidRPr="00205E95">
        <w:rPr>
          <w:i/>
        </w:rPr>
        <w:t>Forward-facing seat</w:t>
      </w:r>
      <w:r w:rsidR="00416ED7" w:rsidRPr="00205E95">
        <w:t>"</w:t>
      </w:r>
      <w:r w:rsidRPr="00205E95">
        <w:t xml:space="preserve"> means a seat which can be used while the vehicle is in motion and which faces towards the front of the vehicle in such a manner that the vertical plane of symmetry of the seat forms an angle of less than +10° or -10° with the vertical plane of symmetry of the vehicle.</w:t>
      </w:r>
    </w:p>
    <w:p w14:paraId="1012EDC6" w14:textId="62C4C338" w:rsidR="00335F1A" w:rsidRPr="00205E95" w:rsidRDefault="00335F1A" w:rsidP="00335F1A">
      <w:pPr>
        <w:pStyle w:val="para"/>
      </w:pPr>
      <w:r w:rsidRPr="00205E95">
        <w:rPr>
          <w:strike/>
        </w:rPr>
        <w:t>2.18.3.</w:t>
      </w:r>
      <w:r w:rsidRPr="00205E95">
        <w:t xml:space="preserve"> </w:t>
      </w:r>
      <w:r w:rsidRPr="00205E95">
        <w:rPr>
          <w:b/>
          <w:bCs/>
        </w:rPr>
        <w:t>2.1</w:t>
      </w:r>
      <w:r w:rsidR="00574A77" w:rsidRPr="00205E95">
        <w:rPr>
          <w:b/>
          <w:bCs/>
        </w:rPr>
        <w:t>5</w:t>
      </w:r>
      <w:r w:rsidRPr="00205E95">
        <w:rPr>
          <w:b/>
          <w:bCs/>
        </w:rPr>
        <w:t>.3.</w:t>
      </w:r>
      <w:r w:rsidRPr="00205E95">
        <w:tab/>
      </w:r>
      <w:r w:rsidR="00416ED7" w:rsidRPr="00205E95">
        <w:t>"</w:t>
      </w:r>
      <w:r w:rsidRPr="00205E95">
        <w:rPr>
          <w:i/>
        </w:rPr>
        <w:t>Rearward-facing seat</w:t>
      </w:r>
      <w:r w:rsidR="00416ED7" w:rsidRPr="00205E95">
        <w:t>"</w:t>
      </w:r>
      <w:r w:rsidRPr="00205E95">
        <w:t xml:space="preserve"> means a seat which can be used while the vehicle is in motion and which faces towards the rear of the vehicle in such a manner that the vertical plane of symmetry of the seat forms an angle of less than +10° or -10° with the vertical plane of symmetry of the vehicle.</w:t>
      </w:r>
    </w:p>
    <w:p w14:paraId="41387243" w14:textId="0BE553DD" w:rsidR="00335F1A" w:rsidRPr="00205E95" w:rsidRDefault="00335F1A" w:rsidP="00335F1A">
      <w:pPr>
        <w:pStyle w:val="para"/>
      </w:pPr>
      <w:r w:rsidRPr="00205E95">
        <w:rPr>
          <w:strike/>
        </w:rPr>
        <w:t>2.18.4.</w:t>
      </w:r>
      <w:r w:rsidRPr="00205E95">
        <w:t xml:space="preserve"> </w:t>
      </w:r>
      <w:r w:rsidRPr="00205E95">
        <w:rPr>
          <w:b/>
          <w:bCs/>
        </w:rPr>
        <w:t>2.1</w:t>
      </w:r>
      <w:r w:rsidR="00574A77" w:rsidRPr="00205E95">
        <w:rPr>
          <w:b/>
          <w:bCs/>
        </w:rPr>
        <w:t>5</w:t>
      </w:r>
      <w:r w:rsidRPr="00205E95">
        <w:rPr>
          <w:b/>
          <w:bCs/>
        </w:rPr>
        <w:t>.4.</w:t>
      </w:r>
      <w:r w:rsidRPr="00205E95">
        <w:tab/>
      </w:r>
      <w:r w:rsidR="00416ED7" w:rsidRPr="00205E95">
        <w:t>"</w:t>
      </w:r>
      <w:r w:rsidRPr="00205E95">
        <w:rPr>
          <w:i/>
        </w:rPr>
        <w:t>Side-facing seat</w:t>
      </w:r>
      <w:r w:rsidR="00416ED7" w:rsidRPr="00205E95">
        <w:t>"</w:t>
      </w:r>
      <w:r w:rsidRPr="00205E95">
        <w:t xml:space="preserve"> means a seat which can be used while the vehicle is in motion and which faces towards the side of the vehicle in such a manner that the vertical plane of symmetry of the seat forms an angle of 90° (±10°) with the vertical plane of symmetry of the vehicle</w:t>
      </w:r>
      <w:r w:rsidRPr="00205E95">
        <w:rPr>
          <w:bCs/>
        </w:rPr>
        <w:t>.</w:t>
      </w:r>
    </w:p>
    <w:p w14:paraId="2D844A0F" w14:textId="27256E6A" w:rsidR="00335F1A" w:rsidRPr="00205E95" w:rsidRDefault="00335F1A" w:rsidP="00335F1A">
      <w:pPr>
        <w:pStyle w:val="para"/>
      </w:pPr>
      <w:r w:rsidRPr="00205E95">
        <w:rPr>
          <w:strike/>
        </w:rPr>
        <w:t>2.19</w:t>
      </w:r>
      <w:r w:rsidRPr="00205E95">
        <w:t xml:space="preserve">. </w:t>
      </w:r>
      <w:r w:rsidRPr="00205E95">
        <w:rPr>
          <w:b/>
          <w:bCs/>
        </w:rPr>
        <w:t>2.1</w:t>
      </w:r>
      <w:r w:rsidR="00574A77" w:rsidRPr="00205E95">
        <w:rPr>
          <w:b/>
          <w:bCs/>
        </w:rPr>
        <w:t>6</w:t>
      </w:r>
      <w:r w:rsidRPr="00205E95">
        <w:rPr>
          <w:b/>
          <w:bCs/>
        </w:rPr>
        <w:t>.</w:t>
      </w:r>
      <w:r w:rsidRPr="00205E95">
        <w:tab/>
      </w:r>
      <w:r w:rsidRPr="00205E95">
        <w:rPr>
          <w:strike/>
        </w:rPr>
        <w:t>Group of seats</w:t>
      </w:r>
    </w:p>
    <w:p w14:paraId="4719F37F" w14:textId="41143265" w:rsidR="00335F1A" w:rsidRPr="00205E95" w:rsidRDefault="00335F1A" w:rsidP="00335F1A">
      <w:pPr>
        <w:pStyle w:val="para"/>
      </w:pPr>
      <w:r w:rsidRPr="00205E95">
        <w:tab/>
      </w:r>
      <w:r w:rsidR="00416ED7" w:rsidRPr="00205E95">
        <w:rPr>
          <w:b/>
          <w:bCs/>
          <w:i/>
          <w:iCs/>
        </w:rPr>
        <w:t>"</w:t>
      </w:r>
      <w:r w:rsidR="00EC4D9E" w:rsidRPr="00205E95">
        <w:rPr>
          <w:b/>
          <w:bCs/>
          <w:i/>
          <w:iCs/>
        </w:rPr>
        <w:t>Group of seats</w:t>
      </w:r>
      <w:r w:rsidR="00416ED7" w:rsidRPr="00205E95">
        <w:rPr>
          <w:b/>
          <w:bCs/>
          <w:i/>
          <w:iCs/>
        </w:rPr>
        <w:t>"</w:t>
      </w:r>
      <w:r w:rsidR="00EC4D9E" w:rsidRPr="00205E95">
        <w:rPr>
          <w:b/>
          <w:bCs/>
        </w:rPr>
        <w:t xml:space="preserve"> means </w:t>
      </w:r>
      <w:proofErr w:type="spellStart"/>
      <w:r w:rsidR="00EC4D9E" w:rsidRPr="00205E95">
        <w:rPr>
          <w:b/>
          <w:bCs/>
        </w:rPr>
        <w:t>e</w:t>
      </w:r>
      <w:r w:rsidRPr="00205E95">
        <w:rPr>
          <w:strike/>
        </w:rPr>
        <w:t>E</w:t>
      </w:r>
      <w:r w:rsidRPr="00205E95">
        <w:t>ither</w:t>
      </w:r>
      <w:proofErr w:type="spellEnd"/>
      <w:r w:rsidRPr="00205E95">
        <w:t xml:space="preserve"> a bench-type seat or seats which are separate but side by side (i.e. fixed so that front seat anchorages of one of these seats are in line with the front of the rear anchorages of the other or between the anchorages of the other seat) and accommodate one or more seated adult persons.</w:t>
      </w:r>
    </w:p>
    <w:p w14:paraId="499F2501" w14:textId="26992E33" w:rsidR="00335F1A" w:rsidRPr="00205E95" w:rsidRDefault="00335F1A" w:rsidP="00335F1A">
      <w:pPr>
        <w:pStyle w:val="para"/>
      </w:pPr>
      <w:r w:rsidRPr="00205E95">
        <w:rPr>
          <w:strike/>
        </w:rPr>
        <w:t>2.20</w:t>
      </w:r>
      <w:r w:rsidRPr="00205E95">
        <w:t xml:space="preserve">. </w:t>
      </w:r>
      <w:r w:rsidRPr="00205E95">
        <w:rPr>
          <w:b/>
          <w:bCs/>
        </w:rPr>
        <w:t>2.1</w:t>
      </w:r>
      <w:r w:rsidR="00574A77" w:rsidRPr="00205E95">
        <w:rPr>
          <w:b/>
          <w:bCs/>
        </w:rPr>
        <w:t>7</w:t>
      </w:r>
      <w:r w:rsidRPr="00205E95">
        <w:rPr>
          <w:b/>
          <w:bCs/>
        </w:rPr>
        <w:t>.</w:t>
      </w:r>
      <w:r w:rsidRPr="00205E95">
        <w:tab/>
      </w:r>
      <w:r w:rsidRPr="00205E95">
        <w:rPr>
          <w:strike/>
        </w:rPr>
        <w:t>Bench seat</w:t>
      </w:r>
    </w:p>
    <w:p w14:paraId="795B7758" w14:textId="29671392" w:rsidR="00335F1A" w:rsidRPr="00205E95" w:rsidRDefault="00335F1A" w:rsidP="00335F1A">
      <w:pPr>
        <w:pStyle w:val="para"/>
      </w:pPr>
      <w:r w:rsidRPr="00205E95">
        <w:tab/>
      </w:r>
      <w:r w:rsidR="00416ED7" w:rsidRPr="00205E95">
        <w:rPr>
          <w:b/>
          <w:bCs/>
          <w:i/>
          <w:iCs/>
        </w:rPr>
        <w:t>"</w:t>
      </w:r>
      <w:r w:rsidR="00EC4D9E" w:rsidRPr="00205E95">
        <w:rPr>
          <w:b/>
          <w:bCs/>
          <w:i/>
          <w:iCs/>
        </w:rPr>
        <w:t>Bench seat</w:t>
      </w:r>
      <w:r w:rsidR="00416ED7" w:rsidRPr="00205E95">
        <w:rPr>
          <w:b/>
          <w:bCs/>
          <w:i/>
          <w:iCs/>
        </w:rPr>
        <w:t>"</w:t>
      </w:r>
      <w:r w:rsidR="00EC4D9E" w:rsidRPr="00205E95">
        <w:rPr>
          <w:b/>
          <w:bCs/>
        </w:rPr>
        <w:t xml:space="preserve"> means </w:t>
      </w:r>
      <w:proofErr w:type="spellStart"/>
      <w:r w:rsidR="00EC4D9E" w:rsidRPr="00205E95">
        <w:rPr>
          <w:b/>
          <w:bCs/>
        </w:rPr>
        <w:t>a</w:t>
      </w:r>
      <w:r w:rsidRPr="00205E95">
        <w:rPr>
          <w:strike/>
        </w:rPr>
        <w:t>A</w:t>
      </w:r>
      <w:proofErr w:type="spellEnd"/>
      <w:r w:rsidRPr="00205E95">
        <w:t xml:space="preserve"> structure complete with trim, intended to seat more than one adult person.</w:t>
      </w:r>
    </w:p>
    <w:p w14:paraId="44FE5EF5" w14:textId="3011F323" w:rsidR="00335F1A" w:rsidRPr="00205E95" w:rsidRDefault="00335F1A" w:rsidP="00335F1A">
      <w:pPr>
        <w:pStyle w:val="para"/>
      </w:pPr>
      <w:r w:rsidRPr="00205E95">
        <w:rPr>
          <w:strike/>
        </w:rPr>
        <w:t>2.21</w:t>
      </w:r>
      <w:r w:rsidRPr="00205E95">
        <w:t xml:space="preserve">. </w:t>
      </w:r>
      <w:r w:rsidRPr="00205E95">
        <w:rPr>
          <w:b/>
          <w:bCs/>
        </w:rPr>
        <w:t>2.1</w:t>
      </w:r>
      <w:r w:rsidR="00574A77" w:rsidRPr="00205E95">
        <w:rPr>
          <w:b/>
          <w:bCs/>
        </w:rPr>
        <w:t>8</w:t>
      </w:r>
      <w:r w:rsidRPr="00205E95">
        <w:rPr>
          <w:b/>
          <w:bCs/>
        </w:rPr>
        <w:t>.</w:t>
      </w:r>
      <w:r w:rsidRPr="00205E95">
        <w:tab/>
      </w:r>
      <w:r w:rsidRPr="00205E95">
        <w:rPr>
          <w:strike/>
        </w:rPr>
        <w:t>Adjustment system of the seat</w:t>
      </w:r>
    </w:p>
    <w:p w14:paraId="6D8DBDBC" w14:textId="26EBECAA" w:rsidR="00335F1A" w:rsidRPr="00205E95" w:rsidRDefault="00335F1A" w:rsidP="00335F1A">
      <w:pPr>
        <w:pStyle w:val="para"/>
      </w:pPr>
      <w:r w:rsidRPr="00205E95">
        <w:tab/>
      </w:r>
      <w:r w:rsidR="00416ED7" w:rsidRPr="00205E95">
        <w:rPr>
          <w:b/>
          <w:bCs/>
          <w:i/>
          <w:iCs/>
        </w:rPr>
        <w:t>"</w:t>
      </w:r>
      <w:r w:rsidR="00EC4D9E" w:rsidRPr="00205E95">
        <w:rPr>
          <w:b/>
          <w:bCs/>
          <w:i/>
          <w:iCs/>
        </w:rPr>
        <w:t>Adjustment system of the seat</w:t>
      </w:r>
      <w:r w:rsidR="00416ED7" w:rsidRPr="00205E95">
        <w:rPr>
          <w:b/>
          <w:bCs/>
          <w:i/>
          <w:iCs/>
        </w:rPr>
        <w:t>"</w:t>
      </w:r>
      <w:r w:rsidR="00EC4D9E" w:rsidRPr="00205E95">
        <w:rPr>
          <w:b/>
          <w:bCs/>
        </w:rPr>
        <w:t xml:space="preserve"> means </w:t>
      </w:r>
      <w:proofErr w:type="spellStart"/>
      <w:r w:rsidR="00EC4D9E" w:rsidRPr="00205E95">
        <w:rPr>
          <w:b/>
          <w:bCs/>
        </w:rPr>
        <w:t>t</w:t>
      </w:r>
      <w:r w:rsidRPr="00205E95">
        <w:rPr>
          <w:strike/>
        </w:rPr>
        <w:t>T</w:t>
      </w:r>
      <w:r w:rsidRPr="00205E95">
        <w:t>he</w:t>
      </w:r>
      <w:proofErr w:type="spellEnd"/>
      <w:r w:rsidRPr="00205E95">
        <w:t xml:space="preserve"> complete device by which the seat or its parts can be adjusted to a position suited to the morphology of the seated occupant; this device may, in particular, permit of:</w:t>
      </w:r>
    </w:p>
    <w:p w14:paraId="71B4C23D" w14:textId="69B873CB" w:rsidR="00335F1A" w:rsidRPr="00205E95" w:rsidRDefault="00335F1A" w:rsidP="00335F1A">
      <w:pPr>
        <w:pStyle w:val="para"/>
      </w:pPr>
      <w:r w:rsidRPr="00205E95">
        <w:rPr>
          <w:strike/>
        </w:rPr>
        <w:t>2.21.1.</w:t>
      </w:r>
      <w:r w:rsidRPr="00205E95">
        <w:t xml:space="preserve"> </w:t>
      </w:r>
      <w:r w:rsidRPr="00205E95">
        <w:rPr>
          <w:b/>
          <w:bCs/>
        </w:rPr>
        <w:t>2.1</w:t>
      </w:r>
      <w:r w:rsidR="00574A77" w:rsidRPr="00205E95">
        <w:rPr>
          <w:b/>
          <w:bCs/>
        </w:rPr>
        <w:t>8</w:t>
      </w:r>
      <w:r w:rsidRPr="00205E95">
        <w:rPr>
          <w:b/>
          <w:bCs/>
        </w:rPr>
        <w:t>.1.</w:t>
      </w:r>
      <w:r w:rsidRPr="00205E95">
        <w:tab/>
        <w:t>Longitudinal displacement;</w:t>
      </w:r>
    </w:p>
    <w:p w14:paraId="3E8CA28F" w14:textId="64EC0478" w:rsidR="00335F1A" w:rsidRPr="00205E95" w:rsidRDefault="00335F1A" w:rsidP="00335F1A">
      <w:pPr>
        <w:pStyle w:val="para"/>
      </w:pPr>
      <w:r w:rsidRPr="00205E95">
        <w:rPr>
          <w:strike/>
        </w:rPr>
        <w:t>2.21.2.</w:t>
      </w:r>
      <w:r w:rsidRPr="00205E95">
        <w:t xml:space="preserve"> </w:t>
      </w:r>
      <w:r w:rsidRPr="00205E95">
        <w:rPr>
          <w:b/>
          <w:bCs/>
        </w:rPr>
        <w:t>2.1</w:t>
      </w:r>
      <w:r w:rsidR="00574A77" w:rsidRPr="00205E95">
        <w:rPr>
          <w:b/>
          <w:bCs/>
        </w:rPr>
        <w:t>8</w:t>
      </w:r>
      <w:r w:rsidRPr="00205E95">
        <w:rPr>
          <w:b/>
          <w:bCs/>
        </w:rPr>
        <w:t>.2.</w:t>
      </w:r>
      <w:r w:rsidRPr="00205E95">
        <w:tab/>
        <w:t>Vertical displacement;</w:t>
      </w:r>
    </w:p>
    <w:p w14:paraId="3445204A" w14:textId="0326227F" w:rsidR="00335F1A" w:rsidRPr="00205E95" w:rsidRDefault="00335F1A" w:rsidP="00335F1A">
      <w:pPr>
        <w:pStyle w:val="para"/>
      </w:pPr>
      <w:r w:rsidRPr="00205E95">
        <w:rPr>
          <w:strike/>
        </w:rPr>
        <w:t>2.21.3.</w:t>
      </w:r>
      <w:r w:rsidRPr="00205E95">
        <w:t xml:space="preserve"> </w:t>
      </w:r>
      <w:r w:rsidRPr="00205E95">
        <w:rPr>
          <w:b/>
          <w:bCs/>
        </w:rPr>
        <w:t>2.1</w:t>
      </w:r>
      <w:r w:rsidR="00574A77" w:rsidRPr="00205E95">
        <w:rPr>
          <w:b/>
          <w:bCs/>
        </w:rPr>
        <w:t>8</w:t>
      </w:r>
      <w:r w:rsidRPr="00205E95">
        <w:rPr>
          <w:b/>
          <w:bCs/>
        </w:rPr>
        <w:t>.3.</w:t>
      </w:r>
      <w:r w:rsidRPr="00205E95">
        <w:tab/>
        <w:t>Angular displacement.</w:t>
      </w:r>
    </w:p>
    <w:p w14:paraId="5AF496A4" w14:textId="74826486" w:rsidR="00335F1A" w:rsidRPr="00205E95" w:rsidRDefault="00335F1A" w:rsidP="00335F1A">
      <w:pPr>
        <w:pStyle w:val="para"/>
      </w:pPr>
      <w:bookmarkStart w:id="4" w:name="_Hlk155792141"/>
      <w:r w:rsidRPr="00205E95">
        <w:rPr>
          <w:strike/>
        </w:rPr>
        <w:t>2.22.</w:t>
      </w:r>
      <w:r w:rsidRPr="00205E95">
        <w:t xml:space="preserve"> </w:t>
      </w:r>
      <w:r w:rsidRPr="00205E95">
        <w:rPr>
          <w:b/>
          <w:bCs/>
        </w:rPr>
        <w:t>2.</w:t>
      </w:r>
      <w:r w:rsidR="00574A77" w:rsidRPr="00205E95">
        <w:rPr>
          <w:b/>
          <w:bCs/>
        </w:rPr>
        <w:t>19</w:t>
      </w:r>
      <w:r w:rsidRPr="00205E95">
        <w:rPr>
          <w:b/>
          <w:bCs/>
        </w:rPr>
        <w:t>.</w:t>
      </w:r>
      <w:bookmarkEnd w:id="4"/>
      <w:r w:rsidRPr="00205E95">
        <w:tab/>
      </w:r>
      <w:r w:rsidRPr="00205E95">
        <w:rPr>
          <w:strike/>
        </w:rPr>
        <w:t>Seat anchorage</w:t>
      </w:r>
    </w:p>
    <w:p w14:paraId="7443F0A9" w14:textId="51DB9674" w:rsidR="00335F1A" w:rsidRPr="00205E95" w:rsidRDefault="00335F1A" w:rsidP="00335F1A">
      <w:pPr>
        <w:pStyle w:val="para"/>
      </w:pPr>
      <w:r w:rsidRPr="00205E95">
        <w:tab/>
      </w:r>
      <w:r w:rsidR="00416ED7" w:rsidRPr="00205E95">
        <w:rPr>
          <w:b/>
          <w:bCs/>
          <w:i/>
          <w:iCs/>
        </w:rPr>
        <w:t>"</w:t>
      </w:r>
      <w:r w:rsidR="001468C7" w:rsidRPr="00205E95">
        <w:rPr>
          <w:b/>
          <w:bCs/>
          <w:i/>
          <w:iCs/>
        </w:rPr>
        <w:t>Seat anchorage</w:t>
      </w:r>
      <w:r w:rsidR="00416ED7" w:rsidRPr="00205E95">
        <w:rPr>
          <w:b/>
          <w:bCs/>
          <w:i/>
          <w:iCs/>
        </w:rPr>
        <w:t>"</w:t>
      </w:r>
      <w:r w:rsidR="001468C7" w:rsidRPr="00205E95">
        <w:rPr>
          <w:b/>
          <w:bCs/>
        </w:rPr>
        <w:t xml:space="preserve"> means </w:t>
      </w:r>
      <w:proofErr w:type="spellStart"/>
      <w:r w:rsidR="001468C7" w:rsidRPr="00205E95">
        <w:rPr>
          <w:b/>
          <w:bCs/>
        </w:rPr>
        <w:t>t</w:t>
      </w:r>
      <w:r w:rsidRPr="00205E95">
        <w:rPr>
          <w:strike/>
        </w:rPr>
        <w:t>T</w:t>
      </w:r>
      <w:r w:rsidRPr="00205E95">
        <w:t>he</w:t>
      </w:r>
      <w:proofErr w:type="spellEnd"/>
      <w:r w:rsidRPr="00205E95">
        <w:t xml:space="preserve"> system by which the seat assembly is secured to the vehicle structure, including the affected parts of the vehicle structure.</w:t>
      </w:r>
    </w:p>
    <w:p w14:paraId="6D74707D" w14:textId="32D89F14" w:rsidR="00335F1A" w:rsidRPr="00205E95" w:rsidRDefault="00335F1A" w:rsidP="00335F1A">
      <w:pPr>
        <w:pStyle w:val="para"/>
      </w:pPr>
      <w:r w:rsidRPr="00205E95">
        <w:rPr>
          <w:strike/>
        </w:rPr>
        <w:t>2.23.</w:t>
      </w:r>
      <w:r w:rsidRPr="00205E95">
        <w:t xml:space="preserve"> </w:t>
      </w:r>
      <w:r w:rsidRPr="00205E95">
        <w:rPr>
          <w:b/>
          <w:bCs/>
        </w:rPr>
        <w:t>2.</w:t>
      </w:r>
      <w:r w:rsidR="00574A77" w:rsidRPr="00205E95">
        <w:rPr>
          <w:b/>
          <w:bCs/>
        </w:rPr>
        <w:t>20</w:t>
      </w:r>
      <w:r w:rsidRPr="00205E95">
        <w:rPr>
          <w:b/>
          <w:bCs/>
        </w:rPr>
        <w:t>.</w:t>
      </w:r>
      <w:r w:rsidRPr="00205E95">
        <w:tab/>
      </w:r>
      <w:r w:rsidRPr="00205E95">
        <w:rPr>
          <w:strike/>
        </w:rPr>
        <w:t>Seat type</w:t>
      </w:r>
    </w:p>
    <w:p w14:paraId="270C573C" w14:textId="33A325A7" w:rsidR="00335F1A" w:rsidRPr="00205E95" w:rsidRDefault="00335F1A" w:rsidP="00335F1A">
      <w:pPr>
        <w:pStyle w:val="para"/>
      </w:pPr>
      <w:r w:rsidRPr="00205E95">
        <w:tab/>
      </w:r>
      <w:r w:rsidR="00416ED7" w:rsidRPr="00205E95">
        <w:rPr>
          <w:b/>
          <w:bCs/>
          <w:i/>
          <w:iCs/>
        </w:rPr>
        <w:t>"</w:t>
      </w:r>
      <w:r w:rsidR="001468C7" w:rsidRPr="00205E95">
        <w:rPr>
          <w:b/>
          <w:bCs/>
          <w:i/>
          <w:iCs/>
        </w:rPr>
        <w:t>Seat type</w:t>
      </w:r>
      <w:r w:rsidR="00416ED7" w:rsidRPr="00205E95">
        <w:rPr>
          <w:b/>
          <w:bCs/>
          <w:i/>
          <w:iCs/>
        </w:rPr>
        <w:t>"</w:t>
      </w:r>
      <w:r w:rsidR="001468C7" w:rsidRPr="00205E95">
        <w:rPr>
          <w:b/>
          <w:bCs/>
        </w:rPr>
        <w:t xml:space="preserve"> means </w:t>
      </w:r>
      <w:proofErr w:type="spellStart"/>
      <w:r w:rsidR="001468C7" w:rsidRPr="00205E95">
        <w:rPr>
          <w:b/>
          <w:bCs/>
        </w:rPr>
        <w:t>a</w:t>
      </w:r>
      <w:r w:rsidRPr="00205E95">
        <w:rPr>
          <w:strike/>
        </w:rPr>
        <w:t>A</w:t>
      </w:r>
      <w:proofErr w:type="spellEnd"/>
      <w:r w:rsidRPr="00205E95">
        <w:t xml:space="preserve"> category of seats which do not differ in such essential respects as:</w:t>
      </w:r>
    </w:p>
    <w:p w14:paraId="1F7B5AF6" w14:textId="421F24E6" w:rsidR="00335F1A" w:rsidRPr="00205E95" w:rsidRDefault="00335F1A" w:rsidP="00335F1A">
      <w:pPr>
        <w:pStyle w:val="para"/>
      </w:pPr>
      <w:r w:rsidRPr="00205E95">
        <w:rPr>
          <w:strike/>
        </w:rPr>
        <w:t>2.23.1.</w:t>
      </w:r>
      <w:r w:rsidRPr="00205E95">
        <w:t xml:space="preserve"> </w:t>
      </w:r>
      <w:r w:rsidRPr="00205E95">
        <w:rPr>
          <w:b/>
          <w:bCs/>
        </w:rPr>
        <w:t>2.2</w:t>
      </w:r>
      <w:r w:rsidR="00574A77" w:rsidRPr="00205E95">
        <w:rPr>
          <w:b/>
          <w:bCs/>
        </w:rPr>
        <w:t>0</w:t>
      </w:r>
      <w:r w:rsidRPr="00205E95">
        <w:rPr>
          <w:b/>
          <w:bCs/>
        </w:rPr>
        <w:t>.1.</w:t>
      </w:r>
      <w:r w:rsidRPr="00205E95">
        <w:tab/>
        <w:t>The shape, dimensions and materials of the seat structure;</w:t>
      </w:r>
    </w:p>
    <w:p w14:paraId="5A5D51C1" w14:textId="43FAF524" w:rsidR="00335F1A" w:rsidRPr="00205E95" w:rsidRDefault="00335F1A" w:rsidP="00335F1A">
      <w:pPr>
        <w:pStyle w:val="para"/>
      </w:pPr>
      <w:r w:rsidRPr="00205E95">
        <w:rPr>
          <w:strike/>
        </w:rPr>
        <w:t>2.23.2.</w:t>
      </w:r>
      <w:r w:rsidRPr="00205E95">
        <w:t xml:space="preserve"> </w:t>
      </w:r>
      <w:r w:rsidRPr="00205E95">
        <w:rPr>
          <w:b/>
          <w:bCs/>
        </w:rPr>
        <w:t>2.2</w:t>
      </w:r>
      <w:r w:rsidR="00574A77" w:rsidRPr="00205E95">
        <w:rPr>
          <w:b/>
          <w:bCs/>
        </w:rPr>
        <w:t>0</w:t>
      </w:r>
      <w:r w:rsidRPr="00205E95">
        <w:rPr>
          <w:b/>
          <w:bCs/>
        </w:rPr>
        <w:t>.2.</w:t>
      </w:r>
      <w:r w:rsidRPr="00205E95">
        <w:tab/>
        <w:t>The types and dimensions of the seat lock adjustment and locking systems;</w:t>
      </w:r>
    </w:p>
    <w:p w14:paraId="49163068" w14:textId="1879E5D7" w:rsidR="00335F1A" w:rsidRPr="00205E95" w:rsidRDefault="00335F1A" w:rsidP="00335F1A">
      <w:pPr>
        <w:pStyle w:val="para"/>
      </w:pPr>
      <w:r w:rsidRPr="00205E95">
        <w:rPr>
          <w:strike/>
        </w:rPr>
        <w:lastRenderedPageBreak/>
        <w:t>2.23.3.</w:t>
      </w:r>
      <w:r w:rsidRPr="00205E95">
        <w:t xml:space="preserve"> </w:t>
      </w:r>
      <w:r w:rsidRPr="00205E95">
        <w:rPr>
          <w:b/>
          <w:bCs/>
        </w:rPr>
        <w:t>2.2</w:t>
      </w:r>
      <w:r w:rsidR="00574A77" w:rsidRPr="00205E95">
        <w:rPr>
          <w:b/>
          <w:bCs/>
        </w:rPr>
        <w:t>0</w:t>
      </w:r>
      <w:r w:rsidRPr="00205E95">
        <w:rPr>
          <w:b/>
          <w:bCs/>
        </w:rPr>
        <w:t>.3.</w:t>
      </w:r>
      <w:r w:rsidRPr="00205E95">
        <w:tab/>
        <w:t>The type and dimensions of the belt anchorage on the seat, of the seat anchorage and of the affected parts of the vehicle structure.</w:t>
      </w:r>
    </w:p>
    <w:p w14:paraId="734BD0B5" w14:textId="35251CEC" w:rsidR="00335F1A" w:rsidRPr="00205E95" w:rsidRDefault="00335F1A" w:rsidP="00335F1A">
      <w:pPr>
        <w:pStyle w:val="para"/>
      </w:pPr>
      <w:r w:rsidRPr="00205E95">
        <w:rPr>
          <w:strike/>
        </w:rPr>
        <w:t>2.24.</w:t>
      </w:r>
      <w:r w:rsidRPr="00205E95">
        <w:t xml:space="preserve"> </w:t>
      </w:r>
      <w:r w:rsidRPr="00205E95">
        <w:rPr>
          <w:b/>
          <w:bCs/>
        </w:rPr>
        <w:t>2.2</w:t>
      </w:r>
      <w:r w:rsidR="00574A77" w:rsidRPr="00205E95">
        <w:rPr>
          <w:b/>
          <w:bCs/>
        </w:rPr>
        <w:t>1</w:t>
      </w:r>
      <w:r w:rsidRPr="00205E95">
        <w:rPr>
          <w:b/>
          <w:bCs/>
        </w:rPr>
        <w:t>.</w:t>
      </w:r>
      <w:r w:rsidRPr="00205E95">
        <w:tab/>
      </w:r>
      <w:r w:rsidRPr="00205E95">
        <w:rPr>
          <w:strike/>
        </w:rPr>
        <w:t>Displacement system of the seat</w:t>
      </w:r>
    </w:p>
    <w:p w14:paraId="3E92A22B" w14:textId="417EE7EF" w:rsidR="00335F1A" w:rsidRPr="00205E95" w:rsidRDefault="00335F1A" w:rsidP="00335F1A">
      <w:pPr>
        <w:pStyle w:val="para"/>
      </w:pPr>
      <w:r w:rsidRPr="00205E95">
        <w:tab/>
      </w:r>
      <w:r w:rsidR="00416ED7" w:rsidRPr="00205E95">
        <w:rPr>
          <w:b/>
          <w:bCs/>
          <w:i/>
          <w:iCs/>
        </w:rPr>
        <w:t>"</w:t>
      </w:r>
      <w:r w:rsidR="001468C7" w:rsidRPr="00205E95">
        <w:rPr>
          <w:b/>
          <w:bCs/>
          <w:i/>
          <w:iCs/>
        </w:rPr>
        <w:t>Displacement system of the seat</w:t>
      </w:r>
      <w:r w:rsidR="00416ED7" w:rsidRPr="00205E95">
        <w:rPr>
          <w:b/>
          <w:bCs/>
          <w:i/>
          <w:iCs/>
        </w:rPr>
        <w:t>"</w:t>
      </w:r>
      <w:r w:rsidR="001468C7" w:rsidRPr="00205E95">
        <w:rPr>
          <w:b/>
          <w:bCs/>
        </w:rPr>
        <w:t xml:space="preserve"> means </w:t>
      </w:r>
      <w:proofErr w:type="spellStart"/>
      <w:r w:rsidR="001468C7" w:rsidRPr="00205E95">
        <w:rPr>
          <w:b/>
          <w:bCs/>
        </w:rPr>
        <w:t>a</w:t>
      </w:r>
      <w:r w:rsidRPr="00205E95">
        <w:rPr>
          <w:strike/>
        </w:rPr>
        <w:t>A</w:t>
      </w:r>
      <w:proofErr w:type="spellEnd"/>
      <w:r w:rsidRPr="00205E95">
        <w:t xml:space="preserve"> device enabling the seat or one of its parts to be displaced angularly or longitudinally, without a fixed intermediate position (to facilitate access by passengers).</w:t>
      </w:r>
    </w:p>
    <w:p w14:paraId="1A64338D" w14:textId="28ED4113" w:rsidR="00335F1A" w:rsidRPr="00205E95" w:rsidRDefault="00335F1A" w:rsidP="00335F1A">
      <w:pPr>
        <w:pStyle w:val="para"/>
      </w:pPr>
      <w:r w:rsidRPr="00205E95">
        <w:rPr>
          <w:strike/>
        </w:rPr>
        <w:t>2.25.</w:t>
      </w:r>
      <w:r w:rsidRPr="00205E95">
        <w:t xml:space="preserve"> </w:t>
      </w:r>
      <w:r w:rsidRPr="00205E95">
        <w:rPr>
          <w:b/>
          <w:bCs/>
        </w:rPr>
        <w:t>2.2</w:t>
      </w:r>
      <w:r w:rsidR="00574A77" w:rsidRPr="00205E95">
        <w:rPr>
          <w:b/>
          <w:bCs/>
        </w:rPr>
        <w:t>2</w:t>
      </w:r>
      <w:r w:rsidRPr="00205E95">
        <w:rPr>
          <w:b/>
          <w:bCs/>
        </w:rPr>
        <w:t>.</w:t>
      </w:r>
      <w:r w:rsidRPr="00205E95">
        <w:tab/>
      </w:r>
      <w:r w:rsidRPr="00205E95">
        <w:rPr>
          <w:strike/>
        </w:rPr>
        <w:t>Locking system of the seat</w:t>
      </w:r>
    </w:p>
    <w:p w14:paraId="111A593B" w14:textId="3744BD86" w:rsidR="00335F1A" w:rsidRPr="00205E95" w:rsidRDefault="00335F1A" w:rsidP="00335F1A">
      <w:pPr>
        <w:pStyle w:val="para"/>
      </w:pPr>
      <w:r w:rsidRPr="00205E95">
        <w:tab/>
      </w:r>
      <w:r w:rsidR="00416ED7" w:rsidRPr="00205E95">
        <w:rPr>
          <w:b/>
          <w:bCs/>
          <w:i/>
          <w:iCs/>
        </w:rPr>
        <w:t>"</w:t>
      </w:r>
      <w:r w:rsidR="001468C7" w:rsidRPr="00205E95">
        <w:rPr>
          <w:b/>
          <w:bCs/>
          <w:i/>
          <w:iCs/>
        </w:rPr>
        <w:t>Locking system of the seat</w:t>
      </w:r>
      <w:r w:rsidR="00416ED7" w:rsidRPr="00205E95">
        <w:rPr>
          <w:b/>
          <w:bCs/>
          <w:i/>
          <w:iCs/>
        </w:rPr>
        <w:t>"</w:t>
      </w:r>
      <w:r w:rsidR="001468C7" w:rsidRPr="00205E95">
        <w:rPr>
          <w:b/>
          <w:bCs/>
        </w:rPr>
        <w:t xml:space="preserve"> means </w:t>
      </w:r>
      <w:proofErr w:type="spellStart"/>
      <w:r w:rsidR="001468C7" w:rsidRPr="00205E95">
        <w:rPr>
          <w:b/>
          <w:bCs/>
        </w:rPr>
        <w:t>a</w:t>
      </w:r>
      <w:r w:rsidRPr="00205E95">
        <w:rPr>
          <w:strike/>
        </w:rPr>
        <w:t>A</w:t>
      </w:r>
      <w:proofErr w:type="spellEnd"/>
      <w:r w:rsidRPr="00205E95">
        <w:t xml:space="preserve"> device ensuring that the seat and its parts are maintained in any position of use.</w:t>
      </w:r>
    </w:p>
    <w:p w14:paraId="3ADDD7F8" w14:textId="0BDC1CBD" w:rsidR="00335F1A" w:rsidRPr="00205E95" w:rsidRDefault="00335F1A" w:rsidP="00335F1A">
      <w:pPr>
        <w:pStyle w:val="para"/>
      </w:pPr>
      <w:r w:rsidRPr="00205E95">
        <w:rPr>
          <w:strike/>
        </w:rPr>
        <w:t>2.26.</w:t>
      </w:r>
      <w:r w:rsidRPr="00205E95">
        <w:t xml:space="preserve"> </w:t>
      </w:r>
      <w:r w:rsidRPr="00205E95">
        <w:rPr>
          <w:b/>
          <w:bCs/>
        </w:rPr>
        <w:t>2.2</w:t>
      </w:r>
      <w:r w:rsidR="00574A77" w:rsidRPr="00205E95">
        <w:rPr>
          <w:b/>
          <w:bCs/>
        </w:rPr>
        <w:t>3</w:t>
      </w:r>
      <w:r w:rsidRPr="00205E95">
        <w:rPr>
          <w:b/>
          <w:bCs/>
        </w:rPr>
        <w:t>.</w:t>
      </w:r>
      <w:r w:rsidRPr="00205E95">
        <w:tab/>
      </w:r>
      <w:r w:rsidRPr="00205E95">
        <w:rPr>
          <w:strike/>
        </w:rPr>
        <w:t>Enclosed buckle-release button</w:t>
      </w:r>
    </w:p>
    <w:p w14:paraId="6BB30D06" w14:textId="49AD6080" w:rsidR="00335F1A" w:rsidRPr="00205E95" w:rsidRDefault="00335F1A" w:rsidP="00335F1A">
      <w:pPr>
        <w:pStyle w:val="para"/>
      </w:pPr>
      <w:r w:rsidRPr="00205E95">
        <w:tab/>
      </w:r>
      <w:r w:rsidR="00416ED7" w:rsidRPr="00205E95">
        <w:rPr>
          <w:b/>
          <w:bCs/>
          <w:i/>
          <w:iCs/>
        </w:rPr>
        <w:t>"</w:t>
      </w:r>
      <w:r w:rsidR="001468C7" w:rsidRPr="00205E95">
        <w:rPr>
          <w:b/>
          <w:bCs/>
          <w:i/>
          <w:iCs/>
        </w:rPr>
        <w:t>Enclosed buckle-release button</w:t>
      </w:r>
      <w:r w:rsidR="00416ED7" w:rsidRPr="00205E95">
        <w:rPr>
          <w:b/>
          <w:bCs/>
          <w:i/>
          <w:iCs/>
        </w:rPr>
        <w:t>"</w:t>
      </w:r>
      <w:r w:rsidR="001468C7" w:rsidRPr="00205E95">
        <w:rPr>
          <w:b/>
          <w:bCs/>
        </w:rPr>
        <w:t xml:space="preserve"> means </w:t>
      </w:r>
      <w:proofErr w:type="spellStart"/>
      <w:r w:rsidR="001468C7" w:rsidRPr="00205E95">
        <w:rPr>
          <w:b/>
          <w:bCs/>
        </w:rPr>
        <w:t>a</w:t>
      </w:r>
      <w:r w:rsidRPr="00205E95">
        <w:rPr>
          <w:b/>
          <w:bCs/>
          <w:strike/>
        </w:rPr>
        <w:t>A</w:t>
      </w:r>
      <w:proofErr w:type="spellEnd"/>
      <w:r w:rsidRPr="00205E95">
        <w:t xml:space="preserve"> buckle-release button such that it shall not be possible to release the buckle using a sphere having a diameter of 40 mm.</w:t>
      </w:r>
    </w:p>
    <w:p w14:paraId="4F078768" w14:textId="430809A6" w:rsidR="00335F1A" w:rsidRPr="00205E95" w:rsidRDefault="00335F1A" w:rsidP="00335F1A">
      <w:pPr>
        <w:pStyle w:val="para"/>
      </w:pPr>
      <w:r w:rsidRPr="00205E95">
        <w:rPr>
          <w:strike/>
        </w:rPr>
        <w:t>2.27.</w:t>
      </w:r>
      <w:r w:rsidRPr="00205E95">
        <w:t xml:space="preserve"> </w:t>
      </w:r>
      <w:r w:rsidRPr="00205E95">
        <w:rPr>
          <w:b/>
          <w:bCs/>
        </w:rPr>
        <w:t>2.2</w:t>
      </w:r>
      <w:r w:rsidR="00574A77" w:rsidRPr="00205E95">
        <w:rPr>
          <w:b/>
          <w:bCs/>
        </w:rPr>
        <w:t>4</w:t>
      </w:r>
      <w:r w:rsidRPr="00205E95">
        <w:rPr>
          <w:b/>
          <w:bCs/>
        </w:rPr>
        <w:t>.</w:t>
      </w:r>
      <w:r w:rsidRPr="00205E95">
        <w:tab/>
      </w:r>
      <w:r w:rsidRPr="00205E95">
        <w:rPr>
          <w:strike/>
        </w:rPr>
        <w:t>Non-enclosed buckle-release button</w:t>
      </w:r>
    </w:p>
    <w:p w14:paraId="6EE26DBB" w14:textId="430B439E" w:rsidR="00335F1A" w:rsidRPr="00205E95" w:rsidRDefault="00335F1A" w:rsidP="00335F1A">
      <w:pPr>
        <w:pStyle w:val="para"/>
      </w:pPr>
      <w:r w:rsidRPr="00205E95">
        <w:tab/>
      </w:r>
      <w:r w:rsidR="00416ED7" w:rsidRPr="00205E95">
        <w:rPr>
          <w:b/>
          <w:bCs/>
          <w:i/>
          <w:iCs/>
        </w:rPr>
        <w:t>"</w:t>
      </w:r>
      <w:r w:rsidR="00766C7C" w:rsidRPr="00205E95">
        <w:rPr>
          <w:b/>
          <w:bCs/>
          <w:i/>
          <w:iCs/>
        </w:rPr>
        <w:t>Non-enclosed buckle-release button</w:t>
      </w:r>
      <w:r w:rsidR="00416ED7" w:rsidRPr="00205E95">
        <w:rPr>
          <w:b/>
          <w:bCs/>
          <w:i/>
          <w:iCs/>
        </w:rPr>
        <w:t>"</w:t>
      </w:r>
      <w:r w:rsidR="00766C7C" w:rsidRPr="00205E95">
        <w:rPr>
          <w:b/>
          <w:bCs/>
        </w:rPr>
        <w:t xml:space="preserve"> means </w:t>
      </w:r>
      <w:proofErr w:type="spellStart"/>
      <w:r w:rsidR="00766C7C" w:rsidRPr="00205E95">
        <w:rPr>
          <w:b/>
          <w:bCs/>
        </w:rPr>
        <w:t>a</w:t>
      </w:r>
      <w:r w:rsidRPr="00205E95">
        <w:rPr>
          <w:strike/>
        </w:rPr>
        <w:t>A</w:t>
      </w:r>
      <w:proofErr w:type="spellEnd"/>
      <w:r w:rsidRPr="00205E95">
        <w:t xml:space="preserve"> buckle-release button such that it shall be possible to release the buckle using a sphere having a diameter of 40 mm.</w:t>
      </w:r>
    </w:p>
    <w:p w14:paraId="7F988DAD" w14:textId="5668965B" w:rsidR="00335F1A" w:rsidRPr="00205E95" w:rsidRDefault="00335F1A" w:rsidP="00335F1A">
      <w:pPr>
        <w:pStyle w:val="para"/>
      </w:pPr>
      <w:r w:rsidRPr="00205E95">
        <w:rPr>
          <w:strike/>
        </w:rPr>
        <w:t>2.28.</w:t>
      </w:r>
      <w:r w:rsidRPr="00205E95">
        <w:t xml:space="preserve"> </w:t>
      </w:r>
      <w:r w:rsidRPr="00205E95">
        <w:rPr>
          <w:b/>
          <w:bCs/>
        </w:rPr>
        <w:t>2.2</w:t>
      </w:r>
      <w:r w:rsidR="00574A77" w:rsidRPr="00205E95">
        <w:rPr>
          <w:b/>
          <w:bCs/>
        </w:rPr>
        <w:t>5</w:t>
      </w:r>
      <w:r w:rsidRPr="00205E95">
        <w:rPr>
          <w:b/>
          <w:bCs/>
        </w:rPr>
        <w:t>.</w:t>
      </w:r>
      <w:r w:rsidRPr="00205E95">
        <w:tab/>
      </w:r>
      <w:r w:rsidRPr="00205E95">
        <w:rPr>
          <w:strike/>
        </w:rPr>
        <w:t>Tension-reducing device</w:t>
      </w:r>
    </w:p>
    <w:p w14:paraId="1A8011AC" w14:textId="550E397D" w:rsidR="00335F1A" w:rsidRPr="00205E95" w:rsidRDefault="00335F1A" w:rsidP="00335F1A">
      <w:pPr>
        <w:pStyle w:val="para"/>
      </w:pPr>
      <w:r w:rsidRPr="00205E95">
        <w:tab/>
      </w:r>
      <w:r w:rsidR="00416ED7" w:rsidRPr="00205E95">
        <w:rPr>
          <w:b/>
          <w:bCs/>
          <w:i/>
          <w:iCs/>
        </w:rPr>
        <w:t>"</w:t>
      </w:r>
      <w:r w:rsidR="00766C7C" w:rsidRPr="00205E95">
        <w:rPr>
          <w:b/>
          <w:bCs/>
          <w:i/>
          <w:iCs/>
        </w:rPr>
        <w:t>Tension-reducing device</w:t>
      </w:r>
      <w:r w:rsidR="00416ED7" w:rsidRPr="00205E95">
        <w:rPr>
          <w:b/>
          <w:bCs/>
          <w:i/>
          <w:iCs/>
        </w:rPr>
        <w:t>"</w:t>
      </w:r>
      <w:r w:rsidR="00766C7C" w:rsidRPr="00205E95">
        <w:rPr>
          <w:b/>
          <w:bCs/>
        </w:rPr>
        <w:t xml:space="preserve"> means </w:t>
      </w:r>
      <w:proofErr w:type="spellStart"/>
      <w:r w:rsidR="00766C7C" w:rsidRPr="00205E95">
        <w:rPr>
          <w:b/>
          <w:bCs/>
        </w:rPr>
        <w:t>a</w:t>
      </w:r>
      <w:r w:rsidRPr="00205E95">
        <w:rPr>
          <w:strike/>
        </w:rPr>
        <w:t>A</w:t>
      </w:r>
      <w:proofErr w:type="spellEnd"/>
      <w:r w:rsidRPr="00205E95">
        <w:t xml:space="preserve"> device which is incorporated in the retractor and reduces the tension of the strap automatically when the safety-belt is fastened. When it is released, such a device switches off automatically.</w:t>
      </w:r>
      <w:r w:rsidR="00416ED7" w:rsidRPr="00205E95">
        <w:t>"</w:t>
      </w:r>
    </w:p>
    <w:p w14:paraId="51A19991" w14:textId="39EA2BC4" w:rsidR="00335F1A" w:rsidRPr="00205E95" w:rsidRDefault="00335F1A" w:rsidP="005F66F6">
      <w:pPr>
        <w:pStyle w:val="para"/>
      </w:pPr>
      <w:r w:rsidRPr="00205E95">
        <w:rPr>
          <w:i/>
          <w:iCs/>
        </w:rPr>
        <w:t xml:space="preserve">Paragraphs 2.29. to 2.54., </w:t>
      </w:r>
      <w:r w:rsidRPr="00205E95">
        <w:t>shall be deleted.</w:t>
      </w:r>
    </w:p>
    <w:p w14:paraId="3F8D3069" w14:textId="3D0A326F" w:rsidR="00335F1A" w:rsidRPr="00205E95" w:rsidRDefault="00335F1A" w:rsidP="00335F1A">
      <w:pPr>
        <w:pStyle w:val="HChG"/>
        <w:ind w:left="1701" w:hanging="567"/>
        <w:rPr>
          <w:color w:val="00B0F0"/>
        </w:rPr>
      </w:pPr>
      <w:r w:rsidRPr="00205E95">
        <w:t>3.</w:t>
      </w:r>
      <w:r w:rsidRPr="00205E95">
        <w:tab/>
      </w:r>
      <w:r w:rsidRPr="00205E95">
        <w:tab/>
        <w:t xml:space="preserve">Application for </w:t>
      </w:r>
      <w:r w:rsidR="005360F0">
        <w:t>A</w:t>
      </w:r>
      <w:r w:rsidR="005360F0" w:rsidRPr="00205E95">
        <w:t xml:space="preserve">pproval </w:t>
      </w:r>
    </w:p>
    <w:p w14:paraId="1E799C56" w14:textId="4303BEDE" w:rsidR="00E82132" w:rsidRPr="00205E95" w:rsidRDefault="00E82132" w:rsidP="00335F1A">
      <w:pPr>
        <w:pStyle w:val="para"/>
      </w:pPr>
      <w:r w:rsidRPr="00205E95">
        <w:rPr>
          <w:i/>
          <w:iCs/>
        </w:rPr>
        <w:t>Paragraphs 3.1. to 3.2.,</w:t>
      </w:r>
      <w:r w:rsidRPr="00205E95">
        <w:t xml:space="preserve"> shall be deleted</w:t>
      </w:r>
    </w:p>
    <w:p w14:paraId="30265794" w14:textId="77777777" w:rsidR="00335F1A" w:rsidRPr="00205E95" w:rsidRDefault="00335F1A" w:rsidP="00335F1A">
      <w:pPr>
        <w:pStyle w:val="para"/>
        <w:rPr>
          <w:strike/>
          <w:highlight w:val="yellow"/>
        </w:rPr>
      </w:pPr>
      <w:r w:rsidRPr="00205E95">
        <w:rPr>
          <w:i/>
          <w:iCs/>
        </w:rPr>
        <w:t>Paragraphs 3.2.1. to 3.2.3.</w:t>
      </w:r>
      <w:r w:rsidRPr="00205E95">
        <w:t>, amend to read:</w:t>
      </w:r>
    </w:p>
    <w:p w14:paraId="49FA83BC" w14:textId="76B3767C" w:rsidR="00335F1A" w:rsidRPr="00205E95" w:rsidRDefault="00416ED7" w:rsidP="00335F1A">
      <w:pPr>
        <w:pStyle w:val="para"/>
      </w:pPr>
      <w:r w:rsidRPr="00205E95">
        <w:t>"</w:t>
      </w:r>
      <w:r w:rsidR="00335F1A" w:rsidRPr="00205E95">
        <w:rPr>
          <w:strike/>
        </w:rPr>
        <w:t>3.2.1.</w:t>
      </w:r>
      <w:r w:rsidR="00335F1A" w:rsidRPr="00205E95">
        <w:t xml:space="preserve"> </w:t>
      </w:r>
      <w:r w:rsidR="00335F1A" w:rsidRPr="00205E95">
        <w:rPr>
          <w:b/>
          <w:bCs/>
        </w:rPr>
        <w:t>3.1.</w:t>
      </w:r>
      <w:r w:rsidR="00335F1A" w:rsidRPr="00205E95">
        <w:tab/>
        <w:t>The application for approval of a type of safety-belt shall be submitted by the holder of the trade mark or by his duly accredited representative. In the case of restraint systems, the application for approval of a type of restraint system shall be submitted by the holder of the trade mark or by his representative or by the manufacturer of the vehicle in which it is to be installed or by his representative.</w:t>
      </w:r>
    </w:p>
    <w:p w14:paraId="2A9C9B44" w14:textId="77777777" w:rsidR="00335F1A" w:rsidRPr="00205E95" w:rsidRDefault="00335F1A" w:rsidP="00335F1A">
      <w:pPr>
        <w:pStyle w:val="para"/>
      </w:pPr>
      <w:r w:rsidRPr="00205E95">
        <w:rPr>
          <w:strike/>
        </w:rPr>
        <w:t>3.2.2.</w:t>
      </w:r>
      <w:r w:rsidRPr="00205E95">
        <w:t xml:space="preserve"> </w:t>
      </w:r>
      <w:r w:rsidRPr="00205E95">
        <w:rPr>
          <w:b/>
          <w:bCs/>
        </w:rPr>
        <w:t>3.2.</w:t>
      </w:r>
      <w:r w:rsidRPr="00205E95">
        <w:tab/>
        <w:t>It shall be accompanied by:</w:t>
      </w:r>
    </w:p>
    <w:p w14:paraId="54FD3C9E" w14:textId="77777777" w:rsidR="00335F1A" w:rsidRPr="00205E95" w:rsidRDefault="00335F1A" w:rsidP="00335F1A">
      <w:pPr>
        <w:pStyle w:val="para"/>
      </w:pPr>
      <w:r w:rsidRPr="00205E95">
        <w:rPr>
          <w:strike/>
        </w:rPr>
        <w:t>3.2.2.1.</w:t>
      </w:r>
      <w:r w:rsidRPr="00205E95">
        <w:t xml:space="preserve"> </w:t>
      </w:r>
      <w:r w:rsidRPr="00205E95">
        <w:rPr>
          <w:b/>
          <w:bCs/>
        </w:rPr>
        <w:t>3.2.1.</w:t>
      </w:r>
      <w:r w:rsidRPr="00205E95">
        <w:tab/>
        <w:t xml:space="preserve">A technical description of the belt type, specifying the straps and rigid parts used and accompanied by drawings of the parts making up the belt; the drawings shall show the position intended for the approval number and the additional symbol(s) in relation to the circle of the approval mark. The description shall mention the colour of the model submitted for approval, and specify the vehicle type(s) for which this belt type is intended. In the case of retractors, installation instructions for the sensing device shall be provided; and for pre-loading devices or systems a full technical description of the construction and function including the sensing, if any, describing the method of activation and any necessary method to avoid inadvertent activation shall be provided. In the case of a restraint system the description shall include: drawings of the vehicle structure and of the seat structure, adjustment system and attachments on an appropriate scale showing the sites of the seat anchorages and belt anchorages and reinforcements in sufficient detail; together with a specification of the materials used which may affect the strength of the seat anchorages and belt anchorages; and a technical description of the seat anchorages and the belts anchorages; and a technical description of </w:t>
      </w:r>
      <w:r w:rsidRPr="00205E95">
        <w:lastRenderedPageBreak/>
        <w:t>the seat anchorages and the belt anchorages. If the belt is designed to be fixed to the vehicle structure through a belt adjustment device for height, the technical description shall specify whether or not this device is considered as a part of the belt;</w:t>
      </w:r>
    </w:p>
    <w:p w14:paraId="120B6D17" w14:textId="77777777" w:rsidR="00335F1A" w:rsidRPr="00205E95" w:rsidRDefault="00335F1A" w:rsidP="00335F1A">
      <w:pPr>
        <w:pStyle w:val="para"/>
      </w:pPr>
      <w:r w:rsidRPr="00205E95">
        <w:rPr>
          <w:strike/>
        </w:rPr>
        <w:t>3.2.2.2.</w:t>
      </w:r>
      <w:r w:rsidRPr="00205E95">
        <w:t xml:space="preserve"> </w:t>
      </w:r>
      <w:r w:rsidRPr="00205E95">
        <w:rPr>
          <w:b/>
          <w:bCs/>
        </w:rPr>
        <w:t>3.2.2</w:t>
      </w:r>
      <w:r w:rsidRPr="00205E95">
        <w:t>.</w:t>
      </w:r>
      <w:r w:rsidRPr="00205E95">
        <w:tab/>
        <w:t>Six samples of the belt type, one of which is for reference purposes;</w:t>
      </w:r>
    </w:p>
    <w:p w14:paraId="5B64D037" w14:textId="77777777" w:rsidR="00335F1A" w:rsidRPr="00205E95" w:rsidRDefault="00335F1A" w:rsidP="00335F1A">
      <w:pPr>
        <w:pStyle w:val="para"/>
      </w:pPr>
      <w:r w:rsidRPr="00205E95">
        <w:rPr>
          <w:strike/>
        </w:rPr>
        <w:t>3.2.2.3.</w:t>
      </w:r>
      <w:bookmarkStart w:id="5" w:name="_Hlk155777298"/>
      <w:r w:rsidRPr="00205E95">
        <w:rPr>
          <w:b/>
          <w:bCs/>
        </w:rPr>
        <w:t>3.2.3.</w:t>
      </w:r>
      <w:bookmarkEnd w:id="5"/>
      <w:r w:rsidRPr="00205E95">
        <w:tab/>
        <w:t>A ten-metre length of each type of strap used in the type of belt;</w:t>
      </w:r>
    </w:p>
    <w:p w14:paraId="4594A50C" w14:textId="77777777" w:rsidR="00335F1A" w:rsidRPr="00205E95" w:rsidRDefault="00335F1A" w:rsidP="00335F1A">
      <w:pPr>
        <w:pStyle w:val="para"/>
      </w:pPr>
      <w:r w:rsidRPr="00205E95">
        <w:rPr>
          <w:strike/>
        </w:rPr>
        <w:t>3.2.2.4</w:t>
      </w:r>
      <w:r w:rsidRPr="00205E95">
        <w:t>.</w:t>
      </w:r>
      <w:r w:rsidRPr="00205E95">
        <w:rPr>
          <w:b/>
          <w:bCs/>
        </w:rPr>
        <w:t xml:space="preserve"> 3.2.4.</w:t>
      </w:r>
      <w:r w:rsidRPr="00205E95">
        <w:tab/>
        <w:t>The Technical Service conducting the type-approval tests shall be entitled to request further samples.</w:t>
      </w:r>
    </w:p>
    <w:p w14:paraId="728C99BE" w14:textId="5B09F1CF" w:rsidR="00335F1A" w:rsidRPr="00205E95" w:rsidRDefault="00335F1A" w:rsidP="00335F1A">
      <w:pPr>
        <w:pStyle w:val="para"/>
      </w:pPr>
      <w:r w:rsidRPr="00205E95">
        <w:rPr>
          <w:strike/>
        </w:rPr>
        <w:t>3.2.3.</w:t>
      </w:r>
      <w:r w:rsidRPr="00205E95">
        <w:rPr>
          <w:b/>
          <w:bCs/>
        </w:rPr>
        <w:t xml:space="preserve"> 3.3.</w:t>
      </w:r>
      <w:r w:rsidRPr="00205E95">
        <w:tab/>
        <w:t>In the case of restraint systems, two samples which may include two of the samples of belts required under paragraphs </w:t>
      </w:r>
      <w:r w:rsidRPr="00205E95">
        <w:rPr>
          <w:strike/>
        </w:rPr>
        <w:t>3.2.2.2.</w:t>
      </w:r>
      <w:r w:rsidRPr="00205E95">
        <w:t xml:space="preserve"> </w:t>
      </w:r>
      <w:r w:rsidRPr="00205E95">
        <w:rPr>
          <w:b/>
          <w:bCs/>
        </w:rPr>
        <w:t>3.2.2</w:t>
      </w:r>
      <w:r w:rsidRPr="00205E95">
        <w:t xml:space="preserve">. and </w:t>
      </w:r>
      <w:r w:rsidRPr="00205E95">
        <w:rPr>
          <w:strike/>
        </w:rPr>
        <w:t>3.2.2.3.</w:t>
      </w:r>
      <w:r w:rsidRPr="00205E95">
        <w:rPr>
          <w:b/>
          <w:bCs/>
        </w:rPr>
        <w:t xml:space="preserve">3.2.3. </w:t>
      </w:r>
      <w:r w:rsidRPr="00205E95">
        <w:t>above at the option of the manufacturer, either a vehicle representative of the vehicle type to be approved, or the part or parts of the vehicle considered essential by the Technical Service conducting approval tests for testing the restraint system shall be submitted to the Service.</w:t>
      </w:r>
      <w:r w:rsidR="00416ED7" w:rsidRPr="00205E95">
        <w:t>"</w:t>
      </w:r>
    </w:p>
    <w:p w14:paraId="053EFB34" w14:textId="7183B996" w:rsidR="00335F1A" w:rsidRPr="00205E95" w:rsidRDefault="00335F1A" w:rsidP="00335F1A">
      <w:pPr>
        <w:pStyle w:val="para"/>
      </w:pPr>
      <w:r w:rsidRPr="00205E95">
        <w:rPr>
          <w:i/>
          <w:iCs/>
        </w:rPr>
        <w:t>Paragraph 4.</w:t>
      </w:r>
      <w:r w:rsidR="00361283" w:rsidRPr="00205E95">
        <w:rPr>
          <w:i/>
          <w:iCs/>
        </w:rPr>
        <w:t>,</w:t>
      </w:r>
      <w:r w:rsidR="009A5DFD" w:rsidRPr="00205E95">
        <w:rPr>
          <w:i/>
          <w:iCs/>
        </w:rPr>
        <w:t xml:space="preserve"> Markings</w:t>
      </w:r>
      <w:r w:rsidRPr="00205E95">
        <w:t>, amend to read:</w:t>
      </w:r>
    </w:p>
    <w:p w14:paraId="5C37AE7D" w14:textId="73CB675C" w:rsidR="00335F1A" w:rsidRPr="00205E95" w:rsidRDefault="00416ED7" w:rsidP="00335F1A">
      <w:pPr>
        <w:pStyle w:val="HChG"/>
        <w:ind w:left="2268"/>
      </w:pPr>
      <w:r w:rsidRPr="00205E95">
        <w:t>"</w:t>
      </w:r>
      <w:r w:rsidR="00335F1A" w:rsidRPr="00205E95">
        <w:t>4.</w:t>
      </w:r>
      <w:r w:rsidR="00335F1A" w:rsidRPr="00205E95">
        <w:tab/>
        <w:t>Markings</w:t>
      </w:r>
    </w:p>
    <w:p w14:paraId="5F2DDEE1" w14:textId="5BED95E0" w:rsidR="00335F1A" w:rsidRPr="00205E95" w:rsidRDefault="00335F1A" w:rsidP="00335F1A">
      <w:pPr>
        <w:pStyle w:val="para"/>
      </w:pPr>
      <w:r w:rsidRPr="00205E95">
        <w:tab/>
        <w:t>The samples of a belt type or type of restraint system submitted for approval in conformity with the provisions of paragraphs </w:t>
      </w:r>
      <w:r w:rsidRPr="00205E95">
        <w:rPr>
          <w:strike/>
        </w:rPr>
        <w:t>3.2.2.2.</w:t>
      </w:r>
      <w:r w:rsidRPr="00205E95">
        <w:t xml:space="preserve"> </w:t>
      </w:r>
      <w:r w:rsidRPr="00205E95">
        <w:rPr>
          <w:b/>
          <w:bCs/>
        </w:rPr>
        <w:t>3.2.2</w:t>
      </w:r>
      <w:r w:rsidRPr="00205E95">
        <w:t xml:space="preserve">., </w:t>
      </w:r>
      <w:r w:rsidRPr="00205E95">
        <w:rPr>
          <w:strike/>
        </w:rPr>
        <w:t>3.2.2.3.</w:t>
      </w:r>
      <w:r w:rsidRPr="00205E95">
        <w:t xml:space="preserve"> </w:t>
      </w:r>
      <w:r w:rsidRPr="00205E95">
        <w:rPr>
          <w:b/>
          <w:bCs/>
        </w:rPr>
        <w:t xml:space="preserve">3.2.3.  </w:t>
      </w:r>
      <w:r w:rsidRPr="00205E95">
        <w:t xml:space="preserve">and </w:t>
      </w:r>
      <w:r w:rsidRPr="00205E95">
        <w:rPr>
          <w:strike/>
        </w:rPr>
        <w:t>3.2.2.4.</w:t>
      </w:r>
      <w:r w:rsidRPr="00205E95">
        <w:t xml:space="preserve"> </w:t>
      </w:r>
      <w:r w:rsidRPr="00205E95">
        <w:rPr>
          <w:b/>
          <w:bCs/>
        </w:rPr>
        <w:t>3.2.4</w:t>
      </w:r>
      <w:r w:rsidRPr="00205E95">
        <w:t>. above shall be clearly and indelibly marked with the manufacturer's name, initials or trade name or mark.</w:t>
      </w:r>
      <w:r w:rsidR="00416ED7" w:rsidRPr="00205E95">
        <w:t>"</w:t>
      </w:r>
    </w:p>
    <w:p w14:paraId="7DCC4609" w14:textId="77777777" w:rsidR="00335F1A" w:rsidRPr="00205E95" w:rsidRDefault="00335F1A" w:rsidP="00335F1A">
      <w:pPr>
        <w:pStyle w:val="HChG"/>
        <w:ind w:left="2268"/>
      </w:pPr>
      <w:r w:rsidRPr="00205E95">
        <w:t>5.</w:t>
      </w:r>
      <w:r w:rsidRPr="00205E95">
        <w:tab/>
        <w:t>Approval</w:t>
      </w:r>
    </w:p>
    <w:p w14:paraId="20A7C17B" w14:textId="77777777" w:rsidR="00335F1A" w:rsidRPr="00205E95" w:rsidRDefault="00335F1A" w:rsidP="009A5DFD">
      <w:pPr>
        <w:ind w:left="567" w:firstLine="567"/>
        <w:rPr>
          <w:lang w:eastAsia="en-US"/>
        </w:rPr>
      </w:pPr>
      <w:bookmarkStart w:id="6" w:name="_Hlk155778195"/>
      <w:r w:rsidRPr="00205E95">
        <w:rPr>
          <w:i/>
          <w:iCs/>
          <w:lang w:eastAsia="en-US"/>
        </w:rPr>
        <w:t>Paragraph 5.1.,</w:t>
      </w:r>
      <w:r w:rsidRPr="00205E95">
        <w:rPr>
          <w:lang w:eastAsia="en-US"/>
        </w:rPr>
        <w:t xml:space="preserve"> amend to read:</w:t>
      </w:r>
    </w:p>
    <w:bookmarkEnd w:id="6"/>
    <w:p w14:paraId="5EB6490C" w14:textId="77777777" w:rsidR="00335F1A" w:rsidRPr="00205E95" w:rsidRDefault="00335F1A" w:rsidP="00335F1A">
      <w:pPr>
        <w:rPr>
          <w:lang w:eastAsia="en-US"/>
        </w:rPr>
      </w:pPr>
    </w:p>
    <w:p w14:paraId="121D4880" w14:textId="1E958933" w:rsidR="00335F1A" w:rsidRPr="00205E95" w:rsidRDefault="00416ED7" w:rsidP="00335F1A">
      <w:pPr>
        <w:pStyle w:val="para"/>
      </w:pPr>
      <w:r w:rsidRPr="00205E95">
        <w:t>"</w:t>
      </w:r>
      <w:r w:rsidR="00335F1A" w:rsidRPr="00205E95">
        <w:t>5.1.</w:t>
      </w:r>
      <w:r w:rsidR="00335F1A" w:rsidRPr="00205E95">
        <w:tab/>
        <w:t xml:space="preserve">A certificate conforming to the model specified in </w:t>
      </w:r>
      <w:r w:rsidR="00335F1A" w:rsidRPr="00205E95">
        <w:rPr>
          <w:b/>
          <w:bCs/>
        </w:rPr>
        <w:t>Annex 1</w:t>
      </w:r>
      <w:r w:rsidR="00335F1A" w:rsidRPr="00205E95">
        <w:t xml:space="preserve"> </w:t>
      </w:r>
      <w:r w:rsidR="00335F1A" w:rsidRPr="00205E95">
        <w:rPr>
          <w:strike/>
        </w:rPr>
        <w:t>paragraphs 5.1.1.</w:t>
      </w:r>
      <w:r w:rsidR="00335F1A" w:rsidRPr="00205E95">
        <w:t xml:space="preserve"> </w:t>
      </w:r>
      <w:r w:rsidR="00335F1A" w:rsidRPr="00205E95">
        <w:rPr>
          <w:strike/>
        </w:rPr>
        <w:t>or 5.1.2. below</w:t>
      </w:r>
      <w:r w:rsidR="00335F1A" w:rsidRPr="00205E95">
        <w:t xml:space="preserve"> shall be attached to the </w:t>
      </w:r>
      <w:proofErr w:type="gramStart"/>
      <w:r w:rsidR="00335F1A" w:rsidRPr="00205E95">
        <w:t>type</w:t>
      </w:r>
      <w:proofErr w:type="gramEnd"/>
      <w:r w:rsidR="00335F1A" w:rsidRPr="00205E95">
        <w:t xml:space="preserve"> approval certificate</w:t>
      </w:r>
      <w:r w:rsidR="00335F1A" w:rsidRPr="00205E95">
        <w:rPr>
          <w:strike/>
        </w:rPr>
        <w:t>:</w:t>
      </w:r>
      <w:r w:rsidR="00335F1A" w:rsidRPr="00205E95">
        <w:rPr>
          <w:b/>
          <w:bCs/>
        </w:rPr>
        <w:t>.</w:t>
      </w:r>
    </w:p>
    <w:p w14:paraId="087302A3" w14:textId="77777777" w:rsidR="00335F1A" w:rsidRPr="00205E95" w:rsidRDefault="00335F1A" w:rsidP="00335F1A">
      <w:pPr>
        <w:pStyle w:val="para"/>
        <w:rPr>
          <w:strike/>
        </w:rPr>
      </w:pPr>
      <w:r w:rsidRPr="00205E95">
        <w:rPr>
          <w:strike/>
        </w:rPr>
        <w:t>5.1.1.</w:t>
      </w:r>
      <w:r w:rsidRPr="00205E95">
        <w:rPr>
          <w:strike/>
        </w:rPr>
        <w:tab/>
        <w:t xml:space="preserve">Annex 1A for applications referred to in paragraph 3.1.; </w:t>
      </w:r>
    </w:p>
    <w:p w14:paraId="3F38DA2B" w14:textId="77777777" w:rsidR="00335F1A" w:rsidRPr="00205E95" w:rsidRDefault="00335F1A" w:rsidP="00335F1A">
      <w:pPr>
        <w:pStyle w:val="para"/>
        <w:rPr>
          <w:strike/>
        </w:rPr>
      </w:pPr>
      <w:r w:rsidRPr="00205E95">
        <w:rPr>
          <w:strike/>
        </w:rPr>
        <w:t>5.1.1.</w:t>
      </w:r>
      <w:r w:rsidRPr="00205E95">
        <w:rPr>
          <w:strike/>
        </w:rPr>
        <w:tab/>
        <w:t xml:space="preserve">Annex 1A for applications referred to in paragraph 3.1.; </w:t>
      </w:r>
    </w:p>
    <w:p w14:paraId="03166AE2" w14:textId="16C0E488" w:rsidR="00335F1A" w:rsidRPr="00205E95" w:rsidRDefault="00335F1A" w:rsidP="00335F1A">
      <w:pPr>
        <w:pStyle w:val="para"/>
        <w:rPr>
          <w:strike/>
        </w:rPr>
      </w:pPr>
      <w:r w:rsidRPr="00205E95">
        <w:rPr>
          <w:strike/>
        </w:rPr>
        <w:t>5.1.2.</w:t>
      </w:r>
      <w:r w:rsidRPr="00205E95">
        <w:rPr>
          <w:strike/>
        </w:rPr>
        <w:tab/>
        <w:t>Annex 1B for applications referred to in paragraph 3.2</w:t>
      </w:r>
      <w:r w:rsidRPr="00205E95">
        <w:t>.</w:t>
      </w:r>
      <w:r w:rsidR="00416ED7" w:rsidRPr="00205E95">
        <w:t>"</w:t>
      </w:r>
    </w:p>
    <w:p w14:paraId="0E0F099D" w14:textId="2C813026" w:rsidR="00335F1A" w:rsidRPr="00205E95" w:rsidRDefault="00335F1A" w:rsidP="00C85A4C">
      <w:pPr>
        <w:spacing w:after="120"/>
        <w:ind w:left="562" w:firstLine="562"/>
        <w:rPr>
          <w:lang w:eastAsia="en-US"/>
        </w:rPr>
      </w:pPr>
      <w:r w:rsidRPr="00205E95">
        <w:rPr>
          <w:i/>
          <w:iCs/>
          <w:lang w:eastAsia="en-US"/>
        </w:rPr>
        <w:t>Paragraph 5.2.,</w:t>
      </w:r>
      <w:r w:rsidRPr="00205E95">
        <w:rPr>
          <w:lang w:eastAsia="en-US"/>
        </w:rPr>
        <w:t xml:space="preserve"> shall be deleted.</w:t>
      </w:r>
    </w:p>
    <w:p w14:paraId="5CC3FA5A" w14:textId="30C9D7CD" w:rsidR="00335F1A" w:rsidRPr="00205E95" w:rsidRDefault="00335F1A" w:rsidP="00C85A4C">
      <w:pPr>
        <w:spacing w:after="120"/>
        <w:ind w:left="562" w:firstLine="562"/>
        <w:rPr>
          <w:lang w:eastAsia="en-US"/>
        </w:rPr>
      </w:pPr>
      <w:r w:rsidRPr="00205E95">
        <w:rPr>
          <w:i/>
          <w:iCs/>
          <w:lang w:eastAsia="en-US"/>
        </w:rPr>
        <w:t>Paragraph 5.3.,</w:t>
      </w:r>
      <w:r w:rsidRPr="00205E95">
        <w:rPr>
          <w:lang w:eastAsia="en-US"/>
        </w:rPr>
        <w:t xml:space="preserve"> </w:t>
      </w:r>
      <w:r w:rsidR="009A5DFD" w:rsidRPr="00205E95">
        <w:rPr>
          <w:lang w:eastAsia="en-US"/>
        </w:rPr>
        <w:t xml:space="preserve">renumber and </w:t>
      </w:r>
      <w:r w:rsidRPr="00205E95">
        <w:rPr>
          <w:lang w:eastAsia="en-US"/>
        </w:rPr>
        <w:t>amend to read:</w:t>
      </w:r>
    </w:p>
    <w:p w14:paraId="6B9C76C3" w14:textId="404E1F25" w:rsidR="00335F1A" w:rsidRPr="00205E95" w:rsidRDefault="00416ED7" w:rsidP="00335F1A">
      <w:pPr>
        <w:pStyle w:val="para"/>
      </w:pPr>
      <w:r w:rsidRPr="00205E95">
        <w:t>"</w:t>
      </w:r>
      <w:r w:rsidR="00335F1A" w:rsidRPr="00205E95">
        <w:rPr>
          <w:strike/>
        </w:rPr>
        <w:t>5.3.</w:t>
      </w:r>
      <w:r w:rsidR="00335F1A" w:rsidRPr="00205E95">
        <w:t xml:space="preserve"> </w:t>
      </w:r>
      <w:r w:rsidR="00335F1A" w:rsidRPr="00205E95">
        <w:rPr>
          <w:b/>
          <w:bCs/>
        </w:rPr>
        <w:t>5.2.</w:t>
      </w:r>
      <w:r w:rsidR="00335F1A" w:rsidRPr="00205E95">
        <w:tab/>
        <w:t>Safety-belt type</w:t>
      </w:r>
    </w:p>
    <w:p w14:paraId="6C85055B" w14:textId="55B025EF" w:rsidR="00335F1A" w:rsidRPr="00205E95" w:rsidRDefault="00335F1A" w:rsidP="00335F1A">
      <w:pPr>
        <w:pStyle w:val="para"/>
      </w:pPr>
      <w:r w:rsidRPr="00205E95">
        <w:rPr>
          <w:strike/>
        </w:rPr>
        <w:t>5.3.1.</w:t>
      </w:r>
      <w:r w:rsidRPr="00205E95">
        <w:t xml:space="preserve"> </w:t>
      </w:r>
      <w:r w:rsidRPr="00205E95">
        <w:rPr>
          <w:b/>
          <w:bCs/>
        </w:rPr>
        <w:t>5.2.1</w:t>
      </w:r>
      <w:r w:rsidR="004224F5">
        <w:rPr>
          <w:b/>
          <w:bCs/>
        </w:rPr>
        <w:t>.</w:t>
      </w:r>
      <w:r w:rsidRPr="00205E95">
        <w:tab/>
        <w:t>If the samples of a type of belt which are submitted in conformity with the provisions of paragraph </w:t>
      </w:r>
      <w:r w:rsidRPr="00205E95">
        <w:rPr>
          <w:strike/>
        </w:rPr>
        <w:t>3.2</w:t>
      </w:r>
      <w:r w:rsidRPr="00205E95">
        <w:t xml:space="preserve">. </w:t>
      </w:r>
      <w:r w:rsidRPr="00205E95">
        <w:rPr>
          <w:b/>
          <w:bCs/>
        </w:rPr>
        <w:t>3.1.</w:t>
      </w:r>
      <w:r w:rsidRPr="00205E95">
        <w:t xml:space="preserve"> above meet the requirements of paragraphs 4., </w:t>
      </w:r>
      <w:r w:rsidRPr="00205E95">
        <w:rPr>
          <w:strike/>
        </w:rPr>
        <w:t>5.3</w:t>
      </w:r>
      <w:r w:rsidRPr="00205E95">
        <w:t xml:space="preserve">. </w:t>
      </w:r>
      <w:r w:rsidRPr="00205E95">
        <w:rPr>
          <w:b/>
          <w:bCs/>
        </w:rPr>
        <w:t>5.2.</w:t>
      </w:r>
      <w:r w:rsidRPr="00205E95">
        <w:t xml:space="preserve"> and 6. of this Regulation, approval shall be granted.</w:t>
      </w:r>
    </w:p>
    <w:p w14:paraId="462B7144" w14:textId="3C3AD87D" w:rsidR="00335F1A" w:rsidRPr="00205E95" w:rsidRDefault="00335F1A" w:rsidP="00335F1A">
      <w:pPr>
        <w:pStyle w:val="para"/>
      </w:pPr>
      <w:r w:rsidRPr="00205E95">
        <w:rPr>
          <w:strike/>
        </w:rPr>
        <w:t>5.3.2.</w:t>
      </w:r>
      <w:r w:rsidRPr="00205E95">
        <w:t xml:space="preserve"> </w:t>
      </w:r>
      <w:r w:rsidRPr="00205E95">
        <w:rPr>
          <w:b/>
          <w:bCs/>
        </w:rPr>
        <w:t>5.2.2</w:t>
      </w:r>
      <w:r w:rsidRPr="00205E95">
        <w:t>.</w:t>
      </w:r>
      <w:r w:rsidRPr="00205E95">
        <w:tab/>
        <w:t>An approval number shall be assigned to each type approved. Its first two digits (</w:t>
      </w:r>
      <w:r w:rsidRPr="00205E95">
        <w:rPr>
          <w:bCs/>
          <w:iCs/>
        </w:rPr>
        <w:t xml:space="preserve">at present </w:t>
      </w:r>
      <w:bookmarkStart w:id="7" w:name="_Hlk155779661"/>
      <w:r w:rsidRPr="00205E95">
        <w:rPr>
          <w:iCs/>
          <w:strike/>
        </w:rPr>
        <w:t>08</w:t>
      </w:r>
      <w:r w:rsidRPr="00205E95">
        <w:rPr>
          <w:iCs/>
        </w:rPr>
        <w:t xml:space="preserve"> </w:t>
      </w:r>
      <w:r w:rsidRPr="00205E95">
        <w:rPr>
          <w:b/>
          <w:bCs/>
          <w:iCs/>
        </w:rPr>
        <w:t>10</w:t>
      </w:r>
      <w:r w:rsidRPr="00205E95">
        <w:rPr>
          <w:iCs/>
        </w:rPr>
        <w:t xml:space="preserve"> </w:t>
      </w:r>
      <w:bookmarkEnd w:id="7"/>
      <w:r w:rsidRPr="00205E95">
        <w:rPr>
          <w:bCs/>
          <w:iCs/>
        </w:rPr>
        <w:t xml:space="preserve">corresponding to the </w:t>
      </w:r>
      <w:r w:rsidRPr="00205E95">
        <w:rPr>
          <w:iCs/>
          <w:strike/>
        </w:rPr>
        <w:t>08</w:t>
      </w:r>
      <w:r w:rsidRPr="00205E95">
        <w:rPr>
          <w:iCs/>
        </w:rPr>
        <w:t xml:space="preserve"> </w:t>
      </w:r>
      <w:r w:rsidRPr="00205E95">
        <w:rPr>
          <w:b/>
          <w:bCs/>
          <w:iCs/>
        </w:rPr>
        <w:t>10</w:t>
      </w:r>
      <w:r w:rsidRPr="00205E95">
        <w:rPr>
          <w:iCs/>
        </w:rPr>
        <w:t> </w:t>
      </w:r>
      <w:r w:rsidRPr="00205E95">
        <w:rPr>
          <w:bCs/>
          <w:iCs/>
        </w:rPr>
        <w:t>series of amendments</w:t>
      </w:r>
      <w:r w:rsidRPr="00205E95">
        <w:t>) shall indicate the series of amendments incorporating the most recent major technical amendments made to the Regulation at the time of issue of the approval. The same Contracting Party may not assign the same number to another type of belt or restraint system.</w:t>
      </w:r>
    </w:p>
    <w:p w14:paraId="0BA50543" w14:textId="77777777" w:rsidR="00335F1A" w:rsidRPr="00205E95" w:rsidRDefault="00335F1A" w:rsidP="00335F1A">
      <w:pPr>
        <w:pStyle w:val="para"/>
      </w:pPr>
      <w:r w:rsidRPr="00205E95">
        <w:rPr>
          <w:strike/>
        </w:rPr>
        <w:t>5.3.3</w:t>
      </w:r>
      <w:r w:rsidRPr="00205E95">
        <w:t>.</w:t>
      </w:r>
      <w:r w:rsidRPr="00205E95">
        <w:rPr>
          <w:b/>
          <w:bCs/>
        </w:rPr>
        <w:t xml:space="preserve"> </w:t>
      </w:r>
      <w:bookmarkStart w:id="8" w:name="_Hlk155778511"/>
      <w:r w:rsidRPr="00205E95">
        <w:rPr>
          <w:b/>
          <w:bCs/>
        </w:rPr>
        <w:t>5.2.3.</w:t>
      </w:r>
      <w:bookmarkEnd w:id="8"/>
      <w:r w:rsidRPr="00205E95">
        <w:tab/>
        <w:t>Notice of approval or of extension or refusal of approval of a type of belt or restraint system, pursuant to this Regulation, shall be communicated to the Contracting Parties to the 1958 Agreement which apply this Regulation by means of a form conforming to the model in Annex 1</w:t>
      </w:r>
      <w:r w:rsidRPr="00205E95">
        <w:rPr>
          <w:strike/>
        </w:rPr>
        <w:t>B</w:t>
      </w:r>
      <w:r w:rsidRPr="00205E95">
        <w:t xml:space="preserve"> to this Regulation.</w:t>
      </w:r>
    </w:p>
    <w:p w14:paraId="54C7A0B9" w14:textId="77777777" w:rsidR="00335F1A" w:rsidRPr="00205E95" w:rsidRDefault="00335F1A" w:rsidP="00335F1A">
      <w:pPr>
        <w:pStyle w:val="para"/>
      </w:pPr>
      <w:r w:rsidRPr="00205E95">
        <w:rPr>
          <w:strike/>
        </w:rPr>
        <w:lastRenderedPageBreak/>
        <w:t>5.3.4.</w:t>
      </w:r>
      <w:r w:rsidRPr="00205E95">
        <w:t xml:space="preserve"> </w:t>
      </w:r>
      <w:r w:rsidRPr="00205E95">
        <w:rPr>
          <w:b/>
          <w:bCs/>
        </w:rPr>
        <w:t>5.2.4.</w:t>
      </w:r>
      <w:r w:rsidRPr="00205E95">
        <w:tab/>
        <w:t>In addition to the marks prescribed in paragraph 4. above, the following particulars shall be affixed in a suitable space to every belt conforming to a type approved under this Regulation:</w:t>
      </w:r>
    </w:p>
    <w:p w14:paraId="096DBAB1" w14:textId="77777777" w:rsidR="00335F1A" w:rsidRPr="00205E95" w:rsidRDefault="00335F1A" w:rsidP="00335F1A">
      <w:pPr>
        <w:pStyle w:val="para"/>
      </w:pPr>
      <w:r w:rsidRPr="00205E95">
        <w:rPr>
          <w:strike/>
        </w:rPr>
        <w:t>5.3.4.1</w:t>
      </w:r>
      <w:r w:rsidRPr="00205E95">
        <w:t xml:space="preserve">. </w:t>
      </w:r>
      <w:r w:rsidRPr="00205E95">
        <w:rPr>
          <w:b/>
          <w:bCs/>
        </w:rPr>
        <w:t>5.2.4.1.</w:t>
      </w:r>
      <w:r w:rsidRPr="00205E95">
        <w:tab/>
        <w:t>An international approval mark consisting of:</w:t>
      </w:r>
    </w:p>
    <w:p w14:paraId="519FD7D7" w14:textId="0954E9EA" w:rsidR="00335F1A" w:rsidRPr="00205E95" w:rsidRDefault="00335F1A" w:rsidP="00335F1A">
      <w:pPr>
        <w:pStyle w:val="para"/>
      </w:pPr>
      <w:r w:rsidRPr="00205E95">
        <w:rPr>
          <w:strike/>
        </w:rPr>
        <w:t>5.3.4.1.1.</w:t>
      </w:r>
      <w:r w:rsidRPr="00205E95">
        <w:t xml:space="preserve"> </w:t>
      </w:r>
      <w:r w:rsidRPr="00205E95">
        <w:rPr>
          <w:b/>
          <w:bCs/>
        </w:rPr>
        <w:t>5.2.4.1.1.</w:t>
      </w:r>
      <w:r w:rsidRPr="00205E95">
        <w:tab/>
        <w:t xml:space="preserve">A circle surrounding the letter </w:t>
      </w:r>
      <w:r w:rsidR="00416ED7" w:rsidRPr="00205E95">
        <w:t>"</w:t>
      </w:r>
      <w:r w:rsidRPr="00205E95">
        <w:t>E</w:t>
      </w:r>
      <w:r w:rsidR="00416ED7" w:rsidRPr="00205E95">
        <w:t>"</w:t>
      </w:r>
      <w:r w:rsidRPr="00205E95">
        <w:t xml:space="preserve"> followed by the distinguishing number of the country which has granted approval.</w:t>
      </w:r>
      <w:r w:rsidRPr="00205E95">
        <w:rPr>
          <w:rStyle w:val="FootnoteReference"/>
        </w:rPr>
        <w:footnoteReference w:id="6"/>
      </w:r>
    </w:p>
    <w:p w14:paraId="7C282E24" w14:textId="77777777" w:rsidR="00335F1A" w:rsidRPr="00205E95" w:rsidRDefault="00335F1A" w:rsidP="00335F1A">
      <w:pPr>
        <w:pStyle w:val="para"/>
      </w:pPr>
      <w:r w:rsidRPr="00205E95">
        <w:rPr>
          <w:strike/>
        </w:rPr>
        <w:t>5.3.4.1.2.</w:t>
      </w:r>
      <w:r w:rsidRPr="00205E95">
        <w:t xml:space="preserve"> </w:t>
      </w:r>
      <w:r w:rsidRPr="00205E95">
        <w:rPr>
          <w:b/>
          <w:bCs/>
        </w:rPr>
        <w:t>5.2.4.1.2.</w:t>
      </w:r>
      <w:r w:rsidRPr="00205E95">
        <w:tab/>
        <w:t>An approval number;</w:t>
      </w:r>
    </w:p>
    <w:p w14:paraId="2C7F0F85" w14:textId="77777777" w:rsidR="00335F1A" w:rsidRPr="00205E95" w:rsidRDefault="00335F1A" w:rsidP="00335F1A">
      <w:pPr>
        <w:pStyle w:val="para"/>
      </w:pPr>
      <w:r w:rsidRPr="00205E95">
        <w:rPr>
          <w:strike/>
        </w:rPr>
        <w:t>5.3.4.2.</w:t>
      </w:r>
      <w:r w:rsidRPr="00205E95">
        <w:t xml:space="preserve"> </w:t>
      </w:r>
      <w:r w:rsidRPr="00205E95">
        <w:rPr>
          <w:b/>
          <w:bCs/>
        </w:rPr>
        <w:t>5.2.4.2.</w:t>
      </w:r>
      <w:r w:rsidRPr="00205E95">
        <w:tab/>
        <w:t>The following additional symbol(s):</w:t>
      </w:r>
    </w:p>
    <w:p w14:paraId="21831F49" w14:textId="7495A9A5" w:rsidR="00335F1A" w:rsidRPr="00205E95" w:rsidRDefault="00335F1A" w:rsidP="00335F1A">
      <w:pPr>
        <w:pStyle w:val="para"/>
      </w:pPr>
      <w:r w:rsidRPr="00205E95">
        <w:rPr>
          <w:strike/>
        </w:rPr>
        <w:t>5.3.4.2.1.</w:t>
      </w:r>
      <w:r w:rsidRPr="00205E95">
        <w:t xml:space="preserve"> </w:t>
      </w:r>
      <w:r w:rsidRPr="00205E95">
        <w:rPr>
          <w:b/>
          <w:bCs/>
        </w:rPr>
        <w:t>5.2.4.2.1.</w:t>
      </w:r>
      <w:r w:rsidRPr="00205E95">
        <w:tab/>
        <w:t xml:space="preserve">The letter </w:t>
      </w:r>
      <w:r w:rsidR="00416ED7" w:rsidRPr="00205E95">
        <w:t>"</w:t>
      </w:r>
      <w:r w:rsidRPr="00205E95">
        <w:t>A</w:t>
      </w:r>
      <w:r w:rsidR="00416ED7" w:rsidRPr="00205E95">
        <w:t>"</w:t>
      </w:r>
      <w:r w:rsidRPr="00205E95">
        <w:t xml:space="preserve"> for a three-point belt, the letter </w:t>
      </w:r>
      <w:r w:rsidR="00416ED7" w:rsidRPr="00205E95">
        <w:t>"</w:t>
      </w:r>
      <w:r w:rsidRPr="00205E95">
        <w:t>B</w:t>
      </w:r>
      <w:r w:rsidR="00416ED7" w:rsidRPr="00205E95">
        <w:t>"</w:t>
      </w:r>
      <w:r w:rsidRPr="00205E95">
        <w:t xml:space="preserve"> for a lap belt and the letter </w:t>
      </w:r>
      <w:r w:rsidR="00416ED7" w:rsidRPr="00205E95">
        <w:t>"</w:t>
      </w:r>
      <w:r w:rsidRPr="00205E95">
        <w:t>S</w:t>
      </w:r>
      <w:r w:rsidR="00416ED7" w:rsidRPr="00205E95">
        <w:t>"</w:t>
      </w:r>
      <w:r w:rsidRPr="00205E95">
        <w:t xml:space="preserve"> for special-type belts.</w:t>
      </w:r>
    </w:p>
    <w:p w14:paraId="3E53EF50" w14:textId="77777777" w:rsidR="00335F1A" w:rsidRPr="00205E95" w:rsidRDefault="00335F1A" w:rsidP="00335F1A">
      <w:pPr>
        <w:pStyle w:val="para"/>
      </w:pPr>
      <w:r w:rsidRPr="00205E95">
        <w:rPr>
          <w:strike/>
        </w:rPr>
        <w:t>5.3.4.2.2.</w:t>
      </w:r>
      <w:r w:rsidRPr="00205E95">
        <w:t xml:space="preserve"> </w:t>
      </w:r>
      <w:r w:rsidRPr="00205E95">
        <w:rPr>
          <w:b/>
          <w:bCs/>
        </w:rPr>
        <w:t>5.2.4.2.2.</w:t>
      </w:r>
      <w:r w:rsidRPr="00205E95">
        <w:tab/>
        <w:t>The symbols referred to in paragraph </w:t>
      </w:r>
      <w:r w:rsidRPr="00205E95">
        <w:rPr>
          <w:strike/>
        </w:rPr>
        <w:t>5.3.4.2.1.</w:t>
      </w:r>
      <w:r w:rsidRPr="00205E95">
        <w:t xml:space="preserve"> </w:t>
      </w:r>
      <w:r w:rsidRPr="00205E95">
        <w:rPr>
          <w:b/>
          <w:bCs/>
        </w:rPr>
        <w:t xml:space="preserve">5.2.4.2.1. </w:t>
      </w:r>
      <w:r w:rsidRPr="00205E95">
        <w:t>above shall be supplemented by the following additional markings:</w:t>
      </w:r>
    </w:p>
    <w:p w14:paraId="3510A7F4" w14:textId="61172923" w:rsidR="00335F1A" w:rsidRPr="00205E95" w:rsidRDefault="00335F1A" w:rsidP="00335F1A">
      <w:pPr>
        <w:pStyle w:val="para"/>
      </w:pPr>
      <w:r w:rsidRPr="00205E95">
        <w:rPr>
          <w:strike/>
        </w:rPr>
        <w:t>5.3.4.2.2.1.</w:t>
      </w:r>
      <w:r w:rsidRPr="00205E95">
        <w:t xml:space="preserve"> </w:t>
      </w:r>
      <w:r w:rsidRPr="00205E95">
        <w:rPr>
          <w:b/>
          <w:bCs/>
        </w:rPr>
        <w:t>5.2.4.2.2.1.</w:t>
      </w:r>
      <w:r w:rsidRPr="00205E95">
        <w:tab/>
        <w:t xml:space="preserve">The letter </w:t>
      </w:r>
      <w:r w:rsidR="00416ED7" w:rsidRPr="00205E95">
        <w:t>"</w:t>
      </w:r>
      <w:r w:rsidRPr="00205E95">
        <w:t>e</w:t>
      </w:r>
      <w:r w:rsidR="00416ED7" w:rsidRPr="00205E95">
        <w:t>"</w:t>
      </w:r>
      <w:r w:rsidRPr="00205E95">
        <w:t xml:space="preserve"> for a belt with an energy absorption device;</w:t>
      </w:r>
    </w:p>
    <w:p w14:paraId="5B0817F3" w14:textId="769C685E" w:rsidR="00335F1A" w:rsidRPr="00205E95" w:rsidRDefault="00335F1A" w:rsidP="00335F1A">
      <w:pPr>
        <w:pStyle w:val="para"/>
      </w:pPr>
      <w:r w:rsidRPr="00205E95">
        <w:rPr>
          <w:strike/>
        </w:rPr>
        <w:t>5.3.4.2.2.2.</w:t>
      </w:r>
      <w:r w:rsidRPr="00205E95">
        <w:t xml:space="preserve"> </w:t>
      </w:r>
      <w:r w:rsidRPr="00205E95">
        <w:rPr>
          <w:b/>
          <w:bCs/>
        </w:rPr>
        <w:t>5.2.4.2.2.2.</w:t>
      </w:r>
      <w:r w:rsidRPr="00205E95">
        <w:tab/>
        <w:t xml:space="preserve">The letter </w:t>
      </w:r>
      <w:r w:rsidR="00416ED7" w:rsidRPr="00205E95">
        <w:t>"</w:t>
      </w:r>
      <w:r w:rsidRPr="00205E95">
        <w:t>r</w:t>
      </w:r>
      <w:r w:rsidR="00416ED7" w:rsidRPr="00205E95">
        <w:t>"</w:t>
      </w:r>
      <w:r w:rsidRPr="00205E95">
        <w:t xml:space="preserve"> for a belt incorporating a retractor followed by the symbol (1, 2, 3, 4 or 4N) of the retractor used, in accordance with paragraph </w:t>
      </w:r>
      <w:r w:rsidRPr="00205E95">
        <w:rPr>
          <w:strike/>
        </w:rPr>
        <w:t>2.14.</w:t>
      </w:r>
      <w:r w:rsidRPr="00205E95">
        <w:t xml:space="preserve">  </w:t>
      </w:r>
      <w:r w:rsidRPr="00205E95">
        <w:rPr>
          <w:b/>
          <w:bCs/>
        </w:rPr>
        <w:t>2.12.</w:t>
      </w:r>
      <w:r w:rsidRPr="00205E95">
        <w:t xml:space="preserve">  of this Regulation, and the letter </w:t>
      </w:r>
      <w:r w:rsidR="00416ED7" w:rsidRPr="00205E95">
        <w:t>"</w:t>
      </w:r>
      <w:r w:rsidRPr="00205E95">
        <w:t>m</w:t>
      </w:r>
      <w:r w:rsidR="00416ED7" w:rsidRPr="00205E95">
        <w:t>"</w:t>
      </w:r>
      <w:r w:rsidRPr="00205E95">
        <w:t xml:space="preserve"> if the retractor used is an emergency locking retractor with multiple sensitivity;</w:t>
      </w:r>
    </w:p>
    <w:p w14:paraId="608BBD16" w14:textId="52A324BB" w:rsidR="00335F1A" w:rsidRPr="00205E95" w:rsidRDefault="00335F1A" w:rsidP="00335F1A">
      <w:pPr>
        <w:pStyle w:val="para"/>
      </w:pPr>
      <w:r w:rsidRPr="00205E95">
        <w:rPr>
          <w:strike/>
        </w:rPr>
        <w:t>5.3.4.2.2.3.</w:t>
      </w:r>
      <w:r w:rsidRPr="00205E95">
        <w:t xml:space="preserve"> </w:t>
      </w:r>
      <w:r w:rsidRPr="00205E95">
        <w:rPr>
          <w:b/>
          <w:bCs/>
        </w:rPr>
        <w:t>5.2.4.2.2.3.</w:t>
      </w:r>
      <w:r w:rsidRPr="00205E95">
        <w:tab/>
        <w:t xml:space="preserve">The letter </w:t>
      </w:r>
      <w:r w:rsidR="00416ED7" w:rsidRPr="00205E95">
        <w:t>"</w:t>
      </w:r>
      <w:r w:rsidRPr="00205E95">
        <w:t>p</w:t>
      </w:r>
      <w:r w:rsidR="00416ED7" w:rsidRPr="00205E95">
        <w:t>"</w:t>
      </w:r>
      <w:r w:rsidRPr="00205E95">
        <w:t xml:space="preserve"> in the case of safety-belts with a pre-loading device;</w:t>
      </w:r>
    </w:p>
    <w:p w14:paraId="6BE1DFD6" w14:textId="68AE922C" w:rsidR="00335F1A" w:rsidRPr="00205E95" w:rsidRDefault="00335F1A" w:rsidP="00335F1A">
      <w:pPr>
        <w:pStyle w:val="para"/>
      </w:pPr>
      <w:r w:rsidRPr="00205E95">
        <w:rPr>
          <w:strike/>
        </w:rPr>
        <w:t>5.3.4.2.2.4.</w:t>
      </w:r>
      <w:r w:rsidRPr="00205E95">
        <w:t xml:space="preserve"> </w:t>
      </w:r>
      <w:r w:rsidRPr="00205E95">
        <w:rPr>
          <w:b/>
          <w:bCs/>
        </w:rPr>
        <w:t>5.2.4.2.2.4.</w:t>
      </w:r>
      <w:r w:rsidRPr="00205E95">
        <w:tab/>
        <w:t xml:space="preserve">The letter </w:t>
      </w:r>
      <w:r w:rsidR="00416ED7" w:rsidRPr="00205E95">
        <w:t>"</w:t>
      </w:r>
      <w:r w:rsidRPr="00205E95">
        <w:t>t</w:t>
      </w:r>
      <w:r w:rsidR="00416ED7" w:rsidRPr="00205E95">
        <w:t>"</w:t>
      </w:r>
      <w:r w:rsidRPr="00205E95">
        <w:t xml:space="preserve"> in the case of a safety-belt with a retractor incorporating a tension-reducing device;</w:t>
      </w:r>
    </w:p>
    <w:p w14:paraId="535515B1" w14:textId="77777777" w:rsidR="00335F1A" w:rsidRPr="00205E95" w:rsidRDefault="00335F1A" w:rsidP="00335F1A">
      <w:pPr>
        <w:pStyle w:val="para"/>
      </w:pPr>
      <w:r w:rsidRPr="00205E95">
        <w:rPr>
          <w:strike/>
        </w:rPr>
        <w:t>5.3.4.2.2.5.</w:t>
      </w:r>
      <w:r w:rsidRPr="00205E95">
        <w:t xml:space="preserve"> </w:t>
      </w:r>
      <w:r w:rsidRPr="00205E95">
        <w:rPr>
          <w:b/>
          <w:bCs/>
        </w:rPr>
        <w:t>5.2.4.2.2.5.</w:t>
      </w:r>
      <w:r w:rsidRPr="00205E95">
        <w:tab/>
        <w:t>Belts fitted with a type 4N retractor shall also bear a symbol consisting of a rectangle with a vehicle of category M</w:t>
      </w:r>
      <w:r w:rsidRPr="00205E95">
        <w:rPr>
          <w:vertAlign w:val="subscript"/>
        </w:rPr>
        <w:t>1</w:t>
      </w:r>
      <w:r w:rsidRPr="00205E95">
        <w:t xml:space="preserve"> crossed out, indicating that the use of this type of retractor is prohibited in vehicles of that category.</w:t>
      </w:r>
    </w:p>
    <w:p w14:paraId="022E185F" w14:textId="3890132B" w:rsidR="00335F1A" w:rsidRPr="00205E95" w:rsidRDefault="00335F1A" w:rsidP="00335F1A">
      <w:pPr>
        <w:pStyle w:val="para"/>
        <w:rPr>
          <w:bCs/>
        </w:rPr>
      </w:pPr>
      <w:r w:rsidRPr="00205E95">
        <w:rPr>
          <w:bCs/>
          <w:strike/>
        </w:rPr>
        <w:t xml:space="preserve">5.3.4.2.2.6. </w:t>
      </w:r>
      <w:r w:rsidRPr="00205E95">
        <w:rPr>
          <w:b/>
          <w:bCs/>
        </w:rPr>
        <w:t>5.2.4.2.2.6.</w:t>
      </w:r>
      <w:r w:rsidRPr="00205E95">
        <w:rPr>
          <w:bCs/>
        </w:rPr>
        <w:tab/>
        <w:t xml:space="preserve">If the safety-belt is approved following the provisions of paragraphs 6.4.1.3.3. and 6.4.1.3.4. of this Regulation, it shall be marked with the word </w:t>
      </w:r>
      <w:r w:rsidR="00416ED7" w:rsidRPr="00205E95">
        <w:rPr>
          <w:bCs/>
        </w:rPr>
        <w:t>"</w:t>
      </w:r>
      <w:r w:rsidRPr="00205E95">
        <w:rPr>
          <w:bCs/>
        </w:rPr>
        <w:t>AIRBAG</w:t>
      </w:r>
      <w:r w:rsidR="00416ED7" w:rsidRPr="00205E95">
        <w:rPr>
          <w:bCs/>
        </w:rPr>
        <w:t>"</w:t>
      </w:r>
      <w:r w:rsidRPr="00205E95">
        <w:rPr>
          <w:bCs/>
        </w:rPr>
        <w:t xml:space="preserve"> in a rectangle</w:t>
      </w:r>
      <w:r w:rsidR="005360F0" w:rsidRPr="007B0E8C">
        <w:rPr>
          <w:b/>
        </w:rPr>
        <w:t>.</w:t>
      </w:r>
    </w:p>
    <w:p w14:paraId="3D69ABA9" w14:textId="622D20DF" w:rsidR="00335F1A" w:rsidRPr="00205E95" w:rsidRDefault="00335F1A" w:rsidP="00335F1A">
      <w:pPr>
        <w:pStyle w:val="para"/>
      </w:pPr>
      <w:r w:rsidRPr="00205E95">
        <w:rPr>
          <w:strike/>
        </w:rPr>
        <w:t>5.3.4.2.3</w:t>
      </w:r>
      <w:r w:rsidRPr="00205E95">
        <w:t xml:space="preserve">. </w:t>
      </w:r>
      <w:r w:rsidRPr="00205E95">
        <w:rPr>
          <w:b/>
          <w:bCs/>
        </w:rPr>
        <w:t>5.2.4.2.3.</w:t>
      </w:r>
      <w:r w:rsidRPr="00205E95">
        <w:tab/>
        <w:t>The symbol referred to in paragraph </w:t>
      </w:r>
      <w:r w:rsidRPr="00205E95">
        <w:rPr>
          <w:strike/>
        </w:rPr>
        <w:t>5.3.4.2.1.</w:t>
      </w:r>
      <w:r w:rsidRPr="00205E95">
        <w:t xml:space="preserve"> </w:t>
      </w:r>
      <w:r w:rsidRPr="00205E95">
        <w:rPr>
          <w:b/>
          <w:bCs/>
        </w:rPr>
        <w:t>5.2.4.2.1.</w:t>
      </w:r>
      <w:r w:rsidRPr="00205E95">
        <w:tab/>
        <w:t xml:space="preserve">above shall be preceded by the letter </w:t>
      </w:r>
      <w:r w:rsidR="00416ED7" w:rsidRPr="00205E95">
        <w:t>"</w:t>
      </w:r>
      <w:r w:rsidRPr="00205E95">
        <w:t>Z</w:t>
      </w:r>
      <w:r w:rsidR="00416ED7" w:rsidRPr="00205E95">
        <w:t>"</w:t>
      </w:r>
      <w:r w:rsidRPr="00205E95">
        <w:t xml:space="preserve"> when the safety-belt is part of a restraint system.</w:t>
      </w:r>
    </w:p>
    <w:p w14:paraId="19EB4040" w14:textId="77777777" w:rsidR="00335F1A" w:rsidRPr="00205E95" w:rsidRDefault="00335F1A" w:rsidP="00335F1A">
      <w:pPr>
        <w:tabs>
          <w:tab w:val="left" w:pos="1985"/>
        </w:tabs>
        <w:spacing w:after="120"/>
        <w:ind w:left="2259" w:right="1134" w:hanging="1125"/>
        <w:jc w:val="both"/>
      </w:pPr>
      <w:r w:rsidRPr="00205E95">
        <w:rPr>
          <w:strike/>
        </w:rPr>
        <w:t>5.3.5.</w:t>
      </w:r>
      <w:r w:rsidRPr="00205E95">
        <w:t xml:space="preserve"> </w:t>
      </w:r>
      <w:r w:rsidRPr="00205E95">
        <w:rPr>
          <w:b/>
          <w:bCs/>
        </w:rPr>
        <w:t>5.2.5.</w:t>
      </w:r>
      <w:r w:rsidRPr="00205E95">
        <w:tab/>
      </w:r>
      <w:r w:rsidRPr="00205E95">
        <w:tab/>
        <w:t xml:space="preserve">The approval mark prescribed in paragraph </w:t>
      </w:r>
      <w:r w:rsidRPr="00205E95">
        <w:rPr>
          <w:strike/>
        </w:rPr>
        <w:t>5.3.4.</w:t>
      </w:r>
      <w:r w:rsidRPr="00205E95">
        <w:t xml:space="preserve"> </w:t>
      </w:r>
      <w:r w:rsidRPr="00205E95">
        <w:rPr>
          <w:b/>
          <w:bCs/>
        </w:rPr>
        <w:t>5.2.4.</w:t>
      </w:r>
      <w:r w:rsidRPr="00205E95">
        <w:t xml:space="preserve"> above may not be replaced by a Unique Identifier (UI) as referred to in Schedule 5 of the 1958 Agreement. </w:t>
      </w:r>
    </w:p>
    <w:p w14:paraId="710C9729" w14:textId="77777777" w:rsidR="00335F1A" w:rsidRPr="00205E95" w:rsidRDefault="00335F1A" w:rsidP="00335F1A">
      <w:pPr>
        <w:pStyle w:val="para"/>
        <w:tabs>
          <w:tab w:val="left" w:pos="2268"/>
        </w:tabs>
        <w:ind w:left="1134" w:firstLine="0"/>
      </w:pPr>
      <w:r w:rsidRPr="00205E95">
        <w:rPr>
          <w:strike/>
        </w:rPr>
        <w:t>5.3.6.</w:t>
      </w:r>
      <w:r w:rsidRPr="00205E95">
        <w:t xml:space="preserve"> </w:t>
      </w:r>
      <w:r w:rsidRPr="00205E95">
        <w:rPr>
          <w:b/>
          <w:bCs/>
        </w:rPr>
        <w:t>5.2.6.</w:t>
      </w:r>
      <w:r w:rsidRPr="00205E95">
        <w:tab/>
        <w:t>Annex 2</w:t>
      </w:r>
      <w:r w:rsidRPr="00205E95">
        <w:rPr>
          <w:strike/>
        </w:rPr>
        <w:t>, paragraph 2.</w:t>
      </w:r>
      <w:r w:rsidRPr="00205E95">
        <w:t xml:space="preserve"> to this Regulation gives examples of arrangements </w:t>
      </w:r>
      <w:r w:rsidRPr="00205E95">
        <w:tab/>
        <w:t>of the approval mark.</w:t>
      </w:r>
    </w:p>
    <w:p w14:paraId="0B0FFDC7" w14:textId="77777777" w:rsidR="00335F1A" w:rsidRPr="00205E95" w:rsidRDefault="00335F1A" w:rsidP="00335F1A">
      <w:pPr>
        <w:pStyle w:val="para"/>
        <w:tabs>
          <w:tab w:val="left" w:pos="2268"/>
        </w:tabs>
      </w:pPr>
      <w:r w:rsidRPr="00205E95">
        <w:rPr>
          <w:strike/>
        </w:rPr>
        <w:t>5.3.7.</w:t>
      </w:r>
      <w:r w:rsidRPr="00205E95">
        <w:t xml:space="preserve"> </w:t>
      </w:r>
      <w:r w:rsidRPr="00205E95">
        <w:rPr>
          <w:b/>
          <w:bCs/>
        </w:rPr>
        <w:t>5.2.7.</w:t>
      </w:r>
      <w:r w:rsidRPr="00205E95">
        <w:tab/>
        <w:t>The particulars referred to in paragraph </w:t>
      </w:r>
      <w:r w:rsidRPr="00205E95">
        <w:rPr>
          <w:strike/>
        </w:rPr>
        <w:t>5.3.4.</w:t>
      </w:r>
      <w:r w:rsidRPr="00205E95">
        <w:t xml:space="preserve"> </w:t>
      </w:r>
      <w:r w:rsidRPr="00205E95">
        <w:rPr>
          <w:b/>
          <w:bCs/>
        </w:rPr>
        <w:t xml:space="preserve">5.2.4. </w:t>
      </w:r>
      <w:r w:rsidRPr="00205E95">
        <w:t>above shall be clearly legible and be indelible, and may be permanently affixed either by means of a label or by direct marking. The label or marking shall be resistant to wear.</w:t>
      </w:r>
    </w:p>
    <w:p w14:paraId="7F8774C2" w14:textId="1F6FED61" w:rsidR="00335F1A" w:rsidRPr="00205E95" w:rsidRDefault="00335F1A" w:rsidP="00335F1A">
      <w:pPr>
        <w:pStyle w:val="para"/>
        <w:tabs>
          <w:tab w:val="left" w:pos="2268"/>
        </w:tabs>
      </w:pPr>
      <w:r w:rsidRPr="00205E95">
        <w:rPr>
          <w:strike/>
        </w:rPr>
        <w:t>5.3.8.</w:t>
      </w:r>
      <w:r w:rsidRPr="00205E95">
        <w:t xml:space="preserve"> </w:t>
      </w:r>
      <w:r w:rsidRPr="00205E95">
        <w:rPr>
          <w:b/>
          <w:bCs/>
        </w:rPr>
        <w:t>5.2.8.</w:t>
      </w:r>
      <w:r w:rsidRPr="00205E95">
        <w:tab/>
        <w:t>The labels referred to in paragraph </w:t>
      </w:r>
      <w:r w:rsidRPr="00205E95">
        <w:rPr>
          <w:strike/>
        </w:rPr>
        <w:t>5.3.6.</w:t>
      </w:r>
      <w:r w:rsidRPr="00205E95">
        <w:t xml:space="preserve"> </w:t>
      </w:r>
      <w:r w:rsidRPr="00205E95">
        <w:rPr>
          <w:b/>
          <w:bCs/>
        </w:rPr>
        <w:t xml:space="preserve">5.2.7. </w:t>
      </w:r>
      <w:r w:rsidRPr="00205E95">
        <w:t xml:space="preserve">above may be issued either by the Type Approval Authority which has granted the approval or, subject to that </w:t>
      </w:r>
      <w:r w:rsidRPr="00205E95">
        <w:tab/>
        <w:t>Authority's authorization, by the manufacturer.</w:t>
      </w:r>
      <w:r w:rsidR="00416ED7" w:rsidRPr="00205E95">
        <w:t>"</w:t>
      </w:r>
    </w:p>
    <w:p w14:paraId="37895839" w14:textId="77777777" w:rsidR="009A5DFD" w:rsidRPr="00205E95" w:rsidRDefault="009A5DFD" w:rsidP="00335F1A">
      <w:pPr>
        <w:pStyle w:val="para"/>
        <w:tabs>
          <w:tab w:val="left" w:pos="2268"/>
        </w:tabs>
        <w:rPr>
          <w:i/>
          <w:iCs/>
        </w:rPr>
      </w:pPr>
    </w:p>
    <w:p w14:paraId="4081342D" w14:textId="77777777" w:rsidR="005E770B" w:rsidRPr="00205E95" w:rsidRDefault="005E770B">
      <w:pPr>
        <w:suppressAutoHyphens w:val="0"/>
        <w:spacing w:line="240" w:lineRule="auto"/>
        <w:rPr>
          <w:i/>
          <w:iCs/>
          <w:lang w:eastAsia="en-US"/>
        </w:rPr>
      </w:pPr>
      <w:r w:rsidRPr="00205E95">
        <w:rPr>
          <w:i/>
          <w:iCs/>
        </w:rPr>
        <w:br w:type="page"/>
      </w:r>
    </w:p>
    <w:p w14:paraId="13ED9F18" w14:textId="22BCCFEB" w:rsidR="009A5DFD" w:rsidRPr="00205E95" w:rsidRDefault="009A5DFD" w:rsidP="00335F1A">
      <w:pPr>
        <w:pStyle w:val="para"/>
        <w:tabs>
          <w:tab w:val="left" w:pos="2268"/>
        </w:tabs>
      </w:pPr>
      <w:r w:rsidRPr="00205E95">
        <w:rPr>
          <w:i/>
          <w:iCs/>
        </w:rPr>
        <w:lastRenderedPageBreak/>
        <w:t>Paragraph 6.</w:t>
      </w:r>
      <w:r w:rsidR="00404737" w:rsidRPr="00205E95">
        <w:rPr>
          <w:i/>
          <w:iCs/>
        </w:rPr>
        <w:t>1.1.</w:t>
      </w:r>
      <w:r w:rsidRPr="00205E95">
        <w:rPr>
          <w:i/>
          <w:iCs/>
        </w:rPr>
        <w:t>,</w:t>
      </w:r>
      <w:r w:rsidRPr="00205E95">
        <w:t xml:space="preserve"> amend to read</w:t>
      </w:r>
      <w:r w:rsidR="00404737" w:rsidRPr="00205E95">
        <w:t>:</w:t>
      </w:r>
    </w:p>
    <w:p w14:paraId="329A1D69" w14:textId="511D86FA" w:rsidR="00335F1A" w:rsidRPr="00205E95" w:rsidRDefault="00416ED7" w:rsidP="00335F1A">
      <w:pPr>
        <w:pStyle w:val="para"/>
      </w:pPr>
      <w:r w:rsidRPr="00205E95">
        <w:t>"</w:t>
      </w:r>
      <w:r w:rsidR="00335F1A" w:rsidRPr="00205E95">
        <w:t>6.1.1.</w:t>
      </w:r>
      <w:r w:rsidR="00335F1A" w:rsidRPr="00205E95">
        <w:tab/>
        <w:t xml:space="preserve">Each sample submitted in conformity with paragraphs </w:t>
      </w:r>
      <w:r w:rsidR="00335F1A" w:rsidRPr="00205E95">
        <w:rPr>
          <w:strike/>
        </w:rPr>
        <w:t>3.2.2.2.</w:t>
      </w:r>
      <w:r w:rsidR="00335F1A" w:rsidRPr="00205E95">
        <w:t xml:space="preserve"> </w:t>
      </w:r>
      <w:r w:rsidR="00335F1A" w:rsidRPr="00205E95">
        <w:rPr>
          <w:b/>
          <w:bCs/>
        </w:rPr>
        <w:t>3.2.2.</w:t>
      </w:r>
      <w:r w:rsidR="00335F1A" w:rsidRPr="00205E95">
        <w:t xml:space="preserve">, </w:t>
      </w:r>
      <w:r w:rsidR="00335F1A" w:rsidRPr="00205E95">
        <w:rPr>
          <w:strike/>
        </w:rPr>
        <w:t>3.2.2.3.</w:t>
      </w:r>
      <w:r w:rsidR="00335F1A" w:rsidRPr="00205E95">
        <w:t xml:space="preserve"> </w:t>
      </w:r>
      <w:r w:rsidR="00335F1A" w:rsidRPr="00205E95">
        <w:rPr>
          <w:b/>
          <w:bCs/>
        </w:rPr>
        <w:t>3.2.3</w:t>
      </w:r>
      <w:r w:rsidR="00335F1A" w:rsidRPr="00205E95">
        <w:t>. and </w:t>
      </w:r>
      <w:r w:rsidR="00335F1A" w:rsidRPr="00205E95">
        <w:rPr>
          <w:strike/>
        </w:rPr>
        <w:t>3.2.2.4.</w:t>
      </w:r>
      <w:r w:rsidR="00335F1A" w:rsidRPr="00205E95">
        <w:t xml:space="preserve"> </w:t>
      </w:r>
      <w:r w:rsidR="00335F1A" w:rsidRPr="00205E95">
        <w:rPr>
          <w:b/>
          <w:bCs/>
        </w:rPr>
        <w:t>3.2.4</w:t>
      </w:r>
      <w:r w:rsidR="00335F1A" w:rsidRPr="00205E95">
        <w:t xml:space="preserve">. above shall meet the specifications set forth in paragraph 6. of this </w:t>
      </w:r>
      <w:r w:rsidR="004D379C" w:rsidRPr="00205E95">
        <w:t xml:space="preserve">UN </w:t>
      </w:r>
      <w:r w:rsidR="00335F1A" w:rsidRPr="00205E95">
        <w:t>Regulation.</w:t>
      </w:r>
      <w:r w:rsidRPr="00205E95">
        <w:t>"</w:t>
      </w:r>
    </w:p>
    <w:p w14:paraId="5FD48B20" w14:textId="2A9ED0B1" w:rsidR="006A5E27" w:rsidRPr="00205E95" w:rsidRDefault="006A5E27" w:rsidP="00335F1A">
      <w:pPr>
        <w:pStyle w:val="para"/>
      </w:pPr>
      <w:r w:rsidRPr="00205E95">
        <w:rPr>
          <w:i/>
          <w:iCs/>
        </w:rPr>
        <w:t>Paragraph 6.2.5.3.1.,</w:t>
      </w:r>
      <w:r w:rsidRPr="00205E95">
        <w:t xml:space="preserve"> amend to read:</w:t>
      </w:r>
    </w:p>
    <w:p w14:paraId="47E54E32" w14:textId="61AC2C72" w:rsidR="00335F1A" w:rsidRPr="00205E95" w:rsidRDefault="00416ED7" w:rsidP="00335F1A">
      <w:pPr>
        <w:pStyle w:val="para"/>
      </w:pPr>
      <w:r w:rsidRPr="00205E95">
        <w:t>"</w:t>
      </w:r>
      <w:r w:rsidR="00335F1A" w:rsidRPr="00205E95">
        <w:t>6.2.5.3.1.</w:t>
      </w:r>
      <w:r w:rsidR="00335F1A" w:rsidRPr="00205E95">
        <w:tab/>
        <w:t>An emergency locking retractor, when tested in accordance with paragraph 7.6.2. below, shall satisfy the conditions below. In the case of a single sensitivity, according to paragraph </w:t>
      </w:r>
      <w:r w:rsidR="00335F1A" w:rsidRPr="00205E95">
        <w:rPr>
          <w:strike/>
        </w:rPr>
        <w:t>2.14.4.1.</w:t>
      </w:r>
      <w:r w:rsidR="00335F1A" w:rsidRPr="00205E95">
        <w:t xml:space="preserve"> </w:t>
      </w:r>
      <w:r w:rsidR="00335F1A" w:rsidRPr="00205E95">
        <w:rPr>
          <w:b/>
          <w:bCs/>
        </w:rPr>
        <w:t>2.12.4.1.</w:t>
      </w:r>
      <w:r w:rsidR="00335F1A" w:rsidRPr="00205E95">
        <w:t xml:space="preserve"> of this Regulation, only the specifications regarding deceleration of the vehicle are valid.</w:t>
      </w:r>
      <w:r w:rsidRPr="00205E95">
        <w:t>"</w:t>
      </w:r>
    </w:p>
    <w:p w14:paraId="20141457" w14:textId="706CD9A2" w:rsidR="006A5E27" w:rsidRPr="00205E95" w:rsidRDefault="006A5E27" w:rsidP="006A5E27">
      <w:pPr>
        <w:pStyle w:val="para"/>
      </w:pPr>
      <w:r w:rsidRPr="00205E95">
        <w:rPr>
          <w:i/>
          <w:iCs/>
        </w:rPr>
        <w:t>Paragraph 6.4.1.2.3.,</w:t>
      </w:r>
      <w:r w:rsidRPr="00205E95">
        <w:t xml:space="preserve"> amend to read:</w:t>
      </w:r>
    </w:p>
    <w:p w14:paraId="2C1509AD" w14:textId="3B907865" w:rsidR="009A5DFD" w:rsidRPr="00205E95" w:rsidRDefault="00416ED7" w:rsidP="006A5E27">
      <w:pPr>
        <w:pStyle w:val="para"/>
      </w:pPr>
      <w:r w:rsidRPr="00205E95">
        <w:t>"</w:t>
      </w:r>
      <w:r w:rsidR="00335F1A" w:rsidRPr="00205E95">
        <w:t>6.4.1.2.3.</w:t>
      </w:r>
      <w:r w:rsidR="00335F1A" w:rsidRPr="00205E95">
        <w:tab/>
        <w:t xml:space="preserve">In the case of a belt intended for use with a belt adjustment device for height, as defined in paragraph </w:t>
      </w:r>
      <w:r w:rsidR="00335F1A" w:rsidRPr="00205E95">
        <w:rPr>
          <w:strike/>
        </w:rPr>
        <w:t>2.14.6.</w:t>
      </w:r>
      <w:r w:rsidR="00335F1A" w:rsidRPr="00205E95">
        <w:t xml:space="preserve"> </w:t>
      </w:r>
      <w:r w:rsidR="00335F1A" w:rsidRPr="00205E95">
        <w:rPr>
          <w:b/>
          <w:bCs/>
        </w:rPr>
        <w:t>2.12.6.</w:t>
      </w:r>
      <w:r w:rsidR="00335F1A" w:rsidRPr="00205E95">
        <w:t xml:space="preserve"> above, the test shall be carried out with the device adjusted in the most unfavourable position(s) chosen by the Technical Service responsible for testing. However:</w:t>
      </w:r>
      <w:r w:rsidRPr="00205E95">
        <w:t>"</w:t>
      </w:r>
    </w:p>
    <w:p w14:paraId="2936E7A8" w14:textId="2C5B4FAD" w:rsidR="00404737" w:rsidRPr="00205E95" w:rsidRDefault="00404737" w:rsidP="00335F1A">
      <w:pPr>
        <w:pStyle w:val="para"/>
      </w:pPr>
      <w:r w:rsidRPr="00205E95">
        <w:rPr>
          <w:i/>
          <w:iCs/>
        </w:rPr>
        <w:t>Paragraph 7.4.1.,</w:t>
      </w:r>
      <w:r w:rsidRPr="00205E95">
        <w:t xml:space="preserve"> amend to read:</w:t>
      </w:r>
    </w:p>
    <w:p w14:paraId="43382A19" w14:textId="104CBBFF" w:rsidR="00335F1A" w:rsidRPr="00205E95" w:rsidRDefault="00416ED7" w:rsidP="00335F1A">
      <w:pPr>
        <w:pStyle w:val="para"/>
      </w:pPr>
      <w:r w:rsidRPr="00205E95">
        <w:t>"</w:t>
      </w:r>
      <w:r w:rsidR="00335F1A" w:rsidRPr="00205E95">
        <w:t>7.4.1.</w:t>
      </w:r>
      <w:r w:rsidR="00335F1A" w:rsidRPr="00205E95">
        <w:tab/>
      </w:r>
      <w:r w:rsidR="00335F1A" w:rsidRPr="00205E95">
        <w:tab/>
        <w:t>Conditioning of straps for the breaking-strength test</w:t>
      </w:r>
    </w:p>
    <w:p w14:paraId="5CB3E15D" w14:textId="03017A8E" w:rsidR="00335F1A" w:rsidRPr="00205E95" w:rsidRDefault="00335F1A" w:rsidP="00335F1A">
      <w:pPr>
        <w:pStyle w:val="para"/>
      </w:pPr>
      <w:r w:rsidRPr="00205E95">
        <w:tab/>
        <w:t>Samples cut from the strap referred to in paragraph </w:t>
      </w:r>
      <w:r w:rsidRPr="00205E95">
        <w:rPr>
          <w:strike/>
        </w:rPr>
        <w:t>3.2.2.3.</w:t>
      </w:r>
      <w:r w:rsidRPr="00205E95">
        <w:t xml:space="preserve">  </w:t>
      </w:r>
      <w:r w:rsidRPr="00205E95">
        <w:rPr>
          <w:b/>
          <w:bCs/>
        </w:rPr>
        <w:t>3.2.3.</w:t>
      </w:r>
      <w:r w:rsidRPr="00205E95">
        <w:t xml:space="preserve"> above shall be conditioned as follows:</w:t>
      </w:r>
      <w:r w:rsidR="00416ED7" w:rsidRPr="00205E95">
        <w:t>"</w:t>
      </w:r>
    </w:p>
    <w:p w14:paraId="35826B1A" w14:textId="7462D6CA" w:rsidR="00404737" w:rsidRPr="00205E95" w:rsidRDefault="00404737" w:rsidP="00404737">
      <w:pPr>
        <w:pStyle w:val="para"/>
      </w:pPr>
      <w:r w:rsidRPr="00205E95">
        <w:rPr>
          <w:i/>
          <w:iCs/>
        </w:rPr>
        <w:t>Paragraph 7.7.1.,</w:t>
      </w:r>
      <w:r w:rsidRPr="00205E95">
        <w:t xml:space="preserve"> amend to read:</w:t>
      </w:r>
    </w:p>
    <w:p w14:paraId="41659F1D" w14:textId="7B9C2835" w:rsidR="00335F1A" w:rsidRPr="00205E95" w:rsidRDefault="00416ED7" w:rsidP="00335F1A">
      <w:pPr>
        <w:pStyle w:val="para"/>
      </w:pPr>
      <w:r w:rsidRPr="00205E95">
        <w:t>"</w:t>
      </w:r>
      <w:r w:rsidR="00335F1A" w:rsidRPr="00205E95">
        <w:t>7.7.1.</w:t>
      </w:r>
      <w:r w:rsidR="00335F1A" w:rsidRPr="00205E95">
        <w:tab/>
        <w:t>The belt assembly shall be mounted on a trolley equipped with the seat and the general anchorages as defined in Annex 6, Figure 1, to this Regulation. However, if the belt assembly is intended for a specific vehicle or for specific types of vehicle, the distances between the manikin and the anchorages shall be determined by the Technical Service conducting the tests, either in conformity with the instructions for fitting supplied with the belt or in conformity with the data supplied by the manufacturer of the vehicle. If the belt is equipped with a belt adjustment device for height such as defined in paragraph </w:t>
      </w:r>
      <w:r w:rsidR="00335F1A" w:rsidRPr="00205E95">
        <w:rPr>
          <w:strike/>
        </w:rPr>
        <w:t>2.14.6.</w:t>
      </w:r>
      <w:r w:rsidR="00335F1A" w:rsidRPr="00205E95">
        <w:t xml:space="preserve"> </w:t>
      </w:r>
      <w:r w:rsidR="00335F1A" w:rsidRPr="00205E95">
        <w:rPr>
          <w:b/>
          <w:bCs/>
        </w:rPr>
        <w:t>2.12.6.</w:t>
      </w:r>
      <w:r w:rsidR="00335F1A" w:rsidRPr="00205E95">
        <w:t xml:space="preserve"> above, the position of the device and the means of securing it shall be the same as those of the vehicle design.</w:t>
      </w:r>
    </w:p>
    <w:p w14:paraId="7295E8EF" w14:textId="3AFFA222" w:rsidR="00335F1A" w:rsidRPr="00205E95" w:rsidRDefault="00335F1A" w:rsidP="00335F1A">
      <w:pPr>
        <w:pStyle w:val="para"/>
      </w:pPr>
      <w:r w:rsidRPr="00205E95">
        <w:tab/>
        <w:t>In that case, when the dynamic test has been carried out for a type of vehicle it need not be repeated for other types of vehicle where each anchorage point is less than 50 mm distant from the corresponding anchorage point of the tested belt. Alternatively, manufacturers may determine hypothetical anchorage positions for testing in order to enclose the maximum number of real anchorage points.</w:t>
      </w:r>
      <w:r w:rsidR="00416ED7" w:rsidRPr="00205E95">
        <w:t>"</w:t>
      </w:r>
    </w:p>
    <w:p w14:paraId="222FA839" w14:textId="4C852392" w:rsidR="00335F1A" w:rsidRPr="00205E95" w:rsidRDefault="00335F1A" w:rsidP="00335F1A">
      <w:pPr>
        <w:pStyle w:val="a"/>
        <w:ind w:left="2268" w:hanging="1134"/>
      </w:pPr>
      <w:r w:rsidRPr="00205E95">
        <w:rPr>
          <w:i/>
          <w:iCs/>
        </w:rPr>
        <w:t>Paragraphs 8.</w:t>
      </w:r>
      <w:r w:rsidRPr="00205E95">
        <w:t xml:space="preserve">, amend to read: </w:t>
      </w:r>
    </w:p>
    <w:p w14:paraId="195544D6" w14:textId="1AA8E139" w:rsidR="00335F1A" w:rsidRPr="00205E95" w:rsidRDefault="00416ED7" w:rsidP="00335F1A">
      <w:pPr>
        <w:pStyle w:val="HChG"/>
        <w:ind w:left="2268"/>
        <w:rPr>
          <w:strike/>
        </w:rPr>
      </w:pPr>
      <w:r w:rsidRPr="00205E95">
        <w:t>"</w:t>
      </w:r>
      <w:r w:rsidR="00335F1A" w:rsidRPr="00205E95">
        <w:t>8.</w:t>
      </w:r>
      <w:r w:rsidR="00335F1A" w:rsidRPr="00205E95">
        <w:tab/>
      </w:r>
      <w:r w:rsidR="00335F1A" w:rsidRPr="00205E95">
        <w:rPr>
          <w:strike/>
        </w:rPr>
        <w:t>Requirements concerning the installation in the</w:t>
      </w:r>
      <w:r w:rsidR="00335F1A" w:rsidRPr="00205E95">
        <w:rPr>
          <w:strike/>
        </w:rPr>
        <w:tab/>
        <w:t xml:space="preserve"> vehicle</w:t>
      </w:r>
      <w:r w:rsidR="00335F1A" w:rsidRPr="00205E95">
        <w:t xml:space="preserve"> Reserved</w:t>
      </w:r>
      <w:r w:rsidRPr="00205E95">
        <w:t>"</w:t>
      </w:r>
    </w:p>
    <w:p w14:paraId="773E8D12" w14:textId="2EB4CDBA" w:rsidR="00335F1A" w:rsidRPr="00205E95" w:rsidRDefault="006A5E27" w:rsidP="00335F1A">
      <w:pPr>
        <w:rPr>
          <w:lang w:eastAsia="en-US"/>
        </w:rPr>
      </w:pPr>
      <w:r w:rsidRPr="00205E95">
        <w:rPr>
          <w:lang w:eastAsia="en-US"/>
        </w:rPr>
        <w:tab/>
      </w:r>
      <w:r w:rsidRPr="00205E95">
        <w:rPr>
          <w:lang w:eastAsia="en-US"/>
        </w:rPr>
        <w:tab/>
      </w:r>
      <w:r w:rsidRPr="00205E95">
        <w:rPr>
          <w:i/>
          <w:iCs/>
          <w:lang w:eastAsia="en-US"/>
        </w:rPr>
        <w:t>Paragraphs 8.1. to 8.4.6.4.,</w:t>
      </w:r>
      <w:r w:rsidRPr="00205E95">
        <w:rPr>
          <w:lang w:eastAsia="en-US"/>
        </w:rPr>
        <w:t xml:space="preserve"> shall be deleted.</w:t>
      </w:r>
    </w:p>
    <w:p w14:paraId="1B40451D" w14:textId="77777777" w:rsidR="006A5E27" w:rsidRPr="00205E95" w:rsidRDefault="006A5E27" w:rsidP="00335F1A">
      <w:pPr>
        <w:rPr>
          <w:lang w:eastAsia="en-US"/>
        </w:rPr>
      </w:pPr>
    </w:p>
    <w:p w14:paraId="2E1C74AC" w14:textId="77777777" w:rsidR="005E770B" w:rsidRPr="00205E95" w:rsidRDefault="006A5E27" w:rsidP="00335F1A">
      <w:pPr>
        <w:rPr>
          <w:i/>
          <w:iCs/>
          <w:lang w:eastAsia="en-US"/>
        </w:rPr>
      </w:pPr>
      <w:r w:rsidRPr="00205E95">
        <w:rPr>
          <w:i/>
          <w:iCs/>
          <w:lang w:eastAsia="en-US"/>
        </w:rPr>
        <w:tab/>
      </w:r>
      <w:r w:rsidRPr="00205E95">
        <w:rPr>
          <w:i/>
          <w:iCs/>
          <w:lang w:eastAsia="en-US"/>
        </w:rPr>
        <w:tab/>
      </w:r>
    </w:p>
    <w:p w14:paraId="739AAFD1" w14:textId="77777777" w:rsidR="005E770B" w:rsidRPr="00205E95" w:rsidRDefault="005E770B">
      <w:pPr>
        <w:suppressAutoHyphens w:val="0"/>
        <w:spacing w:line="240" w:lineRule="auto"/>
        <w:rPr>
          <w:i/>
          <w:iCs/>
          <w:lang w:eastAsia="en-US"/>
        </w:rPr>
      </w:pPr>
      <w:r w:rsidRPr="00205E95">
        <w:rPr>
          <w:i/>
          <w:iCs/>
          <w:lang w:eastAsia="en-US"/>
        </w:rPr>
        <w:br w:type="page"/>
      </w:r>
    </w:p>
    <w:p w14:paraId="4D3C98F1" w14:textId="14B4B544" w:rsidR="006A5E27" w:rsidRPr="00205E95" w:rsidRDefault="006A5E27" w:rsidP="005E770B">
      <w:pPr>
        <w:ind w:left="567" w:firstLine="567"/>
        <w:rPr>
          <w:lang w:eastAsia="en-US"/>
        </w:rPr>
      </w:pPr>
      <w:r w:rsidRPr="00205E95">
        <w:rPr>
          <w:i/>
          <w:iCs/>
          <w:lang w:eastAsia="en-US"/>
        </w:rPr>
        <w:lastRenderedPageBreak/>
        <w:t>Paragraphs 9. to 9.1.,</w:t>
      </w:r>
      <w:r w:rsidRPr="00205E95">
        <w:rPr>
          <w:lang w:eastAsia="en-US"/>
        </w:rPr>
        <w:t xml:space="preserve"> amend to read:</w:t>
      </w:r>
    </w:p>
    <w:p w14:paraId="7A073F8E" w14:textId="0A3C37B5" w:rsidR="00335F1A" w:rsidRPr="00205E95" w:rsidRDefault="00416ED7" w:rsidP="00335F1A">
      <w:pPr>
        <w:pStyle w:val="HChG"/>
        <w:ind w:firstLine="0"/>
      </w:pPr>
      <w:r w:rsidRPr="00205E95">
        <w:t>"</w:t>
      </w:r>
      <w:r w:rsidR="00335F1A" w:rsidRPr="00205E95">
        <w:t xml:space="preserve">9. </w:t>
      </w:r>
      <w:r w:rsidR="00335F1A" w:rsidRPr="00205E95">
        <w:tab/>
        <w:t xml:space="preserve">Conformity of </w:t>
      </w:r>
      <w:r w:rsidR="005360F0">
        <w:t>P</w:t>
      </w:r>
      <w:r w:rsidR="005360F0" w:rsidRPr="00205E95">
        <w:t>roduction</w:t>
      </w:r>
    </w:p>
    <w:p w14:paraId="031E2193" w14:textId="77777777" w:rsidR="00335F1A" w:rsidRPr="00205E95" w:rsidRDefault="00335F1A" w:rsidP="00335F1A">
      <w:pPr>
        <w:pStyle w:val="para"/>
      </w:pPr>
      <w:r w:rsidRPr="00205E95">
        <w:tab/>
      </w:r>
      <w:r w:rsidRPr="00205E95">
        <w:rPr>
          <w:rFonts w:eastAsia="Calibri"/>
        </w:rPr>
        <w:tab/>
        <w:t>The conformity of production procedures shall comply with those set out in the Agreement, Schedule 1 (E/ECE/TRANS/505/Rev.3), with the following requirements:</w:t>
      </w:r>
    </w:p>
    <w:p w14:paraId="35FAC8F6" w14:textId="3B062F33" w:rsidR="00335F1A" w:rsidRPr="00205E95" w:rsidRDefault="00335F1A" w:rsidP="00335F1A">
      <w:pPr>
        <w:pStyle w:val="para"/>
      </w:pPr>
      <w:r w:rsidRPr="00205E95">
        <w:t>9.1.</w:t>
      </w:r>
      <w:r w:rsidRPr="00205E95">
        <w:tab/>
        <w:t xml:space="preserve">Every </w:t>
      </w:r>
      <w:r w:rsidRPr="00205E95">
        <w:rPr>
          <w:strike/>
        </w:rPr>
        <w:t>vehicle type or</w:t>
      </w:r>
      <w:r w:rsidRPr="00205E95">
        <w:t xml:space="preserve"> safety-belt or restraint system approved under this Regulation shall be so manufactured as to conform to the type approved by meeting the requirements set forth in paragraphs 6.</w:t>
      </w:r>
      <w:r w:rsidRPr="00205E95">
        <w:rPr>
          <w:strike/>
        </w:rPr>
        <w:t>,</w:t>
      </w:r>
      <w:r w:rsidR="005360F0">
        <w:rPr>
          <w:strike/>
        </w:rPr>
        <w:t xml:space="preserve"> </w:t>
      </w:r>
      <w:r w:rsidRPr="00205E95">
        <w:rPr>
          <w:b/>
          <w:bCs/>
        </w:rPr>
        <w:t>and</w:t>
      </w:r>
      <w:r w:rsidRPr="00205E95">
        <w:t xml:space="preserve"> 7. </w:t>
      </w:r>
      <w:r w:rsidRPr="00205E95">
        <w:rPr>
          <w:strike/>
        </w:rPr>
        <w:t>and</w:t>
      </w:r>
      <w:r w:rsidRPr="00205E95">
        <w:t> </w:t>
      </w:r>
      <w:r w:rsidRPr="00205E95">
        <w:rPr>
          <w:strike/>
        </w:rPr>
        <w:t>8.</w:t>
      </w:r>
      <w:r w:rsidRPr="00205E95">
        <w:t xml:space="preserve"> above.</w:t>
      </w:r>
      <w:r w:rsidR="00416ED7" w:rsidRPr="00205E95">
        <w:t>"</w:t>
      </w:r>
    </w:p>
    <w:p w14:paraId="66CAB321" w14:textId="02972FB8" w:rsidR="006A5E27" w:rsidRPr="00205E95" w:rsidRDefault="006A5E27" w:rsidP="00FE29BD">
      <w:pPr>
        <w:spacing w:after="240"/>
        <w:ind w:left="567" w:firstLine="567"/>
        <w:rPr>
          <w:lang w:eastAsia="en-US"/>
        </w:rPr>
      </w:pPr>
      <w:r w:rsidRPr="00205E95">
        <w:rPr>
          <w:i/>
          <w:iCs/>
          <w:lang w:eastAsia="en-US"/>
        </w:rPr>
        <w:t xml:space="preserve">Paragraphs </w:t>
      </w:r>
      <w:r w:rsidR="00FE29BD" w:rsidRPr="00205E95">
        <w:rPr>
          <w:i/>
          <w:iCs/>
          <w:lang w:eastAsia="en-US"/>
        </w:rPr>
        <w:t xml:space="preserve">10.1. and </w:t>
      </w:r>
      <w:r w:rsidRPr="00205E95">
        <w:rPr>
          <w:i/>
          <w:iCs/>
          <w:lang w:eastAsia="en-US"/>
        </w:rPr>
        <w:t xml:space="preserve">10.2., </w:t>
      </w:r>
      <w:r w:rsidRPr="00205E95">
        <w:rPr>
          <w:lang w:eastAsia="en-US"/>
        </w:rPr>
        <w:t>amend to read:</w:t>
      </w:r>
    </w:p>
    <w:p w14:paraId="3C50C0F4" w14:textId="56D9A5AF" w:rsidR="00335F1A" w:rsidRPr="00205E95" w:rsidRDefault="00416ED7" w:rsidP="00335F1A">
      <w:pPr>
        <w:pStyle w:val="para"/>
      </w:pPr>
      <w:r w:rsidRPr="00205E95">
        <w:t>"</w:t>
      </w:r>
      <w:r w:rsidR="00335F1A" w:rsidRPr="00205E95">
        <w:t>10.1.</w:t>
      </w:r>
      <w:r w:rsidR="00335F1A" w:rsidRPr="00205E95">
        <w:tab/>
        <w:t xml:space="preserve">The approval granted in respect of a </w:t>
      </w:r>
      <w:r w:rsidR="00335F1A" w:rsidRPr="00205E95">
        <w:rPr>
          <w:strike/>
        </w:rPr>
        <w:t>vehicle or a</w:t>
      </w:r>
      <w:r w:rsidR="00335F1A" w:rsidRPr="00205E95">
        <w:t xml:space="preserve"> type of belt or restraint system may be withdrawn if the requirement laid down in paragraph 9.1. above is not complied with, or if the safety-belt(s) or restraint system(s) selected have failed to pass the checks prescribed in paragraph 9.2. above. </w:t>
      </w:r>
    </w:p>
    <w:p w14:paraId="0107313A" w14:textId="42272D69" w:rsidR="00335F1A" w:rsidRPr="00205E95" w:rsidRDefault="00335F1A" w:rsidP="00335F1A">
      <w:pPr>
        <w:pStyle w:val="para"/>
      </w:pPr>
      <w:r w:rsidRPr="00205E95">
        <w:t>10.2.</w:t>
      </w:r>
      <w:r w:rsidRPr="00205E95">
        <w:tab/>
        <w:t>If a Contracting Party to the Agreement applying this Regulation withdraws an approval it has previously granted, it shall forthwith so notify the other Contracting Parties applying this Regulation by means of a communication form conforming to the model in Annex 1</w:t>
      </w:r>
      <w:r w:rsidRPr="00205E95">
        <w:rPr>
          <w:strike/>
        </w:rPr>
        <w:t>A or Annex 1B</w:t>
      </w:r>
      <w:r w:rsidRPr="00205E95">
        <w:t xml:space="preserve"> to this Regulation </w:t>
      </w:r>
      <w:r w:rsidRPr="00205E95">
        <w:rPr>
          <w:strike/>
        </w:rPr>
        <w:t>(as appropriate)</w:t>
      </w:r>
      <w:r w:rsidRPr="00205E95">
        <w:t>.</w:t>
      </w:r>
      <w:r w:rsidR="00416ED7" w:rsidRPr="00205E95">
        <w:t>"</w:t>
      </w:r>
    </w:p>
    <w:p w14:paraId="746A6327" w14:textId="3360F470" w:rsidR="00FE29BD" w:rsidRPr="00205E95" w:rsidRDefault="00FE29BD" w:rsidP="00335F1A">
      <w:pPr>
        <w:pStyle w:val="para"/>
      </w:pPr>
      <w:r w:rsidRPr="00205E95">
        <w:rPr>
          <w:i/>
          <w:iCs/>
        </w:rPr>
        <w:t>Paragraph 11. to 11.4.,</w:t>
      </w:r>
      <w:r w:rsidRPr="00205E95">
        <w:t xml:space="preserve"> renumber and amend to read:</w:t>
      </w:r>
    </w:p>
    <w:p w14:paraId="0BF836B8" w14:textId="7254A41B" w:rsidR="00335F1A" w:rsidRPr="00205E95" w:rsidRDefault="00416ED7" w:rsidP="00335F1A">
      <w:pPr>
        <w:pStyle w:val="HChG"/>
        <w:ind w:left="2268"/>
      </w:pPr>
      <w:r w:rsidRPr="00205E95">
        <w:t>"</w:t>
      </w:r>
      <w:r w:rsidR="00335F1A" w:rsidRPr="00205E95">
        <w:t xml:space="preserve">11. </w:t>
      </w:r>
      <w:r w:rsidR="00335F1A" w:rsidRPr="00205E95">
        <w:tab/>
      </w:r>
      <w:r w:rsidR="00335F1A" w:rsidRPr="00205E95">
        <w:tab/>
        <w:t xml:space="preserve">Modifications and </w:t>
      </w:r>
      <w:r w:rsidR="005360F0">
        <w:t>E</w:t>
      </w:r>
      <w:r w:rsidR="005360F0" w:rsidRPr="00205E95">
        <w:t xml:space="preserve">xtension </w:t>
      </w:r>
      <w:r w:rsidR="00335F1A" w:rsidRPr="00205E95">
        <w:t xml:space="preserve">of </w:t>
      </w:r>
      <w:r w:rsidR="005360F0">
        <w:t>A</w:t>
      </w:r>
      <w:r w:rsidR="00335F1A" w:rsidRPr="00205E95">
        <w:t xml:space="preserve">pproval of the </w:t>
      </w:r>
      <w:r w:rsidR="00335F1A" w:rsidRPr="00205E95">
        <w:rPr>
          <w:strike/>
        </w:rPr>
        <w:t>vehicle type or</w:t>
      </w:r>
      <w:r w:rsidR="00335F1A" w:rsidRPr="00205E95">
        <w:t xml:space="preserve"> </w:t>
      </w:r>
      <w:r w:rsidR="005360F0">
        <w:t>S</w:t>
      </w:r>
      <w:r w:rsidR="00335F1A" w:rsidRPr="00205E95">
        <w:t>afety-</w:t>
      </w:r>
      <w:r w:rsidR="005360F0">
        <w:t>B</w:t>
      </w:r>
      <w:r w:rsidR="00335F1A" w:rsidRPr="00205E95">
        <w:t xml:space="preserve">elt or </w:t>
      </w:r>
      <w:r w:rsidR="005360F0">
        <w:t>R</w:t>
      </w:r>
      <w:r w:rsidR="00335F1A" w:rsidRPr="00205E95">
        <w:t xml:space="preserve">estraint </w:t>
      </w:r>
      <w:r w:rsidR="005360F0">
        <w:t>S</w:t>
      </w:r>
      <w:r w:rsidR="00335F1A" w:rsidRPr="00205E95">
        <w:t xml:space="preserve">ystem </w:t>
      </w:r>
      <w:r w:rsidR="005360F0">
        <w:t>T</w:t>
      </w:r>
      <w:r w:rsidR="00335F1A" w:rsidRPr="00205E95">
        <w:t>ype</w:t>
      </w:r>
    </w:p>
    <w:p w14:paraId="4C57F09C" w14:textId="77777777" w:rsidR="00335F1A" w:rsidRPr="00205E95" w:rsidRDefault="00335F1A" w:rsidP="00335F1A">
      <w:pPr>
        <w:pStyle w:val="para"/>
        <w:keepNext/>
        <w:keepLines/>
      </w:pPr>
      <w:r w:rsidRPr="00205E95">
        <w:t>11.1.</w:t>
      </w:r>
      <w:r w:rsidRPr="00205E95">
        <w:tab/>
        <w:t xml:space="preserve">Every modification of the </w:t>
      </w:r>
      <w:r w:rsidRPr="00205E95">
        <w:rPr>
          <w:strike/>
        </w:rPr>
        <w:t>vehicle type or the</w:t>
      </w:r>
      <w:r w:rsidRPr="00205E95">
        <w:t xml:space="preserve"> belt or restraint system </w:t>
      </w:r>
      <w:r w:rsidRPr="00205E95">
        <w:rPr>
          <w:strike/>
        </w:rPr>
        <w:t>or both</w:t>
      </w:r>
      <w:r w:rsidRPr="00205E95">
        <w:t xml:space="preserve"> </w:t>
      </w:r>
      <w:r w:rsidRPr="00205E95">
        <w:rPr>
          <w:lang w:eastAsia="fr-FR"/>
        </w:rPr>
        <w:t>which affects its technical performance and/or documentation as required in this Regulation</w:t>
      </w:r>
      <w:r w:rsidRPr="00205E95">
        <w:t xml:space="preserve"> shall be notified to the Type Approval Authority which approved the </w:t>
      </w:r>
      <w:r w:rsidRPr="00205E95">
        <w:rPr>
          <w:strike/>
        </w:rPr>
        <w:t>vehicle type or</w:t>
      </w:r>
      <w:r w:rsidRPr="00205E95">
        <w:t xml:space="preserve"> safety-belt or restraint system type. The Authority may then either:</w:t>
      </w:r>
    </w:p>
    <w:p w14:paraId="64B665C0" w14:textId="77777777" w:rsidR="00335F1A" w:rsidRPr="00205E95" w:rsidRDefault="00335F1A" w:rsidP="00335F1A">
      <w:pPr>
        <w:pStyle w:val="para"/>
      </w:pPr>
      <w:r w:rsidRPr="00205E95">
        <w:t>11.1.1.</w:t>
      </w:r>
      <w:r w:rsidRPr="00205E95">
        <w:tab/>
        <w:t xml:space="preserve">Consider that the modifications made are unlikely to have an appreciable adverse effect and that in any case the </w:t>
      </w:r>
      <w:r w:rsidRPr="00205E95">
        <w:rPr>
          <w:strike/>
        </w:rPr>
        <w:t>vehicle or</w:t>
      </w:r>
      <w:r w:rsidRPr="00205E95">
        <w:t xml:space="preserve"> safety-belt or restraint system still complies with the requirements; or</w:t>
      </w:r>
    </w:p>
    <w:p w14:paraId="446A6D70" w14:textId="77777777" w:rsidR="00335F1A" w:rsidRPr="00205E95" w:rsidRDefault="00335F1A" w:rsidP="00335F1A">
      <w:pPr>
        <w:pStyle w:val="para"/>
      </w:pPr>
      <w:r w:rsidRPr="00205E95">
        <w:t>11.1.2.</w:t>
      </w:r>
      <w:r w:rsidRPr="00205E95">
        <w:tab/>
        <w:t>Require a further test report from the Technical Service responsible for conducting the tests.</w:t>
      </w:r>
    </w:p>
    <w:p w14:paraId="41F530BD" w14:textId="77777777" w:rsidR="00335F1A" w:rsidRPr="00205E95" w:rsidRDefault="00335F1A" w:rsidP="00335F1A">
      <w:pPr>
        <w:pStyle w:val="para"/>
        <w:rPr>
          <w:strike/>
        </w:rPr>
      </w:pPr>
      <w:r w:rsidRPr="00205E95">
        <w:rPr>
          <w:strike/>
        </w:rPr>
        <w:t>11.2.</w:t>
      </w:r>
      <w:r w:rsidRPr="00205E95">
        <w:rPr>
          <w:strike/>
        </w:rPr>
        <w:tab/>
        <w:t xml:space="preserve">Without prejudice to the provisions of paragraph 11.1. above, a variant of the vehicle whose mass in the running order is less than that of the vehicle subjected to the approval test shall not be regarded as a modification of the vehicle type. </w:t>
      </w:r>
    </w:p>
    <w:p w14:paraId="765B8E56" w14:textId="77777777" w:rsidR="00335F1A" w:rsidRPr="00205E95" w:rsidRDefault="00335F1A" w:rsidP="00335F1A">
      <w:pPr>
        <w:pStyle w:val="para"/>
      </w:pPr>
      <w:r w:rsidRPr="00205E95">
        <w:rPr>
          <w:strike/>
        </w:rPr>
        <w:t>11.3.</w:t>
      </w:r>
      <w:r w:rsidRPr="00205E95">
        <w:t xml:space="preserve"> </w:t>
      </w:r>
      <w:r w:rsidRPr="00205E95">
        <w:rPr>
          <w:b/>
          <w:bCs/>
        </w:rPr>
        <w:t>11.2.</w:t>
      </w:r>
      <w:r w:rsidRPr="00205E95">
        <w:tab/>
        <w:t xml:space="preserve">Confirmation or refusal of approval, specifying the alterations, shall be communicated by the procedure specified in paragraph 5.2.3. </w:t>
      </w:r>
      <w:r w:rsidRPr="00205E95">
        <w:rPr>
          <w:strike/>
        </w:rPr>
        <w:t>or 5.3.3.</w:t>
      </w:r>
      <w:r w:rsidRPr="00205E95">
        <w:t xml:space="preserve"> of this Regulation to the Parties to the Agreement applying this Regulation. </w:t>
      </w:r>
    </w:p>
    <w:p w14:paraId="3170649E" w14:textId="67244CF9" w:rsidR="00335F1A" w:rsidRPr="00205E95" w:rsidRDefault="00335F1A" w:rsidP="00335F1A">
      <w:pPr>
        <w:pStyle w:val="para"/>
      </w:pPr>
      <w:r w:rsidRPr="00205E95">
        <w:rPr>
          <w:strike/>
        </w:rPr>
        <w:t>11.4.</w:t>
      </w:r>
      <w:r w:rsidRPr="00205E95">
        <w:t xml:space="preserve"> </w:t>
      </w:r>
      <w:r w:rsidRPr="00205E95">
        <w:rPr>
          <w:b/>
          <w:bCs/>
        </w:rPr>
        <w:t>11.3.</w:t>
      </w:r>
      <w:r w:rsidRPr="00205E95">
        <w:tab/>
        <w:t>The Type Approval Authority issuing the extension of approval shall assign a series number for such an extension and inform thereof the other parties to the 1958 Agreement applying this Regulation by means of a communication form conforming to the model in Annex 1</w:t>
      </w:r>
      <w:r w:rsidRPr="00205E95">
        <w:rPr>
          <w:strike/>
        </w:rPr>
        <w:t xml:space="preserve">A or 1B </w:t>
      </w:r>
      <w:r w:rsidRPr="00205E95">
        <w:t>to this Regulation.</w:t>
      </w:r>
      <w:r w:rsidR="00416ED7" w:rsidRPr="00205E95">
        <w:t>"</w:t>
      </w:r>
    </w:p>
    <w:p w14:paraId="4FF3F213" w14:textId="77777777" w:rsidR="00FE29BD" w:rsidRPr="00205E95" w:rsidRDefault="00FE29BD" w:rsidP="00335F1A">
      <w:pPr>
        <w:pStyle w:val="para"/>
        <w:rPr>
          <w:i/>
          <w:iCs/>
        </w:rPr>
      </w:pPr>
    </w:p>
    <w:p w14:paraId="1493F078" w14:textId="77777777" w:rsidR="005E770B" w:rsidRPr="00205E95" w:rsidRDefault="005E770B">
      <w:pPr>
        <w:suppressAutoHyphens w:val="0"/>
        <w:spacing w:line="240" w:lineRule="auto"/>
        <w:rPr>
          <w:i/>
          <w:iCs/>
          <w:lang w:eastAsia="en-US"/>
        </w:rPr>
      </w:pPr>
      <w:r w:rsidRPr="00205E95">
        <w:rPr>
          <w:i/>
          <w:iCs/>
        </w:rPr>
        <w:br w:type="page"/>
      </w:r>
    </w:p>
    <w:p w14:paraId="3C7C0F8A" w14:textId="1057D506" w:rsidR="00FE29BD" w:rsidRPr="00205E95" w:rsidRDefault="00FE29BD" w:rsidP="00335F1A">
      <w:pPr>
        <w:pStyle w:val="para"/>
      </w:pPr>
      <w:r w:rsidRPr="00205E95">
        <w:rPr>
          <w:i/>
          <w:iCs/>
        </w:rPr>
        <w:lastRenderedPageBreak/>
        <w:t>Paragraph 12.,</w:t>
      </w:r>
      <w:r w:rsidRPr="00205E95">
        <w:t xml:space="preserve"> amend to read:</w:t>
      </w:r>
    </w:p>
    <w:p w14:paraId="3FD0C01D" w14:textId="13F17776" w:rsidR="00335F1A" w:rsidRPr="00205E95" w:rsidRDefault="00416ED7" w:rsidP="00335F1A">
      <w:pPr>
        <w:pStyle w:val="HChG"/>
        <w:ind w:left="2268"/>
      </w:pPr>
      <w:r w:rsidRPr="00205E95">
        <w:t>"</w:t>
      </w:r>
      <w:r w:rsidR="00335F1A" w:rsidRPr="00205E95">
        <w:t>12.</w:t>
      </w:r>
      <w:r w:rsidR="00335F1A" w:rsidRPr="00205E95">
        <w:tab/>
        <w:t xml:space="preserve">Production </w:t>
      </w:r>
      <w:r w:rsidR="005360F0">
        <w:t>D</w:t>
      </w:r>
      <w:r w:rsidR="00335F1A" w:rsidRPr="00205E95">
        <w:t xml:space="preserve">efinitively </w:t>
      </w:r>
      <w:r w:rsidR="005360F0">
        <w:t>D</w:t>
      </w:r>
      <w:r w:rsidR="00335F1A" w:rsidRPr="00205E95">
        <w:t>iscontinued</w:t>
      </w:r>
    </w:p>
    <w:p w14:paraId="4666F3A6" w14:textId="1B756FD8" w:rsidR="00335F1A" w:rsidRPr="00205E95" w:rsidRDefault="00335F1A" w:rsidP="00335F1A">
      <w:pPr>
        <w:pStyle w:val="para"/>
      </w:pPr>
      <w:r w:rsidRPr="00205E95">
        <w:tab/>
        <w:t>If the holder of the approval completely ceases to manufacture a device approved in accordance with this Regulation, he shall so inform the Type Approval Authority which granted the approval. Upon receiving the relevant communication that Authority shall inform thereof the other Parties to the 1958 Agreement applying this Regulation by means of a communication form conforming to the model in Annex 1</w:t>
      </w:r>
      <w:r w:rsidRPr="00205E95">
        <w:rPr>
          <w:strike/>
        </w:rPr>
        <w:t xml:space="preserve">A or 1B </w:t>
      </w:r>
      <w:r w:rsidRPr="00205E95">
        <w:t>to this Regulation.</w:t>
      </w:r>
      <w:r w:rsidR="00416ED7" w:rsidRPr="00205E95">
        <w:t>"</w:t>
      </w:r>
    </w:p>
    <w:p w14:paraId="25B37DFB" w14:textId="7F6D8974" w:rsidR="00335F1A" w:rsidRPr="00205E95" w:rsidRDefault="00335F1A" w:rsidP="00FE29BD">
      <w:pPr>
        <w:pStyle w:val="NormalWeb"/>
        <w:spacing w:before="0" w:beforeAutospacing="0" w:after="120" w:afterAutospacing="0"/>
        <w:ind w:left="567" w:firstLine="567"/>
        <w:rPr>
          <w:sz w:val="20"/>
          <w:szCs w:val="20"/>
          <w:lang w:val="en-GB"/>
        </w:rPr>
      </w:pPr>
      <w:r w:rsidRPr="00205E95">
        <w:rPr>
          <w:i/>
          <w:iCs/>
          <w:sz w:val="20"/>
          <w:szCs w:val="20"/>
          <w:lang w:val="en-GB"/>
        </w:rPr>
        <w:t>Paragraphs 15.6.3. and 15.6.4.,</w:t>
      </w:r>
      <w:r w:rsidRPr="00205E95">
        <w:rPr>
          <w:sz w:val="20"/>
          <w:szCs w:val="20"/>
          <w:lang w:val="en-GB"/>
        </w:rPr>
        <w:t xml:space="preserve"> </w:t>
      </w:r>
      <w:r w:rsidR="00FE29BD" w:rsidRPr="00205E95">
        <w:rPr>
          <w:sz w:val="20"/>
          <w:szCs w:val="20"/>
          <w:lang w:val="en-GB"/>
        </w:rPr>
        <w:t>shall</w:t>
      </w:r>
      <w:r w:rsidRPr="00205E95">
        <w:rPr>
          <w:sz w:val="20"/>
          <w:szCs w:val="20"/>
          <w:lang w:val="en-GB"/>
        </w:rPr>
        <w:t xml:space="preserve"> be deleted</w:t>
      </w:r>
      <w:r w:rsidR="00FE29BD" w:rsidRPr="00205E95">
        <w:rPr>
          <w:sz w:val="20"/>
          <w:szCs w:val="20"/>
          <w:lang w:val="en-GB"/>
        </w:rPr>
        <w:t>.</w:t>
      </w:r>
      <w:r w:rsidRPr="00205E95">
        <w:rPr>
          <w:sz w:val="20"/>
          <w:szCs w:val="20"/>
          <w:lang w:val="en-GB"/>
        </w:rPr>
        <w:t> </w:t>
      </w:r>
    </w:p>
    <w:p w14:paraId="6D6B2468" w14:textId="5E2F3FB6" w:rsidR="00335F1A" w:rsidRPr="00205E95" w:rsidRDefault="00335F1A" w:rsidP="00FE29BD">
      <w:pPr>
        <w:pStyle w:val="NormalWeb"/>
        <w:ind w:left="567" w:firstLine="567"/>
        <w:rPr>
          <w:sz w:val="20"/>
          <w:szCs w:val="20"/>
          <w:lang w:val="en-GB"/>
        </w:rPr>
      </w:pPr>
      <w:r w:rsidRPr="00205E95">
        <w:rPr>
          <w:i/>
          <w:iCs/>
          <w:sz w:val="20"/>
          <w:szCs w:val="20"/>
          <w:lang w:val="en-GB"/>
        </w:rPr>
        <w:t>Insert new paragraphs 15.7. to 15.7.</w:t>
      </w:r>
      <w:r w:rsidR="00D2168A" w:rsidRPr="00205E95">
        <w:rPr>
          <w:i/>
          <w:iCs/>
          <w:sz w:val="20"/>
          <w:szCs w:val="20"/>
          <w:lang w:val="en-GB"/>
        </w:rPr>
        <w:t>5</w:t>
      </w:r>
      <w:r w:rsidRPr="00205E95">
        <w:rPr>
          <w:i/>
          <w:iCs/>
          <w:sz w:val="20"/>
          <w:szCs w:val="20"/>
          <w:lang w:val="en-GB"/>
        </w:rPr>
        <w:t>.,</w:t>
      </w:r>
      <w:r w:rsidRPr="00205E95">
        <w:rPr>
          <w:sz w:val="20"/>
          <w:szCs w:val="20"/>
          <w:lang w:val="en-GB"/>
        </w:rPr>
        <w:t xml:space="preserve"> to read:</w:t>
      </w:r>
    </w:p>
    <w:p w14:paraId="372FA783" w14:textId="40D56BB6" w:rsidR="00B97ED4" w:rsidRPr="00205E95" w:rsidRDefault="006A7851" w:rsidP="00B97ED4">
      <w:pPr>
        <w:pStyle w:val="NormalWeb"/>
        <w:ind w:left="2268" w:right="1134" w:hanging="1134"/>
        <w:jc w:val="both"/>
        <w:rPr>
          <w:b/>
          <w:bCs/>
          <w:sz w:val="20"/>
          <w:szCs w:val="20"/>
          <w:lang w:val="en-GB"/>
        </w:rPr>
      </w:pPr>
      <w:r w:rsidRPr="00205E95">
        <w:rPr>
          <w:rStyle w:val="Strong"/>
          <w:sz w:val="20"/>
          <w:szCs w:val="20"/>
          <w:lang w:val="en-GB"/>
        </w:rPr>
        <w:t>[</w:t>
      </w:r>
      <w:r w:rsidR="00416ED7" w:rsidRPr="00205E95">
        <w:rPr>
          <w:rStyle w:val="Strong"/>
          <w:sz w:val="20"/>
          <w:szCs w:val="20"/>
          <w:lang w:val="en-GB"/>
        </w:rPr>
        <w:t>"</w:t>
      </w:r>
      <w:r w:rsidR="00B97ED4" w:rsidRPr="00205E95">
        <w:rPr>
          <w:b/>
          <w:bCs/>
          <w:sz w:val="20"/>
          <w:szCs w:val="20"/>
          <w:lang w:val="en-GB"/>
        </w:rPr>
        <w:t>15.7.    </w:t>
      </w:r>
      <w:r w:rsidR="00B97ED4" w:rsidRPr="00205E95">
        <w:rPr>
          <w:b/>
          <w:bCs/>
          <w:sz w:val="20"/>
          <w:szCs w:val="20"/>
          <w:lang w:val="en-GB"/>
        </w:rPr>
        <w:tab/>
        <w:t>As from the official date of entry into force of the 10 series of amendments, no Contracting Party applying this Regulation shall refuse to grant approvals or refuse to accept type-approvals under this Regulation as amended by the 10 series of amendments. </w:t>
      </w:r>
    </w:p>
    <w:p w14:paraId="1882F2B4" w14:textId="200A852E" w:rsidR="00B97ED4" w:rsidRPr="00205E95" w:rsidRDefault="00B97ED4" w:rsidP="00B97ED4">
      <w:pPr>
        <w:pStyle w:val="NormalWeb"/>
        <w:ind w:left="2268" w:right="1134" w:hanging="1134"/>
        <w:jc w:val="both"/>
        <w:rPr>
          <w:b/>
          <w:bCs/>
          <w:sz w:val="20"/>
          <w:szCs w:val="20"/>
          <w:lang w:val="en-GB"/>
        </w:rPr>
      </w:pPr>
      <w:r w:rsidRPr="00205E95">
        <w:rPr>
          <w:b/>
          <w:bCs/>
          <w:sz w:val="20"/>
          <w:szCs w:val="20"/>
          <w:lang w:val="en-GB"/>
        </w:rPr>
        <w:t>15.7.1.  </w:t>
      </w:r>
      <w:r w:rsidRPr="00205E95">
        <w:rPr>
          <w:b/>
          <w:bCs/>
          <w:sz w:val="20"/>
          <w:szCs w:val="20"/>
          <w:lang w:val="en-GB"/>
        </w:rPr>
        <w:tab/>
        <w:t>As from 1 September [2027], Contracting Parties applying this Regulation shall not be obliged to accept type approvals issued according to the preceding series of amendments, first issued after 1 September [2027]. </w:t>
      </w:r>
    </w:p>
    <w:p w14:paraId="320B11DA" w14:textId="108F1D63" w:rsidR="00B97ED4" w:rsidRPr="00205E95" w:rsidRDefault="00B97ED4" w:rsidP="00B97ED4">
      <w:pPr>
        <w:pStyle w:val="NormalWeb"/>
        <w:ind w:left="2268" w:right="1134" w:hanging="1134"/>
        <w:jc w:val="both"/>
        <w:rPr>
          <w:b/>
          <w:bCs/>
          <w:sz w:val="20"/>
          <w:szCs w:val="20"/>
          <w:lang w:val="en-GB"/>
        </w:rPr>
      </w:pPr>
      <w:r w:rsidRPr="00205E95">
        <w:rPr>
          <w:b/>
          <w:bCs/>
          <w:sz w:val="20"/>
          <w:szCs w:val="20"/>
          <w:lang w:val="en-GB"/>
        </w:rPr>
        <w:t xml:space="preserve">15.7.2. </w:t>
      </w:r>
      <w:r w:rsidRPr="00205E95">
        <w:rPr>
          <w:b/>
          <w:bCs/>
          <w:sz w:val="20"/>
          <w:szCs w:val="20"/>
          <w:lang w:val="en-GB"/>
        </w:rPr>
        <w:tab/>
        <w:t>Contracting Parties applying this Regulation shall continue to accept type-approvals of vehicles, safety-belts, and restraint systems according to any of the preceding series of amendments, first issued before 1 September [2027], provided the transitional provisions in these respective previous series of amendments foresee this possibility.</w:t>
      </w:r>
    </w:p>
    <w:p w14:paraId="336C3781" w14:textId="01A8A2F1" w:rsidR="00B97ED4" w:rsidRPr="00205E95" w:rsidRDefault="00B97ED4" w:rsidP="00B97ED4">
      <w:pPr>
        <w:pStyle w:val="NormalWeb"/>
        <w:ind w:left="2268" w:right="1134" w:hanging="1134"/>
        <w:jc w:val="both"/>
        <w:rPr>
          <w:b/>
          <w:bCs/>
          <w:sz w:val="20"/>
          <w:szCs w:val="20"/>
          <w:lang w:val="en-GB"/>
        </w:rPr>
      </w:pPr>
      <w:r w:rsidRPr="00205E95">
        <w:rPr>
          <w:b/>
          <w:bCs/>
          <w:sz w:val="20"/>
          <w:szCs w:val="20"/>
          <w:lang w:val="en-GB"/>
        </w:rPr>
        <w:t xml:space="preserve">15.7.3. </w:t>
      </w:r>
      <w:r w:rsidRPr="00205E95">
        <w:rPr>
          <w:b/>
          <w:bCs/>
          <w:sz w:val="20"/>
          <w:szCs w:val="20"/>
          <w:lang w:val="en-GB"/>
        </w:rPr>
        <w:tab/>
        <w:t>Notwithstanding the transitional provisions above, Contracting Parties whose application of this Regulation comes into force after the date of entry into force of the most recent series of amendments are not obliged to accept UN type approvals which were granted in accordance with any of the preceding series of amendments to this Regulation. </w:t>
      </w:r>
    </w:p>
    <w:p w14:paraId="599A1A31" w14:textId="3D7F9F30" w:rsidR="00B97ED4" w:rsidRPr="00205E95" w:rsidRDefault="00B97ED4" w:rsidP="00B97ED4">
      <w:pPr>
        <w:pStyle w:val="NormalWeb"/>
        <w:ind w:left="2268" w:right="1134" w:hanging="1134"/>
        <w:jc w:val="both"/>
        <w:rPr>
          <w:b/>
          <w:bCs/>
          <w:sz w:val="20"/>
          <w:szCs w:val="20"/>
          <w:lang w:val="en-GB"/>
        </w:rPr>
      </w:pPr>
      <w:r w:rsidRPr="00205E95">
        <w:rPr>
          <w:b/>
          <w:bCs/>
          <w:sz w:val="20"/>
          <w:szCs w:val="20"/>
          <w:lang w:val="en-GB"/>
        </w:rPr>
        <w:t>15.7.4.   </w:t>
      </w:r>
      <w:r w:rsidRPr="00205E95">
        <w:rPr>
          <w:b/>
          <w:bCs/>
          <w:sz w:val="20"/>
          <w:szCs w:val="20"/>
          <w:lang w:val="en-GB"/>
        </w:rPr>
        <w:tab/>
        <w:t>Contracting Parties applying this Regulation may grant type-approvals of vehicles, safety-belts, and restraint systems according to any preceding series of amendments to this Regulation. </w:t>
      </w:r>
    </w:p>
    <w:p w14:paraId="349290DA" w14:textId="3180B5D8" w:rsidR="00B97ED4" w:rsidRPr="00205E95" w:rsidRDefault="00B97ED4" w:rsidP="00B97ED4">
      <w:pPr>
        <w:pStyle w:val="NormalWeb"/>
        <w:ind w:left="2268" w:right="1134" w:hanging="1134"/>
        <w:jc w:val="both"/>
        <w:rPr>
          <w:b/>
          <w:bCs/>
          <w:sz w:val="20"/>
          <w:szCs w:val="20"/>
          <w:lang w:val="en-GB"/>
        </w:rPr>
      </w:pPr>
      <w:r w:rsidRPr="00205E95">
        <w:rPr>
          <w:b/>
          <w:bCs/>
          <w:sz w:val="20"/>
          <w:szCs w:val="20"/>
          <w:lang w:val="en-GB"/>
        </w:rPr>
        <w:t>15.7.5.   </w:t>
      </w:r>
      <w:r w:rsidRPr="00205E95">
        <w:rPr>
          <w:b/>
          <w:bCs/>
          <w:sz w:val="20"/>
          <w:szCs w:val="20"/>
          <w:lang w:val="en-GB"/>
        </w:rPr>
        <w:tab/>
        <w:t>Contracting Parties applying this Regulation shall continue to grant extensions of existing approvals of vehicles, safety-belts, and restraint systems to any preceding series of amendments to this Regulation</w:t>
      </w:r>
      <w:r w:rsidR="00D2168A" w:rsidRPr="00205E95">
        <w:rPr>
          <w:rStyle w:val="FootnoteReference"/>
          <w:b/>
          <w:bCs/>
          <w:szCs w:val="20"/>
          <w:lang w:val="en-GB"/>
        </w:rPr>
        <w:footnoteReference w:id="7"/>
      </w:r>
      <w:r w:rsidRPr="00205E95">
        <w:rPr>
          <w:b/>
          <w:bCs/>
          <w:sz w:val="20"/>
          <w:szCs w:val="20"/>
          <w:lang w:val="en-GB"/>
        </w:rPr>
        <w:t>.</w:t>
      </w:r>
      <w:r w:rsidR="00416ED7" w:rsidRPr="00205E95">
        <w:rPr>
          <w:b/>
          <w:bCs/>
          <w:sz w:val="20"/>
          <w:szCs w:val="20"/>
          <w:lang w:val="en-GB"/>
        </w:rPr>
        <w:t>"</w:t>
      </w:r>
      <w:r w:rsidR="006A7851" w:rsidRPr="00205E95">
        <w:rPr>
          <w:b/>
          <w:bCs/>
          <w:sz w:val="20"/>
          <w:szCs w:val="20"/>
          <w:lang w:val="en-GB"/>
        </w:rPr>
        <w:t>]</w:t>
      </w:r>
    </w:p>
    <w:p w14:paraId="69D17399" w14:textId="77777777" w:rsidR="008F634E" w:rsidRPr="00205E95" w:rsidRDefault="008F634E" w:rsidP="00B97ED4">
      <w:pPr>
        <w:pStyle w:val="NormalWeb"/>
        <w:ind w:left="2268" w:right="1134" w:hanging="1134"/>
        <w:jc w:val="both"/>
        <w:rPr>
          <w:sz w:val="20"/>
          <w:szCs w:val="20"/>
          <w:lang w:val="en-GB"/>
        </w:rPr>
      </w:pPr>
    </w:p>
    <w:p w14:paraId="249D0C03" w14:textId="5B4BA3BB" w:rsidR="008F634E" w:rsidRPr="00205E95" w:rsidRDefault="008F634E" w:rsidP="00B97ED4">
      <w:pPr>
        <w:pStyle w:val="NormalWeb"/>
        <w:ind w:left="2268" w:right="1134" w:hanging="1134"/>
        <w:jc w:val="both"/>
        <w:rPr>
          <w:sz w:val="20"/>
          <w:szCs w:val="20"/>
          <w:lang w:val="en-GB"/>
        </w:rPr>
        <w:sectPr w:rsidR="008F634E" w:rsidRPr="00205E95" w:rsidSect="0070045B">
          <w:headerReference w:type="even" r:id="rId9"/>
          <w:headerReference w:type="default" r:id="rId10"/>
          <w:footerReference w:type="even" r:id="rId11"/>
          <w:footerReference w:type="default" r:id="rId12"/>
          <w:footerReference w:type="first" r:id="rId13"/>
          <w:footnotePr>
            <w:numRestart w:val="eachSect"/>
          </w:footnotePr>
          <w:endnotePr>
            <w:numFmt w:val="decimal"/>
          </w:endnotePr>
          <w:pgSz w:w="11907" w:h="16840" w:code="9"/>
          <w:pgMar w:top="1411" w:right="1138" w:bottom="1138" w:left="1138" w:header="677" w:footer="562" w:gutter="0"/>
          <w:cols w:space="720"/>
          <w:titlePg/>
          <w:docGrid w:linePitch="272"/>
        </w:sectPr>
      </w:pPr>
    </w:p>
    <w:p w14:paraId="37E29659" w14:textId="3911A29A" w:rsidR="00335F1A" w:rsidRPr="00205E95" w:rsidRDefault="00335F1A" w:rsidP="00335F1A">
      <w:pPr>
        <w:pStyle w:val="NormalWeb"/>
        <w:spacing w:before="0" w:beforeAutospacing="0" w:after="120" w:afterAutospacing="0"/>
        <w:rPr>
          <w:sz w:val="20"/>
          <w:szCs w:val="20"/>
          <w:lang w:val="en-GB"/>
        </w:rPr>
      </w:pPr>
      <w:r w:rsidRPr="00205E95">
        <w:rPr>
          <w:i/>
          <w:iCs/>
          <w:sz w:val="20"/>
          <w:szCs w:val="20"/>
          <w:lang w:val="en-GB"/>
        </w:rPr>
        <w:lastRenderedPageBreak/>
        <w:t>Annex 1A,</w:t>
      </w:r>
      <w:r w:rsidRPr="00205E95">
        <w:rPr>
          <w:sz w:val="20"/>
          <w:szCs w:val="20"/>
          <w:lang w:val="en-GB"/>
        </w:rPr>
        <w:t xml:space="preserve"> </w:t>
      </w:r>
      <w:r w:rsidR="00FE29BD" w:rsidRPr="00205E95">
        <w:rPr>
          <w:sz w:val="20"/>
          <w:szCs w:val="20"/>
          <w:lang w:val="en-GB"/>
        </w:rPr>
        <w:t>shall</w:t>
      </w:r>
      <w:r w:rsidRPr="00205E95">
        <w:rPr>
          <w:sz w:val="20"/>
          <w:szCs w:val="20"/>
          <w:lang w:val="en-GB"/>
        </w:rPr>
        <w:t xml:space="preserve"> be deleted</w:t>
      </w:r>
      <w:r w:rsidR="00FE29BD" w:rsidRPr="00205E95">
        <w:rPr>
          <w:sz w:val="20"/>
          <w:szCs w:val="20"/>
          <w:lang w:val="en-GB"/>
        </w:rPr>
        <w:t>.</w:t>
      </w:r>
      <w:r w:rsidRPr="00205E95">
        <w:rPr>
          <w:sz w:val="20"/>
          <w:szCs w:val="20"/>
          <w:lang w:val="en-GB"/>
        </w:rPr>
        <w:t> </w:t>
      </w:r>
    </w:p>
    <w:p w14:paraId="58751BDA" w14:textId="4E665EDE" w:rsidR="00335F1A" w:rsidRPr="00205E95" w:rsidRDefault="00335F1A" w:rsidP="00335F1A">
      <w:pPr>
        <w:pStyle w:val="NormalWeb"/>
        <w:rPr>
          <w:sz w:val="20"/>
          <w:szCs w:val="20"/>
          <w:lang w:val="en-GB"/>
        </w:rPr>
      </w:pPr>
      <w:r w:rsidRPr="00205E95">
        <w:rPr>
          <w:i/>
          <w:iCs/>
          <w:sz w:val="20"/>
          <w:szCs w:val="20"/>
          <w:lang w:val="en-GB"/>
        </w:rPr>
        <w:t>Annex 1B (former),</w:t>
      </w:r>
      <w:r w:rsidR="00FE29BD" w:rsidRPr="00205E95">
        <w:rPr>
          <w:sz w:val="20"/>
          <w:szCs w:val="20"/>
          <w:lang w:val="en-GB"/>
        </w:rPr>
        <w:t xml:space="preserve"> </w:t>
      </w:r>
      <w:r w:rsidR="005E770B" w:rsidRPr="00205E95">
        <w:rPr>
          <w:sz w:val="20"/>
          <w:szCs w:val="20"/>
          <w:lang w:val="en-GB"/>
        </w:rPr>
        <w:t xml:space="preserve">renumber to Annex 1 and </w:t>
      </w:r>
      <w:r w:rsidRPr="00205E95">
        <w:rPr>
          <w:sz w:val="20"/>
          <w:szCs w:val="20"/>
          <w:lang w:val="en-GB"/>
        </w:rPr>
        <w:t>amend to read:</w:t>
      </w:r>
    </w:p>
    <w:p w14:paraId="1FBA700F" w14:textId="1A1E7CDE" w:rsidR="00335F1A" w:rsidRPr="00205E95" w:rsidRDefault="00416ED7" w:rsidP="00335F1A">
      <w:pPr>
        <w:pStyle w:val="HChG"/>
      </w:pPr>
      <w:r w:rsidRPr="00205E95">
        <w:t>"</w:t>
      </w:r>
      <w:r w:rsidR="00335F1A" w:rsidRPr="00205E95">
        <w:t>Annex 1</w:t>
      </w:r>
      <w:r w:rsidR="00335F1A" w:rsidRPr="00205E95">
        <w:rPr>
          <w:strike/>
        </w:rPr>
        <w:t>B</w:t>
      </w:r>
    </w:p>
    <w:p w14:paraId="4E69BE93" w14:textId="77777777" w:rsidR="00335F1A" w:rsidRPr="00205E95" w:rsidRDefault="00335F1A" w:rsidP="00335F1A">
      <w:pPr>
        <w:pStyle w:val="HChG"/>
        <w:spacing w:after="120"/>
      </w:pPr>
      <w:r w:rsidRPr="00205E95">
        <w:tab/>
      </w:r>
      <w:r w:rsidRPr="00205E95">
        <w:tab/>
        <w:t>Communication</w:t>
      </w:r>
    </w:p>
    <w:p w14:paraId="49C0E00C" w14:textId="77777777" w:rsidR="00335F1A" w:rsidRPr="00205E95" w:rsidRDefault="00335F1A" w:rsidP="00335F1A">
      <w:pPr>
        <w:pStyle w:val="SingleTxtG"/>
      </w:pPr>
      <w:r w:rsidRPr="00205E95">
        <w:t>(Maximum format: A4 (210 x 297 mm))</w:t>
      </w:r>
    </w:p>
    <w:p w14:paraId="0760139D" w14:textId="77777777" w:rsidR="00335F1A" w:rsidRPr="00205E95" w:rsidRDefault="00335F1A" w:rsidP="00335F1A">
      <w:pPr>
        <w:pStyle w:val="SingleTxtG"/>
      </w:pPr>
      <w:r w:rsidRPr="00205E95">
        <w:rPr>
          <w:noProof/>
          <w:lang w:eastAsia="en-GB"/>
        </w:rPr>
        <mc:AlternateContent>
          <mc:Choice Requires="wps">
            <w:drawing>
              <wp:anchor distT="0" distB="0" distL="114300" distR="114300" simplePos="0" relativeHeight="251661312" behindDoc="0" locked="0" layoutInCell="1" allowOverlap="1" wp14:anchorId="02E41055" wp14:editId="02534A19">
                <wp:simplePos x="0" y="0"/>
                <wp:positionH relativeFrom="column">
                  <wp:posOffset>2933700</wp:posOffset>
                </wp:positionH>
                <wp:positionV relativeFrom="paragraph">
                  <wp:posOffset>12700</wp:posOffset>
                </wp:positionV>
                <wp:extent cx="3429000" cy="662305"/>
                <wp:effectExtent l="0" t="3175" r="0" b="1270"/>
                <wp:wrapNone/>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DE872" w14:textId="77777777" w:rsidR="00335F1A" w:rsidRPr="00A128E8" w:rsidRDefault="00335F1A" w:rsidP="00335F1A">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502B12FD" w14:textId="77777777" w:rsidR="00335F1A" w:rsidRPr="00752DEF" w:rsidRDefault="00335F1A" w:rsidP="00335F1A">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1F8448E2" w14:textId="77777777" w:rsidR="00335F1A" w:rsidRPr="00752DEF" w:rsidRDefault="00335F1A" w:rsidP="00335F1A">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30ECB8D4" w14:textId="77777777" w:rsidR="00335F1A" w:rsidRPr="00752DEF" w:rsidRDefault="00335F1A" w:rsidP="00335F1A">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41055" id="_x0000_t202" coordsize="21600,21600" o:spt="202" path="m,l,21600r21600,l21600,xe">
                <v:stroke joinstyle="miter"/>
                <v:path gradientshapeok="t" o:connecttype="rect"/>
              </v:shapetype>
              <v:shape id="Text Box 7" o:spid="_x0000_s1026" type="#_x0000_t202" style="position:absolute;left:0;text-align:left;margin-left:231pt;margin-top:1pt;width:270pt;height:5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" stroked="f">
                <v:textbox inset="0,0,0,0">
                  <w:txbxContent>
                    <w:p w14:paraId="04DDE872" w14:textId="77777777" w:rsidR="00335F1A" w:rsidRPr="00A128E8" w:rsidRDefault="00335F1A" w:rsidP="00335F1A">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502B12FD" w14:textId="77777777" w:rsidR="00335F1A" w:rsidRPr="00752DEF" w:rsidRDefault="00335F1A" w:rsidP="00335F1A">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1F8448E2" w14:textId="77777777" w:rsidR="00335F1A" w:rsidRPr="00752DEF" w:rsidRDefault="00335F1A" w:rsidP="00335F1A">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30ECB8D4" w14:textId="77777777" w:rsidR="00335F1A" w:rsidRPr="00752DEF" w:rsidRDefault="00335F1A" w:rsidP="00335F1A">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v:textbox>
              </v:shape>
            </w:pict>
          </mc:Fallback>
        </mc:AlternateContent>
      </w:r>
      <w:r w:rsidRPr="00205E95">
        <w:tab/>
      </w:r>
    </w:p>
    <w:p w14:paraId="0BDD2D0E" w14:textId="77777777" w:rsidR="00335F1A" w:rsidRPr="00205E95" w:rsidRDefault="00335F1A" w:rsidP="00335F1A">
      <w:pPr>
        <w:pStyle w:val="SingleTxtG"/>
        <w:tabs>
          <w:tab w:val="left" w:pos="5100"/>
        </w:tabs>
      </w:pPr>
      <w:r w:rsidRPr="00205E95">
        <w:rPr>
          <w:noProof/>
          <w:lang w:eastAsia="en-GB"/>
        </w:rPr>
        <mc:AlternateContent>
          <mc:Choice Requires="wps">
            <w:drawing>
              <wp:anchor distT="0" distB="0" distL="114300" distR="114300" simplePos="0" relativeHeight="251662336" behindDoc="0" locked="0" layoutInCell="1" allowOverlap="1" wp14:anchorId="504E63EB" wp14:editId="6A5C201B">
                <wp:simplePos x="0" y="0"/>
                <wp:positionH relativeFrom="column">
                  <wp:posOffset>1339215</wp:posOffset>
                </wp:positionH>
                <wp:positionV relativeFrom="paragraph">
                  <wp:posOffset>276860</wp:posOffset>
                </wp:positionV>
                <wp:extent cx="328930" cy="273050"/>
                <wp:effectExtent l="0" t="635" r="0" b="2540"/>
                <wp:wrapNone/>
                <wp:docPr id="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F60632C" w14:textId="77777777" w:rsidR="00335F1A" w:rsidRPr="008C572C" w:rsidRDefault="00335F1A" w:rsidP="00335F1A">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7FC95976" w14:textId="77777777" w:rsidR="00335F1A" w:rsidRPr="004508D9" w:rsidRDefault="00335F1A" w:rsidP="00335F1A">
                            <w:pPr>
                              <w:rPr>
                                <w:rFonts w:eastAsia="Arial Unicode MS"/>
                                <w:sz w:val="16"/>
                                <w:szCs w:val="16"/>
                              </w:rPr>
                            </w:pPr>
                            <w:r>
                              <w:rPr>
                                <w:rFonts w:eastAsia="Arial Unicode MS"/>
                                <w:noProof/>
                                <w:sz w:val="16"/>
                                <w:szCs w:val="16"/>
                              </w:rPr>
                              <w:drawing>
                                <wp:inline distT="0" distB="0" distL="0" distR="0" wp14:anchorId="6365D607" wp14:editId="54D0C606">
                                  <wp:extent cx="163830" cy="252730"/>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E63EB" id="Text Box 8" o:spid="_x0000_s1027" type="#_x0000_t202" style="position:absolute;left:0;text-align:left;margin-left:105.45pt;margin-top:21.8pt;width:25.9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" stroked="f" strokecolor="white">
                <v:textbox inset="0,0,0,0">
                  <w:txbxContent>
                    <w:p w14:paraId="0F60632C" w14:textId="77777777" w:rsidR="00335F1A" w:rsidRPr="008C572C" w:rsidRDefault="00335F1A" w:rsidP="00335F1A">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7FC95976" w14:textId="77777777" w:rsidR="00335F1A" w:rsidRPr="004508D9" w:rsidRDefault="00335F1A" w:rsidP="00335F1A">
                      <w:pPr>
                        <w:rPr>
                          <w:rFonts w:eastAsia="Arial Unicode MS"/>
                          <w:sz w:val="16"/>
                          <w:szCs w:val="16"/>
                        </w:rPr>
                      </w:pPr>
                      <w:r>
                        <w:rPr>
                          <w:rFonts w:eastAsia="Arial Unicode MS"/>
                          <w:noProof/>
                          <w:sz w:val="16"/>
                          <w:szCs w:val="16"/>
                        </w:rPr>
                        <w:drawing>
                          <wp:inline distT="0" distB="0" distL="0" distR="0" wp14:anchorId="6365D607" wp14:editId="54D0C606">
                            <wp:extent cx="163830" cy="252730"/>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v:textbox>
              </v:shape>
            </w:pict>
          </mc:Fallback>
        </mc:AlternateContent>
      </w:r>
      <w:r w:rsidRPr="00205E95">
        <w:rPr>
          <w:noProof/>
          <w:lang w:eastAsia="en-GB"/>
        </w:rPr>
        <w:drawing>
          <wp:inline distT="0" distB="0" distL="0" distR="0" wp14:anchorId="6B489A07" wp14:editId="5B49DFCC">
            <wp:extent cx="1064260" cy="1009650"/>
            <wp:effectExtent l="0" t="0" r="2540" b="0"/>
            <wp:docPr id="10" name="Picture 10" descr="Afbeelding met symbool, cirkel,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fbeelding met symbool, cirkel, Lettertype, Graphics&#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l="-1199" t="-1198" r="-1199" b="-1198"/>
                    <a:stretch>
                      <a:fillRect/>
                    </a:stretch>
                  </pic:blipFill>
                  <pic:spPr bwMode="auto">
                    <a:xfrm>
                      <a:off x="0" y="0"/>
                      <a:ext cx="1064260" cy="1009650"/>
                    </a:xfrm>
                    <a:prstGeom prst="rect">
                      <a:avLst/>
                    </a:prstGeom>
                    <a:noFill/>
                    <a:ln>
                      <a:noFill/>
                    </a:ln>
                  </pic:spPr>
                </pic:pic>
              </a:graphicData>
            </a:graphic>
          </wp:inline>
        </w:drawing>
      </w:r>
    </w:p>
    <w:p w14:paraId="3F161C59" w14:textId="77777777" w:rsidR="00335F1A" w:rsidRPr="00205E95" w:rsidRDefault="00335F1A" w:rsidP="00335F1A">
      <w:pPr>
        <w:pStyle w:val="SingleTxtG"/>
        <w:tabs>
          <w:tab w:val="left" w:pos="5100"/>
        </w:tabs>
      </w:pPr>
      <w:r w:rsidRPr="00205E95">
        <w:rPr>
          <w:rStyle w:val="FootnoteReference"/>
          <w:color w:val="FFFFFF"/>
        </w:rPr>
        <w:footnoteReference w:id="8"/>
      </w:r>
    </w:p>
    <w:p w14:paraId="4E4A46E4" w14:textId="77777777" w:rsidR="00335F1A" w:rsidRPr="00205E95" w:rsidRDefault="00335F1A" w:rsidP="00335F1A">
      <w:pPr>
        <w:pStyle w:val="SingleTxtG"/>
        <w:spacing w:after="0"/>
      </w:pPr>
      <w:r w:rsidRPr="00205E95">
        <w:t>Concerning:</w:t>
      </w:r>
      <w:r w:rsidRPr="00205E95">
        <w:rPr>
          <w:rStyle w:val="FootnoteReference"/>
        </w:rPr>
        <w:footnoteReference w:id="9"/>
      </w:r>
      <w:r w:rsidRPr="00205E95">
        <w:tab/>
      </w:r>
      <w:r w:rsidRPr="00205E95">
        <w:tab/>
        <w:t>Approval granted</w:t>
      </w:r>
    </w:p>
    <w:p w14:paraId="128E7A63" w14:textId="77777777" w:rsidR="00335F1A" w:rsidRPr="00205E95" w:rsidRDefault="00335F1A" w:rsidP="00335F1A">
      <w:pPr>
        <w:pStyle w:val="SingleTxtG"/>
        <w:spacing w:after="0"/>
      </w:pPr>
      <w:r w:rsidRPr="00205E95">
        <w:tab/>
      </w:r>
      <w:r w:rsidRPr="00205E95">
        <w:tab/>
      </w:r>
      <w:r w:rsidRPr="00205E95">
        <w:tab/>
      </w:r>
      <w:r w:rsidRPr="00205E95">
        <w:tab/>
        <w:t>Approval extended</w:t>
      </w:r>
    </w:p>
    <w:p w14:paraId="7EF9EE78" w14:textId="77777777" w:rsidR="00335F1A" w:rsidRPr="00205E95" w:rsidRDefault="00335F1A" w:rsidP="00335F1A">
      <w:pPr>
        <w:pStyle w:val="SingleTxtG"/>
        <w:spacing w:after="0"/>
      </w:pPr>
      <w:r w:rsidRPr="00205E95">
        <w:tab/>
      </w:r>
      <w:r w:rsidRPr="00205E95">
        <w:tab/>
      </w:r>
      <w:r w:rsidRPr="00205E95">
        <w:tab/>
      </w:r>
      <w:r w:rsidRPr="00205E95">
        <w:tab/>
        <w:t>Approval refused</w:t>
      </w:r>
    </w:p>
    <w:p w14:paraId="553E6EDF" w14:textId="77777777" w:rsidR="00335F1A" w:rsidRPr="00205E95" w:rsidRDefault="00335F1A" w:rsidP="00335F1A">
      <w:pPr>
        <w:pStyle w:val="SingleTxtG"/>
        <w:spacing w:after="0"/>
      </w:pPr>
      <w:r w:rsidRPr="00205E95">
        <w:tab/>
      </w:r>
      <w:r w:rsidRPr="00205E95">
        <w:tab/>
      </w:r>
      <w:r w:rsidRPr="00205E95">
        <w:tab/>
      </w:r>
      <w:r w:rsidRPr="00205E95">
        <w:tab/>
        <w:t>Approval withdrawn</w:t>
      </w:r>
    </w:p>
    <w:p w14:paraId="573055D3" w14:textId="77777777" w:rsidR="00335F1A" w:rsidRPr="00205E95" w:rsidRDefault="00335F1A" w:rsidP="00335F1A">
      <w:pPr>
        <w:pStyle w:val="SingleTxtG"/>
        <w:spacing w:after="240"/>
      </w:pPr>
      <w:r w:rsidRPr="00205E95">
        <w:tab/>
      </w:r>
      <w:r w:rsidRPr="00205E95">
        <w:tab/>
      </w:r>
      <w:r w:rsidRPr="00205E95">
        <w:tab/>
      </w:r>
      <w:r w:rsidRPr="00205E95">
        <w:tab/>
        <w:t>Production definitively discontinued</w:t>
      </w:r>
    </w:p>
    <w:p w14:paraId="7459604F" w14:textId="77777777" w:rsidR="00335F1A" w:rsidRPr="00205E95" w:rsidRDefault="00335F1A" w:rsidP="00335F1A">
      <w:pPr>
        <w:pStyle w:val="SingleTxtG"/>
      </w:pPr>
      <w:r w:rsidRPr="00205E95">
        <w:t>of a type of safety-belt or restraint system for adult occupants of power-driven vehicles pursuant to UN Regulation No. 16.</w:t>
      </w:r>
    </w:p>
    <w:p w14:paraId="23D09CAE" w14:textId="77777777" w:rsidR="00335F1A" w:rsidRPr="00205E95" w:rsidRDefault="00335F1A" w:rsidP="00335F1A">
      <w:pPr>
        <w:pStyle w:val="SingleTxtG"/>
        <w:tabs>
          <w:tab w:val="left" w:pos="4962"/>
          <w:tab w:val="right" w:leader="dot" w:pos="8505"/>
        </w:tabs>
      </w:pPr>
      <w:r w:rsidRPr="00205E95">
        <w:t>Approval No. ............................................</w:t>
      </w:r>
      <w:r w:rsidRPr="00205E95">
        <w:tab/>
        <w:t>Extension No.</w:t>
      </w:r>
      <w:r w:rsidRPr="00205E95">
        <w:tab/>
        <w:t>..............................................</w:t>
      </w:r>
    </w:p>
    <w:p w14:paraId="15177AEF" w14:textId="77777777" w:rsidR="00335F1A" w:rsidRPr="00205E95" w:rsidRDefault="00335F1A" w:rsidP="00335F1A">
      <w:pPr>
        <w:pStyle w:val="SingleTxtG"/>
        <w:tabs>
          <w:tab w:val="left" w:pos="2268"/>
          <w:tab w:val="right" w:leader="dot" w:pos="8505"/>
        </w:tabs>
        <w:ind w:left="2259" w:hanging="1125"/>
      </w:pPr>
      <w:r w:rsidRPr="00205E95">
        <w:t>1.</w:t>
      </w:r>
      <w:r w:rsidRPr="00205E95">
        <w:tab/>
        <w:t>Restraint system (with)/three-point belt/lap belt/special type belt/fitted (with) energy absorber/retractor/device for height adjustment of the upper pillar loop/flexible shoulder adjustment device for height</w:t>
      </w:r>
      <w:r w:rsidRPr="00205E95">
        <w:rPr>
          <w:rStyle w:val="FootnoteReference"/>
        </w:rPr>
        <w:footnoteReference w:id="10"/>
      </w:r>
      <w:r w:rsidRPr="00205E95">
        <w:tab/>
      </w:r>
    </w:p>
    <w:p w14:paraId="40D3CD62" w14:textId="77777777" w:rsidR="00335F1A" w:rsidRPr="00205E95" w:rsidRDefault="00335F1A" w:rsidP="00335F1A">
      <w:pPr>
        <w:pStyle w:val="SingleTxtG"/>
        <w:tabs>
          <w:tab w:val="left" w:pos="2268"/>
          <w:tab w:val="right" w:leader="dot" w:pos="8505"/>
        </w:tabs>
      </w:pPr>
      <w:r w:rsidRPr="00205E95">
        <w:t>2.</w:t>
      </w:r>
      <w:r w:rsidRPr="00205E95">
        <w:tab/>
        <w:t>Trade name or mark</w:t>
      </w:r>
      <w:r w:rsidRPr="00205E95">
        <w:tab/>
      </w:r>
    </w:p>
    <w:p w14:paraId="187B0909" w14:textId="77777777" w:rsidR="00335F1A" w:rsidRPr="00205E95" w:rsidRDefault="00335F1A" w:rsidP="00335F1A">
      <w:pPr>
        <w:pStyle w:val="SingleTxtG"/>
        <w:tabs>
          <w:tab w:val="left" w:pos="2268"/>
          <w:tab w:val="right" w:leader="dot" w:pos="8505"/>
        </w:tabs>
      </w:pPr>
      <w:r w:rsidRPr="00205E95">
        <w:t>3.</w:t>
      </w:r>
      <w:r w:rsidRPr="00205E95">
        <w:tab/>
        <w:t>Manufacturer's designation of the type of belt or restraining system</w:t>
      </w:r>
      <w:r w:rsidRPr="00205E95">
        <w:tab/>
      </w:r>
    </w:p>
    <w:p w14:paraId="43166F58" w14:textId="77777777" w:rsidR="00335F1A" w:rsidRPr="00205E95" w:rsidRDefault="00335F1A" w:rsidP="00335F1A">
      <w:pPr>
        <w:pStyle w:val="SingleTxtG"/>
        <w:tabs>
          <w:tab w:val="left" w:pos="2268"/>
          <w:tab w:val="right" w:leader="dot" w:pos="8505"/>
        </w:tabs>
      </w:pPr>
      <w:r w:rsidRPr="00205E95">
        <w:tab/>
      </w:r>
      <w:r w:rsidRPr="00205E95">
        <w:tab/>
      </w:r>
    </w:p>
    <w:p w14:paraId="4EBA4AF9" w14:textId="77777777" w:rsidR="00335F1A" w:rsidRPr="00205E95" w:rsidRDefault="00335F1A" w:rsidP="00335F1A">
      <w:pPr>
        <w:pStyle w:val="SingleTxtG"/>
        <w:tabs>
          <w:tab w:val="left" w:pos="2268"/>
          <w:tab w:val="right" w:leader="dot" w:pos="8505"/>
        </w:tabs>
      </w:pPr>
      <w:r w:rsidRPr="00205E95">
        <w:t>4.</w:t>
      </w:r>
      <w:r w:rsidRPr="00205E95">
        <w:tab/>
        <w:t>Manufacturer's name</w:t>
      </w:r>
      <w:r w:rsidRPr="00205E95">
        <w:tab/>
      </w:r>
    </w:p>
    <w:p w14:paraId="5BDB21A6" w14:textId="77777777" w:rsidR="00335F1A" w:rsidRPr="00205E95" w:rsidRDefault="00335F1A" w:rsidP="00335F1A">
      <w:pPr>
        <w:pStyle w:val="SingleTxtG"/>
        <w:tabs>
          <w:tab w:val="left" w:pos="2268"/>
          <w:tab w:val="right" w:leader="dot" w:pos="8505"/>
        </w:tabs>
      </w:pPr>
      <w:r w:rsidRPr="00205E95">
        <w:t>5.</w:t>
      </w:r>
      <w:r w:rsidRPr="00205E95">
        <w:tab/>
        <w:t>If applicable, name of his representative</w:t>
      </w:r>
      <w:r w:rsidRPr="00205E95">
        <w:tab/>
      </w:r>
    </w:p>
    <w:p w14:paraId="00A6CC6D" w14:textId="77777777" w:rsidR="00335F1A" w:rsidRPr="00205E95" w:rsidRDefault="00335F1A" w:rsidP="00335F1A">
      <w:pPr>
        <w:pStyle w:val="SingleTxtG"/>
        <w:tabs>
          <w:tab w:val="left" w:pos="2268"/>
          <w:tab w:val="right" w:leader="dot" w:pos="8505"/>
        </w:tabs>
      </w:pPr>
      <w:r w:rsidRPr="00205E95">
        <w:t>6.</w:t>
      </w:r>
      <w:r w:rsidRPr="00205E95">
        <w:tab/>
        <w:t>Address</w:t>
      </w:r>
      <w:r w:rsidRPr="00205E95">
        <w:tab/>
      </w:r>
    </w:p>
    <w:p w14:paraId="19FD3363" w14:textId="77777777" w:rsidR="00335F1A" w:rsidRPr="00205E95" w:rsidRDefault="00335F1A" w:rsidP="00335F1A">
      <w:pPr>
        <w:pStyle w:val="SingleTxtG"/>
        <w:tabs>
          <w:tab w:val="left" w:pos="2268"/>
          <w:tab w:val="right" w:leader="dot" w:pos="8505"/>
        </w:tabs>
      </w:pPr>
      <w:r w:rsidRPr="00205E95">
        <w:t>7.</w:t>
      </w:r>
      <w:r w:rsidRPr="00205E95">
        <w:tab/>
        <w:t>Submitted for approval on</w:t>
      </w:r>
      <w:r w:rsidRPr="00205E95">
        <w:tab/>
      </w:r>
    </w:p>
    <w:p w14:paraId="21A922E0" w14:textId="77777777" w:rsidR="00335F1A" w:rsidRPr="00205E95" w:rsidRDefault="00335F1A" w:rsidP="00335F1A">
      <w:pPr>
        <w:pStyle w:val="SingleTxtG"/>
        <w:tabs>
          <w:tab w:val="left" w:pos="2268"/>
          <w:tab w:val="right" w:leader="dot" w:pos="8505"/>
        </w:tabs>
      </w:pPr>
      <w:r w:rsidRPr="00205E95">
        <w:t>8.</w:t>
      </w:r>
      <w:r w:rsidRPr="00205E95">
        <w:tab/>
        <w:t>Technical Service responsible for conducting approval tests</w:t>
      </w:r>
      <w:r w:rsidRPr="00205E95">
        <w:tab/>
      </w:r>
    </w:p>
    <w:p w14:paraId="70ABBC68" w14:textId="77777777" w:rsidR="00335F1A" w:rsidRPr="00205E95" w:rsidRDefault="00335F1A" w:rsidP="00335F1A">
      <w:pPr>
        <w:pStyle w:val="SingleTxtG"/>
        <w:tabs>
          <w:tab w:val="left" w:pos="2268"/>
          <w:tab w:val="right" w:leader="dot" w:pos="8505"/>
        </w:tabs>
      </w:pPr>
      <w:r w:rsidRPr="00205E95">
        <w:tab/>
      </w:r>
      <w:r w:rsidRPr="00205E95">
        <w:tab/>
      </w:r>
    </w:p>
    <w:p w14:paraId="0767DFDA" w14:textId="77777777" w:rsidR="00335F1A" w:rsidRPr="00205E95" w:rsidRDefault="00335F1A" w:rsidP="00335F1A">
      <w:pPr>
        <w:pStyle w:val="SingleTxtG"/>
        <w:tabs>
          <w:tab w:val="left" w:pos="2268"/>
          <w:tab w:val="right" w:leader="dot" w:pos="8505"/>
        </w:tabs>
      </w:pPr>
      <w:r w:rsidRPr="00205E95">
        <w:t>9.</w:t>
      </w:r>
      <w:r w:rsidRPr="00205E95">
        <w:tab/>
        <w:t>Date of test report issued by that Service</w:t>
      </w:r>
      <w:r w:rsidRPr="00205E95">
        <w:tab/>
      </w:r>
    </w:p>
    <w:p w14:paraId="37036605" w14:textId="77777777" w:rsidR="00335F1A" w:rsidRPr="00205E95" w:rsidRDefault="00335F1A" w:rsidP="00335F1A">
      <w:pPr>
        <w:pStyle w:val="SingleTxtG"/>
        <w:tabs>
          <w:tab w:val="left" w:pos="2268"/>
          <w:tab w:val="right" w:leader="dot" w:pos="8505"/>
        </w:tabs>
      </w:pPr>
      <w:r w:rsidRPr="00205E95">
        <w:t>10.</w:t>
      </w:r>
      <w:r w:rsidRPr="00205E95">
        <w:tab/>
        <w:t>Number of test report issued by that Service</w:t>
      </w:r>
      <w:r w:rsidRPr="00205E95">
        <w:tab/>
      </w:r>
    </w:p>
    <w:p w14:paraId="186D8DA8" w14:textId="77777777" w:rsidR="00335F1A" w:rsidRPr="00205E95" w:rsidRDefault="00335F1A" w:rsidP="00335F1A">
      <w:pPr>
        <w:pStyle w:val="SingleTxtG"/>
        <w:tabs>
          <w:tab w:val="left" w:pos="2268"/>
          <w:tab w:val="right" w:leader="dot" w:pos="8505"/>
        </w:tabs>
      </w:pPr>
      <w:r w:rsidRPr="00205E95">
        <w:t>11.</w:t>
      </w:r>
      <w:r w:rsidRPr="00205E95">
        <w:tab/>
        <w:t>Type of device: deceleration/acceleration</w:t>
      </w:r>
      <w:r w:rsidRPr="00205E95">
        <w:rPr>
          <w:rStyle w:val="FootnoteReference"/>
        </w:rPr>
        <w:t>2</w:t>
      </w:r>
    </w:p>
    <w:p w14:paraId="3DE03694" w14:textId="77777777" w:rsidR="00335F1A" w:rsidRPr="00205E95" w:rsidRDefault="00335F1A" w:rsidP="00335F1A">
      <w:pPr>
        <w:pStyle w:val="SingleTxtG"/>
        <w:tabs>
          <w:tab w:val="left" w:pos="2268"/>
          <w:tab w:val="right" w:leader="dot" w:pos="8505"/>
        </w:tabs>
        <w:ind w:left="2259" w:hanging="1125"/>
      </w:pPr>
      <w:r w:rsidRPr="00205E95">
        <w:lastRenderedPageBreak/>
        <w:t>12.</w:t>
      </w:r>
      <w:r w:rsidRPr="00205E95">
        <w:tab/>
        <w:t>Approval granted/refused/extended/withdrawn</w:t>
      </w:r>
      <w:r w:rsidRPr="00205E95">
        <w:rPr>
          <w:vertAlign w:val="superscript"/>
        </w:rPr>
        <w:t>2</w:t>
      </w:r>
      <w:r w:rsidRPr="00205E95">
        <w:t xml:space="preserve"> for fixation to the general anchorage positions as defined in Annex 6, Figure 1, to this Regulation/for use in a specific vehicle or in specific types of vehicles.</w:t>
      </w:r>
      <w:r w:rsidRPr="00205E95">
        <w:rPr>
          <w:rStyle w:val="FootnoteReference"/>
        </w:rPr>
        <w:footnoteReference w:id="11"/>
      </w:r>
    </w:p>
    <w:p w14:paraId="5D9AAFB8" w14:textId="19C03D95" w:rsidR="00335F1A" w:rsidRPr="00205E95" w:rsidRDefault="00335F1A" w:rsidP="00335F1A">
      <w:pPr>
        <w:keepNext/>
        <w:keepLines/>
        <w:spacing w:after="120"/>
        <w:ind w:left="2268" w:right="1134" w:hanging="1134"/>
        <w:jc w:val="both"/>
      </w:pPr>
      <w:r w:rsidRPr="00205E95">
        <w:t>12.1.</w:t>
      </w:r>
      <w:r w:rsidRPr="00205E95">
        <w:tab/>
        <w:t>In case a restraint system has been granted/extended approval, those can be used for particular types of vehicles</w:t>
      </w:r>
      <w:r w:rsidRPr="00205E95">
        <w:rPr>
          <w:sz w:val="13"/>
          <w:szCs w:val="13"/>
        </w:rPr>
        <w:t xml:space="preserve"> </w:t>
      </w:r>
      <w:r w:rsidRPr="00205E95">
        <w:t xml:space="preserve">compatible with the following dimensional conditions: no interior part in a quoted A-zone as shown below (Figure </w:t>
      </w:r>
      <w:r w:rsidR="007B0E8C" w:rsidRPr="00AF57C0">
        <w:t>1</w:t>
      </w:r>
      <w:r w:rsidRPr="007B0E8C">
        <w:t>):</w:t>
      </w:r>
    </w:p>
    <w:p w14:paraId="12540B86" w14:textId="58FC1EC1" w:rsidR="00335F1A" w:rsidRDefault="00335F1A" w:rsidP="00335F1A">
      <w:pPr>
        <w:pStyle w:val="Heading1"/>
        <w:tabs>
          <w:tab w:val="clear" w:pos="1492"/>
          <w:tab w:val="left" w:pos="2367"/>
        </w:tabs>
        <w:ind w:left="567" w:firstLine="567"/>
      </w:pPr>
      <w:r w:rsidRPr="00205E95">
        <w:t>Figure 1</w:t>
      </w:r>
    </w:p>
    <w:p w14:paraId="5B34B2C5" w14:textId="648D6E6A" w:rsidR="005360F0" w:rsidRPr="007B0E8C" w:rsidRDefault="005360F0" w:rsidP="007B0E8C">
      <w:pPr>
        <w:pStyle w:val="SingleTxtG"/>
        <w:rPr>
          <w:b/>
          <w:bCs/>
        </w:rPr>
      </w:pPr>
      <w:r w:rsidRPr="007B0E8C">
        <w:rPr>
          <w:b/>
          <w:bCs/>
        </w:rPr>
        <w:t>Title of the Figure</w:t>
      </w:r>
    </w:p>
    <w:p w14:paraId="3D4AD9D0" w14:textId="77777777" w:rsidR="00335F1A" w:rsidRPr="00205E95" w:rsidRDefault="00335F1A" w:rsidP="00335F1A">
      <w:pPr>
        <w:pStyle w:val="SingleTxtG"/>
        <w:tabs>
          <w:tab w:val="left" w:pos="2268"/>
          <w:tab w:val="right" w:leader="dot" w:pos="8505"/>
        </w:tabs>
      </w:pPr>
      <w:r w:rsidRPr="00205E95">
        <w:rPr>
          <w:noProof/>
          <w:lang w:eastAsia="en-GB"/>
        </w:rPr>
        <w:drawing>
          <wp:inline distT="0" distB="0" distL="0" distR="0" wp14:anchorId="3C1B8C9F" wp14:editId="5D67124A">
            <wp:extent cx="1923415" cy="1750060"/>
            <wp:effectExtent l="0" t="0" r="0" b="0"/>
            <wp:docPr id="109" name="Picture 1" descr="Afbeelding met schets, tekening, Lijnillustratie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 descr="Afbeelding met schets, tekening, Lijnillustraties, diagram&#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3415" cy="1750060"/>
                    </a:xfrm>
                    <a:prstGeom prst="rect">
                      <a:avLst/>
                    </a:prstGeom>
                    <a:noFill/>
                    <a:ln>
                      <a:noFill/>
                    </a:ln>
                  </pic:spPr>
                </pic:pic>
              </a:graphicData>
            </a:graphic>
          </wp:inline>
        </w:drawing>
      </w:r>
    </w:p>
    <w:p w14:paraId="7B92DAFF" w14:textId="77777777" w:rsidR="00335F1A" w:rsidRPr="00205E95" w:rsidRDefault="00335F1A" w:rsidP="00335F1A">
      <w:pPr>
        <w:pStyle w:val="SingleTxtG"/>
        <w:tabs>
          <w:tab w:val="left" w:pos="2268"/>
          <w:tab w:val="right" w:leader="dot" w:pos="8505"/>
        </w:tabs>
      </w:pPr>
      <w:r w:rsidRPr="00205E95">
        <w:t>13.</w:t>
      </w:r>
      <w:r w:rsidRPr="00205E95">
        <w:tab/>
        <w:t>Position and nature of the marking</w:t>
      </w:r>
      <w:r w:rsidRPr="00205E95">
        <w:tab/>
      </w:r>
    </w:p>
    <w:p w14:paraId="4BE8720E" w14:textId="77777777" w:rsidR="00335F1A" w:rsidRPr="00205E95" w:rsidRDefault="00335F1A" w:rsidP="00335F1A">
      <w:pPr>
        <w:pStyle w:val="SingleTxtG"/>
        <w:tabs>
          <w:tab w:val="left" w:pos="2268"/>
          <w:tab w:val="right" w:leader="dot" w:pos="8505"/>
        </w:tabs>
      </w:pPr>
      <w:r w:rsidRPr="00205E95">
        <w:t>14.</w:t>
      </w:r>
      <w:r w:rsidRPr="00205E95">
        <w:tab/>
        <w:t>Place</w:t>
      </w:r>
      <w:r w:rsidRPr="00205E95">
        <w:tab/>
      </w:r>
    </w:p>
    <w:p w14:paraId="2F6C6205" w14:textId="77777777" w:rsidR="00335F1A" w:rsidRPr="00205E95" w:rsidRDefault="00335F1A" w:rsidP="00335F1A">
      <w:pPr>
        <w:pStyle w:val="SingleTxtG"/>
        <w:tabs>
          <w:tab w:val="left" w:pos="2268"/>
          <w:tab w:val="right" w:leader="dot" w:pos="8505"/>
        </w:tabs>
      </w:pPr>
      <w:r w:rsidRPr="00205E95">
        <w:t>15.</w:t>
      </w:r>
      <w:r w:rsidRPr="00205E95">
        <w:tab/>
        <w:t>Date</w:t>
      </w:r>
      <w:r w:rsidRPr="00205E95">
        <w:tab/>
      </w:r>
    </w:p>
    <w:p w14:paraId="6BF938F9" w14:textId="77777777" w:rsidR="00335F1A" w:rsidRPr="00205E95" w:rsidRDefault="00335F1A" w:rsidP="00335F1A">
      <w:pPr>
        <w:pStyle w:val="SingleTxtG"/>
        <w:tabs>
          <w:tab w:val="left" w:pos="2268"/>
          <w:tab w:val="right" w:leader="dot" w:pos="8505"/>
        </w:tabs>
      </w:pPr>
      <w:r w:rsidRPr="00205E95">
        <w:t>16.</w:t>
      </w:r>
      <w:r w:rsidRPr="00205E95">
        <w:tab/>
        <w:t>Signature</w:t>
      </w:r>
      <w:r w:rsidRPr="00205E95">
        <w:tab/>
      </w:r>
    </w:p>
    <w:p w14:paraId="530B9C85" w14:textId="0D5E0833" w:rsidR="00335F1A" w:rsidRPr="00205E95" w:rsidRDefault="00335F1A" w:rsidP="00335F1A">
      <w:pPr>
        <w:pStyle w:val="SingleTxtG"/>
        <w:tabs>
          <w:tab w:val="left" w:pos="2268"/>
          <w:tab w:val="right" w:leader="dot" w:pos="8505"/>
        </w:tabs>
        <w:ind w:left="2259" w:hanging="1125"/>
      </w:pPr>
      <w:r w:rsidRPr="00205E95">
        <w:t>17.</w:t>
      </w:r>
      <w:r w:rsidRPr="00205E95">
        <w:tab/>
        <w:t>Annexed to this communication is a list of documents in the approval file deposited at Type Approval Authorities having delivered the approval and which can be obtained upon request.</w:t>
      </w:r>
      <w:r w:rsidR="00416ED7" w:rsidRPr="00205E95">
        <w:t>"</w:t>
      </w:r>
    </w:p>
    <w:p w14:paraId="7F808217" w14:textId="77777777" w:rsidR="00335F1A" w:rsidRPr="00205E95" w:rsidRDefault="00335F1A" w:rsidP="00335F1A">
      <w:pPr>
        <w:pStyle w:val="SingleTxtG"/>
        <w:tabs>
          <w:tab w:val="left" w:pos="2268"/>
          <w:tab w:val="right" w:leader="dot" w:pos="8505"/>
        </w:tabs>
      </w:pPr>
    </w:p>
    <w:p w14:paraId="000B9C27" w14:textId="77777777" w:rsidR="00335F1A" w:rsidRPr="00205E95" w:rsidRDefault="00335F1A" w:rsidP="00335F1A">
      <w:pPr>
        <w:pStyle w:val="SingleTxtG"/>
        <w:tabs>
          <w:tab w:val="left" w:pos="2268"/>
          <w:tab w:val="right" w:leader="dot" w:pos="8505"/>
        </w:tabs>
        <w:sectPr w:rsidR="00335F1A" w:rsidRPr="00205E95" w:rsidSect="001616EC">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1418" w:right="1134" w:bottom="1134" w:left="1134" w:header="680" w:footer="567" w:gutter="0"/>
          <w:cols w:space="720"/>
          <w:docGrid w:linePitch="272"/>
        </w:sectPr>
      </w:pPr>
    </w:p>
    <w:p w14:paraId="30D90619" w14:textId="216540D3" w:rsidR="00335F1A" w:rsidRPr="00205E95" w:rsidRDefault="00335F1A" w:rsidP="00335F1A">
      <w:pPr>
        <w:pStyle w:val="NormalWeb"/>
        <w:rPr>
          <w:b/>
          <w:bCs/>
          <w:color w:val="FF0000"/>
          <w:sz w:val="20"/>
          <w:szCs w:val="20"/>
          <w:lang w:val="en-GB"/>
        </w:rPr>
      </w:pPr>
      <w:bookmarkStart w:id="9" w:name="_Hlk155790743"/>
      <w:r w:rsidRPr="00205E95">
        <w:rPr>
          <w:i/>
          <w:iCs/>
          <w:sz w:val="20"/>
          <w:szCs w:val="20"/>
          <w:lang w:val="en-GB"/>
        </w:rPr>
        <w:lastRenderedPageBreak/>
        <w:t xml:space="preserve">Annex 2, </w:t>
      </w:r>
      <w:r w:rsidRPr="00205E95">
        <w:rPr>
          <w:sz w:val="20"/>
          <w:szCs w:val="20"/>
          <w:lang w:val="en-GB"/>
        </w:rPr>
        <w:t>amend to read</w:t>
      </w:r>
      <w:r w:rsidR="00FF1A84" w:rsidRPr="00205E95">
        <w:rPr>
          <w:sz w:val="20"/>
          <w:szCs w:val="20"/>
          <w:lang w:val="en-GB"/>
        </w:rPr>
        <w:t>:</w:t>
      </w:r>
    </w:p>
    <w:bookmarkEnd w:id="9"/>
    <w:p w14:paraId="10CBC3A1" w14:textId="594017E8" w:rsidR="00335F1A" w:rsidRPr="00205E95" w:rsidRDefault="00416ED7" w:rsidP="00335F1A">
      <w:pPr>
        <w:pStyle w:val="HChG"/>
      </w:pPr>
      <w:r w:rsidRPr="00205E95">
        <w:t>"</w:t>
      </w:r>
      <w:r w:rsidR="00335F1A" w:rsidRPr="00205E95">
        <w:t>Annex 2</w:t>
      </w:r>
    </w:p>
    <w:p w14:paraId="741CA318" w14:textId="4E9F809F" w:rsidR="00335F1A" w:rsidRPr="00205E95" w:rsidRDefault="00335F1A" w:rsidP="00335F1A">
      <w:pPr>
        <w:pStyle w:val="HChG"/>
      </w:pPr>
      <w:r w:rsidRPr="00205E95">
        <w:tab/>
      </w:r>
      <w:r w:rsidRPr="00205E95">
        <w:tab/>
        <w:t xml:space="preserve">Arrangements of the </w:t>
      </w:r>
      <w:r w:rsidR="00B87F03">
        <w:t>A</w:t>
      </w:r>
      <w:r w:rsidRPr="00205E95">
        <w:t xml:space="preserve">pproval </w:t>
      </w:r>
      <w:r w:rsidR="00B87F03">
        <w:t>M</w:t>
      </w:r>
      <w:r w:rsidRPr="00205E95">
        <w:t>arks</w:t>
      </w:r>
    </w:p>
    <w:p w14:paraId="09A9C4FC" w14:textId="58164534" w:rsidR="00335F1A" w:rsidRPr="00205E95" w:rsidRDefault="00335F1A" w:rsidP="007B0E8C">
      <w:pPr>
        <w:pStyle w:val="para"/>
        <w:numPr>
          <w:ilvl w:val="0"/>
          <w:numId w:val="44"/>
        </w:numPr>
        <w:rPr>
          <w:strike/>
        </w:rPr>
      </w:pPr>
      <w:r w:rsidRPr="00205E95">
        <w:rPr>
          <w:strike/>
        </w:rPr>
        <w:t>Arrangements of the vehicle approval marks concerning the installation of safety-belts</w:t>
      </w:r>
    </w:p>
    <w:p w14:paraId="50F6B55D" w14:textId="77777777" w:rsidR="00335F1A" w:rsidRPr="00205E95" w:rsidRDefault="00335F1A" w:rsidP="00335F1A">
      <w:pPr>
        <w:pStyle w:val="Heading1"/>
        <w:tabs>
          <w:tab w:val="clear" w:pos="1492"/>
        </w:tabs>
        <w:ind w:left="567" w:firstLine="567"/>
        <w:rPr>
          <w:strike/>
        </w:rPr>
      </w:pPr>
      <w:r w:rsidRPr="00205E95">
        <w:rPr>
          <w:strike/>
        </w:rPr>
        <w:t>Model A</w:t>
      </w:r>
    </w:p>
    <w:p w14:paraId="23988502" w14:textId="77777777" w:rsidR="00335F1A" w:rsidRPr="00205E95" w:rsidRDefault="00335F1A" w:rsidP="00335F1A">
      <w:pPr>
        <w:ind w:left="1134" w:right="1134"/>
        <w:rPr>
          <w:strike/>
        </w:rPr>
      </w:pPr>
      <w:r w:rsidRPr="00205E95">
        <w:rPr>
          <w:strike/>
        </w:rPr>
        <w:t>(See paragraph 5.2.4. of this Regulation)</w:t>
      </w:r>
    </w:p>
    <w:p w14:paraId="2D33577F" w14:textId="4CBE4C3C" w:rsidR="00335F1A" w:rsidRPr="00205E95" w:rsidRDefault="00335F1A" w:rsidP="00335F1A">
      <w:pPr>
        <w:tabs>
          <w:tab w:val="left" w:pos="-1242"/>
          <w:tab w:val="left" w:pos="-720"/>
          <w:tab w:val="left" w:pos="0"/>
          <w:tab w:val="left" w:pos="1473"/>
        </w:tabs>
        <w:ind w:left="1134" w:right="1134"/>
        <w:jc w:val="both"/>
        <w:rPr>
          <w:strike/>
        </w:rPr>
      </w:pPr>
    </w:p>
    <w:p w14:paraId="25B07EB3" w14:textId="165CF0AC" w:rsidR="00335F1A" w:rsidRPr="00205E95" w:rsidRDefault="008B1D11" w:rsidP="00335F1A">
      <w:pPr>
        <w:tabs>
          <w:tab w:val="left" w:pos="-1242"/>
          <w:tab w:val="left" w:pos="-720"/>
          <w:tab w:val="left" w:pos="0"/>
          <w:tab w:val="left" w:pos="1473"/>
        </w:tabs>
        <w:ind w:left="1134" w:right="1134"/>
        <w:jc w:val="center"/>
        <w:rPr>
          <w:strike/>
        </w:rPr>
      </w:pPr>
      <w:r w:rsidRPr="00205E95">
        <w:rPr>
          <w:noProof/>
          <w:lang w:eastAsia="nl-NL"/>
        </w:rPr>
        <mc:AlternateContent>
          <mc:Choice Requires="wps">
            <w:drawing>
              <wp:anchor distT="0" distB="0" distL="114300" distR="114300" simplePos="0" relativeHeight="251713536" behindDoc="0" locked="0" layoutInCell="1" allowOverlap="1" wp14:anchorId="45222FD7" wp14:editId="062ABE5C">
                <wp:simplePos x="0" y="0"/>
                <wp:positionH relativeFrom="column">
                  <wp:posOffset>2537460</wp:posOffset>
                </wp:positionH>
                <wp:positionV relativeFrom="paragraph">
                  <wp:posOffset>934720</wp:posOffset>
                </wp:positionV>
                <wp:extent cx="1225550" cy="317500"/>
                <wp:effectExtent l="0" t="0" r="0" b="63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96974" w14:textId="77777777" w:rsidR="008B1D11" w:rsidRDefault="008B1D11" w:rsidP="008B1D11">
                            <w:pPr>
                              <w:rPr>
                                <w:rFonts w:ascii="Arial" w:hAnsi="Arial" w:cs="Arial"/>
                              </w:rPr>
                            </w:pPr>
                            <w:r w:rsidRPr="006E068F">
                              <w:rPr>
                                <w:rFonts w:ascii="Arial" w:hAnsi="Arial" w:cs="Arial"/>
                                <w:bCs/>
                                <w:sz w:val="44"/>
                                <w:szCs w:val="44"/>
                                <w:lang w:val="en-US"/>
                              </w:rPr>
                              <w:t>09</w:t>
                            </w:r>
                            <w:r>
                              <w:rPr>
                                <w:rFonts w:ascii="Arial" w:hAnsi="Arial" w:cs="Arial"/>
                                <w:color w:val="FFFFFF"/>
                                <w:sz w:val="44"/>
                                <w:szCs w:val="44"/>
                                <w:lang w:val="en-US"/>
                              </w:rPr>
                              <w:t xml:space="preserve"> </w:t>
                            </w:r>
                            <w:r>
                              <w:rPr>
                                <w:rFonts w:ascii="Arial" w:hAnsi="Arial" w:cs="Arial"/>
                                <w:sz w:val="44"/>
                                <w:szCs w:val="44"/>
                                <w:lang w:val="en-US"/>
                              </w:rPr>
                              <w:t>2439</w:t>
                            </w:r>
                          </w:p>
                          <w:p w14:paraId="022F828D" w14:textId="77777777" w:rsidR="008B1D11" w:rsidRDefault="008B1D11" w:rsidP="008B1D11">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22FD7" id="Text Box 61" o:spid="_x0000_s1028" type="#_x0000_t202" style="position:absolute;left:0;text-align:left;margin-left:199.8pt;margin-top:73.6pt;width:96.5pt;height: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" stroked="f">
                <v:textbox inset="0,0,0,0">
                  <w:txbxContent>
                    <w:p w14:paraId="75596974" w14:textId="77777777" w:rsidR="008B1D11" w:rsidRDefault="008B1D11" w:rsidP="008B1D11">
                      <w:pPr>
                        <w:rPr>
                          <w:rFonts w:ascii="Arial" w:hAnsi="Arial" w:cs="Arial"/>
                        </w:rPr>
                      </w:pPr>
                      <w:r w:rsidRPr="006E068F">
                        <w:rPr>
                          <w:rFonts w:ascii="Arial" w:hAnsi="Arial" w:cs="Arial"/>
                          <w:bCs/>
                          <w:sz w:val="44"/>
                          <w:szCs w:val="44"/>
                          <w:lang w:val="en-US"/>
                        </w:rPr>
                        <w:t>09</w:t>
                      </w:r>
                      <w:r>
                        <w:rPr>
                          <w:rFonts w:ascii="Arial" w:hAnsi="Arial" w:cs="Arial"/>
                          <w:color w:val="FFFFFF"/>
                          <w:sz w:val="44"/>
                          <w:szCs w:val="44"/>
                          <w:lang w:val="en-US"/>
                        </w:rPr>
                        <w:t xml:space="preserve"> </w:t>
                      </w:r>
                      <w:r>
                        <w:rPr>
                          <w:rFonts w:ascii="Arial" w:hAnsi="Arial" w:cs="Arial"/>
                          <w:sz w:val="44"/>
                          <w:szCs w:val="44"/>
                          <w:lang w:val="en-US"/>
                        </w:rPr>
                        <w:t>2439</w:t>
                      </w:r>
                    </w:p>
                    <w:p w14:paraId="022F828D" w14:textId="77777777" w:rsidR="008B1D11" w:rsidRDefault="008B1D11" w:rsidP="008B1D11">
                      <w:pPr>
                        <w:rPr>
                          <w:rFonts w:ascii="Arial" w:hAnsi="Arial" w:cs="Arial"/>
                        </w:rPr>
                      </w:pPr>
                    </w:p>
                  </w:txbxContent>
                </v:textbox>
              </v:shape>
            </w:pict>
          </mc:Fallback>
        </mc:AlternateContent>
      </w:r>
      <w:r w:rsidRPr="00205E95">
        <w:rPr>
          <w:noProof/>
          <w:lang w:eastAsia="nl-NL"/>
        </w:rPr>
        <w:drawing>
          <wp:inline distT="0" distB="0" distL="0" distR="0" wp14:anchorId="3151B361" wp14:editId="265B5D1E">
            <wp:extent cx="2552467" cy="1266825"/>
            <wp:effectExtent l="0" t="0" r="635" b="0"/>
            <wp:docPr id="1134739904" name="Afbeelding 1134739904" descr="Afbeelding met tekst, Lettertype, diagram,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39904" name="Afbeelding 1134739904" descr="Afbeelding met tekst, Lettertype, diagram, schets&#10;&#10;Automatisch gegenereerde beschrijvi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27" t="-563" r="46237" b="-563"/>
                    <a:stretch/>
                  </pic:blipFill>
                  <pic:spPr bwMode="auto">
                    <a:xfrm>
                      <a:off x="0" y="0"/>
                      <a:ext cx="2552467" cy="1266825"/>
                    </a:xfrm>
                    <a:prstGeom prst="rect">
                      <a:avLst/>
                    </a:prstGeom>
                    <a:noFill/>
                    <a:ln>
                      <a:noFill/>
                    </a:ln>
                    <a:extLst>
                      <a:ext uri="{53640926-AAD7-44D8-BBD7-CCE9431645EC}">
                        <a14:shadowObscured xmlns:a14="http://schemas.microsoft.com/office/drawing/2010/main"/>
                      </a:ext>
                    </a:extLst>
                  </pic:spPr>
                </pic:pic>
              </a:graphicData>
            </a:graphic>
          </wp:inline>
        </w:drawing>
      </w:r>
    </w:p>
    <w:p w14:paraId="7EF97184" w14:textId="6C68CDB3" w:rsidR="00335F1A" w:rsidRPr="00205E95" w:rsidRDefault="00335F1A" w:rsidP="00335F1A">
      <w:pPr>
        <w:tabs>
          <w:tab w:val="left" w:pos="-1242"/>
          <w:tab w:val="left" w:pos="-720"/>
          <w:tab w:val="left" w:pos="0"/>
          <w:tab w:val="left" w:pos="1473"/>
        </w:tabs>
        <w:ind w:left="2835" w:right="1134"/>
        <w:jc w:val="center"/>
        <w:rPr>
          <w:strike/>
        </w:rPr>
      </w:pPr>
      <w:r w:rsidRPr="00205E95">
        <w:rPr>
          <w:strike/>
        </w:rPr>
        <w:t>a = 8 mm</w:t>
      </w:r>
    </w:p>
    <w:p w14:paraId="4284C2A6" w14:textId="234497D9" w:rsidR="00335F1A" w:rsidRPr="00205E95" w:rsidRDefault="00335F1A" w:rsidP="00335F1A">
      <w:pPr>
        <w:pStyle w:val="SingleTxtG"/>
        <w:spacing w:before="120"/>
        <w:ind w:firstLine="567"/>
        <w:rPr>
          <w:strike/>
        </w:rPr>
      </w:pPr>
      <w:r w:rsidRPr="00205E95">
        <w:rPr>
          <w:strike/>
        </w:rPr>
        <w:t>The above approval mark affixed to a vehicle shows that the vehicle type concerned has, with regard to safety-belts, been approved in the Netherlands (E 4) pursuant to UN Regulation No. 16. The approval number indicates that the approval was granted according to the requirements of UN Regulation No. 16 as amended by the 0</w:t>
      </w:r>
      <w:r w:rsidR="007E4607" w:rsidRPr="00205E95">
        <w:rPr>
          <w:strike/>
        </w:rPr>
        <w:t>9</w:t>
      </w:r>
      <w:r w:rsidRPr="00205E95">
        <w:rPr>
          <w:strike/>
        </w:rPr>
        <w:t> series of amendments.</w:t>
      </w:r>
    </w:p>
    <w:p w14:paraId="7A2C3125" w14:textId="6A776B02" w:rsidR="00335F1A" w:rsidRPr="00205E95" w:rsidRDefault="00335F1A" w:rsidP="00335F1A">
      <w:pPr>
        <w:pStyle w:val="Heading1"/>
        <w:tabs>
          <w:tab w:val="clear" w:pos="1492"/>
        </w:tabs>
        <w:ind w:left="567" w:firstLine="567"/>
        <w:rPr>
          <w:strike/>
        </w:rPr>
      </w:pPr>
      <w:r w:rsidRPr="00205E95">
        <w:rPr>
          <w:strike/>
        </w:rPr>
        <w:t>Model B</w:t>
      </w:r>
    </w:p>
    <w:p w14:paraId="0C66464A" w14:textId="77777777" w:rsidR="00335F1A" w:rsidRPr="00205E95" w:rsidRDefault="00335F1A" w:rsidP="00335F1A">
      <w:pPr>
        <w:ind w:left="567" w:firstLine="567"/>
        <w:rPr>
          <w:strike/>
        </w:rPr>
      </w:pPr>
      <w:r w:rsidRPr="00205E95">
        <w:rPr>
          <w:strike/>
        </w:rPr>
        <w:t>(See paragraph 5.2.5. of this Regulation)</w:t>
      </w:r>
    </w:p>
    <w:p w14:paraId="4AA34373" w14:textId="38AF43DF" w:rsidR="00335F1A" w:rsidRPr="00205E95" w:rsidRDefault="00335F1A" w:rsidP="00335F1A">
      <w:pPr>
        <w:pStyle w:val="SingleTxtG"/>
        <w:rPr>
          <w:strike/>
        </w:rPr>
      </w:pPr>
    </w:p>
    <w:p w14:paraId="745F5FF3" w14:textId="6EEC011C" w:rsidR="00335F1A" w:rsidRPr="00205E95" w:rsidRDefault="00335F1A" w:rsidP="00335F1A">
      <w:pPr>
        <w:pStyle w:val="SingleTxtG"/>
        <w:jc w:val="center"/>
        <w:rPr>
          <w:strike/>
        </w:rPr>
      </w:pPr>
    </w:p>
    <w:p w14:paraId="09F0F0EE" w14:textId="0689AEC2" w:rsidR="00335F1A" w:rsidRPr="00205E95" w:rsidRDefault="008B1D11" w:rsidP="00335F1A">
      <w:pPr>
        <w:pStyle w:val="SingleTxtG"/>
        <w:jc w:val="right"/>
        <w:rPr>
          <w:strike/>
        </w:rPr>
      </w:pPr>
      <w:r w:rsidRPr="00205E95">
        <w:rPr>
          <w:noProof/>
          <w:lang w:eastAsia="nl-NL"/>
        </w:rPr>
        <mc:AlternateContent>
          <mc:Choice Requires="wps">
            <w:drawing>
              <wp:anchor distT="0" distB="0" distL="114300" distR="114300" simplePos="0" relativeHeight="251715584" behindDoc="0" locked="0" layoutInCell="1" allowOverlap="1" wp14:anchorId="7E43C483" wp14:editId="61B7B4B3">
                <wp:simplePos x="0" y="0"/>
                <wp:positionH relativeFrom="column">
                  <wp:posOffset>3689985</wp:posOffset>
                </wp:positionH>
                <wp:positionV relativeFrom="paragraph">
                  <wp:posOffset>198120</wp:posOffset>
                </wp:positionV>
                <wp:extent cx="1143000" cy="269875"/>
                <wp:effectExtent l="0" t="0" r="0" b="0"/>
                <wp:wrapNone/>
                <wp:docPr id="18868762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07A59" w14:textId="77777777" w:rsidR="008B1D11" w:rsidRDefault="008B1D11" w:rsidP="008B1D11">
                            <w:pPr>
                              <w:rPr>
                                <w:rFonts w:ascii="Arial" w:hAnsi="Arial" w:cs="Arial"/>
                              </w:rPr>
                            </w:pPr>
                            <w:r w:rsidRPr="006E068F">
                              <w:rPr>
                                <w:rFonts w:ascii="Arial" w:hAnsi="Arial" w:cs="Arial"/>
                                <w:bCs/>
                                <w:sz w:val="44"/>
                                <w:szCs w:val="44"/>
                                <w:lang w:val="en-US"/>
                              </w:rPr>
                              <w:t>09</w:t>
                            </w:r>
                            <w:r>
                              <w:rPr>
                                <w:rFonts w:ascii="Arial" w:hAnsi="Arial" w:cs="Arial"/>
                                <w:color w:val="FFFFFF"/>
                                <w:sz w:val="44"/>
                                <w:szCs w:val="44"/>
                                <w:lang w:val="en-US"/>
                              </w:rPr>
                              <w:t xml:space="preserve"> </w:t>
                            </w:r>
                            <w:r>
                              <w:rPr>
                                <w:rFonts w:ascii="Arial" w:hAnsi="Arial" w:cs="Arial"/>
                                <w:sz w:val="44"/>
                                <w:szCs w:val="44"/>
                                <w:lang w:val="en-US"/>
                              </w:rPr>
                              <w:t>2439</w:t>
                            </w:r>
                          </w:p>
                          <w:p w14:paraId="79A28DDB" w14:textId="77777777" w:rsidR="008B1D11" w:rsidRDefault="008B1D11" w:rsidP="008B1D11">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3C483" id="_x0000_s1029" type="#_x0000_t202" style="position:absolute;left:0;text-align:left;margin-left:290.55pt;margin-top:15.6pt;width:90pt;height:2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" stroked="f">
                <v:textbox inset="0,0,0,0">
                  <w:txbxContent>
                    <w:p w14:paraId="39407A59" w14:textId="77777777" w:rsidR="008B1D11" w:rsidRDefault="008B1D11" w:rsidP="008B1D11">
                      <w:pPr>
                        <w:rPr>
                          <w:rFonts w:ascii="Arial" w:hAnsi="Arial" w:cs="Arial"/>
                        </w:rPr>
                      </w:pPr>
                      <w:r w:rsidRPr="006E068F">
                        <w:rPr>
                          <w:rFonts w:ascii="Arial" w:hAnsi="Arial" w:cs="Arial"/>
                          <w:bCs/>
                          <w:sz w:val="44"/>
                          <w:szCs w:val="44"/>
                          <w:lang w:val="en-US"/>
                        </w:rPr>
                        <w:t>09</w:t>
                      </w:r>
                      <w:r>
                        <w:rPr>
                          <w:rFonts w:ascii="Arial" w:hAnsi="Arial" w:cs="Arial"/>
                          <w:color w:val="FFFFFF"/>
                          <w:sz w:val="44"/>
                          <w:szCs w:val="44"/>
                          <w:lang w:val="en-US"/>
                        </w:rPr>
                        <w:t xml:space="preserve"> </w:t>
                      </w:r>
                      <w:r>
                        <w:rPr>
                          <w:rFonts w:ascii="Arial" w:hAnsi="Arial" w:cs="Arial"/>
                          <w:sz w:val="44"/>
                          <w:szCs w:val="44"/>
                          <w:lang w:val="en-US"/>
                        </w:rPr>
                        <w:t>2439</w:t>
                      </w:r>
                    </w:p>
                    <w:p w14:paraId="79A28DDB" w14:textId="77777777" w:rsidR="008B1D11" w:rsidRDefault="008B1D11" w:rsidP="008B1D11">
                      <w:pPr>
                        <w:rPr>
                          <w:rFonts w:ascii="Arial" w:hAnsi="Arial" w:cs="Arial"/>
                        </w:rPr>
                      </w:pPr>
                    </w:p>
                  </w:txbxContent>
                </v:textbox>
              </v:shape>
            </w:pict>
          </mc:Fallback>
        </mc:AlternateContent>
      </w:r>
      <w:r w:rsidR="00335F1A" w:rsidRPr="00205E95">
        <w:rPr>
          <w:strike/>
          <w:noProof/>
        </w:rPr>
        <w:drawing>
          <wp:inline distT="0" distB="0" distL="0" distR="0" wp14:anchorId="1D0ACE36" wp14:editId="42959EEC">
            <wp:extent cx="5165440" cy="1181100"/>
            <wp:effectExtent l="0" t="0" r="0" b="0"/>
            <wp:docPr id="295" name="Picture 295" descr="Afbeelding met tekst, Lettertype,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descr="Afbeelding met tekst, Lettertype, lijn, diagram&#10;&#10;Automatisch gegenereerde beschrijving"/>
                    <pic:cNvPicPr/>
                  </pic:nvPicPr>
                  <pic:blipFill>
                    <a:blip r:embed="rId25"/>
                    <a:stretch>
                      <a:fillRect/>
                    </a:stretch>
                  </pic:blipFill>
                  <pic:spPr>
                    <a:xfrm>
                      <a:off x="0" y="0"/>
                      <a:ext cx="5223688" cy="1194419"/>
                    </a:xfrm>
                    <a:prstGeom prst="rect">
                      <a:avLst/>
                    </a:prstGeom>
                  </pic:spPr>
                </pic:pic>
              </a:graphicData>
            </a:graphic>
          </wp:inline>
        </w:drawing>
      </w:r>
    </w:p>
    <w:p w14:paraId="7B57937A" w14:textId="77777777" w:rsidR="00335F1A" w:rsidRPr="00205E95" w:rsidRDefault="00335F1A" w:rsidP="00335F1A">
      <w:pPr>
        <w:pStyle w:val="SingleTxtG"/>
        <w:jc w:val="right"/>
        <w:rPr>
          <w:strike/>
        </w:rPr>
      </w:pPr>
    </w:p>
    <w:p w14:paraId="69C1B849" w14:textId="77777777" w:rsidR="00335F1A" w:rsidRPr="00205E95" w:rsidRDefault="00335F1A" w:rsidP="00335F1A">
      <w:pPr>
        <w:pStyle w:val="SingleTxtG"/>
        <w:jc w:val="right"/>
        <w:rPr>
          <w:strike/>
        </w:rPr>
      </w:pPr>
      <w:r w:rsidRPr="00205E95">
        <w:rPr>
          <w:strike/>
        </w:rPr>
        <w:t>a = 8 mm min.</w:t>
      </w:r>
    </w:p>
    <w:p w14:paraId="47C7CA38" w14:textId="77777777" w:rsidR="00335F1A" w:rsidRPr="00205E95" w:rsidRDefault="00335F1A" w:rsidP="00335F1A">
      <w:pPr>
        <w:ind w:left="1134" w:right="1134"/>
        <w:rPr>
          <w:strike/>
        </w:rPr>
      </w:pPr>
    </w:p>
    <w:p w14:paraId="56A5B04B" w14:textId="307E949A" w:rsidR="00335F1A" w:rsidRPr="00205E95" w:rsidRDefault="00335F1A" w:rsidP="00335F1A">
      <w:pPr>
        <w:pStyle w:val="SingleTxtG"/>
        <w:ind w:firstLine="567"/>
        <w:rPr>
          <w:strike/>
        </w:rPr>
      </w:pPr>
      <w:r w:rsidRPr="00205E95">
        <w:rPr>
          <w:strike/>
        </w:rPr>
        <w:t>The above approval mark affixed to a vehicle shows that the vehicle type concerned has been approved in the Netherlands (E 4) pursuant to UN Regulations Nos. 16 and 52</w:t>
      </w:r>
      <w:r w:rsidRPr="00205E95">
        <w:rPr>
          <w:rStyle w:val="FootnoteReference"/>
          <w:strike/>
        </w:rPr>
        <w:footnoteReference w:id="12"/>
      </w:r>
      <w:r w:rsidRPr="00205E95">
        <w:rPr>
          <w:rFonts w:ascii="ZWAdobeF" w:hAnsi="ZWAdobeF" w:cs="ZWAdobeF"/>
          <w:strike/>
          <w:sz w:val="2"/>
        </w:rPr>
        <w:t>F</w:t>
      </w:r>
      <w:r w:rsidRPr="00205E95">
        <w:rPr>
          <w:strike/>
        </w:rPr>
        <w:t xml:space="preserve"> The approval numbers indicate that, at the dates when the respective approvals were given, UN Regulation No. 16 included the 0</w:t>
      </w:r>
      <w:r w:rsidR="007E4607" w:rsidRPr="00205E95">
        <w:rPr>
          <w:strike/>
        </w:rPr>
        <w:t>9</w:t>
      </w:r>
      <w:r w:rsidRPr="00205E95">
        <w:rPr>
          <w:strike/>
        </w:rPr>
        <w:t> series of amendments and UN Regulation No. 52 the 01 series of amendments.</w:t>
      </w:r>
    </w:p>
    <w:p w14:paraId="17A734B2" w14:textId="77777777" w:rsidR="008F634E" w:rsidRPr="00205E95" w:rsidRDefault="008F634E" w:rsidP="00335F1A">
      <w:pPr>
        <w:pStyle w:val="SingleTxtG"/>
        <w:ind w:firstLine="567"/>
        <w:rPr>
          <w:strike/>
        </w:rPr>
      </w:pPr>
    </w:p>
    <w:p w14:paraId="2D6900F1" w14:textId="3A5809C7" w:rsidR="00335F1A" w:rsidRPr="00205E95" w:rsidRDefault="00335F1A" w:rsidP="00335F1A">
      <w:pPr>
        <w:pStyle w:val="para"/>
        <w:keepNext/>
        <w:keepLines/>
      </w:pPr>
      <w:r w:rsidRPr="00205E95">
        <w:rPr>
          <w:strike/>
        </w:rPr>
        <w:lastRenderedPageBreak/>
        <w:t>2.</w:t>
      </w:r>
      <w:r w:rsidRPr="00205E95">
        <w:t xml:space="preserve"> </w:t>
      </w:r>
      <w:r w:rsidRPr="00205E95">
        <w:rPr>
          <w:b/>
          <w:bCs/>
        </w:rPr>
        <w:t>1.</w:t>
      </w:r>
      <w:r w:rsidRPr="00205E95">
        <w:tab/>
        <w:t>Arrangements of the safety-belt approval marks (see paragraph 5.</w:t>
      </w:r>
      <w:r w:rsidRPr="00205E95">
        <w:rPr>
          <w:strike/>
        </w:rPr>
        <w:t>3</w:t>
      </w:r>
      <w:r w:rsidR="007E4607" w:rsidRPr="00205E95">
        <w:rPr>
          <w:b/>
          <w:bCs/>
        </w:rPr>
        <w:t>2</w:t>
      </w:r>
      <w:r w:rsidRPr="00205E95">
        <w:t xml:space="preserve">.5. of this Regulation) </w:t>
      </w:r>
    </w:p>
    <w:p w14:paraId="3055F345" w14:textId="77777777" w:rsidR="00335F1A" w:rsidRPr="00205E95" w:rsidRDefault="00335F1A" w:rsidP="00335F1A">
      <w:pPr>
        <w:keepNext/>
        <w:keepLines/>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firstLine="2880"/>
      </w:pPr>
      <w:r w:rsidRPr="00205E95">
        <w:object w:dxaOrig="2070" w:dyaOrig="915" w14:anchorId="25275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pt;height:30.2pt" o:ole="">
            <v:imagedata r:id="rId26" o:title=""/>
          </v:shape>
          <o:OLEObject Type="Embed" ProgID="PBrush" ShapeID="_x0000_i1025" DrawAspect="Content" ObjectID="_1772024352" r:id="rId27"/>
        </w:object>
      </w:r>
    </w:p>
    <w:p w14:paraId="6C62701C" w14:textId="77777777" w:rsidR="00335F1A" w:rsidRPr="00205E95" w:rsidRDefault="00335F1A" w:rsidP="00335F1A">
      <w:pPr>
        <w:keepNext/>
        <w:keepLines/>
        <w:framePr w:w="8317" w:h="2108" w:hRule="exact" w:hSpace="90" w:vSpace="90" w:wrap="auto" w:vAnchor="text" w:hAnchor="margin" w:x="1486" w:y="183"/>
        <w:pBdr>
          <w:top w:val="single" w:sz="6" w:space="0" w:color="FFFFFF"/>
          <w:left w:val="single" w:sz="6" w:space="0" w:color="FFFFFF"/>
          <w:bottom w:val="single" w:sz="6" w:space="0" w:color="FFFFFF"/>
          <w:right w:val="single" w:sz="6" w:space="0" w:color="FFFFFF"/>
        </w:pBdr>
        <w:ind w:left="1134" w:right="1134"/>
        <w:jc w:val="both"/>
      </w:pPr>
      <w:r w:rsidRPr="00205E95">
        <w:rPr>
          <w:noProof/>
        </w:rPr>
        <mc:AlternateContent>
          <mc:Choice Requires="wps">
            <w:drawing>
              <wp:anchor distT="0" distB="0" distL="114300" distR="114300" simplePos="0" relativeHeight="251663360" behindDoc="0" locked="0" layoutInCell="1" allowOverlap="1" wp14:anchorId="00FE8B25" wp14:editId="402CC1E3">
                <wp:simplePos x="0" y="0"/>
                <wp:positionH relativeFrom="column">
                  <wp:posOffset>1014730</wp:posOffset>
                </wp:positionH>
                <wp:positionV relativeFrom="paragraph">
                  <wp:posOffset>815975</wp:posOffset>
                </wp:positionV>
                <wp:extent cx="1371600" cy="354965"/>
                <wp:effectExtent l="0" t="0" r="0" b="6985"/>
                <wp:wrapSquare wrapText="bothSides"/>
                <wp:docPr id="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49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49BB34" w14:textId="283C8F82" w:rsidR="00335F1A" w:rsidRPr="00A2484A" w:rsidRDefault="007E4607" w:rsidP="00335F1A">
                            <w:pPr>
                              <w:jc w:val="center"/>
                              <w:rPr>
                                <w:rFonts w:ascii="Arial" w:hAnsi="Arial" w:cs="Arial"/>
                                <w:color w:val="FFFFFF"/>
                                <w:sz w:val="44"/>
                                <w:szCs w:val="44"/>
                                <w:lang w:val="fr-CH"/>
                              </w:rPr>
                            </w:pPr>
                            <w:r>
                              <w:rPr>
                                <w:rFonts w:ascii="Arial" w:hAnsi="Arial" w:cs="Arial"/>
                                <w:sz w:val="44"/>
                                <w:szCs w:val="44"/>
                                <w:lang w:val="fr-CH"/>
                              </w:rPr>
                              <w:t>10</w:t>
                            </w:r>
                            <w:r w:rsidR="00335F1A" w:rsidRPr="00A2484A">
                              <w:rPr>
                                <w:rFonts w:ascii="Arial" w:hAnsi="Arial" w:cs="Arial"/>
                                <w:color w:val="FFFFFF"/>
                                <w:sz w:val="44"/>
                                <w:szCs w:val="44"/>
                                <w:lang w:val="fr-CH"/>
                              </w:rPr>
                              <w:t xml:space="preserve"> </w:t>
                            </w:r>
                            <w:r w:rsidR="00335F1A" w:rsidRPr="00A2484A">
                              <w:rPr>
                                <w:rFonts w:ascii="Arial" w:hAnsi="Arial" w:cs="Arial"/>
                                <w:sz w:val="44"/>
                                <w:szCs w:val="44"/>
                                <w:lang w:val="fr-CH"/>
                              </w:rPr>
                              <w:t>2439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E8B25" id="Text Box 11" o:spid="_x0000_s1030" type="#_x0000_t202" style="position:absolute;left:0;text-align:left;margin-left:79.9pt;margin-top:64.25pt;width:108pt;height:2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" stroked="f">
                <v:textbox inset="0,0,0,0">
                  <w:txbxContent>
                    <w:p w14:paraId="6849BB34" w14:textId="283C8F82" w:rsidR="00335F1A" w:rsidRPr="00A2484A" w:rsidRDefault="007E4607" w:rsidP="00335F1A">
                      <w:pPr>
                        <w:jc w:val="center"/>
                        <w:rPr>
                          <w:rFonts w:ascii="Arial" w:hAnsi="Arial" w:cs="Arial"/>
                          <w:color w:val="FFFFFF"/>
                          <w:sz w:val="44"/>
                          <w:szCs w:val="44"/>
                          <w:lang w:val="fr-CH"/>
                        </w:rPr>
                      </w:pPr>
                      <w:r>
                        <w:rPr>
                          <w:rFonts w:ascii="Arial" w:hAnsi="Arial" w:cs="Arial"/>
                          <w:sz w:val="44"/>
                          <w:szCs w:val="44"/>
                          <w:lang w:val="fr-CH"/>
                        </w:rPr>
                        <w:t>10</w:t>
                      </w:r>
                      <w:r w:rsidR="00335F1A" w:rsidRPr="00A2484A">
                        <w:rPr>
                          <w:rFonts w:ascii="Arial" w:hAnsi="Arial" w:cs="Arial"/>
                          <w:color w:val="FFFFFF"/>
                          <w:sz w:val="44"/>
                          <w:szCs w:val="44"/>
                          <w:lang w:val="fr-CH"/>
                        </w:rPr>
                        <w:t xml:space="preserve"> </w:t>
                      </w:r>
                      <w:r w:rsidR="00335F1A" w:rsidRPr="00A2484A">
                        <w:rPr>
                          <w:rFonts w:ascii="Arial" w:hAnsi="Arial" w:cs="Arial"/>
                          <w:sz w:val="44"/>
                          <w:szCs w:val="44"/>
                          <w:lang w:val="fr-CH"/>
                        </w:rPr>
                        <w:t>2439</w:t>
                      </w:r>
                    </w:p>
                  </w:txbxContent>
                </v:textbox>
                <w10:wrap type="square"/>
              </v:shape>
            </w:pict>
          </mc:Fallback>
        </mc:AlternateContent>
      </w:r>
      <w:r w:rsidRPr="00205E95">
        <w:rPr>
          <w:noProof/>
        </w:rPr>
        <w:drawing>
          <wp:inline distT="0" distB="0" distL="0" distR="0" wp14:anchorId="10170B31" wp14:editId="5F15210E">
            <wp:extent cx="4544695" cy="1153160"/>
            <wp:effectExtent l="0" t="0" r="8255" b="8890"/>
            <wp:docPr id="13" name="Picture 13" descr="Afbeelding met tekst, Lettertype, diagram,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fbeelding met tekst, Lettertype, diagram, wit&#10;&#10;Automatisch gegenereerde beschrijving"/>
                    <pic:cNvPicPr>
                      <a:picLocks noChangeAspect="1" noChangeArrowheads="1"/>
                    </pic:cNvPicPr>
                  </pic:nvPicPr>
                  <pic:blipFill>
                    <a:blip r:embed="rId28" cstate="print">
                      <a:extLst>
                        <a:ext uri="{28A0092B-C50C-407E-A947-70E740481C1C}">
                          <a14:useLocalDpi xmlns:a14="http://schemas.microsoft.com/office/drawing/2010/main" val="0"/>
                        </a:ext>
                      </a:extLst>
                    </a:blip>
                    <a:srcRect l="-697" t="-981" r="-697" b="-981"/>
                    <a:stretch>
                      <a:fillRect/>
                    </a:stretch>
                  </pic:blipFill>
                  <pic:spPr bwMode="auto">
                    <a:xfrm>
                      <a:off x="0" y="0"/>
                      <a:ext cx="4544695" cy="1153160"/>
                    </a:xfrm>
                    <a:prstGeom prst="rect">
                      <a:avLst/>
                    </a:prstGeom>
                    <a:noFill/>
                    <a:ln>
                      <a:noFill/>
                    </a:ln>
                  </pic:spPr>
                </pic:pic>
              </a:graphicData>
            </a:graphic>
          </wp:inline>
        </w:drawing>
      </w:r>
    </w:p>
    <w:p w14:paraId="5336A91A" w14:textId="1214679B" w:rsidR="00335F1A" w:rsidRPr="00205E95" w:rsidRDefault="007E4607" w:rsidP="007E4607">
      <w:pPr>
        <w:tabs>
          <w:tab w:val="right" w:pos="8505"/>
        </w:tabs>
        <w:ind w:left="1701" w:right="1134" w:hanging="567"/>
        <w:jc w:val="both"/>
      </w:pPr>
      <w:r w:rsidRPr="00205E95">
        <w:tab/>
      </w:r>
      <w:r w:rsidR="00335F1A" w:rsidRPr="00205E95">
        <w:t>a = 8</w:t>
      </w:r>
      <w:r w:rsidRPr="00205E95">
        <w:t xml:space="preserve"> mm</w:t>
      </w:r>
      <w:r w:rsidR="00335F1A" w:rsidRPr="00205E95">
        <w:t xml:space="preserve"> </w:t>
      </w:r>
      <w:r w:rsidRPr="00205E95">
        <w:t>min.</w:t>
      </w:r>
    </w:p>
    <w:p w14:paraId="730227BA" w14:textId="77777777" w:rsidR="00335F1A" w:rsidRPr="00205E95" w:rsidRDefault="00335F1A" w:rsidP="00335F1A">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jc w:val="both"/>
      </w:pPr>
    </w:p>
    <w:p w14:paraId="34BB103E" w14:textId="0EF180A9" w:rsidR="00335F1A" w:rsidRPr="00205E95" w:rsidRDefault="00335F1A" w:rsidP="00335F1A">
      <w:pPr>
        <w:pStyle w:val="SingleTxtG"/>
      </w:pPr>
      <w:r w:rsidRPr="00205E95">
        <w:tab/>
      </w:r>
      <w:r w:rsidRPr="00205E95">
        <w:tab/>
        <w:t>The belt bearing the above approval mark is a three-point belt (</w:t>
      </w:r>
      <w:r w:rsidR="00B87F03">
        <w:t>“</w:t>
      </w:r>
      <w:r w:rsidRPr="00205E95">
        <w:t>A</w:t>
      </w:r>
      <w:r w:rsidR="00B87F03">
        <w:t>”</w:t>
      </w:r>
      <w:r w:rsidRPr="00205E95">
        <w:t>), fitted with an energy absorber (</w:t>
      </w:r>
      <w:r w:rsidR="00B87F03">
        <w:t>“</w:t>
      </w:r>
      <w:r w:rsidRPr="00205E95">
        <w:t>e</w:t>
      </w:r>
      <w:r w:rsidR="00B87F03">
        <w:t>”</w:t>
      </w:r>
      <w:r w:rsidRPr="00205E95">
        <w:t xml:space="preserve">) and approved in the Netherlands (E 4) under the number </w:t>
      </w:r>
      <w:r w:rsidRPr="00205E95">
        <w:rPr>
          <w:strike/>
        </w:rPr>
        <w:t>0</w:t>
      </w:r>
      <w:r w:rsidR="00870FB1" w:rsidRPr="00205E95">
        <w:rPr>
          <w:strike/>
        </w:rPr>
        <w:t>9</w:t>
      </w:r>
      <w:r w:rsidR="007E4607" w:rsidRPr="00205E95">
        <w:rPr>
          <w:b/>
          <w:bCs/>
        </w:rPr>
        <w:t>10</w:t>
      </w:r>
      <w:r w:rsidRPr="00205E95">
        <w:t xml:space="preserve">2439, this Regulation already incorporating the </w:t>
      </w:r>
      <w:r w:rsidRPr="00205E95">
        <w:rPr>
          <w:strike/>
        </w:rPr>
        <w:t>06, 07</w:t>
      </w:r>
      <w:r w:rsidR="007E4607" w:rsidRPr="00205E95">
        <w:rPr>
          <w:strike/>
        </w:rPr>
        <w:t>,</w:t>
      </w:r>
      <w:r w:rsidRPr="00205E95">
        <w:rPr>
          <w:strike/>
        </w:rPr>
        <w:t xml:space="preserve"> 08</w:t>
      </w:r>
      <w:r w:rsidR="007E4607" w:rsidRPr="00205E95">
        <w:rPr>
          <w:strike/>
        </w:rPr>
        <w:t xml:space="preserve"> or 09</w:t>
      </w:r>
      <w:r w:rsidR="007E4607" w:rsidRPr="00205E95">
        <w:t xml:space="preserve"> </w:t>
      </w:r>
      <w:r w:rsidR="007E4607" w:rsidRPr="00205E95">
        <w:rPr>
          <w:b/>
          <w:bCs/>
        </w:rPr>
        <w:t>10</w:t>
      </w:r>
      <w:r w:rsidRPr="00205E95">
        <w:t xml:space="preserve"> series of amendments at the time of approval.</w:t>
      </w:r>
    </w:p>
    <w:p w14:paraId="5687760F" w14:textId="77777777" w:rsidR="00335F1A" w:rsidRPr="00205E95" w:rsidRDefault="00335F1A" w:rsidP="00335F1A">
      <w:pPr>
        <w:jc w:val="center"/>
      </w:pPr>
    </w:p>
    <w:p w14:paraId="25C9097F" w14:textId="77777777" w:rsidR="00335F1A" w:rsidRPr="00205E95" w:rsidRDefault="00335F1A" w:rsidP="00335F1A">
      <w:pPr>
        <w:jc w:val="center"/>
      </w:pPr>
    </w:p>
    <w:p w14:paraId="2C7E2421" w14:textId="77777777" w:rsidR="00335F1A" w:rsidRPr="00205E95" w:rsidRDefault="00335F1A" w:rsidP="00335F1A">
      <w:pPr>
        <w:jc w:val="center"/>
      </w:pPr>
    </w:p>
    <w:p w14:paraId="7E3CDB67" w14:textId="77777777" w:rsidR="00335F1A" w:rsidRPr="00205E95" w:rsidRDefault="00335F1A" w:rsidP="00335F1A">
      <w:pPr>
        <w:jc w:val="center"/>
      </w:pPr>
      <w:r w:rsidRPr="00205E95">
        <w:t xml:space="preserve">B </w:t>
      </w:r>
      <w:r w:rsidRPr="00205E95">
        <w:sym w:font="Symbol" w:char="F0AE"/>
      </w:r>
      <w:r w:rsidRPr="00205E95">
        <w:t xml:space="preserve"> 4 m</w:t>
      </w:r>
    </w:p>
    <w:p w14:paraId="7FBA0150" w14:textId="77777777" w:rsidR="00335F1A" w:rsidRPr="00205E95" w:rsidRDefault="00335F1A" w:rsidP="00335F1A">
      <w:pPr>
        <w:framePr w:w="8742" w:h="2330" w:hRule="exact" w:hSpace="90" w:vSpace="90" w:wrap="auto" w:vAnchor="text" w:hAnchor="page" w:x="2894" w:y="108"/>
        <w:pBdr>
          <w:top w:val="single" w:sz="6" w:space="0" w:color="FFFFFF"/>
          <w:left w:val="single" w:sz="6" w:space="0" w:color="FFFFFF"/>
          <w:bottom w:val="single" w:sz="6" w:space="0" w:color="FFFFFF"/>
          <w:right w:val="single" w:sz="6" w:space="0" w:color="FFFFFF"/>
        </w:pBdr>
        <w:ind w:left="1134" w:right="1134"/>
        <w:jc w:val="both"/>
      </w:pPr>
      <w:r w:rsidRPr="00205E95">
        <w:rPr>
          <w:noProof/>
        </w:rPr>
        <mc:AlternateContent>
          <mc:Choice Requires="wps">
            <w:drawing>
              <wp:anchor distT="0" distB="0" distL="114300" distR="114300" simplePos="0" relativeHeight="251664384" behindDoc="0" locked="0" layoutInCell="1" allowOverlap="1" wp14:anchorId="48A1F026" wp14:editId="0786C863">
                <wp:simplePos x="0" y="0"/>
                <wp:positionH relativeFrom="column">
                  <wp:posOffset>1003935</wp:posOffset>
                </wp:positionH>
                <wp:positionV relativeFrom="paragraph">
                  <wp:posOffset>1005205</wp:posOffset>
                </wp:positionV>
                <wp:extent cx="1871980" cy="346075"/>
                <wp:effectExtent l="0" t="0" r="0" b="0"/>
                <wp:wrapSquare wrapText="bothSides"/>
                <wp:docPr id="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46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4BAC8E" w14:textId="1B68D507" w:rsidR="00335F1A" w:rsidRPr="00A2484A" w:rsidRDefault="007E4607" w:rsidP="00335F1A">
                            <w:pPr>
                              <w:jc w:val="center"/>
                              <w:rPr>
                                <w:rFonts w:ascii="Arial" w:hAnsi="Arial" w:cs="Arial"/>
                                <w:color w:val="FFFFFF"/>
                                <w:sz w:val="44"/>
                                <w:szCs w:val="44"/>
                                <w:lang w:val="fr-CH"/>
                              </w:rPr>
                            </w:pPr>
                            <w:r>
                              <w:rPr>
                                <w:rFonts w:ascii="Arial" w:hAnsi="Arial" w:cs="Arial"/>
                                <w:sz w:val="44"/>
                                <w:szCs w:val="44"/>
                                <w:lang w:val="fr-CH"/>
                              </w:rPr>
                              <w:t>10</w:t>
                            </w:r>
                            <w:r w:rsidR="00335F1A" w:rsidRPr="00A2484A">
                              <w:rPr>
                                <w:rFonts w:ascii="Arial" w:hAnsi="Arial" w:cs="Arial"/>
                                <w:color w:val="FFFFFF"/>
                                <w:sz w:val="44"/>
                                <w:szCs w:val="44"/>
                                <w:lang w:val="fr-CH"/>
                              </w:rPr>
                              <w:t xml:space="preserve"> </w:t>
                            </w:r>
                            <w:r w:rsidR="00335F1A" w:rsidRPr="00A2484A">
                              <w:rPr>
                                <w:rFonts w:ascii="Arial" w:hAnsi="Arial" w:cs="Arial"/>
                                <w:sz w:val="44"/>
                                <w:szCs w:val="44"/>
                                <w:lang w:val="fr-CH"/>
                              </w:rPr>
                              <w:t>2489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1F026" id="Text Box 12" o:spid="_x0000_s1031" type="#_x0000_t202" style="position:absolute;left:0;text-align:left;margin-left:79.05pt;margin-top:79.15pt;width:147.4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" stroked="f">
                <v:textbox inset="0,0,0,0">
                  <w:txbxContent>
                    <w:p w14:paraId="5C4BAC8E" w14:textId="1B68D507" w:rsidR="00335F1A" w:rsidRPr="00A2484A" w:rsidRDefault="007E4607" w:rsidP="00335F1A">
                      <w:pPr>
                        <w:jc w:val="center"/>
                        <w:rPr>
                          <w:rFonts w:ascii="Arial" w:hAnsi="Arial" w:cs="Arial"/>
                          <w:color w:val="FFFFFF"/>
                          <w:sz w:val="44"/>
                          <w:szCs w:val="44"/>
                          <w:lang w:val="fr-CH"/>
                        </w:rPr>
                      </w:pPr>
                      <w:r>
                        <w:rPr>
                          <w:rFonts w:ascii="Arial" w:hAnsi="Arial" w:cs="Arial"/>
                          <w:sz w:val="44"/>
                          <w:szCs w:val="44"/>
                          <w:lang w:val="fr-CH"/>
                        </w:rPr>
                        <w:t>10</w:t>
                      </w:r>
                      <w:r w:rsidR="00335F1A" w:rsidRPr="00A2484A">
                        <w:rPr>
                          <w:rFonts w:ascii="Arial" w:hAnsi="Arial" w:cs="Arial"/>
                          <w:color w:val="FFFFFF"/>
                          <w:sz w:val="44"/>
                          <w:szCs w:val="44"/>
                          <w:lang w:val="fr-CH"/>
                        </w:rPr>
                        <w:t xml:space="preserve"> </w:t>
                      </w:r>
                      <w:r w:rsidR="00335F1A" w:rsidRPr="00A2484A">
                        <w:rPr>
                          <w:rFonts w:ascii="Arial" w:hAnsi="Arial" w:cs="Arial"/>
                          <w:sz w:val="44"/>
                          <w:szCs w:val="44"/>
                          <w:lang w:val="fr-CH"/>
                        </w:rPr>
                        <w:t>2489</w:t>
                      </w:r>
                    </w:p>
                  </w:txbxContent>
                </v:textbox>
                <w10:wrap type="square"/>
              </v:shape>
            </w:pict>
          </mc:Fallback>
        </mc:AlternateContent>
      </w:r>
      <w:bookmarkStart w:id="10" w:name="_MON_1250427347"/>
      <w:bookmarkStart w:id="11" w:name="_MON_1250428069"/>
      <w:bookmarkEnd w:id="10"/>
      <w:bookmarkEnd w:id="11"/>
      <w:bookmarkStart w:id="12" w:name="_MON_1385905019"/>
      <w:bookmarkEnd w:id="12"/>
      <w:r w:rsidRPr="00205E95">
        <w:object w:dxaOrig="8641" w:dyaOrig="2296" w14:anchorId="704AAF4D">
          <v:shape id="_x0000_i1026" type="#_x0000_t75" style="width:377.1pt;height:100.75pt" o:ole="">
            <v:imagedata r:id="rId29" o:title="" croptop="-162f" cropbottom="-162f" cropleft="-397f" cropright="-397f"/>
          </v:shape>
          <o:OLEObject Type="Embed" ProgID="Word.Picture.8" ShapeID="_x0000_i1026" DrawAspect="Content" ObjectID="_1772024353" r:id="rId30"/>
        </w:object>
      </w:r>
    </w:p>
    <w:p w14:paraId="1DD166DB" w14:textId="77777777" w:rsidR="00335F1A" w:rsidRPr="00205E95" w:rsidRDefault="00335F1A" w:rsidP="00335F1A">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jc w:val="both"/>
      </w:pPr>
    </w:p>
    <w:p w14:paraId="05639EBA" w14:textId="77777777" w:rsidR="00335F1A" w:rsidRPr="00205E95" w:rsidRDefault="00335F1A" w:rsidP="00335F1A">
      <w:pPr>
        <w:tabs>
          <w:tab w:val="left" w:pos="566"/>
          <w:tab w:val="left" w:pos="2834"/>
          <w:tab w:val="left" w:pos="5760"/>
          <w:tab w:val="left" w:pos="6480"/>
          <w:tab w:val="left" w:pos="7200"/>
          <w:tab w:val="left" w:pos="7920"/>
          <w:tab w:val="left" w:pos="8640"/>
          <w:tab w:val="left" w:pos="9360"/>
        </w:tabs>
        <w:spacing w:after="240"/>
        <w:ind w:left="1134" w:right="1134"/>
        <w:jc w:val="both"/>
      </w:pPr>
    </w:p>
    <w:p w14:paraId="59CCFDC4" w14:textId="77777777" w:rsidR="00335F1A" w:rsidRPr="00205E95" w:rsidRDefault="00335F1A" w:rsidP="00335F1A">
      <w:pPr>
        <w:tabs>
          <w:tab w:val="left" w:pos="566"/>
          <w:tab w:val="left" w:pos="2834"/>
          <w:tab w:val="left" w:pos="5760"/>
          <w:tab w:val="left" w:pos="6480"/>
          <w:tab w:val="left" w:pos="7200"/>
          <w:tab w:val="left" w:pos="7920"/>
          <w:tab w:val="left" w:pos="8640"/>
          <w:tab w:val="left" w:pos="9360"/>
        </w:tabs>
        <w:spacing w:after="240"/>
        <w:ind w:left="1134" w:right="1134"/>
        <w:jc w:val="both"/>
      </w:pPr>
    </w:p>
    <w:p w14:paraId="28302AE3" w14:textId="77777777" w:rsidR="00335F1A" w:rsidRPr="00205E95" w:rsidRDefault="00335F1A" w:rsidP="00335F1A">
      <w:pPr>
        <w:tabs>
          <w:tab w:val="left" w:pos="566"/>
          <w:tab w:val="left" w:pos="2834"/>
          <w:tab w:val="left" w:pos="5760"/>
          <w:tab w:val="left" w:pos="6480"/>
          <w:tab w:val="left" w:pos="7200"/>
          <w:tab w:val="left" w:pos="7920"/>
          <w:tab w:val="left" w:pos="8640"/>
          <w:tab w:val="left" w:pos="9360"/>
        </w:tabs>
        <w:spacing w:after="240"/>
        <w:ind w:left="1134" w:right="1134"/>
        <w:jc w:val="both"/>
      </w:pPr>
    </w:p>
    <w:p w14:paraId="5AEA0268" w14:textId="77777777" w:rsidR="00335F1A" w:rsidRPr="00205E95" w:rsidRDefault="00335F1A" w:rsidP="00335F1A">
      <w:pPr>
        <w:tabs>
          <w:tab w:val="left" w:pos="566"/>
          <w:tab w:val="left" w:pos="2834"/>
          <w:tab w:val="left" w:pos="5760"/>
          <w:tab w:val="left" w:pos="6480"/>
          <w:tab w:val="left" w:pos="7200"/>
          <w:tab w:val="left" w:pos="7920"/>
          <w:tab w:val="left" w:pos="8640"/>
          <w:tab w:val="left" w:pos="9360"/>
        </w:tabs>
        <w:spacing w:after="240"/>
        <w:ind w:left="1134" w:right="1134"/>
        <w:jc w:val="both"/>
      </w:pPr>
    </w:p>
    <w:p w14:paraId="5E6B359B" w14:textId="77777777" w:rsidR="00335F1A" w:rsidRPr="00205E95" w:rsidRDefault="00335F1A" w:rsidP="00335F1A">
      <w:pPr>
        <w:tabs>
          <w:tab w:val="left" w:pos="566"/>
          <w:tab w:val="left" w:pos="2834"/>
          <w:tab w:val="left" w:pos="5760"/>
          <w:tab w:val="left" w:pos="6480"/>
          <w:tab w:val="left" w:pos="7200"/>
          <w:tab w:val="left" w:pos="7920"/>
          <w:tab w:val="left" w:pos="8640"/>
          <w:tab w:val="left" w:pos="9360"/>
        </w:tabs>
        <w:spacing w:after="240"/>
        <w:ind w:left="1134" w:right="1134"/>
        <w:jc w:val="both"/>
      </w:pPr>
    </w:p>
    <w:p w14:paraId="51F475BE" w14:textId="26950CF1" w:rsidR="00335F1A" w:rsidRPr="00205E95" w:rsidRDefault="00335F1A" w:rsidP="00335F1A">
      <w:pPr>
        <w:pStyle w:val="SingleTxtG"/>
      </w:pPr>
      <w:r w:rsidRPr="00205E95">
        <w:tab/>
      </w:r>
      <w:r w:rsidRPr="00205E95">
        <w:tab/>
        <w:t>The belt bearing the above approval mark is a lap belt (</w:t>
      </w:r>
      <w:r w:rsidR="00B87F03">
        <w:t>“</w:t>
      </w:r>
      <w:r w:rsidRPr="00205E95">
        <w:t>B</w:t>
      </w:r>
      <w:r w:rsidR="00B87F03">
        <w:t>”</w:t>
      </w:r>
      <w:r w:rsidRPr="00205E95">
        <w:t>), fitted with a retractor, type 4, with multiple sensitivity (m) and approved in the Netherlands (E 4) under the number </w:t>
      </w:r>
      <w:r w:rsidRPr="00205E95">
        <w:rPr>
          <w:strike/>
        </w:rPr>
        <w:t>0</w:t>
      </w:r>
      <w:r w:rsidR="00870FB1" w:rsidRPr="00205E95">
        <w:rPr>
          <w:strike/>
        </w:rPr>
        <w:t>9</w:t>
      </w:r>
      <w:r w:rsidR="007E4607" w:rsidRPr="00205E95">
        <w:rPr>
          <w:b/>
          <w:bCs/>
        </w:rPr>
        <w:t>10</w:t>
      </w:r>
      <w:r w:rsidRPr="00205E95">
        <w:t xml:space="preserve">2489, this Regulation already incorporating the </w:t>
      </w:r>
      <w:r w:rsidRPr="00205E95">
        <w:rPr>
          <w:strike/>
        </w:rPr>
        <w:t>06, 07</w:t>
      </w:r>
      <w:r w:rsidR="007E4607" w:rsidRPr="00205E95">
        <w:rPr>
          <w:strike/>
        </w:rPr>
        <w:t>,</w:t>
      </w:r>
      <w:r w:rsidRPr="00205E95">
        <w:rPr>
          <w:strike/>
        </w:rPr>
        <w:t xml:space="preserve"> 08 </w:t>
      </w:r>
      <w:r w:rsidR="007E4607" w:rsidRPr="00205E95">
        <w:rPr>
          <w:strike/>
        </w:rPr>
        <w:t>or 09</w:t>
      </w:r>
      <w:r w:rsidR="007E4607" w:rsidRPr="00205E95">
        <w:t xml:space="preserve"> </w:t>
      </w:r>
      <w:r w:rsidR="007E4607" w:rsidRPr="00205E95">
        <w:rPr>
          <w:b/>
          <w:bCs/>
        </w:rPr>
        <w:t>10</w:t>
      </w:r>
      <w:r w:rsidR="007E4607" w:rsidRPr="00205E95">
        <w:t xml:space="preserve"> </w:t>
      </w:r>
      <w:r w:rsidRPr="00205E95">
        <w:t>series of amendments at the time of approval.</w:t>
      </w:r>
    </w:p>
    <w:p w14:paraId="6376DD8B" w14:textId="70A3B1EF" w:rsidR="00335F1A" w:rsidRPr="00205E95" w:rsidRDefault="00335F1A" w:rsidP="007E4607">
      <w:pPr>
        <w:pStyle w:val="SingleTxtG"/>
      </w:pPr>
      <w:r w:rsidRPr="00205E95">
        <w:rPr>
          <w:i/>
        </w:rPr>
        <w:t>Note:</w:t>
      </w:r>
      <w:r w:rsidRPr="00205E95">
        <w:tab/>
        <w:t xml:space="preserve">The approval number and additional symbol(s) shall be placed close to the circle and either above or below the </w:t>
      </w:r>
      <w:r w:rsidR="00B87F03">
        <w:t>“</w:t>
      </w:r>
      <w:r w:rsidRPr="00205E95">
        <w:t>E</w:t>
      </w:r>
      <w:r w:rsidR="00B87F03">
        <w:t>”</w:t>
      </w:r>
      <w:r w:rsidRPr="00205E95">
        <w:t xml:space="preserve"> or to left or right of that letter. The digits of the approval number shall be on the same side of the </w:t>
      </w:r>
      <w:r w:rsidR="00B87F03">
        <w:t>“</w:t>
      </w:r>
      <w:r w:rsidRPr="00205E95">
        <w:t>E</w:t>
      </w:r>
      <w:r w:rsidR="00B87F03">
        <w:t>”</w:t>
      </w:r>
      <w:r w:rsidRPr="00205E95">
        <w:t xml:space="preserve"> and orientated in the same direction. The additional symbol(s) shall be diametrically opposite the approval number. The use of roman numerals as approval numbers should be avoided so as to prevent any confusion with other symbols.</w:t>
      </w:r>
    </w:p>
    <w:p w14:paraId="621E123C" w14:textId="47E22494" w:rsidR="00335F1A" w:rsidRPr="00205E95" w:rsidRDefault="00335F1A" w:rsidP="00335F1A">
      <w:pPr>
        <w:pStyle w:val="SingleTxtG"/>
        <w:keepNext/>
        <w:keepLines/>
        <w:jc w:val="center"/>
      </w:pPr>
      <w:r w:rsidRPr="00205E95">
        <w:rPr>
          <w:noProof/>
          <w:lang w:eastAsia="en-GB"/>
        </w:rPr>
        <w:lastRenderedPageBreak/>
        <mc:AlternateContent>
          <mc:Choice Requires="wps">
            <w:drawing>
              <wp:anchor distT="0" distB="0" distL="114300" distR="114300" simplePos="0" relativeHeight="251697152" behindDoc="0" locked="0" layoutInCell="1" allowOverlap="1" wp14:anchorId="58C224A0" wp14:editId="061864E6">
                <wp:simplePos x="0" y="0"/>
                <wp:positionH relativeFrom="column">
                  <wp:posOffset>2348230</wp:posOffset>
                </wp:positionH>
                <wp:positionV relativeFrom="paragraph">
                  <wp:posOffset>1481455</wp:posOffset>
                </wp:positionV>
                <wp:extent cx="1905000" cy="45720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65498" w14:textId="4027C115" w:rsidR="00335F1A" w:rsidRPr="00A2484A" w:rsidRDefault="007E4607" w:rsidP="00335F1A">
                            <w:pPr>
                              <w:rPr>
                                <w:rFonts w:ascii="Arial" w:hAnsi="Arial" w:cs="Arial"/>
                                <w:sz w:val="44"/>
                                <w:szCs w:val="44"/>
                                <w:lang w:val="fr-CH"/>
                              </w:rPr>
                            </w:pPr>
                            <w:r>
                              <w:rPr>
                                <w:rFonts w:ascii="Arial" w:hAnsi="Arial" w:cs="Arial"/>
                                <w:sz w:val="44"/>
                                <w:szCs w:val="44"/>
                                <w:lang w:val="fr-CH"/>
                              </w:rPr>
                              <w:t>10</w:t>
                            </w:r>
                            <w:r w:rsidR="00335F1A" w:rsidRPr="00A2484A">
                              <w:rPr>
                                <w:rFonts w:ascii="Arial" w:hAnsi="Arial" w:cs="Arial"/>
                                <w:sz w:val="44"/>
                                <w:szCs w:val="44"/>
                                <w:lang w:val="fr-CH"/>
                              </w:rPr>
                              <w:t xml:space="preserve"> 22439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224A0" id="Text Box 105" o:spid="_x0000_s1032" type="#_x0000_t202" style="position:absolute;left:0;text-align:left;margin-left:184.9pt;margin-top:116.65pt;width:150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" stroked="f">
                <v:textbox>
                  <w:txbxContent>
                    <w:p w14:paraId="33365498" w14:textId="4027C115" w:rsidR="00335F1A" w:rsidRPr="00A2484A" w:rsidRDefault="007E4607" w:rsidP="00335F1A">
                      <w:pPr>
                        <w:rPr>
                          <w:rFonts w:ascii="Arial" w:hAnsi="Arial" w:cs="Arial"/>
                          <w:sz w:val="44"/>
                          <w:szCs w:val="44"/>
                          <w:lang w:val="fr-CH"/>
                        </w:rPr>
                      </w:pPr>
                      <w:r>
                        <w:rPr>
                          <w:rFonts w:ascii="Arial" w:hAnsi="Arial" w:cs="Arial"/>
                          <w:sz w:val="44"/>
                          <w:szCs w:val="44"/>
                          <w:lang w:val="fr-CH"/>
                        </w:rPr>
                        <w:t>10</w:t>
                      </w:r>
                      <w:r w:rsidR="00335F1A" w:rsidRPr="00A2484A">
                        <w:rPr>
                          <w:rFonts w:ascii="Arial" w:hAnsi="Arial" w:cs="Arial"/>
                          <w:sz w:val="44"/>
                          <w:szCs w:val="44"/>
                          <w:lang w:val="fr-CH"/>
                        </w:rPr>
                        <w:t xml:space="preserve"> 22439</w:t>
                      </w:r>
                    </w:p>
                  </w:txbxContent>
                </v:textbox>
              </v:shape>
            </w:pict>
          </mc:Fallback>
        </mc:AlternateContent>
      </w:r>
      <w:r w:rsidRPr="00205E95">
        <w:rPr>
          <w:noProof/>
          <w:lang w:eastAsia="en-GB"/>
        </w:rPr>
        <w:drawing>
          <wp:inline distT="0" distB="0" distL="0" distR="0" wp14:anchorId="5414104B" wp14:editId="20C1E823">
            <wp:extent cx="3200400" cy="1933575"/>
            <wp:effectExtent l="0" t="0" r="0" b="9525"/>
            <wp:docPr id="108" name="Picture 108" descr="Afbeelding met Lettertype, symbool,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Afbeelding met Lettertype, symbool, tekst, logo&#10;&#10;Automatisch gegenereerde beschrijvi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421" t="-574" r="40370" b="-574"/>
                    <a:stretch/>
                  </pic:blipFill>
                  <pic:spPr bwMode="auto">
                    <a:xfrm>
                      <a:off x="0" y="0"/>
                      <a:ext cx="3200400" cy="1933575"/>
                    </a:xfrm>
                    <a:prstGeom prst="rect">
                      <a:avLst/>
                    </a:prstGeom>
                    <a:noFill/>
                    <a:ln>
                      <a:noFill/>
                    </a:ln>
                    <a:extLst>
                      <a:ext uri="{53640926-AAD7-44D8-BBD7-CCE9431645EC}">
                        <a14:shadowObscured xmlns:a14="http://schemas.microsoft.com/office/drawing/2010/main"/>
                      </a:ext>
                    </a:extLst>
                  </pic:spPr>
                </pic:pic>
              </a:graphicData>
            </a:graphic>
          </wp:inline>
        </w:drawing>
      </w:r>
    </w:p>
    <w:p w14:paraId="36AE617D" w14:textId="50EA6A3D" w:rsidR="00335F1A" w:rsidRPr="00205E95" w:rsidRDefault="00335F1A" w:rsidP="00335F1A">
      <w:pPr>
        <w:pStyle w:val="SingleTxtG"/>
        <w:keepNext/>
        <w:keepLines/>
        <w:jc w:val="center"/>
      </w:pPr>
    </w:p>
    <w:p w14:paraId="5ADEBC25" w14:textId="63C1380E" w:rsidR="00335F1A" w:rsidRPr="00205E95" w:rsidRDefault="00335F1A" w:rsidP="00335F1A">
      <w:pPr>
        <w:pStyle w:val="SingleTxtG"/>
        <w:keepNext/>
        <w:keepLines/>
        <w:jc w:val="center"/>
      </w:pPr>
    </w:p>
    <w:p w14:paraId="2DE4B913" w14:textId="20E6B6CD" w:rsidR="00335F1A" w:rsidRPr="00205E95" w:rsidRDefault="00335F1A" w:rsidP="00335F1A">
      <w:pPr>
        <w:pStyle w:val="SingleTxtG"/>
        <w:keepNext/>
        <w:keepLines/>
      </w:pPr>
      <w:r w:rsidRPr="00205E95">
        <w:tab/>
      </w:r>
      <w:r w:rsidRPr="00205E95">
        <w:tab/>
        <w:t xml:space="preserve">The belt bearing the above approval mark is a special </w:t>
      </w:r>
      <w:proofErr w:type="gramStart"/>
      <w:r w:rsidRPr="00205E95">
        <w:t>type</w:t>
      </w:r>
      <w:proofErr w:type="gramEnd"/>
      <w:r w:rsidRPr="00205E95">
        <w:t xml:space="preserve"> belt (</w:t>
      </w:r>
      <w:r w:rsidR="00B87F03">
        <w:t>“</w:t>
      </w:r>
      <w:r w:rsidRPr="00205E95">
        <w:t>S</w:t>
      </w:r>
      <w:r w:rsidR="00B87F03">
        <w:t>”</w:t>
      </w:r>
      <w:r w:rsidRPr="00205E95">
        <w:t>), fitted with an energy absorber (</w:t>
      </w:r>
      <w:r w:rsidR="00B87F03">
        <w:t>“</w:t>
      </w:r>
      <w:r w:rsidRPr="00205E95">
        <w:t>e</w:t>
      </w:r>
      <w:r w:rsidR="00B87F03">
        <w:t>”</w:t>
      </w:r>
      <w:r w:rsidRPr="00205E95">
        <w:t xml:space="preserve">) and approved in the Netherlands (E 4) under the number </w:t>
      </w:r>
      <w:r w:rsidRPr="00205E95">
        <w:rPr>
          <w:strike/>
        </w:rPr>
        <w:t>0</w:t>
      </w:r>
      <w:r w:rsidR="00870FB1" w:rsidRPr="00205E95">
        <w:rPr>
          <w:strike/>
        </w:rPr>
        <w:t>9</w:t>
      </w:r>
      <w:r w:rsidR="007E4607" w:rsidRPr="00205E95">
        <w:rPr>
          <w:b/>
          <w:bCs/>
        </w:rPr>
        <w:t>10</w:t>
      </w:r>
      <w:r w:rsidRPr="00205E95">
        <w:t xml:space="preserve">22439, this Regulation already incorporating the </w:t>
      </w:r>
      <w:r w:rsidRPr="00205E95">
        <w:rPr>
          <w:strike/>
        </w:rPr>
        <w:t>06, 07</w:t>
      </w:r>
      <w:r w:rsidR="007E4607" w:rsidRPr="00205E95">
        <w:rPr>
          <w:strike/>
        </w:rPr>
        <w:t>,</w:t>
      </w:r>
      <w:r w:rsidRPr="00205E95">
        <w:rPr>
          <w:strike/>
        </w:rPr>
        <w:t xml:space="preserve"> 08</w:t>
      </w:r>
      <w:r w:rsidR="007E4607" w:rsidRPr="00205E95">
        <w:rPr>
          <w:strike/>
        </w:rPr>
        <w:t xml:space="preserve"> or 09</w:t>
      </w:r>
      <w:r w:rsidR="007E4607" w:rsidRPr="00205E95">
        <w:t xml:space="preserve"> </w:t>
      </w:r>
      <w:r w:rsidR="007E4607" w:rsidRPr="00205E95">
        <w:rPr>
          <w:b/>
          <w:bCs/>
        </w:rPr>
        <w:t>10</w:t>
      </w:r>
      <w:r w:rsidRPr="00205E95">
        <w:t xml:space="preserve"> series of amendments at the time of approval.</w:t>
      </w:r>
    </w:p>
    <w:p w14:paraId="3A9CDB61" w14:textId="40A06AFD" w:rsidR="00335F1A" w:rsidRPr="00205E95" w:rsidRDefault="00335F1A" w:rsidP="00335F1A">
      <w:pPr>
        <w:tabs>
          <w:tab w:val="right" w:pos="693"/>
          <w:tab w:val="left" w:pos="1053"/>
          <w:tab w:val="right" w:pos="1653"/>
          <w:tab w:val="left" w:pos="2253"/>
          <w:tab w:val="right" w:pos="4053"/>
          <w:tab w:val="left" w:pos="6453"/>
        </w:tabs>
        <w:ind w:left="1134" w:right="1134"/>
        <w:jc w:val="both"/>
        <w:rPr>
          <w:highlight w:val="yellow"/>
        </w:rPr>
      </w:pPr>
    </w:p>
    <w:p w14:paraId="2E98EB09" w14:textId="49A22DD0" w:rsidR="00335F1A" w:rsidRPr="00205E95" w:rsidRDefault="00870FB1" w:rsidP="00335F1A">
      <w:pPr>
        <w:pStyle w:val="SingleTxtG"/>
        <w:ind w:left="2410"/>
        <w:rPr>
          <w:highlight w:val="yellow"/>
        </w:rPr>
      </w:pPr>
      <w:r w:rsidRPr="00205E95">
        <w:rPr>
          <w:noProof/>
          <w:lang w:eastAsia="en-GB"/>
        </w:rPr>
        <mc:AlternateContent>
          <mc:Choice Requires="wps">
            <w:drawing>
              <wp:anchor distT="0" distB="0" distL="114300" distR="114300" simplePos="0" relativeHeight="251717632" behindDoc="0" locked="0" layoutInCell="1" allowOverlap="1" wp14:anchorId="0D20C72A" wp14:editId="16B678FC">
                <wp:simplePos x="0" y="0"/>
                <wp:positionH relativeFrom="column">
                  <wp:posOffset>1727835</wp:posOffset>
                </wp:positionH>
                <wp:positionV relativeFrom="paragraph">
                  <wp:posOffset>1366520</wp:posOffset>
                </wp:positionV>
                <wp:extent cx="542925" cy="457200"/>
                <wp:effectExtent l="0" t="0" r="9525" b="0"/>
                <wp:wrapNone/>
                <wp:docPr id="102698722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61756" w14:textId="11977417" w:rsidR="00870FB1" w:rsidRPr="00870FB1" w:rsidRDefault="00870FB1" w:rsidP="00870FB1">
                            <w:pPr>
                              <w:rPr>
                                <w:rFonts w:ascii="Arial" w:hAnsi="Arial" w:cs="Arial"/>
                                <w:sz w:val="48"/>
                                <w:szCs w:val="48"/>
                                <w:lang w:val="fr-CH"/>
                              </w:rPr>
                            </w:pPr>
                            <w:r w:rsidRPr="00870FB1">
                              <w:rPr>
                                <w:rFonts w:ascii="Arial" w:hAnsi="Arial" w:cs="Arial"/>
                                <w:sz w:val="48"/>
                                <w:szCs w:val="48"/>
                                <w:lang w:val="fr-CH"/>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0C72A" id="_x0000_s1033" type="#_x0000_t202" style="position:absolute;left:0;text-align:left;margin-left:136.05pt;margin-top:107.6pt;width:42.7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" stroked="f">
                <v:textbox>
                  <w:txbxContent>
                    <w:p w14:paraId="08C61756" w14:textId="11977417" w:rsidR="00870FB1" w:rsidRPr="00870FB1" w:rsidRDefault="00870FB1" w:rsidP="00870FB1">
                      <w:pPr>
                        <w:rPr>
                          <w:rFonts w:ascii="Arial" w:hAnsi="Arial" w:cs="Arial"/>
                          <w:sz w:val="48"/>
                          <w:szCs w:val="48"/>
                          <w:lang w:val="fr-CH"/>
                        </w:rPr>
                      </w:pPr>
                      <w:r w:rsidRPr="00870FB1">
                        <w:rPr>
                          <w:rFonts w:ascii="Arial" w:hAnsi="Arial" w:cs="Arial"/>
                          <w:sz w:val="48"/>
                          <w:szCs w:val="48"/>
                          <w:lang w:val="fr-CH"/>
                        </w:rPr>
                        <w:t>10</w:t>
                      </w:r>
                    </w:p>
                  </w:txbxContent>
                </v:textbox>
              </v:shape>
            </w:pict>
          </mc:Fallback>
        </mc:AlternateContent>
      </w:r>
      <w:r w:rsidRPr="00205E95">
        <w:rPr>
          <w:noProof/>
          <w:lang w:eastAsia="nl-NL"/>
        </w:rPr>
        <w:drawing>
          <wp:inline distT="0" distB="0" distL="0" distR="0" wp14:anchorId="6CE6279B" wp14:editId="548A650F">
            <wp:extent cx="1828800" cy="1888121"/>
            <wp:effectExtent l="0" t="0" r="0" b="0"/>
            <wp:docPr id="233825276" name="Afbeelding 233825276" descr="Afbeelding met Lettertype, tekst, cirkel,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25276" name="Afbeelding 233825276" descr="Afbeelding met Lettertype, tekst, cirkel, wit&#10;&#10;Automatisch gegenereerde beschrijv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68373" cy="1928978"/>
                    </a:xfrm>
                    <a:prstGeom prst="rect">
                      <a:avLst/>
                    </a:prstGeom>
                    <a:noFill/>
                    <a:ln>
                      <a:noFill/>
                    </a:ln>
                  </pic:spPr>
                </pic:pic>
              </a:graphicData>
            </a:graphic>
          </wp:inline>
        </w:drawing>
      </w:r>
    </w:p>
    <w:p w14:paraId="3B7D8718" w14:textId="77777777" w:rsidR="00335F1A" w:rsidRPr="00205E95" w:rsidRDefault="00335F1A" w:rsidP="00335F1A">
      <w:pPr>
        <w:pStyle w:val="SingleTxtG"/>
      </w:pPr>
    </w:p>
    <w:p w14:paraId="59B480DA" w14:textId="7F904D23" w:rsidR="00335F1A" w:rsidRPr="00205E95" w:rsidRDefault="00335F1A" w:rsidP="00335F1A">
      <w:pPr>
        <w:pStyle w:val="SingleTxtG"/>
        <w:ind w:firstLine="567"/>
      </w:pPr>
      <w:r w:rsidRPr="00205E95">
        <w:t>The belt bearing the above approval mark is part of a restraint system (</w:t>
      </w:r>
      <w:r w:rsidR="00B87F03">
        <w:t>“</w:t>
      </w:r>
      <w:r w:rsidRPr="00205E95">
        <w:t>Z</w:t>
      </w:r>
      <w:r w:rsidR="00B87F03">
        <w:t>”</w:t>
      </w:r>
      <w:r w:rsidRPr="00205E95">
        <w:t xml:space="preserve">), it is a special </w:t>
      </w:r>
      <w:proofErr w:type="gramStart"/>
      <w:r w:rsidRPr="00205E95">
        <w:t>type</w:t>
      </w:r>
      <w:proofErr w:type="gramEnd"/>
      <w:r w:rsidRPr="00205E95">
        <w:t xml:space="preserve"> belt (</w:t>
      </w:r>
      <w:r w:rsidR="00B87F03">
        <w:t>“</w:t>
      </w:r>
      <w:r w:rsidRPr="00205E95">
        <w:t>S</w:t>
      </w:r>
      <w:r w:rsidR="00B87F03">
        <w:t>”</w:t>
      </w:r>
      <w:r w:rsidRPr="00205E95">
        <w:t>) fitted with an energy absorber (</w:t>
      </w:r>
      <w:r w:rsidR="00B87F03">
        <w:t>“</w:t>
      </w:r>
      <w:r w:rsidRPr="00205E95">
        <w:t>e</w:t>
      </w:r>
      <w:r w:rsidR="00B87F03">
        <w:t>”</w:t>
      </w:r>
      <w:r w:rsidRPr="00205E95">
        <w:t xml:space="preserve">). It has been approved in the Netherlands (E 4) under the number </w:t>
      </w:r>
      <w:r w:rsidRPr="00205E95">
        <w:rPr>
          <w:strike/>
        </w:rPr>
        <w:t>0</w:t>
      </w:r>
      <w:r w:rsidR="00870FB1" w:rsidRPr="00205E95">
        <w:rPr>
          <w:strike/>
        </w:rPr>
        <w:t>9</w:t>
      </w:r>
      <w:r w:rsidR="00870FB1" w:rsidRPr="00205E95">
        <w:rPr>
          <w:b/>
          <w:bCs/>
        </w:rPr>
        <w:t>10</w:t>
      </w:r>
      <w:r w:rsidRPr="00205E95">
        <w:t xml:space="preserve">24391, this Regulation already incorporating the </w:t>
      </w:r>
      <w:r w:rsidRPr="00205E95">
        <w:rPr>
          <w:strike/>
        </w:rPr>
        <w:t>06, 07</w:t>
      </w:r>
      <w:r w:rsidR="00870FB1" w:rsidRPr="00205E95">
        <w:rPr>
          <w:strike/>
        </w:rPr>
        <w:t>, 08</w:t>
      </w:r>
      <w:r w:rsidRPr="00205E95">
        <w:rPr>
          <w:strike/>
        </w:rPr>
        <w:t> or 0</w:t>
      </w:r>
      <w:r w:rsidR="00870FB1" w:rsidRPr="00205E95">
        <w:rPr>
          <w:strike/>
        </w:rPr>
        <w:t>9</w:t>
      </w:r>
      <w:r w:rsidR="00870FB1" w:rsidRPr="00205E95">
        <w:t xml:space="preserve"> </w:t>
      </w:r>
      <w:r w:rsidR="00870FB1" w:rsidRPr="00205E95">
        <w:rPr>
          <w:b/>
          <w:bCs/>
        </w:rPr>
        <w:t>10</w:t>
      </w:r>
      <w:r w:rsidRPr="00205E95">
        <w:t xml:space="preserve"> series of amendments at the time of approval.</w:t>
      </w:r>
    </w:p>
    <w:p w14:paraId="7CC022ED" w14:textId="783DB348" w:rsidR="00870FB1" w:rsidRPr="00205E95" w:rsidRDefault="00870FB1">
      <w:pPr>
        <w:suppressAutoHyphens w:val="0"/>
        <w:spacing w:line="240" w:lineRule="auto"/>
      </w:pPr>
      <w:r w:rsidRPr="00205E95">
        <w:br w:type="page"/>
      </w:r>
    </w:p>
    <w:p w14:paraId="7213C7B1" w14:textId="77777777" w:rsidR="00335F1A" w:rsidRPr="00205E95" w:rsidRDefault="00335F1A" w:rsidP="00335F1A">
      <w:pPr>
        <w:pStyle w:val="SingleTxtG"/>
        <w:ind w:hanging="1134"/>
      </w:pPr>
    </w:p>
    <w:p w14:paraId="7208E856" w14:textId="404BA4C5" w:rsidR="00335F1A" w:rsidRPr="00205E95" w:rsidRDefault="00870FB1" w:rsidP="00335F1A">
      <w:pPr>
        <w:keepNext/>
        <w:keepLines/>
        <w:tabs>
          <w:tab w:val="right" w:pos="693"/>
          <w:tab w:val="left" w:pos="1053"/>
          <w:tab w:val="right" w:pos="1653"/>
          <w:tab w:val="left" w:pos="2253"/>
          <w:tab w:val="right" w:pos="4053"/>
          <w:tab w:val="left" w:pos="6453"/>
        </w:tabs>
        <w:ind w:firstLine="1797"/>
        <w:jc w:val="both"/>
        <w:rPr>
          <w:highlight w:val="yellow"/>
        </w:rPr>
      </w:pPr>
      <w:r w:rsidRPr="00205E95">
        <w:rPr>
          <w:noProof/>
          <w:highlight w:val="yellow"/>
        </w:rPr>
        <mc:AlternateContent>
          <mc:Choice Requires="wps">
            <w:drawing>
              <wp:anchor distT="0" distB="0" distL="114300" distR="114300" simplePos="0" relativeHeight="251696128" behindDoc="0" locked="0" layoutInCell="1" allowOverlap="1" wp14:anchorId="331EB510" wp14:editId="221EE6F6">
                <wp:simplePos x="0" y="0"/>
                <wp:positionH relativeFrom="column">
                  <wp:posOffset>1327785</wp:posOffset>
                </wp:positionH>
                <wp:positionV relativeFrom="paragraph">
                  <wp:posOffset>1845310</wp:posOffset>
                </wp:positionV>
                <wp:extent cx="1533525" cy="457200"/>
                <wp:effectExtent l="0" t="0" r="952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6ACE4" w14:textId="5C926BC8" w:rsidR="00335F1A" w:rsidRPr="00661ACF" w:rsidRDefault="00870FB1" w:rsidP="00335F1A">
                            <w:pPr>
                              <w:rPr>
                                <w:sz w:val="56"/>
                                <w:szCs w:val="56"/>
                              </w:rPr>
                            </w:pPr>
                            <w:r>
                              <w:rPr>
                                <w:rFonts w:ascii="Arial" w:hAnsi="Arial" w:cs="Arial"/>
                                <w:sz w:val="56"/>
                                <w:szCs w:val="56"/>
                                <w:lang w:val="fr-CH"/>
                              </w:rPr>
                              <w:t>10</w:t>
                            </w:r>
                            <w:r w:rsidR="00335F1A" w:rsidRPr="00661ACF">
                              <w:rPr>
                                <w:rFonts w:ascii="Arial" w:hAnsi="Arial" w:cs="Arial"/>
                                <w:sz w:val="56"/>
                                <w:szCs w:val="56"/>
                                <w:lang w:val="fr-CH"/>
                              </w:rPr>
                              <w:t xml:space="preserve"> 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EB510" id="Text Box 101" o:spid="_x0000_s1034" type="#_x0000_t202" style="position:absolute;left:0;text-align:left;margin-left:104.55pt;margin-top:145.3pt;width:120.7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" stroked="f">
                <v:textbox>
                  <w:txbxContent>
                    <w:p w14:paraId="5236ACE4" w14:textId="5C926BC8" w:rsidR="00335F1A" w:rsidRPr="00661ACF" w:rsidRDefault="00870FB1" w:rsidP="00335F1A">
                      <w:pPr>
                        <w:rPr>
                          <w:sz w:val="56"/>
                          <w:szCs w:val="56"/>
                        </w:rPr>
                      </w:pPr>
                      <w:r>
                        <w:rPr>
                          <w:rFonts w:ascii="Arial" w:hAnsi="Arial" w:cs="Arial"/>
                          <w:sz w:val="56"/>
                          <w:szCs w:val="56"/>
                          <w:lang w:val="fr-CH"/>
                        </w:rPr>
                        <w:t>10</w:t>
                      </w:r>
                      <w:r w:rsidR="00335F1A" w:rsidRPr="00661ACF">
                        <w:rPr>
                          <w:rFonts w:ascii="Arial" w:hAnsi="Arial" w:cs="Arial"/>
                          <w:sz w:val="56"/>
                          <w:szCs w:val="56"/>
                          <w:lang w:val="fr-CH"/>
                        </w:rPr>
                        <w:t xml:space="preserve"> 2439</w:t>
                      </w:r>
                    </w:p>
                  </w:txbxContent>
                </v:textbox>
              </v:shape>
            </w:pict>
          </mc:Fallback>
        </mc:AlternateContent>
      </w:r>
      <w:r w:rsidR="00335F1A" w:rsidRPr="00205E95">
        <w:rPr>
          <w:noProof/>
          <w:highlight w:val="yellow"/>
        </w:rPr>
        <mc:AlternateContent>
          <mc:Choice Requires="wps">
            <w:drawing>
              <wp:anchor distT="0" distB="0" distL="114300" distR="114300" simplePos="0" relativeHeight="251694080" behindDoc="0" locked="0" layoutInCell="1" allowOverlap="1" wp14:anchorId="23CE51DF" wp14:editId="3D2798D3">
                <wp:simplePos x="0" y="0"/>
                <wp:positionH relativeFrom="column">
                  <wp:posOffset>2743200</wp:posOffset>
                </wp:positionH>
                <wp:positionV relativeFrom="paragraph">
                  <wp:posOffset>87630</wp:posOffset>
                </wp:positionV>
                <wp:extent cx="1028700" cy="342900"/>
                <wp:effectExtent l="0" t="1905"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2821F" w14:textId="77777777" w:rsidR="00335F1A" w:rsidRDefault="00335F1A" w:rsidP="00335F1A">
                            <w:r>
                              <w:t>a </w:t>
                            </w:r>
                            <w:r>
                              <w:sym w:font="Symbol" w:char="F0B3"/>
                            </w:r>
                            <w:r>
                              <w:t xml:space="preserve">  8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E51DF" id="Text Box 102" o:spid="_x0000_s1035" type="#_x0000_t202" style="position:absolute;left:0;text-align:left;margin-left:3in;margin-top:6.9pt;width:81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" stroked="f">
                <v:textbox>
                  <w:txbxContent>
                    <w:p w14:paraId="3E92821F" w14:textId="77777777" w:rsidR="00335F1A" w:rsidRDefault="00335F1A" w:rsidP="00335F1A">
                      <w:r>
                        <w:t>a </w:t>
                      </w:r>
                      <w:r>
                        <w:sym w:font="Symbol" w:char="F0B3"/>
                      </w:r>
                      <w:r>
                        <w:t xml:space="preserve">  8 mm</w:t>
                      </w:r>
                    </w:p>
                  </w:txbxContent>
                </v:textbox>
              </v:shape>
            </w:pict>
          </mc:Fallback>
        </mc:AlternateContent>
      </w:r>
      <w:r w:rsidR="00335F1A" w:rsidRPr="00205E95">
        <w:rPr>
          <w:highlight w:val="yellow"/>
        </w:rPr>
        <w:object w:dxaOrig="2295" w:dyaOrig="765" w14:anchorId="7C341B00">
          <v:shape id="_x0000_i1027" type="#_x0000_t75" style="width:94.95pt;height:31.75pt" o:ole="">
            <v:imagedata r:id="rId33" o:title=""/>
          </v:shape>
          <o:OLEObject Type="Embed" ProgID="PBrush" ShapeID="_x0000_i1027" DrawAspect="Content" ObjectID="_1772024354" r:id="rId34"/>
        </w:object>
      </w:r>
    </w:p>
    <w:p w14:paraId="5AC63063" w14:textId="11E6049D" w:rsidR="00335F1A" w:rsidRPr="00205E95" w:rsidRDefault="00335F1A" w:rsidP="00335F1A">
      <w:pPr>
        <w:tabs>
          <w:tab w:val="right" w:pos="693"/>
          <w:tab w:val="left" w:pos="1053"/>
          <w:tab w:val="right" w:pos="1653"/>
          <w:tab w:val="left" w:pos="2253"/>
          <w:tab w:val="right" w:pos="4053"/>
          <w:tab w:val="left" w:pos="6453"/>
        </w:tabs>
        <w:ind w:firstLine="1800"/>
        <w:jc w:val="both"/>
      </w:pPr>
      <w:r w:rsidRPr="00205E95">
        <w:rPr>
          <w:noProof/>
          <w:highlight w:val="yellow"/>
        </w:rPr>
        <w:drawing>
          <wp:anchor distT="57785" distB="57785" distL="57785" distR="57785" simplePos="0" relativeHeight="251695104" behindDoc="0" locked="0" layoutInCell="1" allowOverlap="0" wp14:anchorId="0C036123" wp14:editId="78B23A6D">
            <wp:simplePos x="0" y="0"/>
            <wp:positionH relativeFrom="margin">
              <wp:posOffset>1179195</wp:posOffset>
            </wp:positionH>
            <wp:positionV relativeFrom="paragraph">
              <wp:posOffset>191135</wp:posOffset>
            </wp:positionV>
            <wp:extent cx="3355975" cy="1768475"/>
            <wp:effectExtent l="0" t="0" r="0" b="3175"/>
            <wp:wrapTopAndBottom/>
            <wp:docPr id="100" name="Picture 10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
                    <pic:cNvPicPr>
                      <a:picLocks noChangeAspect="1" noChangeArrowheads="1"/>
                    </pic:cNvPicPr>
                  </pic:nvPicPr>
                  <pic:blipFill>
                    <a:blip r:embed="rId35" cstate="print">
                      <a:clrChange>
                        <a:clrFrom>
                          <a:srgbClr val="FFFFFF"/>
                        </a:clrFrom>
                        <a:clrTo>
                          <a:srgbClr val="FFFFFF">
                            <a:alpha val="0"/>
                          </a:srgbClr>
                        </a:clrTo>
                      </a:clrChange>
                      <a:extLst>
                        <a:ext uri="{28A0092B-C50C-407E-A947-70E740481C1C}">
                          <a14:useLocalDpi xmlns:a14="http://schemas.microsoft.com/office/drawing/2010/main" val="0"/>
                        </a:ext>
                      </a:extLst>
                    </a:blip>
                    <a:srcRect r="36926"/>
                    <a:stretch>
                      <a:fillRect/>
                    </a:stretch>
                  </pic:blipFill>
                  <pic:spPr bwMode="auto">
                    <a:xfrm>
                      <a:off x="0" y="0"/>
                      <a:ext cx="3355975" cy="1768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03B3DA1" w14:textId="11D39EFC" w:rsidR="00335F1A" w:rsidRPr="00205E95" w:rsidRDefault="00870FB1" w:rsidP="00335F1A">
      <w:pPr>
        <w:tabs>
          <w:tab w:val="right" w:pos="693"/>
          <w:tab w:val="left" w:pos="1053"/>
          <w:tab w:val="right" w:pos="1653"/>
          <w:tab w:val="left" w:pos="2253"/>
          <w:tab w:val="right" w:pos="4053"/>
          <w:tab w:val="left" w:pos="6453"/>
        </w:tabs>
        <w:ind w:firstLine="1800"/>
        <w:jc w:val="both"/>
      </w:pPr>
      <w:r w:rsidRPr="00205E95">
        <w:rPr>
          <w:noProof/>
        </w:rPr>
        <w:drawing>
          <wp:anchor distT="0" distB="0" distL="114300" distR="114300" simplePos="0" relativeHeight="251718656" behindDoc="0" locked="0" layoutInCell="1" allowOverlap="1" wp14:anchorId="68786912" wp14:editId="000BCEB8">
            <wp:simplePos x="0" y="0"/>
            <wp:positionH relativeFrom="column">
              <wp:posOffset>1270635</wp:posOffset>
            </wp:positionH>
            <wp:positionV relativeFrom="paragraph">
              <wp:posOffset>123190</wp:posOffset>
            </wp:positionV>
            <wp:extent cx="1752600" cy="143256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t="-7204" b="-7204"/>
                    <a:stretch>
                      <a:fillRect/>
                    </a:stretch>
                  </pic:blipFill>
                  <pic:spPr bwMode="auto">
                    <a:xfrm>
                      <a:off x="0" y="0"/>
                      <a:ext cx="175260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F1A" w:rsidRPr="00205E95">
        <w:tab/>
      </w:r>
      <w:r w:rsidR="00335F1A" w:rsidRPr="00205E95">
        <w:tab/>
      </w:r>
      <w:r w:rsidR="00335F1A" w:rsidRPr="00205E95">
        <w:tab/>
        <w:t>a = 8 mm min.</w:t>
      </w:r>
    </w:p>
    <w:p w14:paraId="7BB80008" w14:textId="5257EAB2" w:rsidR="00335F1A" w:rsidRPr="00205E95" w:rsidRDefault="00335F1A" w:rsidP="00335F1A">
      <w:pPr>
        <w:ind w:left="1134" w:right="1134"/>
      </w:pPr>
    </w:p>
    <w:p w14:paraId="5CE63C1A" w14:textId="06C62259" w:rsidR="00335F1A" w:rsidRPr="00205E95" w:rsidRDefault="00335F1A" w:rsidP="00335F1A">
      <w:pPr>
        <w:ind w:left="1134" w:right="1134"/>
      </w:pPr>
    </w:p>
    <w:p w14:paraId="079C89CA" w14:textId="22A04FC3" w:rsidR="00335F1A" w:rsidRPr="00205E95" w:rsidRDefault="00335F1A" w:rsidP="00335F1A">
      <w:pPr>
        <w:ind w:left="1134" w:right="1134"/>
        <w:jc w:val="center"/>
      </w:pPr>
    </w:p>
    <w:p w14:paraId="1B5EC3C8" w14:textId="77777777" w:rsidR="00335F1A" w:rsidRPr="00205E95" w:rsidRDefault="00335F1A" w:rsidP="00335F1A">
      <w:pPr>
        <w:tabs>
          <w:tab w:val="left" w:pos="567"/>
        </w:tabs>
        <w:autoSpaceDE w:val="0"/>
        <w:ind w:left="1134" w:right="1134"/>
        <w:jc w:val="both"/>
      </w:pPr>
    </w:p>
    <w:p w14:paraId="41467C00" w14:textId="77777777" w:rsidR="00870FB1" w:rsidRPr="00205E95" w:rsidRDefault="00870FB1" w:rsidP="00335F1A">
      <w:pPr>
        <w:tabs>
          <w:tab w:val="left" w:pos="567"/>
        </w:tabs>
        <w:autoSpaceDE w:val="0"/>
        <w:ind w:left="1134" w:right="1134"/>
        <w:jc w:val="both"/>
      </w:pPr>
    </w:p>
    <w:p w14:paraId="24D75BF1" w14:textId="77777777" w:rsidR="00870FB1" w:rsidRPr="00205E95" w:rsidRDefault="00870FB1" w:rsidP="00335F1A">
      <w:pPr>
        <w:tabs>
          <w:tab w:val="left" w:pos="567"/>
        </w:tabs>
        <w:autoSpaceDE w:val="0"/>
        <w:ind w:left="1134" w:right="1134"/>
        <w:jc w:val="both"/>
      </w:pPr>
    </w:p>
    <w:p w14:paraId="5D44AABA" w14:textId="77777777" w:rsidR="00870FB1" w:rsidRPr="00205E95" w:rsidRDefault="00870FB1" w:rsidP="00335F1A">
      <w:pPr>
        <w:tabs>
          <w:tab w:val="left" w:pos="567"/>
        </w:tabs>
        <w:autoSpaceDE w:val="0"/>
        <w:ind w:left="1134" w:right="1134"/>
        <w:jc w:val="both"/>
      </w:pPr>
    </w:p>
    <w:p w14:paraId="2971BBFE" w14:textId="77777777" w:rsidR="00870FB1" w:rsidRPr="00205E95" w:rsidRDefault="00870FB1" w:rsidP="00335F1A">
      <w:pPr>
        <w:tabs>
          <w:tab w:val="left" w:pos="567"/>
        </w:tabs>
        <w:autoSpaceDE w:val="0"/>
        <w:ind w:left="1134" w:right="1134"/>
        <w:jc w:val="both"/>
      </w:pPr>
    </w:p>
    <w:p w14:paraId="1164E22F" w14:textId="77777777" w:rsidR="00870FB1" w:rsidRPr="00205E95" w:rsidRDefault="00870FB1" w:rsidP="00335F1A">
      <w:pPr>
        <w:tabs>
          <w:tab w:val="left" w:pos="567"/>
        </w:tabs>
        <w:autoSpaceDE w:val="0"/>
        <w:ind w:left="1134" w:right="1134"/>
        <w:jc w:val="both"/>
      </w:pPr>
    </w:p>
    <w:p w14:paraId="1092DEFA" w14:textId="77777777" w:rsidR="00870FB1" w:rsidRPr="00205E95" w:rsidRDefault="00870FB1" w:rsidP="00335F1A">
      <w:pPr>
        <w:tabs>
          <w:tab w:val="left" w:pos="567"/>
        </w:tabs>
        <w:autoSpaceDE w:val="0"/>
        <w:ind w:left="1134" w:right="1134"/>
        <w:jc w:val="both"/>
      </w:pPr>
    </w:p>
    <w:p w14:paraId="1D898861" w14:textId="0F26A3EA" w:rsidR="00335F1A" w:rsidRPr="00205E95" w:rsidRDefault="00335F1A" w:rsidP="00335F1A">
      <w:pPr>
        <w:pStyle w:val="SingleTxtG"/>
      </w:pPr>
      <w:r w:rsidRPr="00205E95">
        <w:tab/>
      </w:r>
      <w:r w:rsidRPr="00205E95">
        <w:tab/>
        <w:t xml:space="preserve">The belt bearing this </w:t>
      </w:r>
      <w:proofErr w:type="gramStart"/>
      <w:r w:rsidRPr="00205E95">
        <w:t>type</w:t>
      </w:r>
      <w:proofErr w:type="gramEnd"/>
      <w:r w:rsidRPr="00205E95">
        <w:t xml:space="preserve"> approval mark is a three-point belt (</w:t>
      </w:r>
      <w:r w:rsidR="00B87F03">
        <w:t>“</w:t>
      </w:r>
      <w:r w:rsidRPr="00205E95">
        <w:t>A</w:t>
      </w:r>
      <w:r w:rsidR="00B87F03">
        <w:t>”</w:t>
      </w:r>
      <w:r w:rsidRPr="00205E95">
        <w:t>) with a multiple-sensitivity (</w:t>
      </w:r>
      <w:r w:rsidR="00B87F03">
        <w:t>“</w:t>
      </w:r>
      <w:r w:rsidRPr="00205E95">
        <w:t>m</w:t>
      </w:r>
      <w:r w:rsidR="00B87F03">
        <w:t>”</w:t>
      </w:r>
      <w:r w:rsidRPr="00205E95">
        <w:t>) type 4N (</w:t>
      </w:r>
      <w:r w:rsidR="00B87F03">
        <w:t>“</w:t>
      </w:r>
      <w:r w:rsidRPr="00205E95">
        <w:t>r4N</w:t>
      </w:r>
      <w:r w:rsidR="00B87F03">
        <w:t>”</w:t>
      </w:r>
      <w:r w:rsidRPr="00205E95">
        <w:t>) retractor, in respect of which type approval was granted in the Netherlands (</w:t>
      </w:r>
      <w:r w:rsidR="00B87F03">
        <w:t>“</w:t>
      </w:r>
      <w:r w:rsidRPr="00205E95">
        <w:t>E 4</w:t>
      </w:r>
      <w:r w:rsidR="00B87F03">
        <w:t>”</w:t>
      </w:r>
      <w:r w:rsidRPr="00205E95">
        <w:t xml:space="preserve">) under number </w:t>
      </w:r>
      <w:r w:rsidRPr="00205E95">
        <w:rPr>
          <w:strike/>
        </w:rPr>
        <w:t>0</w:t>
      </w:r>
      <w:r w:rsidR="00870FB1" w:rsidRPr="00205E95">
        <w:rPr>
          <w:strike/>
        </w:rPr>
        <w:t>9</w:t>
      </w:r>
      <w:r w:rsidR="00870FB1" w:rsidRPr="00205E95">
        <w:rPr>
          <w:b/>
          <w:bCs/>
        </w:rPr>
        <w:t>10</w:t>
      </w:r>
      <w:r w:rsidRPr="00205E95">
        <w:t xml:space="preserve">2439, this Regulation already incorporating the </w:t>
      </w:r>
      <w:r w:rsidRPr="00205E95">
        <w:rPr>
          <w:strike/>
        </w:rPr>
        <w:t>06, 07</w:t>
      </w:r>
      <w:r w:rsidR="00870FB1" w:rsidRPr="00205E95">
        <w:rPr>
          <w:strike/>
        </w:rPr>
        <w:t>, 08</w:t>
      </w:r>
      <w:r w:rsidRPr="00205E95">
        <w:rPr>
          <w:strike/>
        </w:rPr>
        <w:t xml:space="preserve"> or 0</w:t>
      </w:r>
      <w:r w:rsidR="00870FB1" w:rsidRPr="00205E95">
        <w:rPr>
          <w:strike/>
        </w:rPr>
        <w:t>9</w:t>
      </w:r>
      <w:r w:rsidR="00870FB1" w:rsidRPr="00205E95">
        <w:t xml:space="preserve"> </w:t>
      </w:r>
      <w:r w:rsidR="00870FB1" w:rsidRPr="00205E95">
        <w:rPr>
          <w:b/>
          <w:bCs/>
        </w:rPr>
        <w:t>10</w:t>
      </w:r>
      <w:r w:rsidRPr="00205E95">
        <w:t> series of amendments at the time of approval. This belt shall not be fitted to vehicles of category M</w:t>
      </w:r>
      <w:r w:rsidRPr="00205E95">
        <w:rPr>
          <w:vertAlign w:val="subscript"/>
        </w:rPr>
        <w:t>1</w:t>
      </w:r>
      <w:r w:rsidRPr="00205E95">
        <w:t>.</w:t>
      </w:r>
    </w:p>
    <w:p w14:paraId="4041B7F9" w14:textId="77777777" w:rsidR="00335F1A" w:rsidRPr="00205E95" w:rsidRDefault="00335F1A" w:rsidP="00335F1A">
      <w:pPr>
        <w:tabs>
          <w:tab w:val="right" w:pos="693"/>
          <w:tab w:val="left" w:pos="1053"/>
          <w:tab w:val="left" w:pos="1701"/>
          <w:tab w:val="right" w:pos="4053"/>
          <w:tab w:val="left" w:pos="6453"/>
        </w:tabs>
        <w:ind w:left="1134" w:right="1134"/>
        <w:jc w:val="both"/>
      </w:pPr>
      <w:r w:rsidRPr="00205E95">
        <w:br w:type="page"/>
      </w:r>
    </w:p>
    <w:p w14:paraId="343B90EB"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r w:rsidRPr="00205E95">
        <w:rPr>
          <w:noProof/>
          <w:highlight w:val="yellow"/>
        </w:rPr>
        <w:lastRenderedPageBreak/>
        <mc:AlternateContent>
          <mc:Choice Requires="wps">
            <w:drawing>
              <wp:anchor distT="0" distB="0" distL="114300" distR="114300" simplePos="0" relativeHeight="251665408" behindDoc="0" locked="0" layoutInCell="1" allowOverlap="1" wp14:anchorId="06A06DFA" wp14:editId="53A7BE33">
                <wp:simplePos x="0" y="0"/>
                <wp:positionH relativeFrom="column">
                  <wp:posOffset>1858645</wp:posOffset>
                </wp:positionH>
                <wp:positionV relativeFrom="paragraph">
                  <wp:posOffset>118745</wp:posOffset>
                </wp:positionV>
                <wp:extent cx="2268855" cy="2696210"/>
                <wp:effectExtent l="10795" t="13970" r="6350" b="13970"/>
                <wp:wrapNone/>
                <wp:docPr id="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696210"/>
                        </a:xfrm>
                        <a:prstGeom prst="rect">
                          <a:avLst/>
                        </a:prstGeom>
                        <a:solidFill>
                          <a:srgbClr val="FFFFFF"/>
                        </a:solidFill>
                        <a:ln w="9525">
                          <a:solidFill>
                            <a:srgbClr val="000000"/>
                          </a:solidFill>
                          <a:miter lim="800000"/>
                          <a:headEnd/>
                          <a:tailEnd/>
                        </a:ln>
                      </wps:spPr>
                      <wps:txbx>
                        <w:txbxContent>
                          <w:p w14:paraId="375F47E4" w14:textId="77777777" w:rsidR="00335F1A" w:rsidRDefault="00335F1A" w:rsidP="00335F1A">
                            <w:pPr>
                              <w:rPr>
                                <w:lang w:val="fr-CH"/>
                              </w:rPr>
                            </w:pPr>
                          </w:p>
                          <w:p w14:paraId="5D55D6B5" w14:textId="77777777" w:rsidR="00335F1A" w:rsidRDefault="00335F1A" w:rsidP="00335F1A">
                            <w:pPr>
                              <w:rPr>
                                <w:lang w:val="fr-CH"/>
                              </w:rPr>
                            </w:pPr>
                          </w:p>
                          <w:p w14:paraId="411AD8A3" w14:textId="77777777" w:rsidR="00335F1A" w:rsidRPr="00CA6F62" w:rsidRDefault="00335F1A" w:rsidP="00335F1A">
                            <w:pPr>
                              <w:jc w:val="center"/>
                              <w:rPr>
                                <w:b/>
                                <w:sz w:val="40"/>
                                <w:szCs w:val="40"/>
                                <w:lang w:val="fr-CH"/>
                              </w:rPr>
                            </w:pPr>
                            <w:r w:rsidRPr="00CA6F62">
                              <w:rPr>
                                <w:b/>
                                <w:sz w:val="40"/>
                                <w:szCs w:val="40"/>
                                <w:lang w:val="fr-CH"/>
                              </w:rPr>
                              <w:t>Aer4m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06DFA" id="Text Box 45" o:spid="_x0000_s1036" type="#_x0000_t202" style="position:absolute;left:0;text-align:left;margin-left:146.35pt;margin-top:9.35pt;width:178.65pt;height:2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">
                <v:textbox>
                  <w:txbxContent>
                    <w:p w14:paraId="375F47E4" w14:textId="77777777" w:rsidR="00335F1A" w:rsidRDefault="00335F1A" w:rsidP="00335F1A">
                      <w:pPr>
                        <w:rPr>
                          <w:lang w:val="fr-CH"/>
                        </w:rPr>
                      </w:pPr>
                    </w:p>
                    <w:p w14:paraId="5D55D6B5" w14:textId="77777777" w:rsidR="00335F1A" w:rsidRDefault="00335F1A" w:rsidP="00335F1A">
                      <w:pPr>
                        <w:rPr>
                          <w:lang w:val="fr-CH"/>
                        </w:rPr>
                      </w:pPr>
                    </w:p>
                    <w:p w14:paraId="411AD8A3" w14:textId="77777777" w:rsidR="00335F1A" w:rsidRPr="00CA6F62" w:rsidRDefault="00335F1A" w:rsidP="00335F1A">
                      <w:pPr>
                        <w:jc w:val="center"/>
                        <w:rPr>
                          <w:b/>
                          <w:sz w:val="40"/>
                          <w:szCs w:val="40"/>
                          <w:lang w:val="fr-CH"/>
                        </w:rPr>
                      </w:pPr>
                      <w:r w:rsidRPr="00CA6F62">
                        <w:rPr>
                          <w:b/>
                          <w:sz w:val="40"/>
                          <w:szCs w:val="40"/>
                          <w:lang w:val="fr-CH"/>
                        </w:rPr>
                        <w:t>Aer4m</w:t>
                      </w:r>
                    </w:p>
                  </w:txbxContent>
                </v:textbox>
              </v:shape>
            </w:pict>
          </mc:Fallback>
        </mc:AlternateContent>
      </w:r>
    </w:p>
    <w:p w14:paraId="6C334975"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0695EF4A"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41099F02"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2925E140"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2D3F1FB4"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r w:rsidRPr="00205E95">
        <w:rPr>
          <w:noProof/>
          <w:highlight w:val="yellow"/>
        </w:rPr>
        <mc:AlternateContent>
          <mc:Choice Requires="wps">
            <w:drawing>
              <wp:anchor distT="0" distB="0" distL="114300" distR="114300" simplePos="0" relativeHeight="251666432" behindDoc="0" locked="0" layoutInCell="1" allowOverlap="1" wp14:anchorId="65389513" wp14:editId="46BBDEFB">
                <wp:simplePos x="0" y="0"/>
                <wp:positionH relativeFrom="column">
                  <wp:posOffset>2597150</wp:posOffset>
                </wp:positionH>
                <wp:positionV relativeFrom="paragraph">
                  <wp:posOffset>60325</wp:posOffset>
                </wp:positionV>
                <wp:extent cx="796925" cy="714375"/>
                <wp:effectExtent l="6350" t="12700" r="6350" b="6350"/>
                <wp:wrapNone/>
                <wp:docPr id="5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714375"/>
                        </a:xfrm>
                        <a:prstGeom prst="flowChartConnector">
                          <a:avLst/>
                        </a:prstGeom>
                        <a:solidFill>
                          <a:srgbClr val="FFFFFF"/>
                        </a:solidFill>
                        <a:ln w="9525">
                          <a:solidFill>
                            <a:srgbClr val="000000"/>
                          </a:solidFill>
                          <a:round/>
                          <a:headEnd/>
                          <a:tailEnd/>
                        </a:ln>
                      </wps:spPr>
                      <wps:txbx>
                        <w:txbxContent>
                          <w:p w14:paraId="170E5501" w14:textId="77777777" w:rsidR="00335F1A" w:rsidRPr="00CA6F62" w:rsidRDefault="00335F1A" w:rsidP="00335F1A">
                            <w:pPr>
                              <w:rPr>
                                <w:b/>
                                <w:sz w:val="48"/>
                                <w:szCs w:val="48"/>
                                <w:lang w:val="fr-CH"/>
                              </w:rPr>
                            </w:pPr>
                            <w:r w:rsidRPr="00CA6F62">
                              <w:rPr>
                                <w:b/>
                                <w:sz w:val="48"/>
                                <w:szCs w:val="48"/>
                                <w:lang w:val="fr-CH"/>
                              </w:rPr>
                              <w:t>E</w:t>
                            </w:r>
                            <w:r w:rsidRPr="00CA6F62">
                              <w:rPr>
                                <w:b/>
                                <w:sz w:val="48"/>
                                <w:szCs w:val="48"/>
                                <w:vertAlign w:val="subscript"/>
                                <w:lang w:val="fr-CH"/>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89513" id="_x0000_t120" coordsize="21600,21600" o:spt="120" path="m10800,qx,10800,10800,21600,21600,10800,10800,xe">
                <v:path gradientshapeok="t" o:connecttype="custom" o:connectlocs="10800,0;3163,3163;0,10800;3163,18437;10800,21600;18437,18437;21600,10800;18437,3163" textboxrect="3163,3163,18437,18437"/>
              </v:shapetype>
              <v:shape id="AutoShape 46" o:spid="_x0000_s1037" type="#_x0000_t120" style="position:absolute;left:0;text-align:left;margin-left:204.5pt;margin-top:4.75pt;width:62.7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">
                <v:textbox>
                  <w:txbxContent>
                    <w:p w14:paraId="170E5501" w14:textId="77777777" w:rsidR="00335F1A" w:rsidRPr="00CA6F62" w:rsidRDefault="00335F1A" w:rsidP="00335F1A">
                      <w:pPr>
                        <w:rPr>
                          <w:b/>
                          <w:sz w:val="48"/>
                          <w:szCs w:val="48"/>
                          <w:lang w:val="fr-CH"/>
                        </w:rPr>
                      </w:pPr>
                      <w:r w:rsidRPr="00CA6F62">
                        <w:rPr>
                          <w:b/>
                          <w:sz w:val="48"/>
                          <w:szCs w:val="48"/>
                          <w:lang w:val="fr-CH"/>
                        </w:rPr>
                        <w:t>E</w:t>
                      </w:r>
                      <w:r w:rsidRPr="00CA6F62">
                        <w:rPr>
                          <w:b/>
                          <w:sz w:val="48"/>
                          <w:szCs w:val="48"/>
                          <w:vertAlign w:val="subscript"/>
                          <w:lang w:val="fr-CH"/>
                        </w:rPr>
                        <w:t>4</w:t>
                      </w:r>
                    </w:p>
                  </w:txbxContent>
                </v:textbox>
              </v:shape>
            </w:pict>
          </mc:Fallback>
        </mc:AlternateContent>
      </w:r>
    </w:p>
    <w:p w14:paraId="69B012DB"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22D04CED"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2C23F31F"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7A32A9A0"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04A25644"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r w:rsidRPr="00205E95">
        <w:rPr>
          <w:noProof/>
          <w:highlight w:val="yellow"/>
        </w:rPr>
        <mc:AlternateContent>
          <mc:Choice Requires="wps">
            <w:drawing>
              <wp:anchor distT="0" distB="0" distL="114300" distR="114300" simplePos="0" relativeHeight="251668480" behindDoc="0" locked="0" layoutInCell="1" allowOverlap="1" wp14:anchorId="30661E4C" wp14:editId="58A51EA7">
                <wp:simplePos x="0" y="0"/>
                <wp:positionH relativeFrom="column">
                  <wp:posOffset>2292350</wp:posOffset>
                </wp:positionH>
                <wp:positionV relativeFrom="paragraph">
                  <wp:posOffset>109220</wp:posOffset>
                </wp:positionV>
                <wp:extent cx="1318895" cy="361315"/>
                <wp:effectExtent l="0" t="4445" r="0" b="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55B84" w14:textId="17E0508F" w:rsidR="00335F1A" w:rsidRPr="003A20DB" w:rsidRDefault="00870FB1" w:rsidP="00335F1A">
                            <w:pPr>
                              <w:jc w:val="center"/>
                              <w:rPr>
                                <w:b/>
                                <w:sz w:val="44"/>
                                <w:szCs w:val="44"/>
                                <w:lang w:val="fr-CH"/>
                              </w:rPr>
                            </w:pPr>
                            <w:r>
                              <w:rPr>
                                <w:b/>
                                <w:sz w:val="44"/>
                                <w:szCs w:val="44"/>
                                <w:lang w:val="fr-CH"/>
                              </w:rPr>
                              <w:t>10</w:t>
                            </w:r>
                            <w:r w:rsidR="00335F1A" w:rsidRPr="003A20DB">
                              <w:rPr>
                                <w:b/>
                                <w:sz w:val="44"/>
                                <w:szCs w:val="44"/>
                                <w:lang w:val="fr-CH"/>
                              </w:rPr>
                              <w:t>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61E4C" id="Text Box 48" o:spid="_x0000_s1038" type="#_x0000_t202" style="position:absolute;left:0;text-align:left;margin-left:180.5pt;margin-top:8.6pt;width:103.85pt;height:2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" stroked="f">
                <v:textbox>
                  <w:txbxContent>
                    <w:p w14:paraId="71155B84" w14:textId="17E0508F" w:rsidR="00335F1A" w:rsidRPr="003A20DB" w:rsidRDefault="00870FB1" w:rsidP="00335F1A">
                      <w:pPr>
                        <w:jc w:val="center"/>
                        <w:rPr>
                          <w:b/>
                          <w:sz w:val="44"/>
                          <w:szCs w:val="44"/>
                          <w:lang w:val="fr-CH"/>
                        </w:rPr>
                      </w:pPr>
                      <w:r>
                        <w:rPr>
                          <w:b/>
                          <w:sz w:val="44"/>
                          <w:szCs w:val="44"/>
                          <w:lang w:val="fr-CH"/>
                        </w:rPr>
                        <w:t>10</w:t>
                      </w:r>
                      <w:r w:rsidR="00335F1A" w:rsidRPr="003A20DB">
                        <w:rPr>
                          <w:b/>
                          <w:sz w:val="44"/>
                          <w:szCs w:val="44"/>
                          <w:lang w:val="fr-CH"/>
                        </w:rPr>
                        <w:t>2439</w:t>
                      </w:r>
                    </w:p>
                  </w:txbxContent>
                </v:textbox>
              </v:shape>
            </w:pict>
          </mc:Fallback>
        </mc:AlternateContent>
      </w:r>
    </w:p>
    <w:p w14:paraId="62D41AFC"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7E1C1CCB"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1789A37D"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1651C31C"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r w:rsidRPr="00205E95">
        <w:rPr>
          <w:noProof/>
          <w:highlight w:val="yellow"/>
        </w:rPr>
        <mc:AlternateContent>
          <mc:Choice Requires="wps">
            <w:drawing>
              <wp:anchor distT="0" distB="0" distL="114300" distR="114300" simplePos="0" relativeHeight="251667456" behindDoc="0" locked="0" layoutInCell="1" allowOverlap="1" wp14:anchorId="5195CCBA" wp14:editId="7ADBD029">
                <wp:simplePos x="0" y="0"/>
                <wp:positionH relativeFrom="column">
                  <wp:posOffset>2292350</wp:posOffset>
                </wp:positionH>
                <wp:positionV relativeFrom="paragraph">
                  <wp:posOffset>29845</wp:posOffset>
                </wp:positionV>
                <wp:extent cx="1407160" cy="451485"/>
                <wp:effectExtent l="6350" t="10795" r="5715" b="13970"/>
                <wp:wrapNone/>
                <wp:docPr id="5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51485"/>
                        </a:xfrm>
                        <a:prstGeom prst="rect">
                          <a:avLst/>
                        </a:prstGeom>
                        <a:solidFill>
                          <a:srgbClr val="FFFFFF"/>
                        </a:solidFill>
                        <a:ln w="9525">
                          <a:solidFill>
                            <a:srgbClr val="000000"/>
                          </a:solidFill>
                          <a:miter lim="800000"/>
                          <a:headEnd/>
                          <a:tailEnd/>
                        </a:ln>
                      </wps:spPr>
                      <wps:txbx>
                        <w:txbxContent>
                          <w:p w14:paraId="45517A48" w14:textId="77777777" w:rsidR="00335F1A" w:rsidRPr="00CA6F62" w:rsidRDefault="00335F1A" w:rsidP="00335F1A">
                            <w:pPr>
                              <w:spacing w:line="180" w:lineRule="atLeast"/>
                              <w:jc w:val="center"/>
                              <w:rPr>
                                <w:b/>
                                <w:sz w:val="40"/>
                                <w:szCs w:val="40"/>
                                <w:lang w:val="fr-CH"/>
                              </w:rPr>
                            </w:pPr>
                            <w:r w:rsidRPr="00CA6F62">
                              <w:rPr>
                                <w:b/>
                                <w:sz w:val="40"/>
                                <w:szCs w:val="40"/>
                                <w:lang w:val="fr-CH"/>
                              </w:rPr>
                              <w:t>AIRBAG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5CCBA" id="Text Box 47" o:spid="_x0000_s1039" type="#_x0000_t202" style="position:absolute;left:0;text-align:left;margin-left:180.5pt;margin-top:2.35pt;width:110.8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">
                <v:textbox>
                  <w:txbxContent>
                    <w:p w14:paraId="45517A48" w14:textId="77777777" w:rsidR="00335F1A" w:rsidRPr="00CA6F62" w:rsidRDefault="00335F1A" w:rsidP="00335F1A">
                      <w:pPr>
                        <w:spacing w:line="180" w:lineRule="atLeast"/>
                        <w:jc w:val="center"/>
                        <w:rPr>
                          <w:b/>
                          <w:sz w:val="40"/>
                          <w:szCs w:val="40"/>
                          <w:lang w:val="fr-CH"/>
                        </w:rPr>
                      </w:pPr>
                      <w:r w:rsidRPr="00CA6F62">
                        <w:rPr>
                          <w:b/>
                          <w:sz w:val="40"/>
                          <w:szCs w:val="40"/>
                          <w:lang w:val="fr-CH"/>
                        </w:rPr>
                        <w:t>AIRBAG</w:t>
                      </w:r>
                    </w:p>
                  </w:txbxContent>
                </v:textbox>
              </v:shape>
            </w:pict>
          </mc:Fallback>
        </mc:AlternateContent>
      </w:r>
    </w:p>
    <w:p w14:paraId="59B6D4B3"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560AB476"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73BA001C"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41A32BEE"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2BD929BF" w14:textId="77777777" w:rsidR="00335F1A" w:rsidRPr="00205E95" w:rsidRDefault="00335F1A" w:rsidP="00335F1A">
      <w:pPr>
        <w:tabs>
          <w:tab w:val="right" w:pos="693"/>
          <w:tab w:val="left" w:pos="1053"/>
          <w:tab w:val="left" w:pos="1701"/>
          <w:tab w:val="right" w:pos="4053"/>
          <w:tab w:val="left" w:pos="6453"/>
        </w:tabs>
        <w:ind w:left="1134" w:right="1134"/>
        <w:jc w:val="both"/>
        <w:rPr>
          <w:highlight w:val="yellow"/>
        </w:rPr>
      </w:pPr>
    </w:p>
    <w:p w14:paraId="45234786" w14:textId="77777777" w:rsidR="00335F1A" w:rsidRPr="00205E95" w:rsidRDefault="00335F1A" w:rsidP="00335F1A">
      <w:pPr>
        <w:tabs>
          <w:tab w:val="right" w:pos="693"/>
          <w:tab w:val="left" w:pos="1053"/>
          <w:tab w:val="left" w:pos="1701"/>
          <w:tab w:val="right" w:pos="4053"/>
          <w:tab w:val="left" w:pos="6453"/>
        </w:tabs>
        <w:ind w:left="1134" w:right="1134"/>
        <w:jc w:val="both"/>
      </w:pPr>
    </w:p>
    <w:p w14:paraId="757BAFED" w14:textId="41F7BE29" w:rsidR="00335F1A" w:rsidRPr="00205E95" w:rsidRDefault="00335F1A" w:rsidP="00335F1A">
      <w:pPr>
        <w:pStyle w:val="SingleTxtG"/>
        <w:ind w:firstLine="567"/>
      </w:pPr>
      <w:r w:rsidRPr="00205E95">
        <w:t xml:space="preserve">The safety-belt bearing this </w:t>
      </w:r>
      <w:proofErr w:type="gramStart"/>
      <w:r w:rsidRPr="00205E95">
        <w:t>type</w:t>
      </w:r>
      <w:proofErr w:type="gramEnd"/>
      <w:r w:rsidRPr="00205E95">
        <w:t xml:space="preserve"> approval mark is a three-point belt (</w:t>
      </w:r>
      <w:r w:rsidR="00B87F03">
        <w:t>“</w:t>
      </w:r>
      <w:r w:rsidRPr="00205E95">
        <w:t>A</w:t>
      </w:r>
      <w:r w:rsidR="00B87F03">
        <w:t>”</w:t>
      </w:r>
      <w:r w:rsidRPr="00205E95">
        <w:t>) fitted with an energy absorber (</w:t>
      </w:r>
      <w:r w:rsidR="00B87F03">
        <w:t>“</w:t>
      </w:r>
      <w:r w:rsidRPr="00205E95">
        <w:t>e</w:t>
      </w:r>
      <w:r w:rsidR="00B87F03">
        <w:t>”</w:t>
      </w:r>
      <w:r w:rsidRPr="00205E95">
        <w:t>), approved as meeting the specific requirements of paragraph 6.4.1.3.3. or 6.4.1.3.4. of this Regulation, and with a multiple-sensitivity (</w:t>
      </w:r>
      <w:r w:rsidR="00B87F03">
        <w:t>“</w:t>
      </w:r>
      <w:r w:rsidRPr="00205E95">
        <w:t>m</w:t>
      </w:r>
      <w:r w:rsidR="00B87F03">
        <w:t>”</w:t>
      </w:r>
      <w:r w:rsidRPr="00205E95">
        <w:t>) type 4 (</w:t>
      </w:r>
      <w:r w:rsidR="00B87F03">
        <w:t>“</w:t>
      </w:r>
      <w:r w:rsidRPr="00205E95">
        <w:t>r4</w:t>
      </w:r>
      <w:r w:rsidR="00B87F03">
        <w:t>”</w:t>
      </w:r>
      <w:r w:rsidRPr="00205E95">
        <w:t>) retractor, in respect of which type approval was granted in the Netherlands (</w:t>
      </w:r>
      <w:r w:rsidR="00B87F03">
        <w:t>“</w:t>
      </w:r>
      <w:r w:rsidRPr="00205E95">
        <w:t>E 4</w:t>
      </w:r>
      <w:r w:rsidR="00B87F03">
        <w:t>”</w:t>
      </w:r>
      <w:r w:rsidRPr="00205E95">
        <w:t xml:space="preserve">) under the approval number </w:t>
      </w:r>
      <w:r w:rsidRPr="00205E95">
        <w:rPr>
          <w:strike/>
        </w:rPr>
        <w:t>0</w:t>
      </w:r>
      <w:r w:rsidR="00870FB1" w:rsidRPr="00205E95">
        <w:rPr>
          <w:strike/>
        </w:rPr>
        <w:t>9</w:t>
      </w:r>
      <w:r w:rsidR="00870FB1" w:rsidRPr="00205E95">
        <w:rPr>
          <w:b/>
          <w:bCs/>
        </w:rPr>
        <w:t>10</w:t>
      </w:r>
      <w:r w:rsidRPr="00205E95">
        <w:t xml:space="preserve">2439. The first two digits indicate that the Regulation already incorporated the </w:t>
      </w:r>
      <w:r w:rsidRPr="00205E95">
        <w:rPr>
          <w:strike/>
        </w:rPr>
        <w:t>06, 07</w:t>
      </w:r>
      <w:r w:rsidR="00870FB1" w:rsidRPr="00205E95">
        <w:rPr>
          <w:strike/>
        </w:rPr>
        <w:t>, 08</w:t>
      </w:r>
      <w:r w:rsidRPr="00205E95">
        <w:rPr>
          <w:strike/>
        </w:rPr>
        <w:t xml:space="preserve"> or 0</w:t>
      </w:r>
      <w:r w:rsidR="00870FB1" w:rsidRPr="00205E95">
        <w:rPr>
          <w:strike/>
        </w:rPr>
        <w:t>9</w:t>
      </w:r>
      <w:r w:rsidRPr="00205E95">
        <w:t xml:space="preserve"> </w:t>
      </w:r>
      <w:r w:rsidR="00870FB1" w:rsidRPr="00205E95">
        <w:rPr>
          <w:b/>
          <w:bCs/>
        </w:rPr>
        <w:t>10</w:t>
      </w:r>
      <w:r w:rsidR="00870FB1" w:rsidRPr="00205E95">
        <w:t xml:space="preserve"> </w:t>
      </w:r>
      <w:r w:rsidRPr="00205E95">
        <w:t>series of amendments at the time of the approval. This safety-belt has to be fitted to a vehicle equipped with an airbag in the given seating position.</w:t>
      </w:r>
    </w:p>
    <w:p w14:paraId="59FBEDDF" w14:textId="77777777" w:rsidR="00335F1A" w:rsidRPr="00205E95" w:rsidRDefault="00335F1A" w:rsidP="00B97300">
      <w:pPr>
        <w:pStyle w:val="NormalWeb"/>
        <w:ind w:left="1134"/>
        <w:rPr>
          <w:b/>
          <w:bCs/>
          <w:color w:val="FF0000"/>
          <w:sz w:val="20"/>
          <w:szCs w:val="20"/>
          <w:lang w:val="en-GB"/>
        </w:rPr>
      </w:pPr>
      <w:r w:rsidRPr="00205E95">
        <w:rPr>
          <w:i/>
          <w:iCs/>
          <w:sz w:val="20"/>
          <w:szCs w:val="20"/>
          <w:lang w:val="en-GB"/>
        </w:rPr>
        <w:t xml:space="preserve">Annex 6, paragraph 3.1., </w:t>
      </w:r>
      <w:r w:rsidRPr="00205E95">
        <w:rPr>
          <w:sz w:val="20"/>
          <w:szCs w:val="20"/>
          <w:lang w:val="en-GB"/>
        </w:rPr>
        <w:t xml:space="preserve">amend to read:  </w:t>
      </w:r>
    </w:p>
    <w:p w14:paraId="2C564ED3" w14:textId="3A05D585" w:rsidR="00FF1A84" w:rsidRPr="00205E95" w:rsidRDefault="00B87F03" w:rsidP="00FF1A84">
      <w:pPr>
        <w:pStyle w:val="para"/>
      </w:pPr>
      <w:r>
        <w:t>“</w:t>
      </w:r>
      <w:r w:rsidR="00335F1A" w:rsidRPr="00205E95">
        <w:t>3.1.</w:t>
      </w:r>
      <w:r w:rsidR="00335F1A" w:rsidRPr="00205E95">
        <w:tab/>
        <w:t xml:space="preserve">In the case of a belt equipped with a belt adjustment device for height as defined in paragraph </w:t>
      </w:r>
      <w:r w:rsidR="00335F1A" w:rsidRPr="00205E95">
        <w:rPr>
          <w:strike/>
        </w:rPr>
        <w:t>2.14.6.</w:t>
      </w:r>
      <w:r w:rsidR="00335F1A" w:rsidRPr="00205E95">
        <w:t xml:space="preserve"> </w:t>
      </w:r>
      <w:r w:rsidR="00335F1A" w:rsidRPr="00205E95">
        <w:rPr>
          <w:b/>
          <w:bCs/>
        </w:rPr>
        <w:t>2.12.6</w:t>
      </w:r>
      <w:r w:rsidR="00335F1A" w:rsidRPr="00205E95">
        <w:t>. of this Regulation, this device shall be secured either to a rigid frame, or to a part of the vehicle on which it is normally mounted which shall be securely fixed on the test trolley.</w:t>
      </w:r>
      <w:r>
        <w:t>”</w:t>
      </w:r>
    </w:p>
    <w:p w14:paraId="649F6384" w14:textId="061AC8F3" w:rsidR="00482DAF" w:rsidRPr="00205E95" w:rsidRDefault="00335F1A" w:rsidP="00B97300">
      <w:pPr>
        <w:pStyle w:val="para"/>
        <w:ind w:left="1134" w:firstLine="0"/>
      </w:pPr>
      <w:r w:rsidRPr="00205E95">
        <w:rPr>
          <w:i/>
          <w:iCs/>
        </w:rPr>
        <w:t xml:space="preserve">Annex 9, </w:t>
      </w:r>
      <w:r w:rsidR="00482DAF" w:rsidRPr="00205E95">
        <w:rPr>
          <w:i/>
          <w:iCs/>
        </w:rPr>
        <w:t>paragraph 2.,</w:t>
      </w:r>
      <w:r w:rsidR="00482DAF" w:rsidRPr="00205E95">
        <w:t xml:space="preserve"> shall be deleted.</w:t>
      </w:r>
    </w:p>
    <w:p w14:paraId="43BFDC21" w14:textId="2531FD76" w:rsidR="008F634E" w:rsidRPr="00205E95" w:rsidRDefault="00482DAF" w:rsidP="007B0E8C">
      <w:pPr>
        <w:pStyle w:val="NormalWeb"/>
        <w:rPr>
          <w:i/>
          <w:iCs/>
        </w:rPr>
        <w:sectPr w:rsidR="008F634E" w:rsidRPr="00205E95" w:rsidSect="00120990">
          <w:headerReference w:type="even" r:id="rId37"/>
          <w:headerReference w:type="default" r:id="rId38"/>
          <w:headerReference w:type="first" r:id="rId39"/>
          <w:footerReference w:type="first" r:id="rId40"/>
          <w:endnotePr>
            <w:numFmt w:val="decimal"/>
          </w:endnotePr>
          <w:pgSz w:w="11907" w:h="16840" w:code="9"/>
          <w:pgMar w:top="1418" w:right="1134" w:bottom="1134" w:left="1134" w:header="851" w:footer="567" w:gutter="0"/>
          <w:cols w:space="720"/>
          <w:titlePg/>
          <w:docGrid w:linePitch="272"/>
        </w:sectPr>
      </w:pPr>
      <w:r w:rsidRPr="00205E95">
        <w:rPr>
          <w:i/>
          <w:iCs/>
          <w:sz w:val="20"/>
          <w:szCs w:val="20"/>
          <w:lang w:val="en-GB"/>
        </w:rPr>
        <w:t>Annex 9, (former) paragraphs 3</w:t>
      </w:r>
      <w:r w:rsidR="00FF1A84" w:rsidRPr="00205E95">
        <w:rPr>
          <w:i/>
          <w:iCs/>
          <w:sz w:val="20"/>
          <w:szCs w:val="20"/>
          <w:lang w:val="en-GB"/>
        </w:rPr>
        <w:t>.</w:t>
      </w:r>
      <w:r w:rsidRPr="00205E95">
        <w:rPr>
          <w:i/>
          <w:iCs/>
          <w:sz w:val="20"/>
          <w:szCs w:val="20"/>
          <w:lang w:val="en-GB"/>
        </w:rPr>
        <w:t xml:space="preserve"> </w:t>
      </w:r>
      <w:r w:rsidR="00B87F03" w:rsidRPr="00205E95">
        <w:rPr>
          <w:i/>
          <w:iCs/>
          <w:sz w:val="20"/>
          <w:szCs w:val="20"/>
          <w:lang w:val="en-GB"/>
        </w:rPr>
        <w:t>A</w:t>
      </w:r>
      <w:r w:rsidRPr="00205E95">
        <w:rPr>
          <w:i/>
          <w:iCs/>
          <w:sz w:val="20"/>
          <w:szCs w:val="20"/>
          <w:lang w:val="en-GB"/>
        </w:rPr>
        <w:t>nd 4</w:t>
      </w:r>
      <w:r w:rsidR="00FF1A84" w:rsidRPr="00205E95">
        <w:rPr>
          <w:i/>
          <w:iCs/>
          <w:sz w:val="20"/>
          <w:szCs w:val="20"/>
          <w:lang w:val="en-GB"/>
        </w:rPr>
        <w:t>.</w:t>
      </w:r>
      <w:r w:rsidRPr="00205E95">
        <w:rPr>
          <w:i/>
          <w:iCs/>
          <w:sz w:val="20"/>
          <w:szCs w:val="20"/>
          <w:lang w:val="en-GB"/>
        </w:rPr>
        <w:t>,</w:t>
      </w:r>
      <w:r w:rsidRPr="00205E95">
        <w:rPr>
          <w:sz w:val="20"/>
          <w:szCs w:val="20"/>
          <w:lang w:val="en-GB"/>
        </w:rPr>
        <w:t xml:space="preserve"> renumber to paragraphs 2</w:t>
      </w:r>
      <w:r w:rsidR="004224F5">
        <w:rPr>
          <w:sz w:val="20"/>
          <w:szCs w:val="20"/>
          <w:lang w:val="en-GB"/>
        </w:rPr>
        <w:t>.</w:t>
      </w:r>
      <w:r w:rsidRPr="00205E95">
        <w:rPr>
          <w:sz w:val="20"/>
          <w:szCs w:val="20"/>
          <w:lang w:val="en-GB"/>
        </w:rPr>
        <w:t xml:space="preserve"> and 3</w:t>
      </w:r>
      <w:r w:rsidR="00B87F03" w:rsidRPr="007B0E8C">
        <w:rPr>
          <w:b/>
          <w:bCs/>
        </w:rPr>
        <w:t>.</w:t>
      </w:r>
    </w:p>
    <w:p w14:paraId="3C10608D" w14:textId="72120B36" w:rsidR="00335F1A" w:rsidRPr="00205E95" w:rsidRDefault="00335F1A" w:rsidP="00335F1A">
      <w:pPr>
        <w:pStyle w:val="NormalWeb"/>
        <w:rPr>
          <w:b/>
          <w:bCs/>
          <w:sz w:val="20"/>
          <w:szCs w:val="20"/>
          <w:lang w:val="en-GB"/>
        </w:rPr>
      </w:pPr>
      <w:r w:rsidRPr="00205E95">
        <w:rPr>
          <w:i/>
          <w:iCs/>
          <w:sz w:val="20"/>
          <w:szCs w:val="20"/>
          <w:lang w:val="en-GB"/>
        </w:rPr>
        <w:lastRenderedPageBreak/>
        <w:t xml:space="preserve">Annex 13, </w:t>
      </w:r>
      <w:r w:rsidRPr="00205E95">
        <w:rPr>
          <w:sz w:val="20"/>
          <w:szCs w:val="20"/>
          <w:lang w:val="en-GB"/>
        </w:rPr>
        <w:t>amend to read:</w:t>
      </w:r>
    </w:p>
    <w:p w14:paraId="5B54C781" w14:textId="6F5E5780" w:rsidR="00335F1A" w:rsidRPr="00205E95" w:rsidRDefault="00416ED7" w:rsidP="00335F1A">
      <w:pPr>
        <w:pStyle w:val="HChG"/>
      </w:pPr>
      <w:r w:rsidRPr="00205E95">
        <w:t>"</w:t>
      </w:r>
      <w:r w:rsidR="00335F1A" w:rsidRPr="00205E95">
        <w:t>Annex 13</w:t>
      </w:r>
    </w:p>
    <w:p w14:paraId="5E76883D" w14:textId="17CC1FE2" w:rsidR="00335F1A" w:rsidRPr="00205E95" w:rsidRDefault="00335F1A" w:rsidP="00335F1A">
      <w:pPr>
        <w:pStyle w:val="HChG"/>
      </w:pPr>
      <w:r w:rsidRPr="00205E95">
        <w:tab/>
      </w:r>
      <w:r w:rsidRPr="00205E95">
        <w:tab/>
        <w:t xml:space="preserve">Order of </w:t>
      </w:r>
      <w:r w:rsidR="00B87F03">
        <w:t>T</w:t>
      </w:r>
      <w:r w:rsidRPr="00205E95">
        <w:t>ests</w:t>
      </w:r>
    </w:p>
    <w:tbl>
      <w:tblPr>
        <w:tblW w:w="96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46"/>
        <w:gridCol w:w="1843"/>
        <w:gridCol w:w="373"/>
        <w:gridCol w:w="373"/>
        <w:gridCol w:w="373"/>
        <w:gridCol w:w="373"/>
        <w:gridCol w:w="373"/>
        <w:gridCol w:w="373"/>
        <w:gridCol w:w="374"/>
        <w:gridCol w:w="374"/>
        <w:gridCol w:w="374"/>
        <w:gridCol w:w="374"/>
        <w:gridCol w:w="374"/>
        <w:gridCol w:w="374"/>
        <w:gridCol w:w="374"/>
        <w:gridCol w:w="374"/>
        <w:gridCol w:w="374"/>
        <w:gridCol w:w="374"/>
      </w:tblGrid>
      <w:tr w:rsidR="00335F1A" w:rsidRPr="00205E95" w14:paraId="60684C3C" w14:textId="77777777" w:rsidTr="00D22C17">
        <w:trPr>
          <w:tblHeader/>
        </w:trPr>
        <w:tc>
          <w:tcPr>
            <w:tcW w:w="1846" w:type="dxa"/>
            <w:vMerge w:val="restart"/>
            <w:tcBorders>
              <w:bottom w:val="single" w:sz="12" w:space="0" w:color="auto"/>
            </w:tcBorders>
            <w:shd w:val="clear" w:color="auto" w:fill="auto"/>
            <w:vAlign w:val="bottom"/>
          </w:tcPr>
          <w:p w14:paraId="045566FA" w14:textId="77777777" w:rsidR="00335F1A" w:rsidRPr="00205E95" w:rsidRDefault="00335F1A" w:rsidP="00D22C17">
            <w:pPr>
              <w:suppressAutoHyphens w:val="0"/>
              <w:spacing w:before="80" w:after="80" w:line="200" w:lineRule="exact"/>
              <w:ind w:left="113" w:right="113"/>
              <w:jc w:val="center"/>
              <w:rPr>
                <w:i/>
                <w:sz w:val="16"/>
              </w:rPr>
            </w:pPr>
            <w:r w:rsidRPr="00205E95">
              <w:rPr>
                <w:i/>
                <w:sz w:val="16"/>
              </w:rPr>
              <w:t>Paragraphs</w:t>
            </w:r>
          </w:p>
        </w:tc>
        <w:tc>
          <w:tcPr>
            <w:tcW w:w="1843" w:type="dxa"/>
            <w:vMerge w:val="restart"/>
            <w:tcBorders>
              <w:bottom w:val="single" w:sz="12" w:space="0" w:color="auto"/>
            </w:tcBorders>
            <w:shd w:val="clear" w:color="auto" w:fill="auto"/>
            <w:vAlign w:val="bottom"/>
          </w:tcPr>
          <w:p w14:paraId="5B5C3DFD" w14:textId="77777777" w:rsidR="00335F1A" w:rsidRPr="00205E95" w:rsidRDefault="00335F1A" w:rsidP="00D22C17">
            <w:pPr>
              <w:suppressAutoHyphens w:val="0"/>
              <w:spacing w:before="80" w:after="80" w:line="200" w:lineRule="exact"/>
              <w:ind w:left="113" w:right="113"/>
              <w:jc w:val="center"/>
              <w:rPr>
                <w:i/>
                <w:sz w:val="16"/>
              </w:rPr>
            </w:pPr>
            <w:r w:rsidRPr="00205E95">
              <w:rPr>
                <w:i/>
                <w:sz w:val="16"/>
              </w:rPr>
              <w:t>Test</w:t>
            </w:r>
          </w:p>
        </w:tc>
        <w:tc>
          <w:tcPr>
            <w:tcW w:w="5978" w:type="dxa"/>
            <w:gridSpan w:val="16"/>
            <w:shd w:val="clear" w:color="auto" w:fill="auto"/>
            <w:vAlign w:val="bottom"/>
          </w:tcPr>
          <w:p w14:paraId="7CC30373" w14:textId="77777777" w:rsidR="00335F1A" w:rsidRPr="00205E95" w:rsidRDefault="00335F1A" w:rsidP="00D22C17">
            <w:pPr>
              <w:suppressAutoHyphens w:val="0"/>
              <w:spacing w:before="80" w:after="80" w:line="200" w:lineRule="exact"/>
              <w:ind w:left="113" w:right="113"/>
              <w:jc w:val="center"/>
              <w:rPr>
                <w:i/>
                <w:sz w:val="16"/>
              </w:rPr>
            </w:pPr>
            <w:r w:rsidRPr="00205E95">
              <w:rPr>
                <w:i/>
                <w:sz w:val="16"/>
              </w:rPr>
              <w:t>Samples</w:t>
            </w:r>
          </w:p>
        </w:tc>
      </w:tr>
      <w:tr w:rsidR="00335F1A" w:rsidRPr="00205E95" w14:paraId="6F286D2A" w14:textId="77777777" w:rsidTr="00D22C17">
        <w:trPr>
          <w:tblHeader/>
        </w:trPr>
        <w:tc>
          <w:tcPr>
            <w:tcW w:w="1846" w:type="dxa"/>
            <w:vMerge/>
            <w:tcBorders>
              <w:bottom w:val="single" w:sz="12" w:space="0" w:color="auto"/>
            </w:tcBorders>
            <w:shd w:val="clear" w:color="auto" w:fill="auto"/>
          </w:tcPr>
          <w:p w14:paraId="1C418492" w14:textId="77777777" w:rsidR="00335F1A" w:rsidRPr="00205E95" w:rsidRDefault="00335F1A" w:rsidP="00D22C17">
            <w:pPr>
              <w:suppressAutoHyphens w:val="0"/>
              <w:spacing w:before="40" w:after="120" w:line="220" w:lineRule="exact"/>
              <w:ind w:left="1134" w:right="1134"/>
            </w:pPr>
          </w:p>
        </w:tc>
        <w:tc>
          <w:tcPr>
            <w:tcW w:w="1843" w:type="dxa"/>
            <w:vMerge/>
            <w:tcBorders>
              <w:bottom w:val="single" w:sz="12" w:space="0" w:color="auto"/>
            </w:tcBorders>
            <w:shd w:val="clear" w:color="auto" w:fill="auto"/>
          </w:tcPr>
          <w:p w14:paraId="1887A8A9" w14:textId="77777777" w:rsidR="00335F1A" w:rsidRPr="00205E95" w:rsidRDefault="00335F1A" w:rsidP="00D22C17">
            <w:pPr>
              <w:suppressAutoHyphens w:val="0"/>
              <w:spacing w:before="40" w:after="120" w:line="220" w:lineRule="exact"/>
              <w:ind w:left="1134" w:right="1134"/>
            </w:pPr>
          </w:p>
        </w:tc>
        <w:tc>
          <w:tcPr>
            <w:tcW w:w="1865" w:type="dxa"/>
            <w:gridSpan w:val="5"/>
            <w:tcBorders>
              <w:bottom w:val="single" w:sz="2" w:space="0" w:color="auto"/>
            </w:tcBorders>
            <w:shd w:val="clear" w:color="auto" w:fill="auto"/>
          </w:tcPr>
          <w:p w14:paraId="275E2A25" w14:textId="77777777" w:rsidR="00335F1A" w:rsidRPr="00205E95" w:rsidRDefault="00335F1A" w:rsidP="00D22C17">
            <w:pPr>
              <w:suppressAutoHyphens w:val="0"/>
              <w:spacing w:before="80" w:after="80" w:line="200" w:lineRule="exact"/>
              <w:ind w:left="113" w:right="113"/>
              <w:jc w:val="center"/>
              <w:rPr>
                <w:i/>
                <w:sz w:val="16"/>
                <w:szCs w:val="16"/>
              </w:rPr>
            </w:pPr>
            <w:r w:rsidRPr="00205E95">
              <w:rPr>
                <w:i/>
                <w:sz w:val="16"/>
                <w:szCs w:val="16"/>
              </w:rPr>
              <w:t>Belt or restraint system No.</w:t>
            </w:r>
          </w:p>
        </w:tc>
        <w:tc>
          <w:tcPr>
            <w:tcW w:w="4113" w:type="dxa"/>
            <w:gridSpan w:val="11"/>
            <w:tcBorders>
              <w:bottom w:val="single" w:sz="2" w:space="0" w:color="auto"/>
            </w:tcBorders>
            <w:shd w:val="clear" w:color="auto" w:fill="auto"/>
          </w:tcPr>
          <w:p w14:paraId="6283A39B" w14:textId="77777777" w:rsidR="00335F1A" w:rsidRPr="00205E95" w:rsidRDefault="00335F1A" w:rsidP="00D22C17">
            <w:pPr>
              <w:suppressAutoHyphens w:val="0"/>
              <w:spacing w:before="80" w:after="80" w:line="200" w:lineRule="exact"/>
              <w:ind w:left="113" w:right="113"/>
              <w:jc w:val="center"/>
              <w:rPr>
                <w:i/>
                <w:sz w:val="16"/>
                <w:szCs w:val="16"/>
              </w:rPr>
            </w:pPr>
            <w:r w:rsidRPr="00205E95">
              <w:rPr>
                <w:i/>
                <w:sz w:val="16"/>
                <w:szCs w:val="16"/>
              </w:rPr>
              <w:t>Strap No.</w:t>
            </w:r>
          </w:p>
        </w:tc>
      </w:tr>
      <w:tr w:rsidR="00335F1A" w:rsidRPr="00205E95" w14:paraId="76963EBD" w14:textId="77777777" w:rsidTr="00D22C17">
        <w:trPr>
          <w:tblHeader/>
        </w:trPr>
        <w:tc>
          <w:tcPr>
            <w:tcW w:w="1846" w:type="dxa"/>
            <w:vMerge/>
            <w:tcBorders>
              <w:bottom w:val="single" w:sz="12" w:space="0" w:color="auto"/>
            </w:tcBorders>
            <w:shd w:val="clear" w:color="auto" w:fill="auto"/>
          </w:tcPr>
          <w:p w14:paraId="7CF0C7C2" w14:textId="77777777" w:rsidR="00335F1A" w:rsidRPr="00205E95" w:rsidRDefault="00335F1A" w:rsidP="00D22C17">
            <w:pPr>
              <w:suppressAutoHyphens w:val="0"/>
              <w:spacing w:before="40" w:after="120" w:line="220" w:lineRule="exact"/>
              <w:ind w:left="1134" w:right="1134"/>
            </w:pPr>
          </w:p>
        </w:tc>
        <w:tc>
          <w:tcPr>
            <w:tcW w:w="1843" w:type="dxa"/>
            <w:vMerge/>
            <w:tcBorders>
              <w:bottom w:val="single" w:sz="12" w:space="0" w:color="auto"/>
            </w:tcBorders>
            <w:shd w:val="clear" w:color="auto" w:fill="auto"/>
          </w:tcPr>
          <w:p w14:paraId="3C2C6612" w14:textId="77777777" w:rsidR="00335F1A" w:rsidRPr="00205E95" w:rsidRDefault="00335F1A" w:rsidP="00D22C17">
            <w:pPr>
              <w:suppressAutoHyphens w:val="0"/>
              <w:spacing w:before="40" w:after="120" w:line="220" w:lineRule="exact"/>
              <w:ind w:left="1134" w:right="1134"/>
            </w:pPr>
          </w:p>
        </w:tc>
        <w:tc>
          <w:tcPr>
            <w:tcW w:w="373" w:type="dxa"/>
            <w:tcBorders>
              <w:bottom w:val="single" w:sz="12" w:space="0" w:color="auto"/>
            </w:tcBorders>
            <w:shd w:val="clear" w:color="auto" w:fill="auto"/>
          </w:tcPr>
          <w:p w14:paraId="0E549F7A"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1</w:t>
            </w:r>
          </w:p>
        </w:tc>
        <w:tc>
          <w:tcPr>
            <w:tcW w:w="373" w:type="dxa"/>
            <w:tcBorders>
              <w:bottom w:val="single" w:sz="12" w:space="0" w:color="auto"/>
            </w:tcBorders>
            <w:shd w:val="clear" w:color="auto" w:fill="auto"/>
          </w:tcPr>
          <w:p w14:paraId="5F76C41D"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2</w:t>
            </w:r>
          </w:p>
        </w:tc>
        <w:tc>
          <w:tcPr>
            <w:tcW w:w="373" w:type="dxa"/>
            <w:tcBorders>
              <w:bottom w:val="single" w:sz="12" w:space="0" w:color="auto"/>
            </w:tcBorders>
            <w:shd w:val="clear" w:color="auto" w:fill="auto"/>
          </w:tcPr>
          <w:p w14:paraId="6A4E8099"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3</w:t>
            </w:r>
          </w:p>
        </w:tc>
        <w:tc>
          <w:tcPr>
            <w:tcW w:w="373" w:type="dxa"/>
            <w:tcBorders>
              <w:bottom w:val="single" w:sz="12" w:space="0" w:color="auto"/>
            </w:tcBorders>
            <w:shd w:val="clear" w:color="auto" w:fill="auto"/>
          </w:tcPr>
          <w:p w14:paraId="60A85548"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4</w:t>
            </w:r>
          </w:p>
        </w:tc>
        <w:tc>
          <w:tcPr>
            <w:tcW w:w="373" w:type="dxa"/>
            <w:tcBorders>
              <w:bottom w:val="single" w:sz="12" w:space="0" w:color="auto"/>
            </w:tcBorders>
            <w:shd w:val="clear" w:color="auto" w:fill="auto"/>
          </w:tcPr>
          <w:p w14:paraId="34DC93FB"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5</w:t>
            </w:r>
          </w:p>
        </w:tc>
        <w:tc>
          <w:tcPr>
            <w:tcW w:w="373" w:type="dxa"/>
            <w:tcBorders>
              <w:bottom w:val="single" w:sz="12" w:space="0" w:color="auto"/>
            </w:tcBorders>
            <w:shd w:val="clear" w:color="auto" w:fill="auto"/>
          </w:tcPr>
          <w:p w14:paraId="0D25E272"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1</w:t>
            </w:r>
          </w:p>
        </w:tc>
        <w:tc>
          <w:tcPr>
            <w:tcW w:w="374" w:type="dxa"/>
            <w:tcBorders>
              <w:bottom w:val="single" w:sz="12" w:space="0" w:color="auto"/>
            </w:tcBorders>
            <w:shd w:val="clear" w:color="auto" w:fill="auto"/>
          </w:tcPr>
          <w:p w14:paraId="016CF63A"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2</w:t>
            </w:r>
          </w:p>
        </w:tc>
        <w:tc>
          <w:tcPr>
            <w:tcW w:w="374" w:type="dxa"/>
            <w:tcBorders>
              <w:bottom w:val="single" w:sz="12" w:space="0" w:color="auto"/>
            </w:tcBorders>
            <w:shd w:val="clear" w:color="auto" w:fill="auto"/>
          </w:tcPr>
          <w:p w14:paraId="4C2EB522"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3</w:t>
            </w:r>
          </w:p>
        </w:tc>
        <w:tc>
          <w:tcPr>
            <w:tcW w:w="374" w:type="dxa"/>
            <w:tcBorders>
              <w:bottom w:val="single" w:sz="12" w:space="0" w:color="auto"/>
            </w:tcBorders>
            <w:shd w:val="clear" w:color="auto" w:fill="auto"/>
          </w:tcPr>
          <w:p w14:paraId="36E7BDAF"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4</w:t>
            </w:r>
          </w:p>
        </w:tc>
        <w:tc>
          <w:tcPr>
            <w:tcW w:w="374" w:type="dxa"/>
            <w:tcBorders>
              <w:bottom w:val="single" w:sz="12" w:space="0" w:color="auto"/>
            </w:tcBorders>
            <w:shd w:val="clear" w:color="auto" w:fill="auto"/>
          </w:tcPr>
          <w:p w14:paraId="7364A9D4"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5</w:t>
            </w:r>
          </w:p>
        </w:tc>
        <w:tc>
          <w:tcPr>
            <w:tcW w:w="374" w:type="dxa"/>
            <w:tcBorders>
              <w:bottom w:val="single" w:sz="12" w:space="0" w:color="auto"/>
            </w:tcBorders>
            <w:shd w:val="clear" w:color="auto" w:fill="auto"/>
          </w:tcPr>
          <w:p w14:paraId="77D42040"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6</w:t>
            </w:r>
          </w:p>
        </w:tc>
        <w:tc>
          <w:tcPr>
            <w:tcW w:w="374" w:type="dxa"/>
            <w:tcBorders>
              <w:bottom w:val="single" w:sz="12" w:space="0" w:color="auto"/>
            </w:tcBorders>
            <w:shd w:val="clear" w:color="auto" w:fill="auto"/>
          </w:tcPr>
          <w:p w14:paraId="1FE6295E"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7</w:t>
            </w:r>
          </w:p>
        </w:tc>
        <w:tc>
          <w:tcPr>
            <w:tcW w:w="374" w:type="dxa"/>
            <w:tcBorders>
              <w:bottom w:val="single" w:sz="12" w:space="0" w:color="auto"/>
            </w:tcBorders>
            <w:shd w:val="clear" w:color="auto" w:fill="auto"/>
          </w:tcPr>
          <w:p w14:paraId="5BCDC733"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8</w:t>
            </w:r>
          </w:p>
        </w:tc>
        <w:tc>
          <w:tcPr>
            <w:tcW w:w="374" w:type="dxa"/>
            <w:tcBorders>
              <w:bottom w:val="single" w:sz="12" w:space="0" w:color="auto"/>
            </w:tcBorders>
            <w:shd w:val="clear" w:color="auto" w:fill="auto"/>
          </w:tcPr>
          <w:p w14:paraId="005FD762"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9</w:t>
            </w:r>
          </w:p>
        </w:tc>
        <w:tc>
          <w:tcPr>
            <w:tcW w:w="374" w:type="dxa"/>
            <w:tcBorders>
              <w:bottom w:val="single" w:sz="12" w:space="0" w:color="auto"/>
            </w:tcBorders>
            <w:shd w:val="clear" w:color="auto" w:fill="auto"/>
          </w:tcPr>
          <w:p w14:paraId="77D674A2"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10</w:t>
            </w:r>
          </w:p>
        </w:tc>
        <w:tc>
          <w:tcPr>
            <w:tcW w:w="374" w:type="dxa"/>
            <w:tcBorders>
              <w:bottom w:val="single" w:sz="12" w:space="0" w:color="auto"/>
            </w:tcBorders>
            <w:shd w:val="clear" w:color="auto" w:fill="auto"/>
          </w:tcPr>
          <w:p w14:paraId="7945673B" w14:textId="77777777" w:rsidR="00335F1A" w:rsidRPr="00205E95" w:rsidRDefault="00335F1A" w:rsidP="00D22C17">
            <w:pPr>
              <w:suppressAutoHyphens w:val="0"/>
              <w:spacing w:before="80" w:after="80" w:line="200" w:lineRule="exact"/>
              <w:ind w:left="57" w:right="57"/>
              <w:jc w:val="center"/>
              <w:rPr>
                <w:i/>
                <w:sz w:val="16"/>
                <w:szCs w:val="16"/>
              </w:rPr>
            </w:pPr>
            <w:r w:rsidRPr="00205E95">
              <w:rPr>
                <w:i/>
                <w:sz w:val="16"/>
                <w:szCs w:val="16"/>
              </w:rPr>
              <w:t>11</w:t>
            </w:r>
          </w:p>
        </w:tc>
      </w:tr>
      <w:tr w:rsidR="00335F1A" w:rsidRPr="00205E95" w14:paraId="7305F6AA" w14:textId="77777777" w:rsidTr="00D22C17">
        <w:tc>
          <w:tcPr>
            <w:tcW w:w="1846" w:type="dxa"/>
            <w:tcBorders>
              <w:top w:val="single" w:sz="12" w:space="0" w:color="auto"/>
            </w:tcBorders>
            <w:shd w:val="clear" w:color="auto" w:fill="auto"/>
          </w:tcPr>
          <w:p w14:paraId="7CF1BFAF" w14:textId="77777777" w:rsidR="00335F1A" w:rsidRPr="00205E95" w:rsidRDefault="00335F1A" w:rsidP="00D22C17">
            <w:pPr>
              <w:suppressAutoHyphens w:val="0"/>
              <w:spacing w:before="40" w:after="120" w:line="200" w:lineRule="exact"/>
              <w:ind w:left="113" w:right="113"/>
            </w:pPr>
            <w:r w:rsidRPr="00205E95">
              <w:t>4./6.1.2./6.1.3./</w:t>
            </w:r>
            <w:r w:rsidRPr="00205E95">
              <w:br/>
              <w:t>6.2.1.1./6.2.2./</w:t>
            </w:r>
            <w:r w:rsidRPr="00205E95">
              <w:br/>
              <w:t>6.2.3.1./6.3.1.1.</w:t>
            </w:r>
          </w:p>
        </w:tc>
        <w:tc>
          <w:tcPr>
            <w:tcW w:w="1843" w:type="dxa"/>
            <w:tcBorders>
              <w:top w:val="single" w:sz="12" w:space="0" w:color="auto"/>
            </w:tcBorders>
            <w:shd w:val="clear" w:color="auto" w:fill="auto"/>
          </w:tcPr>
          <w:p w14:paraId="6153937C" w14:textId="77777777" w:rsidR="00335F1A" w:rsidRPr="00205E95" w:rsidRDefault="00335F1A" w:rsidP="00D22C17">
            <w:pPr>
              <w:suppressAutoHyphens w:val="0"/>
              <w:spacing w:before="40" w:after="120" w:line="200" w:lineRule="exact"/>
              <w:ind w:left="113" w:right="113"/>
            </w:pPr>
            <w:r w:rsidRPr="00205E95">
              <w:t>Inspection of belt or restraint system</w:t>
            </w:r>
          </w:p>
        </w:tc>
        <w:tc>
          <w:tcPr>
            <w:tcW w:w="373" w:type="dxa"/>
            <w:tcBorders>
              <w:top w:val="single" w:sz="12" w:space="0" w:color="auto"/>
            </w:tcBorders>
            <w:shd w:val="clear" w:color="auto" w:fill="auto"/>
          </w:tcPr>
          <w:p w14:paraId="5E4DE013"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tcBorders>
              <w:top w:val="single" w:sz="12" w:space="0" w:color="auto"/>
            </w:tcBorders>
            <w:shd w:val="clear" w:color="auto" w:fill="auto"/>
          </w:tcPr>
          <w:p w14:paraId="6C9A258C" w14:textId="77777777" w:rsidR="00335F1A" w:rsidRPr="00205E95" w:rsidRDefault="00335F1A" w:rsidP="00D22C17">
            <w:pPr>
              <w:suppressAutoHyphens w:val="0"/>
              <w:spacing w:before="40" w:after="120" w:line="200" w:lineRule="exact"/>
              <w:ind w:left="113" w:right="113"/>
              <w:jc w:val="center"/>
            </w:pPr>
          </w:p>
        </w:tc>
        <w:tc>
          <w:tcPr>
            <w:tcW w:w="373" w:type="dxa"/>
            <w:tcBorders>
              <w:top w:val="single" w:sz="12" w:space="0" w:color="auto"/>
            </w:tcBorders>
            <w:shd w:val="clear" w:color="auto" w:fill="auto"/>
          </w:tcPr>
          <w:p w14:paraId="709F543B" w14:textId="77777777" w:rsidR="00335F1A" w:rsidRPr="00205E95" w:rsidRDefault="00335F1A" w:rsidP="00D22C17">
            <w:pPr>
              <w:suppressAutoHyphens w:val="0"/>
              <w:spacing w:before="40" w:after="120" w:line="200" w:lineRule="exact"/>
              <w:ind w:left="113" w:right="113"/>
              <w:jc w:val="center"/>
            </w:pPr>
          </w:p>
        </w:tc>
        <w:tc>
          <w:tcPr>
            <w:tcW w:w="373" w:type="dxa"/>
            <w:tcBorders>
              <w:top w:val="single" w:sz="12" w:space="0" w:color="auto"/>
            </w:tcBorders>
            <w:shd w:val="clear" w:color="auto" w:fill="auto"/>
          </w:tcPr>
          <w:p w14:paraId="2B6F5CB0" w14:textId="77777777" w:rsidR="00335F1A" w:rsidRPr="00205E95" w:rsidRDefault="00335F1A" w:rsidP="00D22C17">
            <w:pPr>
              <w:suppressAutoHyphens w:val="0"/>
              <w:spacing w:before="40" w:after="120" w:line="200" w:lineRule="exact"/>
              <w:ind w:left="113" w:right="113"/>
              <w:jc w:val="center"/>
            </w:pPr>
          </w:p>
        </w:tc>
        <w:tc>
          <w:tcPr>
            <w:tcW w:w="373" w:type="dxa"/>
            <w:tcBorders>
              <w:top w:val="single" w:sz="12" w:space="0" w:color="auto"/>
            </w:tcBorders>
            <w:shd w:val="clear" w:color="auto" w:fill="auto"/>
          </w:tcPr>
          <w:p w14:paraId="6A438C26" w14:textId="77777777" w:rsidR="00335F1A" w:rsidRPr="00205E95" w:rsidRDefault="00335F1A" w:rsidP="00D22C17">
            <w:pPr>
              <w:suppressAutoHyphens w:val="0"/>
              <w:spacing w:before="40" w:after="120" w:line="200" w:lineRule="exact"/>
              <w:ind w:left="113" w:right="113"/>
              <w:jc w:val="center"/>
            </w:pPr>
          </w:p>
        </w:tc>
        <w:tc>
          <w:tcPr>
            <w:tcW w:w="373" w:type="dxa"/>
            <w:tcBorders>
              <w:top w:val="single" w:sz="12" w:space="0" w:color="auto"/>
            </w:tcBorders>
            <w:shd w:val="clear" w:color="auto" w:fill="auto"/>
          </w:tcPr>
          <w:p w14:paraId="3C648132" w14:textId="77777777" w:rsidR="00335F1A" w:rsidRPr="00205E95" w:rsidRDefault="00335F1A" w:rsidP="00D22C17">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76BD2A83" w14:textId="77777777" w:rsidR="00335F1A" w:rsidRPr="00205E95" w:rsidRDefault="00335F1A" w:rsidP="00D22C17">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5214CB24" w14:textId="77777777" w:rsidR="00335F1A" w:rsidRPr="00205E95" w:rsidRDefault="00335F1A" w:rsidP="00D22C17">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02C1FF1F" w14:textId="77777777" w:rsidR="00335F1A" w:rsidRPr="00205E95" w:rsidRDefault="00335F1A" w:rsidP="00D22C17">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6764EFF9" w14:textId="77777777" w:rsidR="00335F1A" w:rsidRPr="00205E95" w:rsidRDefault="00335F1A" w:rsidP="00D22C17">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265707A4" w14:textId="77777777" w:rsidR="00335F1A" w:rsidRPr="00205E95" w:rsidRDefault="00335F1A" w:rsidP="00D22C17">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73CCE36F" w14:textId="77777777" w:rsidR="00335F1A" w:rsidRPr="00205E95" w:rsidRDefault="00335F1A" w:rsidP="00D22C17">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163E16C2" w14:textId="77777777" w:rsidR="00335F1A" w:rsidRPr="00205E95" w:rsidRDefault="00335F1A" w:rsidP="00D22C17">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66FBC6A6" w14:textId="77777777" w:rsidR="00335F1A" w:rsidRPr="00205E95" w:rsidRDefault="00335F1A" w:rsidP="00D22C17">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6400B4A8" w14:textId="77777777" w:rsidR="00335F1A" w:rsidRPr="00205E95" w:rsidRDefault="00335F1A" w:rsidP="00D22C17">
            <w:pPr>
              <w:suppressAutoHyphens w:val="0"/>
              <w:spacing w:before="40" w:after="120" w:line="200" w:lineRule="exact"/>
              <w:ind w:left="113" w:right="113"/>
              <w:jc w:val="center"/>
            </w:pPr>
          </w:p>
        </w:tc>
        <w:tc>
          <w:tcPr>
            <w:tcW w:w="374" w:type="dxa"/>
            <w:tcBorders>
              <w:top w:val="single" w:sz="12" w:space="0" w:color="auto"/>
            </w:tcBorders>
            <w:shd w:val="clear" w:color="auto" w:fill="auto"/>
          </w:tcPr>
          <w:p w14:paraId="0A1F6F85" w14:textId="77777777" w:rsidR="00335F1A" w:rsidRPr="00205E95" w:rsidRDefault="00335F1A" w:rsidP="00D22C17">
            <w:pPr>
              <w:suppressAutoHyphens w:val="0"/>
              <w:spacing w:before="40" w:after="120" w:line="200" w:lineRule="exact"/>
              <w:ind w:left="113" w:right="113"/>
              <w:jc w:val="center"/>
            </w:pPr>
          </w:p>
        </w:tc>
      </w:tr>
      <w:tr w:rsidR="00335F1A" w:rsidRPr="00205E95" w14:paraId="19630C07" w14:textId="77777777" w:rsidTr="00D22C17">
        <w:tc>
          <w:tcPr>
            <w:tcW w:w="1846" w:type="dxa"/>
            <w:shd w:val="clear" w:color="auto" w:fill="auto"/>
          </w:tcPr>
          <w:p w14:paraId="46D4BE2F" w14:textId="77777777" w:rsidR="00335F1A" w:rsidRPr="00205E95" w:rsidRDefault="00335F1A" w:rsidP="00D22C17">
            <w:pPr>
              <w:suppressAutoHyphens w:val="0"/>
              <w:spacing w:before="40" w:after="120" w:line="200" w:lineRule="exact"/>
              <w:ind w:left="113" w:right="113"/>
            </w:pPr>
            <w:r w:rsidRPr="00205E95">
              <w:rPr>
                <w:strike/>
              </w:rPr>
              <w:t>2.21./2.22.</w:t>
            </w:r>
            <w:r w:rsidRPr="00205E95">
              <w:t xml:space="preserve"> </w:t>
            </w:r>
            <w:r w:rsidRPr="00205E95">
              <w:rPr>
                <w:b/>
                <w:bCs/>
              </w:rPr>
              <w:t>2.19./2.20. /</w:t>
            </w:r>
            <w:r w:rsidRPr="00205E95">
              <w:t>6.2.2.2.</w:t>
            </w:r>
          </w:p>
        </w:tc>
        <w:tc>
          <w:tcPr>
            <w:tcW w:w="1843" w:type="dxa"/>
            <w:shd w:val="clear" w:color="auto" w:fill="auto"/>
          </w:tcPr>
          <w:p w14:paraId="6A90F69A" w14:textId="77777777" w:rsidR="00335F1A" w:rsidRPr="00205E95" w:rsidRDefault="00335F1A" w:rsidP="00D22C17">
            <w:pPr>
              <w:suppressAutoHyphens w:val="0"/>
              <w:spacing w:before="40" w:after="120" w:line="200" w:lineRule="exact"/>
              <w:ind w:left="113" w:right="113"/>
            </w:pPr>
            <w:r w:rsidRPr="00205E95">
              <w:t>Inspection of buckle</w:t>
            </w:r>
          </w:p>
        </w:tc>
        <w:tc>
          <w:tcPr>
            <w:tcW w:w="373" w:type="dxa"/>
            <w:shd w:val="clear" w:color="auto" w:fill="auto"/>
          </w:tcPr>
          <w:p w14:paraId="56515081"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088A478C"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3BE781CD"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3B6B7B4D"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25660D0B"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570F313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CDF089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359FA0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DDA932B"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54CDFA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12C7CB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2B8F556"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CA8A5F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CF366F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0C11B9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B4B78B7" w14:textId="77777777" w:rsidR="00335F1A" w:rsidRPr="00205E95" w:rsidRDefault="00335F1A" w:rsidP="00D22C17">
            <w:pPr>
              <w:suppressAutoHyphens w:val="0"/>
              <w:spacing w:before="40" w:after="120" w:line="200" w:lineRule="exact"/>
              <w:ind w:left="113" w:right="113"/>
              <w:jc w:val="center"/>
            </w:pPr>
          </w:p>
        </w:tc>
      </w:tr>
      <w:tr w:rsidR="00335F1A" w:rsidRPr="00205E95" w14:paraId="36006D48" w14:textId="77777777" w:rsidTr="00D22C17">
        <w:tc>
          <w:tcPr>
            <w:tcW w:w="1846" w:type="dxa"/>
            <w:shd w:val="clear" w:color="auto" w:fill="auto"/>
          </w:tcPr>
          <w:p w14:paraId="07D132A7" w14:textId="77777777" w:rsidR="00335F1A" w:rsidRPr="00205E95" w:rsidRDefault="00335F1A" w:rsidP="00D22C17">
            <w:pPr>
              <w:suppressAutoHyphens w:val="0"/>
              <w:spacing w:before="40" w:after="120" w:line="200" w:lineRule="exact"/>
              <w:ind w:left="113" w:right="113"/>
            </w:pPr>
            <w:r w:rsidRPr="00205E95">
              <w:t>6.2.2.6./6.2.2.7./</w:t>
            </w:r>
            <w:r w:rsidRPr="00205E95">
              <w:br/>
              <w:t>7.5.1./7.5.5.</w:t>
            </w:r>
          </w:p>
        </w:tc>
        <w:tc>
          <w:tcPr>
            <w:tcW w:w="1843" w:type="dxa"/>
            <w:shd w:val="clear" w:color="auto" w:fill="auto"/>
          </w:tcPr>
          <w:p w14:paraId="7F90D66E" w14:textId="77777777" w:rsidR="00335F1A" w:rsidRPr="00205E95" w:rsidRDefault="00335F1A" w:rsidP="00D22C17">
            <w:pPr>
              <w:suppressAutoHyphens w:val="0"/>
              <w:spacing w:before="40" w:after="120" w:line="200" w:lineRule="exact"/>
              <w:ind w:left="113" w:right="113"/>
            </w:pPr>
            <w:r w:rsidRPr="00205E95">
              <w:t>Buckle strength test</w:t>
            </w:r>
          </w:p>
        </w:tc>
        <w:tc>
          <w:tcPr>
            <w:tcW w:w="373" w:type="dxa"/>
            <w:shd w:val="clear" w:color="auto" w:fill="auto"/>
          </w:tcPr>
          <w:p w14:paraId="727F28C7"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134C4D03"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71332329"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51D8C924"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4A93DA1"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BADEAE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A19A09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431D63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6F4836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D62DF4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51DDD6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5C45EA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9705ED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6F3829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6E50FC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C9B1EFC" w14:textId="77777777" w:rsidR="00335F1A" w:rsidRPr="00205E95" w:rsidRDefault="00335F1A" w:rsidP="00D22C17">
            <w:pPr>
              <w:suppressAutoHyphens w:val="0"/>
              <w:spacing w:before="40" w:after="120" w:line="200" w:lineRule="exact"/>
              <w:ind w:left="113" w:right="113"/>
              <w:jc w:val="center"/>
            </w:pPr>
          </w:p>
        </w:tc>
      </w:tr>
      <w:tr w:rsidR="00335F1A" w:rsidRPr="00205E95" w14:paraId="3EE7FF58" w14:textId="77777777" w:rsidTr="00D22C17">
        <w:tc>
          <w:tcPr>
            <w:tcW w:w="1846" w:type="dxa"/>
            <w:shd w:val="clear" w:color="auto" w:fill="auto"/>
          </w:tcPr>
          <w:p w14:paraId="496D44CA" w14:textId="77777777" w:rsidR="00335F1A" w:rsidRPr="00205E95" w:rsidRDefault="00335F1A" w:rsidP="00D22C17">
            <w:pPr>
              <w:suppressAutoHyphens w:val="0"/>
              <w:spacing w:before="40" w:after="120" w:line="200" w:lineRule="exact"/>
              <w:ind w:left="113" w:right="113"/>
            </w:pPr>
            <w:r w:rsidRPr="00205E95">
              <w:t>6.2.3.3./7.5.1.</w:t>
            </w:r>
          </w:p>
        </w:tc>
        <w:tc>
          <w:tcPr>
            <w:tcW w:w="1843" w:type="dxa"/>
            <w:shd w:val="clear" w:color="auto" w:fill="auto"/>
          </w:tcPr>
          <w:p w14:paraId="7FF4C6DB" w14:textId="77777777" w:rsidR="00335F1A" w:rsidRPr="00205E95" w:rsidRDefault="00335F1A" w:rsidP="00D22C17">
            <w:pPr>
              <w:suppressAutoHyphens w:val="0"/>
              <w:spacing w:before="40" w:after="120" w:line="200" w:lineRule="exact"/>
              <w:ind w:left="113" w:right="113"/>
            </w:pPr>
            <w:r w:rsidRPr="00205E95">
              <w:t>Strength test on adjusting device (and where necessary retractors)</w:t>
            </w:r>
          </w:p>
        </w:tc>
        <w:tc>
          <w:tcPr>
            <w:tcW w:w="373" w:type="dxa"/>
            <w:shd w:val="clear" w:color="auto" w:fill="auto"/>
          </w:tcPr>
          <w:p w14:paraId="6C7DB8B7"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2E2439BF"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3EC81234"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1C6F291D"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F88F74D"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748446E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1A0BE3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EAD598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B4FA5C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998473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1F10D7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79DFA5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29B098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0C9FD3B"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0046AD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483C9F8" w14:textId="77777777" w:rsidR="00335F1A" w:rsidRPr="00205E95" w:rsidRDefault="00335F1A" w:rsidP="00D22C17">
            <w:pPr>
              <w:suppressAutoHyphens w:val="0"/>
              <w:spacing w:before="40" w:after="120" w:line="200" w:lineRule="exact"/>
              <w:ind w:left="113" w:right="113"/>
              <w:jc w:val="center"/>
            </w:pPr>
          </w:p>
        </w:tc>
      </w:tr>
      <w:tr w:rsidR="00335F1A" w:rsidRPr="00205E95" w14:paraId="070F619B" w14:textId="77777777" w:rsidTr="00D22C17">
        <w:tc>
          <w:tcPr>
            <w:tcW w:w="1846" w:type="dxa"/>
            <w:shd w:val="clear" w:color="auto" w:fill="auto"/>
          </w:tcPr>
          <w:p w14:paraId="653B9B0C" w14:textId="77777777" w:rsidR="00335F1A" w:rsidRPr="00205E95" w:rsidRDefault="00335F1A" w:rsidP="00D22C17">
            <w:pPr>
              <w:suppressAutoHyphens w:val="0"/>
              <w:spacing w:before="40" w:after="120" w:line="200" w:lineRule="exact"/>
              <w:ind w:left="113" w:right="113"/>
            </w:pPr>
            <w:r w:rsidRPr="00205E95">
              <w:t>6.2.4./7.5.2.</w:t>
            </w:r>
          </w:p>
        </w:tc>
        <w:tc>
          <w:tcPr>
            <w:tcW w:w="1843" w:type="dxa"/>
            <w:shd w:val="clear" w:color="auto" w:fill="auto"/>
          </w:tcPr>
          <w:p w14:paraId="3AB81186" w14:textId="77777777" w:rsidR="00335F1A" w:rsidRPr="00205E95" w:rsidRDefault="00335F1A" w:rsidP="00D22C17">
            <w:pPr>
              <w:suppressAutoHyphens w:val="0"/>
              <w:spacing w:before="40" w:after="120" w:line="200" w:lineRule="exact"/>
              <w:ind w:left="113" w:right="113"/>
            </w:pPr>
            <w:r w:rsidRPr="00205E95">
              <w:t>Strength test on attachments (and where necessary on retractors)</w:t>
            </w:r>
          </w:p>
        </w:tc>
        <w:tc>
          <w:tcPr>
            <w:tcW w:w="373" w:type="dxa"/>
            <w:shd w:val="clear" w:color="auto" w:fill="auto"/>
          </w:tcPr>
          <w:p w14:paraId="42850650"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4501397"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F0C4A3F"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658903D0"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546433DA"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2326249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9575C8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785511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084424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CEFB21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28F6EA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394B7F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B613FA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CD42F8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331296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00E7E48" w14:textId="77777777" w:rsidR="00335F1A" w:rsidRPr="00205E95" w:rsidRDefault="00335F1A" w:rsidP="00D22C17">
            <w:pPr>
              <w:suppressAutoHyphens w:val="0"/>
              <w:spacing w:before="40" w:after="120" w:line="200" w:lineRule="exact"/>
              <w:ind w:left="113" w:right="113"/>
              <w:jc w:val="center"/>
            </w:pPr>
          </w:p>
        </w:tc>
      </w:tr>
      <w:tr w:rsidR="00335F1A" w:rsidRPr="00205E95" w14:paraId="7A0F8AF2" w14:textId="77777777" w:rsidTr="00D22C17">
        <w:tc>
          <w:tcPr>
            <w:tcW w:w="1846" w:type="dxa"/>
            <w:shd w:val="clear" w:color="auto" w:fill="auto"/>
          </w:tcPr>
          <w:p w14:paraId="74203BCA" w14:textId="77777777" w:rsidR="00335F1A" w:rsidRPr="00205E95" w:rsidRDefault="00335F1A" w:rsidP="00D22C17">
            <w:pPr>
              <w:suppressAutoHyphens w:val="0"/>
              <w:spacing w:before="40" w:after="120" w:line="200" w:lineRule="exact"/>
              <w:ind w:left="113" w:right="113"/>
            </w:pPr>
            <w:r w:rsidRPr="00205E95">
              <w:t>6.2.2.3./7.5.3.</w:t>
            </w:r>
          </w:p>
        </w:tc>
        <w:tc>
          <w:tcPr>
            <w:tcW w:w="1843" w:type="dxa"/>
            <w:shd w:val="clear" w:color="auto" w:fill="auto"/>
          </w:tcPr>
          <w:p w14:paraId="13A2B556" w14:textId="77777777" w:rsidR="00335F1A" w:rsidRPr="00205E95" w:rsidRDefault="00335F1A" w:rsidP="00D22C17">
            <w:pPr>
              <w:suppressAutoHyphens w:val="0"/>
              <w:spacing w:before="40" w:after="120" w:line="200" w:lineRule="exact"/>
              <w:ind w:left="113" w:right="113"/>
            </w:pPr>
            <w:r w:rsidRPr="00205E95">
              <w:t>Low-temperature test on buckle</w:t>
            </w:r>
          </w:p>
        </w:tc>
        <w:tc>
          <w:tcPr>
            <w:tcW w:w="373" w:type="dxa"/>
            <w:shd w:val="clear" w:color="auto" w:fill="auto"/>
          </w:tcPr>
          <w:p w14:paraId="64136EF2" w14:textId="77777777" w:rsidR="00335F1A" w:rsidRPr="00205E95" w:rsidRDefault="00335F1A" w:rsidP="00D22C17">
            <w:pPr>
              <w:suppressAutoHyphens w:val="0"/>
              <w:spacing w:before="40" w:after="120" w:line="200" w:lineRule="exact"/>
              <w:ind w:left="113" w:right="113"/>
            </w:pPr>
            <w:r w:rsidRPr="00205E95">
              <w:t>X</w:t>
            </w:r>
          </w:p>
        </w:tc>
        <w:tc>
          <w:tcPr>
            <w:tcW w:w="373" w:type="dxa"/>
            <w:shd w:val="clear" w:color="auto" w:fill="auto"/>
          </w:tcPr>
          <w:p w14:paraId="5894176C" w14:textId="77777777" w:rsidR="00335F1A" w:rsidRPr="00205E95" w:rsidRDefault="00335F1A" w:rsidP="00D22C17">
            <w:pPr>
              <w:suppressAutoHyphens w:val="0"/>
              <w:spacing w:before="40" w:after="120" w:line="200" w:lineRule="exact"/>
              <w:ind w:left="113" w:right="113"/>
            </w:pPr>
            <w:r w:rsidRPr="00205E95">
              <w:t>X</w:t>
            </w:r>
          </w:p>
        </w:tc>
        <w:tc>
          <w:tcPr>
            <w:tcW w:w="373" w:type="dxa"/>
            <w:shd w:val="clear" w:color="auto" w:fill="auto"/>
          </w:tcPr>
          <w:p w14:paraId="44537E73" w14:textId="77777777" w:rsidR="00335F1A" w:rsidRPr="00205E95" w:rsidRDefault="00335F1A" w:rsidP="00D22C17">
            <w:pPr>
              <w:suppressAutoHyphens w:val="0"/>
              <w:spacing w:before="40" w:after="120" w:line="200" w:lineRule="exact"/>
              <w:ind w:left="113" w:right="113"/>
            </w:pPr>
          </w:p>
        </w:tc>
        <w:tc>
          <w:tcPr>
            <w:tcW w:w="373" w:type="dxa"/>
            <w:shd w:val="clear" w:color="auto" w:fill="auto"/>
          </w:tcPr>
          <w:p w14:paraId="5226D10D" w14:textId="77777777" w:rsidR="00335F1A" w:rsidRPr="00205E95" w:rsidRDefault="00335F1A" w:rsidP="00D22C17">
            <w:pPr>
              <w:suppressAutoHyphens w:val="0"/>
              <w:spacing w:before="40" w:after="120" w:line="200" w:lineRule="exact"/>
              <w:ind w:left="113" w:right="113"/>
            </w:pPr>
          </w:p>
        </w:tc>
        <w:tc>
          <w:tcPr>
            <w:tcW w:w="373" w:type="dxa"/>
            <w:shd w:val="clear" w:color="auto" w:fill="auto"/>
          </w:tcPr>
          <w:p w14:paraId="362EC04E" w14:textId="77777777" w:rsidR="00335F1A" w:rsidRPr="00205E95" w:rsidRDefault="00335F1A" w:rsidP="00D22C17">
            <w:pPr>
              <w:suppressAutoHyphens w:val="0"/>
              <w:spacing w:before="40" w:after="120" w:line="200" w:lineRule="exact"/>
              <w:ind w:left="113" w:right="113"/>
            </w:pPr>
          </w:p>
        </w:tc>
        <w:tc>
          <w:tcPr>
            <w:tcW w:w="373" w:type="dxa"/>
            <w:shd w:val="clear" w:color="auto" w:fill="auto"/>
          </w:tcPr>
          <w:p w14:paraId="3A944F58" w14:textId="77777777" w:rsidR="00335F1A" w:rsidRPr="00205E95" w:rsidRDefault="00335F1A" w:rsidP="00D22C17">
            <w:pPr>
              <w:suppressAutoHyphens w:val="0"/>
              <w:spacing w:before="40" w:after="120" w:line="200" w:lineRule="exact"/>
              <w:ind w:left="113" w:right="113"/>
            </w:pPr>
          </w:p>
        </w:tc>
        <w:tc>
          <w:tcPr>
            <w:tcW w:w="374" w:type="dxa"/>
            <w:shd w:val="clear" w:color="auto" w:fill="auto"/>
          </w:tcPr>
          <w:p w14:paraId="66B4C918" w14:textId="77777777" w:rsidR="00335F1A" w:rsidRPr="00205E95" w:rsidRDefault="00335F1A" w:rsidP="00D22C17">
            <w:pPr>
              <w:suppressAutoHyphens w:val="0"/>
              <w:spacing w:before="40" w:after="120" w:line="200" w:lineRule="exact"/>
              <w:ind w:left="113" w:right="113"/>
            </w:pPr>
          </w:p>
        </w:tc>
        <w:tc>
          <w:tcPr>
            <w:tcW w:w="374" w:type="dxa"/>
            <w:shd w:val="clear" w:color="auto" w:fill="auto"/>
          </w:tcPr>
          <w:p w14:paraId="40938DA9" w14:textId="77777777" w:rsidR="00335F1A" w:rsidRPr="00205E95" w:rsidRDefault="00335F1A" w:rsidP="00D22C17">
            <w:pPr>
              <w:suppressAutoHyphens w:val="0"/>
              <w:spacing w:before="40" w:after="120" w:line="200" w:lineRule="exact"/>
              <w:ind w:left="113" w:right="113"/>
            </w:pPr>
          </w:p>
        </w:tc>
        <w:tc>
          <w:tcPr>
            <w:tcW w:w="374" w:type="dxa"/>
            <w:shd w:val="clear" w:color="auto" w:fill="auto"/>
          </w:tcPr>
          <w:p w14:paraId="77AE7478" w14:textId="77777777" w:rsidR="00335F1A" w:rsidRPr="00205E95" w:rsidRDefault="00335F1A" w:rsidP="00D22C17">
            <w:pPr>
              <w:suppressAutoHyphens w:val="0"/>
              <w:spacing w:before="40" w:after="120" w:line="200" w:lineRule="exact"/>
              <w:ind w:left="113" w:right="113"/>
            </w:pPr>
          </w:p>
        </w:tc>
        <w:tc>
          <w:tcPr>
            <w:tcW w:w="374" w:type="dxa"/>
            <w:shd w:val="clear" w:color="auto" w:fill="auto"/>
          </w:tcPr>
          <w:p w14:paraId="7AB704E5" w14:textId="77777777" w:rsidR="00335F1A" w:rsidRPr="00205E95" w:rsidRDefault="00335F1A" w:rsidP="00D22C17">
            <w:pPr>
              <w:suppressAutoHyphens w:val="0"/>
              <w:spacing w:before="40" w:after="120" w:line="200" w:lineRule="exact"/>
              <w:ind w:left="113" w:right="113"/>
            </w:pPr>
          </w:p>
        </w:tc>
        <w:tc>
          <w:tcPr>
            <w:tcW w:w="374" w:type="dxa"/>
            <w:shd w:val="clear" w:color="auto" w:fill="auto"/>
          </w:tcPr>
          <w:p w14:paraId="5A43B535" w14:textId="77777777" w:rsidR="00335F1A" w:rsidRPr="00205E95" w:rsidRDefault="00335F1A" w:rsidP="00D22C17">
            <w:pPr>
              <w:suppressAutoHyphens w:val="0"/>
              <w:spacing w:before="40" w:after="120" w:line="200" w:lineRule="exact"/>
              <w:ind w:left="113" w:right="113"/>
            </w:pPr>
          </w:p>
        </w:tc>
        <w:tc>
          <w:tcPr>
            <w:tcW w:w="374" w:type="dxa"/>
            <w:shd w:val="clear" w:color="auto" w:fill="auto"/>
          </w:tcPr>
          <w:p w14:paraId="728BA15F" w14:textId="77777777" w:rsidR="00335F1A" w:rsidRPr="00205E95" w:rsidRDefault="00335F1A" w:rsidP="00D22C17">
            <w:pPr>
              <w:suppressAutoHyphens w:val="0"/>
              <w:spacing w:before="40" w:after="120" w:line="200" w:lineRule="exact"/>
              <w:ind w:left="113" w:right="113"/>
            </w:pPr>
          </w:p>
        </w:tc>
        <w:tc>
          <w:tcPr>
            <w:tcW w:w="374" w:type="dxa"/>
            <w:shd w:val="clear" w:color="auto" w:fill="auto"/>
          </w:tcPr>
          <w:p w14:paraId="71BAA1A9" w14:textId="77777777" w:rsidR="00335F1A" w:rsidRPr="00205E95" w:rsidRDefault="00335F1A" w:rsidP="00D22C17">
            <w:pPr>
              <w:suppressAutoHyphens w:val="0"/>
              <w:spacing w:before="40" w:after="120" w:line="200" w:lineRule="exact"/>
              <w:ind w:left="113" w:right="113"/>
            </w:pPr>
          </w:p>
        </w:tc>
        <w:tc>
          <w:tcPr>
            <w:tcW w:w="374" w:type="dxa"/>
            <w:shd w:val="clear" w:color="auto" w:fill="auto"/>
          </w:tcPr>
          <w:p w14:paraId="1FD8BCD1" w14:textId="77777777" w:rsidR="00335F1A" w:rsidRPr="00205E95" w:rsidRDefault="00335F1A" w:rsidP="00D22C17">
            <w:pPr>
              <w:suppressAutoHyphens w:val="0"/>
              <w:spacing w:before="40" w:after="120" w:line="200" w:lineRule="exact"/>
              <w:ind w:left="113" w:right="113"/>
            </w:pPr>
          </w:p>
        </w:tc>
        <w:tc>
          <w:tcPr>
            <w:tcW w:w="374" w:type="dxa"/>
            <w:shd w:val="clear" w:color="auto" w:fill="auto"/>
          </w:tcPr>
          <w:p w14:paraId="58D07178" w14:textId="77777777" w:rsidR="00335F1A" w:rsidRPr="00205E95" w:rsidRDefault="00335F1A" w:rsidP="00D22C17">
            <w:pPr>
              <w:suppressAutoHyphens w:val="0"/>
              <w:spacing w:before="40" w:after="120" w:line="200" w:lineRule="exact"/>
              <w:ind w:left="113" w:right="113"/>
            </w:pPr>
          </w:p>
        </w:tc>
        <w:tc>
          <w:tcPr>
            <w:tcW w:w="374" w:type="dxa"/>
            <w:shd w:val="clear" w:color="auto" w:fill="auto"/>
          </w:tcPr>
          <w:p w14:paraId="4F9DF6BD" w14:textId="77777777" w:rsidR="00335F1A" w:rsidRPr="00205E95" w:rsidRDefault="00335F1A" w:rsidP="00D22C17">
            <w:pPr>
              <w:suppressAutoHyphens w:val="0"/>
              <w:spacing w:before="40" w:after="120" w:line="200" w:lineRule="exact"/>
              <w:ind w:left="113" w:right="113"/>
            </w:pPr>
          </w:p>
        </w:tc>
      </w:tr>
      <w:tr w:rsidR="00335F1A" w:rsidRPr="00205E95" w14:paraId="3DCFE1DC" w14:textId="77777777" w:rsidTr="00D22C17">
        <w:tc>
          <w:tcPr>
            <w:tcW w:w="1846" w:type="dxa"/>
            <w:shd w:val="clear" w:color="auto" w:fill="auto"/>
          </w:tcPr>
          <w:p w14:paraId="41526165" w14:textId="77777777" w:rsidR="00335F1A" w:rsidRPr="00205E95" w:rsidRDefault="00335F1A" w:rsidP="00D22C17">
            <w:pPr>
              <w:suppressAutoHyphens w:val="0"/>
              <w:spacing w:before="40" w:after="120" w:line="200" w:lineRule="exact"/>
              <w:ind w:left="113" w:right="113"/>
            </w:pPr>
            <w:r w:rsidRPr="00205E95">
              <w:t>6.2.1.4./7.5.4.</w:t>
            </w:r>
          </w:p>
        </w:tc>
        <w:tc>
          <w:tcPr>
            <w:tcW w:w="1843" w:type="dxa"/>
            <w:shd w:val="clear" w:color="auto" w:fill="auto"/>
          </w:tcPr>
          <w:p w14:paraId="106F46B9" w14:textId="77777777" w:rsidR="00335F1A" w:rsidRPr="00205E95" w:rsidRDefault="00335F1A" w:rsidP="00D22C17">
            <w:pPr>
              <w:suppressAutoHyphens w:val="0"/>
              <w:spacing w:before="40" w:after="120" w:line="200" w:lineRule="exact"/>
              <w:ind w:left="113" w:right="113"/>
            </w:pPr>
            <w:r w:rsidRPr="00205E95">
              <w:t>Low-temperature impact test on rigid parts</w:t>
            </w:r>
          </w:p>
        </w:tc>
        <w:tc>
          <w:tcPr>
            <w:tcW w:w="373" w:type="dxa"/>
            <w:shd w:val="clear" w:color="auto" w:fill="auto"/>
          </w:tcPr>
          <w:p w14:paraId="17F8D152"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3F82ED6A"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1CDABEF2"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EDC0FAD"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2B521772"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75A41B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C97C00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4AEAF5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C8ABFC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1EB2CB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61EA3D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08086F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DC7698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62772A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2661CA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265FE0C" w14:textId="77777777" w:rsidR="00335F1A" w:rsidRPr="00205E95" w:rsidRDefault="00335F1A" w:rsidP="00D22C17">
            <w:pPr>
              <w:suppressAutoHyphens w:val="0"/>
              <w:spacing w:before="40" w:after="120" w:line="200" w:lineRule="exact"/>
              <w:ind w:left="113" w:right="113"/>
              <w:jc w:val="center"/>
            </w:pPr>
          </w:p>
        </w:tc>
      </w:tr>
      <w:tr w:rsidR="00335F1A" w:rsidRPr="00205E95" w14:paraId="4C61A84D" w14:textId="77777777" w:rsidTr="00D22C17">
        <w:tc>
          <w:tcPr>
            <w:tcW w:w="1846" w:type="dxa"/>
            <w:shd w:val="clear" w:color="auto" w:fill="auto"/>
          </w:tcPr>
          <w:p w14:paraId="6B189B0C" w14:textId="77777777" w:rsidR="00335F1A" w:rsidRPr="00205E95" w:rsidRDefault="00335F1A" w:rsidP="00D22C17">
            <w:pPr>
              <w:suppressAutoHyphens w:val="0"/>
              <w:spacing w:before="40" w:after="120" w:line="200" w:lineRule="exact"/>
              <w:ind w:left="113" w:right="113"/>
            </w:pPr>
            <w:r w:rsidRPr="00205E95">
              <w:t>6.2.3.2./6.2.3.4./</w:t>
            </w:r>
            <w:r w:rsidRPr="00205E95">
              <w:br/>
              <w:t>7.5.6.</w:t>
            </w:r>
          </w:p>
        </w:tc>
        <w:tc>
          <w:tcPr>
            <w:tcW w:w="1843" w:type="dxa"/>
            <w:shd w:val="clear" w:color="auto" w:fill="auto"/>
          </w:tcPr>
          <w:p w14:paraId="2A010B4E" w14:textId="77777777" w:rsidR="00335F1A" w:rsidRPr="00205E95" w:rsidRDefault="00335F1A" w:rsidP="00D22C17">
            <w:pPr>
              <w:suppressAutoHyphens w:val="0"/>
              <w:spacing w:before="40" w:after="120" w:line="200" w:lineRule="exact"/>
              <w:ind w:left="113" w:right="113"/>
            </w:pPr>
            <w:r w:rsidRPr="00205E95">
              <w:t>Ease of adjustment</w:t>
            </w:r>
          </w:p>
        </w:tc>
        <w:tc>
          <w:tcPr>
            <w:tcW w:w="373" w:type="dxa"/>
            <w:shd w:val="clear" w:color="auto" w:fill="auto"/>
          </w:tcPr>
          <w:p w14:paraId="051B7134"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8D27E68"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E481D32"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7F94D097"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0B13315C"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7A595DA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16BAC1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AB593B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2F1D25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2201AA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4ABE6A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1BBF73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30810C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778C90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FC43156"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4A58164" w14:textId="77777777" w:rsidR="00335F1A" w:rsidRPr="00205E95" w:rsidRDefault="00335F1A" w:rsidP="00D22C17">
            <w:pPr>
              <w:suppressAutoHyphens w:val="0"/>
              <w:spacing w:before="40" w:after="120" w:line="200" w:lineRule="exact"/>
              <w:ind w:left="113" w:right="113"/>
              <w:jc w:val="center"/>
            </w:pPr>
          </w:p>
        </w:tc>
      </w:tr>
      <w:tr w:rsidR="00335F1A" w:rsidRPr="00205E95" w14:paraId="39BEDDD0" w14:textId="77777777" w:rsidTr="00D22C17">
        <w:tc>
          <w:tcPr>
            <w:tcW w:w="1846" w:type="dxa"/>
            <w:shd w:val="clear" w:color="auto" w:fill="auto"/>
          </w:tcPr>
          <w:p w14:paraId="59827D0B" w14:textId="77777777" w:rsidR="00335F1A" w:rsidRPr="00205E95" w:rsidRDefault="00335F1A" w:rsidP="00D22C17">
            <w:pPr>
              <w:suppressAutoHyphens w:val="0"/>
              <w:spacing w:before="40" w:after="120" w:line="200" w:lineRule="exact"/>
              <w:ind w:left="113" w:right="113"/>
            </w:pPr>
          </w:p>
        </w:tc>
        <w:tc>
          <w:tcPr>
            <w:tcW w:w="1843" w:type="dxa"/>
            <w:shd w:val="clear" w:color="auto" w:fill="auto"/>
          </w:tcPr>
          <w:p w14:paraId="7E03FE7C" w14:textId="77777777" w:rsidR="00335F1A" w:rsidRPr="00205E95" w:rsidRDefault="00335F1A" w:rsidP="00D22C17">
            <w:pPr>
              <w:suppressAutoHyphens w:val="0"/>
              <w:spacing w:before="40" w:after="120" w:line="200" w:lineRule="exact"/>
              <w:ind w:left="113" w:right="113"/>
            </w:pPr>
            <w:r w:rsidRPr="00205E95">
              <w:t>Conditioning/ testing of belt or restraint system before dynamic test</w:t>
            </w:r>
          </w:p>
        </w:tc>
        <w:tc>
          <w:tcPr>
            <w:tcW w:w="373" w:type="dxa"/>
            <w:shd w:val="clear" w:color="auto" w:fill="auto"/>
          </w:tcPr>
          <w:p w14:paraId="7A46E609"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CF3E561"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3B36254"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13CFEAD0"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2A6FED2E"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22EAB95B"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1D5A20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BB531A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13E57A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FB4FA1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CEBBB3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A7B26C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18B271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2684B6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6211C9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F52777E" w14:textId="77777777" w:rsidR="00335F1A" w:rsidRPr="00205E95" w:rsidRDefault="00335F1A" w:rsidP="00D22C17">
            <w:pPr>
              <w:suppressAutoHyphens w:val="0"/>
              <w:spacing w:before="40" w:after="120" w:line="200" w:lineRule="exact"/>
              <w:ind w:left="113" w:right="113"/>
              <w:jc w:val="center"/>
            </w:pPr>
          </w:p>
        </w:tc>
      </w:tr>
      <w:tr w:rsidR="00335F1A" w:rsidRPr="00205E95" w14:paraId="4C7742E2" w14:textId="77777777" w:rsidTr="00D22C17">
        <w:tc>
          <w:tcPr>
            <w:tcW w:w="1846" w:type="dxa"/>
            <w:shd w:val="clear" w:color="auto" w:fill="auto"/>
          </w:tcPr>
          <w:p w14:paraId="6A504183" w14:textId="77777777" w:rsidR="00335F1A" w:rsidRPr="00205E95" w:rsidRDefault="00335F1A" w:rsidP="00D22C17">
            <w:pPr>
              <w:suppressAutoHyphens w:val="0"/>
              <w:spacing w:before="40" w:after="120" w:line="200" w:lineRule="exact"/>
              <w:ind w:left="113" w:right="113"/>
            </w:pPr>
            <w:r w:rsidRPr="00205E95">
              <w:t>6.2.2.4.</w:t>
            </w:r>
          </w:p>
        </w:tc>
        <w:tc>
          <w:tcPr>
            <w:tcW w:w="1843" w:type="dxa"/>
            <w:shd w:val="clear" w:color="auto" w:fill="auto"/>
          </w:tcPr>
          <w:p w14:paraId="23EE2D56" w14:textId="77777777" w:rsidR="00335F1A" w:rsidRPr="00205E95" w:rsidRDefault="00335F1A" w:rsidP="00D22C17">
            <w:pPr>
              <w:suppressAutoHyphens w:val="0"/>
              <w:spacing w:before="40" w:after="120" w:line="200" w:lineRule="exact"/>
              <w:ind w:left="113" w:right="113"/>
            </w:pPr>
            <w:r w:rsidRPr="00205E95">
              <w:t>Durability of buckle</w:t>
            </w:r>
          </w:p>
        </w:tc>
        <w:tc>
          <w:tcPr>
            <w:tcW w:w="373" w:type="dxa"/>
            <w:shd w:val="clear" w:color="auto" w:fill="auto"/>
          </w:tcPr>
          <w:p w14:paraId="034E018E"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629E58BC"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6FBF0E52"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F955175"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E62BE1B"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5D24126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BE22E1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F0FF9A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2EA7EA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90A6CF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004245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9F1FB5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342F546"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AC82B2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C2CAE9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932C9E0" w14:textId="77777777" w:rsidR="00335F1A" w:rsidRPr="00205E95" w:rsidRDefault="00335F1A" w:rsidP="00D22C17">
            <w:pPr>
              <w:suppressAutoHyphens w:val="0"/>
              <w:spacing w:before="40" w:after="120" w:line="200" w:lineRule="exact"/>
              <w:ind w:left="113" w:right="113"/>
              <w:jc w:val="center"/>
            </w:pPr>
          </w:p>
        </w:tc>
      </w:tr>
      <w:tr w:rsidR="00335F1A" w:rsidRPr="00205E95" w14:paraId="6292F7E9" w14:textId="77777777" w:rsidTr="00D22C17">
        <w:tc>
          <w:tcPr>
            <w:tcW w:w="1846" w:type="dxa"/>
            <w:shd w:val="clear" w:color="auto" w:fill="auto"/>
          </w:tcPr>
          <w:p w14:paraId="164DADE6" w14:textId="77777777" w:rsidR="00335F1A" w:rsidRPr="00205E95" w:rsidRDefault="00335F1A" w:rsidP="00D22C17">
            <w:pPr>
              <w:suppressAutoHyphens w:val="0"/>
              <w:spacing w:before="40" w:after="120" w:line="200" w:lineRule="exact"/>
              <w:ind w:left="113" w:right="113"/>
            </w:pPr>
            <w:r w:rsidRPr="00205E95">
              <w:t>6.2.1.2./7.2.</w:t>
            </w:r>
          </w:p>
        </w:tc>
        <w:tc>
          <w:tcPr>
            <w:tcW w:w="1843" w:type="dxa"/>
            <w:shd w:val="clear" w:color="auto" w:fill="auto"/>
          </w:tcPr>
          <w:p w14:paraId="3D150335" w14:textId="77777777" w:rsidR="00335F1A" w:rsidRPr="00205E95" w:rsidRDefault="00335F1A" w:rsidP="00D22C17">
            <w:pPr>
              <w:suppressAutoHyphens w:val="0"/>
              <w:spacing w:before="40" w:after="120" w:line="200" w:lineRule="exact"/>
              <w:ind w:left="113" w:right="113"/>
            </w:pPr>
            <w:r w:rsidRPr="00205E95">
              <w:t>Corrosion resistance of rigid parts</w:t>
            </w:r>
          </w:p>
        </w:tc>
        <w:tc>
          <w:tcPr>
            <w:tcW w:w="373" w:type="dxa"/>
            <w:shd w:val="clear" w:color="auto" w:fill="auto"/>
          </w:tcPr>
          <w:p w14:paraId="6A28DA00"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3C40125C"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010D1D88"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F32902B"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1D1B072"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46AB6F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CF917D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B1561B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E534B3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C79D96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996C6B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85178E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898E2E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C45AAB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7B2C61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065F5CA" w14:textId="77777777" w:rsidR="00335F1A" w:rsidRPr="00205E95" w:rsidRDefault="00335F1A" w:rsidP="00D22C17">
            <w:pPr>
              <w:suppressAutoHyphens w:val="0"/>
              <w:spacing w:before="40" w:after="120" w:line="200" w:lineRule="exact"/>
              <w:ind w:left="113" w:right="113"/>
              <w:jc w:val="center"/>
            </w:pPr>
          </w:p>
        </w:tc>
      </w:tr>
      <w:tr w:rsidR="00335F1A" w:rsidRPr="00205E95" w14:paraId="6B840061" w14:textId="77777777" w:rsidTr="00D22C17">
        <w:tc>
          <w:tcPr>
            <w:tcW w:w="1846" w:type="dxa"/>
            <w:shd w:val="clear" w:color="auto" w:fill="auto"/>
          </w:tcPr>
          <w:p w14:paraId="3B3D81F5" w14:textId="77777777" w:rsidR="00335F1A" w:rsidRPr="00205E95" w:rsidRDefault="00335F1A" w:rsidP="00D22C17">
            <w:pPr>
              <w:suppressAutoHyphens w:val="0"/>
              <w:spacing w:before="40" w:after="120" w:line="200" w:lineRule="exact"/>
              <w:ind w:left="113" w:right="113"/>
            </w:pPr>
          </w:p>
        </w:tc>
        <w:tc>
          <w:tcPr>
            <w:tcW w:w="1843" w:type="dxa"/>
            <w:shd w:val="clear" w:color="auto" w:fill="auto"/>
          </w:tcPr>
          <w:p w14:paraId="41AF73D6" w14:textId="77777777" w:rsidR="00335F1A" w:rsidRPr="00205E95" w:rsidRDefault="00335F1A" w:rsidP="00D22C17">
            <w:pPr>
              <w:suppressAutoHyphens w:val="0"/>
              <w:spacing w:before="40" w:after="120" w:line="200" w:lineRule="exact"/>
              <w:ind w:left="113" w:right="113"/>
            </w:pPr>
            <w:r w:rsidRPr="00205E95">
              <w:t>Conditioning of retractors</w:t>
            </w:r>
          </w:p>
        </w:tc>
        <w:tc>
          <w:tcPr>
            <w:tcW w:w="373" w:type="dxa"/>
            <w:shd w:val="clear" w:color="auto" w:fill="auto"/>
          </w:tcPr>
          <w:p w14:paraId="02FBBECC"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ED35AB9"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5D4C310B"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4F024890"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25A6A6CA"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5594B2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DA4103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A0F2F6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399597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D09A05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559045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3087C8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79E621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2251F4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52D153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D93006B" w14:textId="77777777" w:rsidR="00335F1A" w:rsidRPr="00205E95" w:rsidRDefault="00335F1A" w:rsidP="00D22C17">
            <w:pPr>
              <w:suppressAutoHyphens w:val="0"/>
              <w:spacing w:before="40" w:after="120" w:line="200" w:lineRule="exact"/>
              <w:ind w:left="113" w:right="113"/>
              <w:jc w:val="center"/>
            </w:pPr>
          </w:p>
        </w:tc>
      </w:tr>
      <w:tr w:rsidR="00335F1A" w:rsidRPr="00205E95" w14:paraId="56493A8F" w14:textId="77777777" w:rsidTr="00D22C17">
        <w:tc>
          <w:tcPr>
            <w:tcW w:w="1846" w:type="dxa"/>
            <w:shd w:val="clear" w:color="auto" w:fill="auto"/>
          </w:tcPr>
          <w:p w14:paraId="420F7E94" w14:textId="77777777" w:rsidR="00335F1A" w:rsidRPr="00205E95" w:rsidRDefault="00335F1A" w:rsidP="00D22C17">
            <w:pPr>
              <w:suppressAutoHyphens w:val="0"/>
              <w:spacing w:before="40" w:after="120" w:line="200" w:lineRule="exact"/>
              <w:ind w:left="113" w:right="113"/>
            </w:pPr>
            <w:r w:rsidRPr="00205E95">
              <w:t>6.2.5.2.1./6.2.5.3.1./</w:t>
            </w:r>
            <w:r w:rsidRPr="00205E95">
              <w:br/>
              <w:t>6.2.5.3.3./7.6.2.</w:t>
            </w:r>
          </w:p>
        </w:tc>
        <w:tc>
          <w:tcPr>
            <w:tcW w:w="1843" w:type="dxa"/>
            <w:shd w:val="clear" w:color="auto" w:fill="auto"/>
          </w:tcPr>
          <w:p w14:paraId="6777B89F" w14:textId="77777777" w:rsidR="00335F1A" w:rsidRPr="00205E95" w:rsidRDefault="00335F1A" w:rsidP="00D22C17">
            <w:pPr>
              <w:suppressAutoHyphens w:val="0"/>
              <w:spacing w:before="40" w:after="120" w:line="200" w:lineRule="exact"/>
              <w:ind w:left="113" w:right="113"/>
            </w:pPr>
            <w:r w:rsidRPr="00205E95">
              <w:t>Locking threshold</w:t>
            </w:r>
          </w:p>
        </w:tc>
        <w:tc>
          <w:tcPr>
            <w:tcW w:w="373" w:type="dxa"/>
            <w:shd w:val="clear" w:color="auto" w:fill="auto"/>
          </w:tcPr>
          <w:p w14:paraId="76F2A930"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56519930"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136E9EEE"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15D3D7CC"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7B0A5D96"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57B53156"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D32952B"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891862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1D4B02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777B41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644DF5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B38657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D9A73A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953C88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E419ED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67875BB" w14:textId="77777777" w:rsidR="00335F1A" w:rsidRPr="00205E95" w:rsidRDefault="00335F1A" w:rsidP="00D22C17">
            <w:pPr>
              <w:suppressAutoHyphens w:val="0"/>
              <w:spacing w:before="40" w:after="120" w:line="200" w:lineRule="exact"/>
              <w:ind w:left="113" w:right="113"/>
              <w:jc w:val="center"/>
            </w:pPr>
          </w:p>
        </w:tc>
      </w:tr>
      <w:tr w:rsidR="00335F1A" w:rsidRPr="00205E95" w14:paraId="077D4D84" w14:textId="77777777" w:rsidTr="00D22C17">
        <w:tc>
          <w:tcPr>
            <w:tcW w:w="1846" w:type="dxa"/>
            <w:shd w:val="clear" w:color="auto" w:fill="auto"/>
          </w:tcPr>
          <w:p w14:paraId="52585F8F" w14:textId="77777777" w:rsidR="00335F1A" w:rsidRPr="00205E95" w:rsidRDefault="00335F1A" w:rsidP="00D22C17">
            <w:pPr>
              <w:suppressAutoHyphens w:val="0"/>
              <w:spacing w:before="40" w:after="120" w:line="200" w:lineRule="exact"/>
              <w:ind w:left="113" w:right="113"/>
            </w:pPr>
            <w:r w:rsidRPr="00205E95">
              <w:t>6.2.5.2.2./6.2.5.3.4./</w:t>
            </w:r>
            <w:r w:rsidRPr="00205E95">
              <w:br/>
              <w:t>7.6.4.</w:t>
            </w:r>
          </w:p>
        </w:tc>
        <w:tc>
          <w:tcPr>
            <w:tcW w:w="1843" w:type="dxa"/>
            <w:shd w:val="clear" w:color="auto" w:fill="auto"/>
          </w:tcPr>
          <w:p w14:paraId="2356C219" w14:textId="77777777" w:rsidR="00335F1A" w:rsidRPr="00205E95" w:rsidRDefault="00335F1A" w:rsidP="00D22C17">
            <w:pPr>
              <w:suppressAutoHyphens w:val="0"/>
              <w:spacing w:before="40" w:after="120" w:line="200" w:lineRule="exact"/>
              <w:ind w:left="113" w:right="113"/>
            </w:pPr>
            <w:r w:rsidRPr="00205E95">
              <w:t>Retracting force</w:t>
            </w:r>
          </w:p>
        </w:tc>
        <w:tc>
          <w:tcPr>
            <w:tcW w:w="373" w:type="dxa"/>
            <w:shd w:val="clear" w:color="auto" w:fill="auto"/>
          </w:tcPr>
          <w:p w14:paraId="5261080E"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6F7EEC28"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7336AA06"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13258CD0"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2297B8F1"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319EC3E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2CF34C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228ED1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71D798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0CC23E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28967E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C63B16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798B36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826524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12E3C1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5C31158" w14:textId="77777777" w:rsidR="00335F1A" w:rsidRPr="00205E95" w:rsidRDefault="00335F1A" w:rsidP="00D22C17">
            <w:pPr>
              <w:suppressAutoHyphens w:val="0"/>
              <w:spacing w:before="40" w:after="120" w:line="200" w:lineRule="exact"/>
              <w:ind w:left="113" w:right="113"/>
              <w:jc w:val="center"/>
            </w:pPr>
          </w:p>
        </w:tc>
      </w:tr>
      <w:tr w:rsidR="00335F1A" w:rsidRPr="00205E95" w14:paraId="7466A9F0" w14:textId="77777777" w:rsidTr="00D22C17">
        <w:tc>
          <w:tcPr>
            <w:tcW w:w="1846" w:type="dxa"/>
            <w:shd w:val="clear" w:color="auto" w:fill="auto"/>
          </w:tcPr>
          <w:p w14:paraId="6D137926" w14:textId="77777777" w:rsidR="00335F1A" w:rsidRPr="00205E95" w:rsidRDefault="00335F1A" w:rsidP="00D22C17">
            <w:pPr>
              <w:suppressAutoHyphens w:val="0"/>
              <w:spacing w:before="40" w:after="120" w:line="200" w:lineRule="exact"/>
              <w:ind w:left="113" w:right="113"/>
            </w:pPr>
            <w:r w:rsidRPr="00205E95">
              <w:t>6.2.5.2.3./6.2.5.3.3./</w:t>
            </w:r>
            <w:r w:rsidRPr="00205E95">
              <w:br/>
              <w:t>7.6.1.</w:t>
            </w:r>
          </w:p>
        </w:tc>
        <w:tc>
          <w:tcPr>
            <w:tcW w:w="1843" w:type="dxa"/>
            <w:shd w:val="clear" w:color="auto" w:fill="auto"/>
          </w:tcPr>
          <w:p w14:paraId="1F1B897D" w14:textId="77777777" w:rsidR="00335F1A" w:rsidRPr="00205E95" w:rsidRDefault="00335F1A" w:rsidP="00D22C17">
            <w:pPr>
              <w:suppressAutoHyphens w:val="0"/>
              <w:spacing w:before="40" w:after="120" w:line="200" w:lineRule="exact"/>
              <w:ind w:left="113" w:right="113"/>
            </w:pPr>
            <w:r w:rsidRPr="00205E95">
              <w:t>Durability</w:t>
            </w:r>
          </w:p>
        </w:tc>
        <w:tc>
          <w:tcPr>
            <w:tcW w:w="373" w:type="dxa"/>
            <w:shd w:val="clear" w:color="auto" w:fill="auto"/>
          </w:tcPr>
          <w:p w14:paraId="7E763C6D"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18F90E65"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25AA08A4"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71A4E27"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1734E817"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3B87D7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7B31B06"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D207D4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272432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48680C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7078E8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7F31C3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48E6816"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63BE27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26AE9B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A94AABB" w14:textId="77777777" w:rsidR="00335F1A" w:rsidRPr="00205E95" w:rsidRDefault="00335F1A" w:rsidP="00D22C17">
            <w:pPr>
              <w:suppressAutoHyphens w:val="0"/>
              <w:spacing w:before="40" w:after="120" w:line="200" w:lineRule="exact"/>
              <w:ind w:left="113" w:right="113"/>
              <w:jc w:val="center"/>
            </w:pPr>
          </w:p>
        </w:tc>
      </w:tr>
      <w:tr w:rsidR="00335F1A" w:rsidRPr="00205E95" w14:paraId="5D55A0BF" w14:textId="77777777" w:rsidTr="00D22C17">
        <w:tc>
          <w:tcPr>
            <w:tcW w:w="1846" w:type="dxa"/>
            <w:shd w:val="clear" w:color="auto" w:fill="auto"/>
          </w:tcPr>
          <w:p w14:paraId="21924C82" w14:textId="77777777" w:rsidR="00335F1A" w:rsidRPr="00205E95" w:rsidRDefault="00335F1A" w:rsidP="00D22C17">
            <w:pPr>
              <w:suppressAutoHyphens w:val="0"/>
              <w:spacing w:before="40" w:after="120" w:line="200" w:lineRule="exact"/>
              <w:ind w:left="113" w:right="113"/>
            </w:pPr>
            <w:r w:rsidRPr="00205E95">
              <w:t>6.2.5.2.3./6.2.5.3.3./</w:t>
            </w:r>
            <w:r w:rsidRPr="00205E95">
              <w:br/>
              <w:t>7.2.</w:t>
            </w:r>
          </w:p>
        </w:tc>
        <w:tc>
          <w:tcPr>
            <w:tcW w:w="1843" w:type="dxa"/>
            <w:shd w:val="clear" w:color="auto" w:fill="auto"/>
          </w:tcPr>
          <w:p w14:paraId="048DD57F" w14:textId="77777777" w:rsidR="00335F1A" w:rsidRPr="00205E95" w:rsidRDefault="00335F1A" w:rsidP="00D22C17">
            <w:pPr>
              <w:suppressAutoHyphens w:val="0"/>
              <w:spacing w:before="40" w:after="120" w:line="200" w:lineRule="exact"/>
              <w:ind w:left="113" w:right="113"/>
            </w:pPr>
            <w:r w:rsidRPr="00205E95">
              <w:t>Corrosion</w:t>
            </w:r>
          </w:p>
        </w:tc>
        <w:tc>
          <w:tcPr>
            <w:tcW w:w="373" w:type="dxa"/>
            <w:shd w:val="clear" w:color="auto" w:fill="auto"/>
          </w:tcPr>
          <w:p w14:paraId="50441A70"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5FB72875"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1097EE51"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2F9E5CCA"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95A702C"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4D8E2A1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1F09F1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714628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414330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5F65B8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722F90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3B956D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8455E4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83DCFE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65CFD0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862B20E" w14:textId="77777777" w:rsidR="00335F1A" w:rsidRPr="00205E95" w:rsidRDefault="00335F1A" w:rsidP="00D22C17">
            <w:pPr>
              <w:suppressAutoHyphens w:val="0"/>
              <w:spacing w:before="40" w:after="120" w:line="200" w:lineRule="exact"/>
              <w:ind w:left="113" w:right="113"/>
              <w:jc w:val="center"/>
            </w:pPr>
          </w:p>
        </w:tc>
      </w:tr>
      <w:tr w:rsidR="00335F1A" w:rsidRPr="00205E95" w14:paraId="65B952A4" w14:textId="77777777" w:rsidTr="00D22C17">
        <w:tc>
          <w:tcPr>
            <w:tcW w:w="1846" w:type="dxa"/>
            <w:shd w:val="clear" w:color="auto" w:fill="auto"/>
          </w:tcPr>
          <w:p w14:paraId="39049B2D" w14:textId="77777777" w:rsidR="00335F1A" w:rsidRPr="00205E95" w:rsidRDefault="00335F1A" w:rsidP="00D22C17">
            <w:pPr>
              <w:suppressAutoHyphens w:val="0"/>
              <w:spacing w:before="40" w:after="120" w:line="200" w:lineRule="exact"/>
              <w:ind w:left="113" w:right="113"/>
            </w:pPr>
            <w:r w:rsidRPr="00205E95">
              <w:lastRenderedPageBreak/>
              <w:t>6.2.5.2.3./6.2.5.3.3./</w:t>
            </w:r>
            <w:r w:rsidRPr="00205E95">
              <w:br/>
              <w:t>7.6.3.</w:t>
            </w:r>
          </w:p>
        </w:tc>
        <w:tc>
          <w:tcPr>
            <w:tcW w:w="1843" w:type="dxa"/>
            <w:shd w:val="clear" w:color="auto" w:fill="auto"/>
          </w:tcPr>
          <w:p w14:paraId="00C1D462" w14:textId="77777777" w:rsidR="00335F1A" w:rsidRPr="00205E95" w:rsidRDefault="00335F1A" w:rsidP="00D22C17">
            <w:pPr>
              <w:suppressAutoHyphens w:val="0"/>
              <w:spacing w:before="40" w:after="120" w:line="200" w:lineRule="exact"/>
              <w:ind w:left="113" w:right="113"/>
            </w:pPr>
            <w:r w:rsidRPr="00205E95">
              <w:t>Dust</w:t>
            </w:r>
          </w:p>
        </w:tc>
        <w:tc>
          <w:tcPr>
            <w:tcW w:w="373" w:type="dxa"/>
            <w:shd w:val="clear" w:color="auto" w:fill="auto"/>
          </w:tcPr>
          <w:p w14:paraId="26FD6E92"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6387AF01"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6751A825"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42AC6F74"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C3C9113"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A96813B"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AE8B40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C4FA3E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65068B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5CE992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1D6A1D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20ACCA7"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35A1AE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2C7E46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991B88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661EC77" w14:textId="77777777" w:rsidR="00335F1A" w:rsidRPr="00205E95" w:rsidRDefault="00335F1A" w:rsidP="00D22C17">
            <w:pPr>
              <w:suppressAutoHyphens w:val="0"/>
              <w:spacing w:before="40" w:after="120" w:line="200" w:lineRule="exact"/>
              <w:ind w:left="113" w:right="113"/>
              <w:jc w:val="center"/>
            </w:pPr>
          </w:p>
        </w:tc>
      </w:tr>
      <w:tr w:rsidR="00335F1A" w:rsidRPr="00205E95" w14:paraId="26CA3BC3" w14:textId="77777777" w:rsidTr="00D22C17">
        <w:tc>
          <w:tcPr>
            <w:tcW w:w="1846" w:type="dxa"/>
            <w:shd w:val="clear" w:color="auto" w:fill="auto"/>
          </w:tcPr>
          <w:p w14:paraId="11A44D60" w14:textId="77777777" w:rsidR="00335F1A" w:rsidRPr="00205E95" w:rsidRDefault="00335F1A" w:rsidP="00D22C17">
            <w:pPr>
              <w:suppressAutoHyphens w:val="0"/>
              <w:spacing w:before="40" w:after="120" w:line="200" w:lineRule="exact"/>
              <w:ind w:left="113" w:right="113"/>
            </w:pPr>
            <w:r w:rsidRPr="00205E95">
              <w:t>6.3.1.2./7.4.3.</w:t>
            </w:r>
          </w:p>
        </w:tc>
        <w:tc>
          <w:tcPr>
            <w:tcW w:w="1843" w:type="dxa"/>
            <w:shd w:val="clear" w:color="auto" w:fill="auto"/>
          </w:tcPr>
          <w:p w14:paraId="67390FA6" w14:textId="77777777" w:rsidR="00335F1A" w:rsidRPr="00205E95" w:rsidRDefault="00335F1A" w:rsidP="00D22C17">
            <w:pPr>
              <w:suppressAutoHyphens w:val="0"/>
              <w:spacing w:before="40" w:after="120" w:line="200" w:lineRule="exact"/>
              <w:ind w:left="113" w:right="113"/>
            </w:pPr>
            <w:r w:rsidRPr="00205E95">
              <w:t>Testing of strap width</w:t>
            </w:r>
          </w:p>
        </w:tc>
        <w:tc>
          <w:tcPr>
            <w:tcW w:w="373" w:type="dxa"/>
            <w:shd w:val="clear" w:color="auto" w:fill="auto"/>
          </w:tcPr>
          <w:p w14:paraId="131A40DA"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7136B419"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5AA8192B"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7DDA6AA6"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3F3A4EF3"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3AF3A8CE" w14:textId="77777777" w:rsidR="00335F1A" w:rsidRPr="00205E95" w:rsidRDefault="00335F1A" w:rsidP="00D22C17">
            <w:pPr>
              <w:suppressAutoHyphens w:val="0"/>
              <w:spacing w:before="40" w:after="120" w:line="200" w:lineRule="exact"/>
              <w:ind w:left="113" w:right="113"/>
              <w:jc w:val="center"/>
            </w:pPr>
            <w:r w:rsidRPr="00205E95">
              <w:t>X</w:t>
            </w:r>
          </w:p>
        </w:tc>
        <w:tc>
          <w:tcPr>
            <w:tcW w:w="374" w:type="dxa"/>
            <w:shd w:val="clear" w:color="auto" w:fill="auto"/>
          </w:tcPr>
          <w:p w14:paraId="309FA939" w14:textId="77777777" w:rsidR="00335F1A" w:rsidRPr="00205E95" w:rsidRDefault="00335F1A" w:rsidP="00D22C17">
            <w:pPr>
              <w:suppressAutoHyphens w:val="0"/>
              <w:spacing w:before="40" w:after="120" w:line="200" w:lineRule="exact"/>
              <w:ind w:left="113" w:right="113"/>
              <w:jc w:val="center"/>
            </w:pPr>
            <w:r w:rsidRPr="00205E95">
              <w:t>X</w:t>
            </w:r>
          </w:p>
        </w:tc>
        <w:tc>
          <w:tcPr>
            <w:tcW w:w="374" w:type="dxa"/>
            <w:shd w:val="clear" w:color="auto" w:fill="auto"/>
          </w:tcPr>
          <w:p w14:paraId="782BC6F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27E15E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A1C178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2BEE47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04E939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181388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562C57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93D92E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A39CF15" w14:textId="77777777" w:rsidR="00335F1A" w:rsidRPr="00205E95" w:rsidRDefault="00335F1A" w:rsidP="00D22C17">
            <w:pPr>
              <w:suppressAutoHyphens w:val="0"/>
              <w:spacing w:before="40" w:after="120" w:line="200" w:lineRule="exact"/>
              <w:ind w:left="113" w:right="113"/>
              <w:jc w:val="center"/>
            </w:pPr>
          </w:p>
        </w:tc>
      </w:tr>
      <w:tr w:rsidR="00335F1A" w:rsidRPr="00205E95" w14:paraId="1678CF2B" w14:textId="77777777" w:rsidTr="00D22C17">
        <w:tc>
          <w:tcPr>
            <w:tcW w:w="1846" w:type="dxa"/>
            <w:shd w:val="clear" w:color="auto" w:fill="auto"/>
          </w:tcPr>
          <w:p w14:paraId="3763673B" w14:textId="77777777" w:rsidR="00335F1A" w:rsidRPr="00205E95" w:rsidRDefault="00335F1A" w:rsidP="00D22C17">
            <w:pPr>
              <w:suppressAutoHyphens w:val="0"/>
              <w:spacing w:before="40" w:after="120" w:line="200" w:lineRule="exact"/>
              <w:ind w:left="113" w:right="113"/>
            </w:pPr>
          </w:p>
        </w:tc>
        <w:tc>
          <w:tcPr>
            <w:tcW w:w="1843" w:type="dxa"/>
            <w:shd w:val="clear" w:color="auto" w:fill="auto"/>
          </w:tcPr>
          <w:p w14:paraId="7B7C0F88" w14:textId="77777777" w:rsidR="00335F1A" w:rsidRPr="00205E95" w:rsidRDefault="00335F1A" w:rsidP="00D22C17">
            <w:pPr>
              <w:suppressAutoHyphens w:val="0"/>
              <w:spacing w:before="40" w:after="120" w:line="200" w:lineRule="exact"/>
              <w:ind w:left="113" w:right="113"/>
            </w:pPr>
            <w:r w:rsidRPr="00205E95">
              <w:t>Strap strength test after</w:t>
            </w:r>
          </w:p>
        </w:tc>
        <w:tc>
          <w:tcPr>
            <w:tcW w:w="373" w:type="dxa"/>
            <w:shd w:val="clear" w:color="auto" w:fill="auto"/>
          </w:tcPr>
          <w:p w14:paraId="616CD116"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269E1C6D"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1AB53680"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34F8891E"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3DB11BB7"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4E8110D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86F443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F9902D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C0DEA0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CD83A8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E493B8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A7DB3F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36EB3B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8F2812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A50813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D79031A" w14:textId="77777777" w:rsidR="00335F1A" w:rsidRPr="00205E95" w:rsidRDefault="00335F1A" w:rsidP="00D22C17">
            <w:pPr>
              <w:suppressAutoHyphens w:val="0"/>
              <w:spacing w:before="40" w:after="120" w:line="200" w:lineRule="exact"/>
              <w:ind w:left="113" w:right="113"/>
              <w:jc w:val="center"/>
            </w:pPr>
          </w:p>
        </w:tc>
      </w:tr>
      <w:tr w:rsidR="00335F1A" w:rsidRPr="00205E95" w14:paraId="206D8E17" w14:textId="77777777" w:rsidTr="00D22C17">
        <w:tc>
          <w:tcPr>
            <w:tcW w:w="1846" w:type="dxa"/>
            <w:shd w:val="clear" w:color="auto" w:fill="auto"/>
          </w:tcPr>
          <w:p w14:paraId="33B06C7A" w14:textId="77777777" w:rsidR="00335F1A" w:rsidRPr="00205E95" w:rsidRDefault="00335F1A" w:rsidP="00D22C17">
            <w:pPr>
              <w:suppressAutoHyphens w:val="0"/>
              <w:spacing w:before="40" w:after="120" w:line="200" w:lineRule="exact"/>
              <w:ind w:left="113" w:right="113"/>
            </w:pPr>
            <w:r w:rsidRPr="00205E95">
              <w:t>6.3.2./7.4.1.1./7.4.2.</w:t>
            </w:r>
          </w:p>
        </w:tc>
        <w:tc>
          <w:tcPr>
            <w:tcW w:w="1843" w:type="dxa"/>
            <w:shd w:val="clear" w:color="auto" w:fill="auto"/>
          </w:tcPr>
          <w:p w14:paraId="123E6595" w14:textId="77777777" w:rsidR="00335F1A" w:rsidRPr="00205E95" w:rsidRDefault="00335F1A" w:rsidP="00D22C17">
            <w:pPr>
              <w:suppressAutoHyphens w:val="0"/>
              <w:spacing w:before="40" w:after="120" w:line="200" w:lineRule="exact"/>
              <w:ind w:left="113" w:right="113"/>
            </w:pPr>
            <w:r w:rsidRPr="00205E95">
              <w:t>Room conditioning</w:t>
            </w:r>
          </w:p>
        </w:tc>
        <w:tc>
          <w:tcPr>
            <w:tcW w:w="373" w:type="dxa"/>
            <w:shd w:val="clear" w:color="auto" w:fill="auto"/>
          </w:tcPr>
          <w:p w14:paraId="7ECBAFC2"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722B33D"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39431E7A"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5EF4F6B3"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76A91CB2"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50BED98A" w14:textId="77777777" w:rsidR="00335F1A" w:rsidRPr="00205E95" w:rsidRDefault="00335F1A" w:rsidP="00D22C17">
            <w:pPr>
              <w:suppressAutoHyphens w:val="0"/>
              <w:spacing w:before="40" w:after="120" w:line="200" w:lineRule="exact"/>
              <w:ind w:left="113" w:right="113"/>
              <w:jc w:val="center"/>
            </w:pPr>
            <w:r w:rsidRPr="00205E95">
              <w:t>X</w:t>
            </w:r>
          </w:p>
        </w:tc>
        <w:tc>
          <w:tcPr>
            <w:tcW w:w="374" w:type="dxa"/>
            <w:shd w:val="clear" w:color="auto" w:fill="auto"/>
          </w:tcPr>
          <w:p w14:paraId="44AC6D28" w14:textId="77777777" w:rsidR="00335F1A" w:rsidRPr="00205E95" w:rsidRDefault="00335F1A" w:rsidP="00D22C17">
            <w:pPr>
              <w:suppressAutoHyphens w:val="0"/>
              <w:spacing w:before="40" w:after="120" w:line="200" w:lineRule="exact"/>
              <w:ind w:left="113" w:right="113"/>
              <w:jc w:val="center"/>
            </w:pPr>
            <w:r w:rsidRPr="00205E95">
              <w:t>X</w:t>
            </w:r>
          </w:p>
        </w:tc>
        <w:tc>
          <w:tcPr>
            <w:tcW w:w="374" w:type="dxa"/>
            <w:shd w:val="clear" w:color="auto" w:fill="auto"/>
          </w:tcPr>
          <w:p w14:paraId="25E4723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7FDB9C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BCC404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5CA1CB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5BB576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F146DCB"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DC4F61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82289A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006D031" w14:textId="77777777" w:rsidR="00335F1A" w:rsidRPr="00205E95" w:rsidRDefault="00335F1A" w:rsidP="00D22C17">
            <w:pPr>
              <w:suppressAutoHyphens w:val="0"/>
              <w:spacing w:before="40" w:after="120" w:line="200" w:lineRule="exact"/>
              <w:ind w:left="113" w:right="113"/>
              <w:jc w:val="center"/>
            </w:pPr>
          </w:p>
        </w:tc>
      </w:tr>
      <w:tr w:rsidR="00335F1A" w:rsidRPr="00205E95" w14:paraId="384514D8" w14:textId="77777777" w:rsidTr="00D22C17">
        <w:tc>
          <w:tcPr>
            <w:tcW w:w="1846" w:type="dxa"/>
            <w:shd w:val="clear" w:color="auto" w:fill="auto"/>
          </w:tcPr>
          <w:p w14:paraId="25F0DB3B" w14:textId="77777777" w:rsidR="00335F1A" w:rsidRPr="00205E95" w:rsidRDefault="00335F1A" w:rsidP="00D22C17">
            <w:pPr>
              <w:suppressAutoHyphens w:val="0"/>
              <w:spacing w:before="40" w:after="120" w:line="200" w:lineRule="exact"/>
              <w:ind w:left="113" w:right="113"/>
            </w:pPr>
            <w:r w:rsidRPr="00205E95">
              <w:t>6.3.3./7.4.1.2./7.4.2.</w:t>
            </w:r>
          </w:p>
        </w:tc>
        <w:tc>
          <w:tcPr>
            <w:tcW w:w="1843" w:type="dxa"/>
            <w:shd w:val="clear" w:color="auto" w:fill="auto"/>
          </w:tcPr>
          <w:p w14:paraId="24172381" w14:textId="77777777" w:rsidR="00335F1A" w:rsidRPr="00205E95" w:rsidRDefault="00335F1A" w:rsidP="00D22C17">
            <w:pPr>
              <w:suppressAutoHyphens w:val="0"/>
              <w:spacing w:before="40" w:after="120" w:line="200" w:lineRule="exact"/>
              <w:ind w:left="113" w:right="113"/>
            </w:pPr>
            <w:r w:rsidRPr="00205E95">
              <w:t>Light conditioning</w:t>
            </w:r>
          </w:p>
        </w:tc>
        <w:tc>
          <w:tcPr>
            <w:tcW w:w="373" w:type="dxa"/>
            <w:shd w:val="clear" w:color="auto" w:fill="auto"/>
          </w:tcPr>
          <w:p w14:paraId="26B9C0C4"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3F24DBD2"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411DF1C"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3CA8E427"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364581BD"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238EF3C6"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E2AAAA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5E28E16" w14:textId="77777777" w:rsidR="00335F1A" w:rsidRPr="00205E95" w:rsidRDefault="00335F1A" w:rsidP="00D22C17">
            <w:pPr>
              <w:suppressAutoHyphens w:val="0"/>
              <w:spacing w:before="40" w:after="120" w:line="200" w:lineRule="exact"/>
              <w:ind w:left="113" w:right="113"/>
              <w:jc w:val="center"/>
            </w:pPr>
            <w:r w:rsidRPr="00205E95">
              <w:t>X</w:t>
            </w:r>
          </w:p>
        </w:tc>
        <w:tc>
          <w:tcPr>
            <w:tcW w:w="374" w:type="dxa"/>
            <w:shd w:val="clear" w:color="auto" w:fill="auto"/>
          </w:tcPr>
          <w:p w14:paraId="5F71904C" w14:textId="77777777" w:rsidR="00335F1A" w:rsidRPr="00205E95" w:rsidRDefault="00335F1A" w:rsidP="00D22C17">
            <w:pPr>
              <w:suppressAutoHyphens w:val="0"/>
              <w:spacing w:before="40" w:after="120" w:line="200" w:lineRule="exact"/>
              <w:ind w:left="113" w:right="113"/>
              <w:jc w:val="center"/>
            </w:pPr>
            <w:r w:rsidRPr="00205E95">
              <w:t>X</w:t>
            </w:r>
          </w:p>
        </w:tc>
        <w:tc>
          <w:tcPr>
            <w:tcW w:w="374" w:type="dxa"/>
            <w:shd w:val="clear" w:color="auto" w:fill="auto"/>
          </w:tcPr>
          <w:p w14:paraId="22B9973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4E9F5A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E8148F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0D8913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F476C8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21C564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427DC8D" w14:textId="77777777" w:rsidR="00335F1A" w:rsidRPr="00205E95" w:rsidRDefault="00335F1A" w:rsidP="00D22C17">
            <w:pPr>
              <w:suppressAutoHyphens w:val="0"/>
              <w:spacing w:before="40" w:after="120" w:line="200" w:lineRule="exact"/>
              <w:ind w:left="113" w:right="113"/>
              <w:jc w:val="center"/>
            </w:pPr>
          </w:p>
        </w:tc>
      </w:tr>
      <w:tr w:rsidR="00335F1A" w:rsidRPr="00205E95" w14:paraId="3A9B1BBA" w14:textId="77777777" w:rsidTr="00D22C17">
        <w:tc>
          <w:tcPr>
            <w:tcW w:w="1846" w:type="dxa"/>
            <w:shd w:val="clear" w:color="auto" w:fill="auto"/>
          </w:tcPr>
          <w:p w14:paraId="4D3D739E" w14:textId="77777777" w:rsidR="00335F1A" w:rsidRPr="00205E95" w:rsidRDefault="00335F1A" w:rsidP="00D22C17">
            <w:pPr>
              <w:suppressAutoHyphens w:val="0"/>
              <w:spacing w:before="40" w:after="120" w:line="200" w:lineRule="exact"/>
              <w:ind w:left="113" w:right="113"/>
            </w:pPr>
            <w:r w:rsidRPr="00205E95">
              <w:t>6.3.3./7.4.1.3./7.4.2.</w:t>
            </w:r>
          </w:p>
        </w:tc>
        <w:tc>
          <w:tcPr>
            <w:tcW w:w="1843" w:type="dxa"/>
            <w:shd w:val="clear" w:color="auto" w:fill="auto"/>
          </w:tcPr>
          <w:p w14:paraId="4989435F" w14:textId="77777777" w:rsidR="00335F1A" w:rsidRPr="00205E95" w:rsidRDefault="00335F1A" w:rsidP="00D22C17">
            <w:pPr>
              <w:suppressAutoHyphens w:val="0"/>
              <w:spacing w:before="40" w:after="120" w:line="200" w:lineRule="exact"/>
              <w:ind w:left="113" w:right="113"/>
            </w:pPr>
            <w:r w:rsidRPr="00205E95">
              <w:t>Low-temperature conditioning</w:t>
            </w:r>
          </w:p>
        </w:tc>
        <w:tc>
          <w:tcPr>
            <w:tcW w:w="373" w:type="dxa"/>
            <w:shd w:val="clear" w:color="auto" w:fill="auto"/>
          </w:tcPr>
          <w:p w14:paraId="31EA7E96"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C0709A0"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508FD65"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44EDBCFF"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F784A0A"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74BD65C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0F7799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0FF482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C80CF6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4A148DC" w14:textId="77777777" w:rsidR="00335F1A" w:rsidRPr="00205E95" w:rsidRDefault="00335F1A" w:rsidP="00D22C17">
            <w:pPr>
              <w:suppressAutoHyphens w:val="0"/>
              <w:spacing w:before="40" w:after="120" w:line="200" w:lineRule="exact"/>
              <w:ind w:left="113" w:right="113"/>
              <w:jc w:val="center"/>
            </w:pPr>
            <w:r w:rsidRPr="00205E95">
              <w:t>X</w:t>
            </w:r>
          </w:p>
        </w:tc>
        <w:tc>
          <w:tcPr>
            <w:tcW w:w="374" w:type="dxa"/>
            <w:shd w:val="clear" w:color="auto" w:fill="auto"/>
          </w:tcPr>
          <w:p w14:paraId="5A74DA71" w14:textId="77777777" w:rsidR="00335F1A" w:rsidRPr="00205E95" w:rsidRDefault="00335F1A" w:rsidP="00D22C17">
            <w:pPr>
              <w:suppressAutoHyphens w:val="0"/>
              <w:spacing w:before="40" w:after="120" w:line="200" w:lineRule="exact"/>
              <w:ind w:left="113" w:right="113"/>
              <w:jc w:val="center"/>
            </w:pPr>
            <w:r w:rsidRPr="00205E95">
              <w:t>X</w:t>
            </w:r>
          </w:p>
        </w:tc>
        <w:tc>
          <w:tcPr>
            <w:tcW w:w="374" w:type="dxa"/>
            <w:shd w:val="clear" w:color="auto" w:fill="auto"/>
          </w:tcPr>
          <w:p w14:paraId="4FECF59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095B7A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AB47FA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99203A9"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1A323A5" w14:textId="77777777" w:rsidR="00335F1A" w:rsidRPr="00205E95" w:rsidRDefault="00335F1A" w:rsidP="00D22C17">
            <w:pPr>
              <w:suppressAutoHyphens w:val="0"/>
              <w:spacing w:before="40" w:after="120" w:line="200" w:lineRule="exact"/>
              <w:ind w:left="113" w:right="113"/>
              <w:jc w:val="center"/>
            </w:pPr>
          </w:p>
        </w:tc>
      </w:tr>
      <w:tr w:rsidR="00335F1A" w:rsidRPr="00205E95" w14:paraId="725853D8" w14:textId="77777777" w:rsidTr="00D22C17">
        <w:tc>
          <w:tcPr>
            <w:tcW w:w="1846" w:type="dxa"/>
            <w:shd w:val="clear" w:color="auto" w:fill="auto"/>
          </w:tcPr>
          <w:p w14:paraId="6B837D8B" w14:textId="77777777" w:rsidR="00335F1A" w:rsidRPr="00205E95" w:rsidRDefault="00335F1A" w:rsidP="00D22C17">
            <w:pPr>
              <w:suppressAutoHyphens w:val="0"/>
              <w:spacing w:before="40" w:after="120" w:line="200" w:lineRule="exact"/>
              <w:ind w:left="113" w:right="113"/>
            </w:pPr>
            <w:r w:rsidRPr="00205E95">
              <w:t>6.3.3./7.4.1.4./7.4.2.</w:t>
            </w:r>
          </w:p>
        </w:tc>
        <w:tc>
          <w:tcPr>
            <w:tcW w:w="1843" w:type="dxa"/>
            <w:shd w:val="clear" w:color="auto" w:fill="auto"/>
          </w:tcPr>
          <w:p w14:paraId="2E742892" w14:textId="77777777" w:rsidR="00335F1A" w:rsidRPr="00205E95" w:rsidRDefault="00335F1A" w:rsidP="00D22C17">
            <w:pPr>
              <w:suppressAutoHyphens w:val="0"/>
              <w:spacing w:before="40" w:after="120" w:line="200" w:lineRule="exact"/>
              <w:ind w:left="113" w:right="113"/>
            </w:pPr>
            <w:r w:rsidRPr="00205E95">
              <w:t>Heat conditioning</w:t>
            </w:r>
          </w:p>
        </w:tc>
        <w:tc>
          <w:tcPr>
            <w:tcW w:w="373" w:type="dxa"/>
            <w:shd w:val="clear" w:color="auto" w:fill="auto"/>
          </w:tcPr>
          <w:p w14:paraId="3945323F"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2EA5601F"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196558CF"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00CC4FB"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4EDAB78"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CD8161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8D3BDE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E2A23E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1B164C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D7542F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6981CC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4941C70" w14:textId="77777777" w:rsidR="00335F1A" w:rsidRPr="00205E95" w:rsidRDefault="00335F1A" w:rsidP="00D22C17">
            <w:pPr>
              <w:suppressAutoHyphens w:val="0"/>
              <w:spacing w:before="40" w:after="120" w:line="200" w:lineRule="exact"/>
              <w:ind w:left="113" w:right="113"/>
              <w:jc w:val="center"/>
            </w:pPr>
            <w:r w:rsidRPr="00205E95">
              <w:t>X</w:t>
            </w:r>
          </w:p>
        </w:tc>
        <w:tc>
          <w:tcPr>
            <w:tcW w:w="374" w:type="dxa"/>
            <w:shd w:val="clear" w:color="auto" w:fill="auto"/>
          </w:tcPr>
          <w:p w14:paraId="3113C5FC" w14:textId="77777777" w:rsidR="00335F1A" w:rsidRPr="00205E95" w:rsidRDefault="00335F1A" w:rsidP="00D22C17">
            <w:pPr>
              <w:suppressAutoHyphens w:val="0"/>
              <w:spacing w:before="40" w:after="120" w:line="200" w:lineRule="exact"/>
              <w:ind w:left="113" w:right="113"/>
              <w:jc w:val="center"/>
            </w:pPr>
            <w:r w:rsidRPr="00205E95">
              <w:t>X</w:t>
            </w:r>
          </w:p>
        </w:tc>
        <w:tc>
          <w:tcPr>
            <w:tcW w:w="374" w:type="dxa"/>
            <w:shd w:val="clear" w:color="auto" w:fill="auto"/>
          </w:tcPr>
          <w:p w14:paraId="5E9F317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C393856"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A33051F" w14:textId="77777777" w:rsidR="00335F1A" w:rsidRPr="00205E95" w:rsidRDefault="00335F1A" w:rsidP="00D22C17">
            <w:pPr>
              <w:suppressAutoHyphens w:val="0"/>
              <w:spacing w:before="40" w:after="120" w:line="200" w:lineRule="exact"/>
              <w:ind w:left="113" w:right="113"/>
              <w:jc w:val="center"/>
            </w:pPr>
          </w:p>
        </w:tc>
      </w:tr>
      <w:tr w:rsidR="00335F1A" w:rsidRPr="00205E95" w14:paraId="12722AB9" w14:textId="77777777" w:rsidTr="00D22C17">
        <w:tc>
          <w:tcPr>
            <w:tcW w:w="1846" w:type="dxa"/>
            <w:shd w:val="clear" w:color="auto" w:fill="auto"/>
          </w:tcPr>
          <w:p w14:paraId="419580A7" w14:textId="77777777" w:rsidR="00335F1A" w:rsidRPr="00205E95" w:rsidRDefault="00335F1A" w:rsidP="00D22C17">
            <w:pPr>
              <w:suppressAutoHyphens w:val="0"/>
              <w:spacing w:before="40" w:after="120" w:line="200" w:lineRule="exact"/>
              <w:ind w:left="113" w:right="113"/>
            </w:pPr>
            <w:r w:rsidRPr="00205E95">
              <w:t>6.3.3./7.4.1.5./7.4.2.</w:t>
            </w:r>
          </w:p>
        </w:tc>
        <w:tc>
          <w:tcPr>
            <w:tcW w:w="1843" w:type="dxa"/>
            <w:shd w:val="clear" w:color="auto" w:fill="auto"/>
          </w:tcPr>
          <w:p w14:paraId="1F7551D3" w14:textId="77777777" w:rsidR="00335F1A" w:rsidRPr="00205E95" w:rsidRDefault="00335F1A" w:rsidP="00D22C17">
            <w:pPr>
              <w:suppressAutoHyphens w:val="0"/>
              <w:spacing w:before="40" w:after="120" w:line="200" w:lineRule="exact"/>
              <w:ind w:left="113" w:right="113"/>
            </w:pPr>
            <w:r w:rsidRPr="00205E95">
              <w:t>Water conditioning</w:t>
            </w:r>
          </w:p>
        </w:tc>
        <w:tc>
          <w:tcPr>
            <w:tcW w:w="373" w:type="dxa"/>
            <w:shd w:val="clear" w:color="auto" w:fill="auto"/>
          </w:tcPr>
          <w:p w14:paraId="72D0C63E"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4E523A60"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43964679"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771A6260"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4A3CF596"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1FA646F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8FC886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B08E29B"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EEA275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7F3A53F"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91732A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9FF4FE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2A8B72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D86CDB2" w14:textId="77777777" w:rsidR="00335F1A" w:rsidRPr="00205E95" w:rsidRDefault="00335F1A" w:rsidP="00D22C17">
            <w:pPr>
              <w:suppressAutoHyphens w:val="0"/>
              <w:spacing w:before="40" w:after="120" w:line="200" w:lineRule="exact"/>
              <w:ind w:left="113" w:right="113"/>
              <w:jc w:val="center"/>
            </w:pPr>
            <w:r w:rsidRPr="00205E95">
              <w:t>X</w:t>
            </w:r>
          </w:p>
        </w:tc>
        <w:tc>
          <w:tcPr>
            <w:tcW w:w="374" w:type="dxa"/>
            <w:shd w:val="clear" w:color="auto" w:fill="auto"/>
          </w:tcPr>
          <w:p w14:paraId="178E1BE7" w14:textId="77777777" w:rsidR="00335F1A" w:rsidRPr="00205E95" w:rsidRDefault="00335F1A" w:rsidP="00D22C17">
            <w:pPr>
              <w:suppressAutoHyphens w:val="0"/>
              <w:spacing w:before="40" w:after="120" w:line="200" w:lineRule="exact"/>
              <w:ind w:left="113" w:right="113"/>
              <w:jc w:val="center"/>
            </w:pPr>
            <w:r w:rsidRPr="00205E95">
              <w:t>X</w:t>
            </w:r>
          </w:p>
        </w:tc>
        <w:tc>
          <w:tcPr>
            <w:tcW w:w="374" w:type="dxa"/>
            <w:shd w:val="clear" w:color="auto" w:fill="auto"/>
          </w:tcPr>
          <w:p w14:paraId="41D13885" w14:textId="77777777" w:rsidR="00335F1A" w:rsidRPr="00205E95" w:rsidRDefault="00335F1A" w:rsidP="00D22C17">
            <w:pPr>
              <w:suppressAutoHyphens w:val="0"/>
              <w:spacing w:before="40" w:after="120" w:line="200" w:lineRule="exact"/>
              <w:ind w:left="113" w:right="113"/>
              <w:jc w:val="center"/>
            </w:pPr>
          </w:p>
        </w:tc>
      </w:tr>
      <w:tr w:rsidR="00335F1A" w:rsidRPr="00205E95" w14:paraId="324253E4" w14:textId="77777777" w:rsidTr="00D22C17">
        <w:tc>
          <w:tcPr>
            <w:tcW w:w="1846" w:type="dxa"/>
            <w:shd w:val="clear" w:color="auto" w:fill="auto"/>
          </w:tcPr>
          <w:p w14:paraId="40DDBDF8" w14:textId="77777777" w:rsidR="00335F1A" w:rsidRPr="00205E95" w:rsidRDefault="00335F1A" w:rsidP="00D22C17">
            <w:pPr>
              <w:suppressAutoHyphens w:val="0"/>
              <w:spacing w:before="40" w:after="120" w:line="200" w:lineRule="exact"/>
              <w:ind w:left="113" w:right="113"/>
            </w:pPr>
            <w:r w:rsidRPr="00205E95">
              <w:t>6.2.3.2./7.3.</w:t>
            </w:r>
          </w:p>
        </w:tc>
        <w:tc>
          <w:tcPr>
            <w:tcW w:w="1843" w:type="dxa"/>
            <w:shd w:val="clear" w:color="auto" w:fill="auto"/>
          </w:tcPr>
          <w:p w14:paraId="15CDA6DE" w14:textId="77777777" w:rsidR="00335F1A" w:rsidRPr="00205E95" w:rsidRDefault="00335F1A" w:rsidP="00D22C17">
            <w:pPr>
              <w:suppressAutoHyphens w:val="0"/>
              <w:spacing w:before="40" w:after="120" w:line="200" w:lineRule="exact"/>
              <w:ind w:left="113" w:right="113"/>
            </w:pPr>
            <w:r w:rsidRPr="00205E95">
              <w:t>Micro-slip test</w:t>
            </w:r>
          </w:p>
        </w:tc>
        <w:tc>
          <w:tcPr>
            <w:tcW w:w="373" w:type="dxa"/>
            <w:shd w:val="clear" w:color="auto" w:fill="auto"/>
          </w:tcPr>
          <w:p w14:paraId="0D8748FA"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1A074663"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2423F3D9"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124E81EF"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68DB66D8"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44054F1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AB7673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900791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232FAD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8CEEC5E"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54EA43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4FDE80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2BBB5AE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D9AAA7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18A04E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6E9CBF5" w14:textId="77777777" w:rsidR="00335F1A" w:rsidRPr="00205E95" w:rsidRDefault="00335F1A" w:rsidP="00D22C17">
            <w:pPr>
              <w:suppressAutoHyphens w:val="0"/>
              <w:spacing w:before="40" w:after="120" w:line="200" w:lineRule="exact"/>
              <w:ind w:left="113" w:right="113"/>
              <w:jc w:val="center"/>
            </w:pPr>
          </w:p>
        </w:tc>
      </w:tr>
      <w:tr w:rsidR="00335F1A" w:rsidRPr="00205E95" w14:paraId="3F670838" w14:textId="77777777" w:rsidTr="00D22C17">
        <w:tc>
          <w:tcPr>
            <w:tcW w:w="1846" w:type="dxa"/>
            <w:shd w:val="clear" w:color="auto" w:fill="auto"/>
          </w:tcPr>
          <w:p w14:paraId="35991C28" w14:textId="77777777" w:rsidR="00335F1A" w:rsidRPr="00205E95" w:rsidRDefault="00335F1A" w:rsidP="00D22C17">
            <w:pPr>
              <w:suppressAutoHyphens w:val="0"/>
              <w:spacing w:before="40" w:after="120" w:line="200" w:lineRule="exact"/>
              <w:ind w:left="113" w:right="113"/>
            </w:pPr>
            <w:r w:rsidRPr="00205E95">
              <w:t>6.4.2./7.4.1.6.</w:t>
            </w:r>
          </w:p>
        </w:tc>
        <w:tc>
          <w:tcPr>
            <w:tcW w:w="1843" w:type="dxa"/>
            <w:shd w:val="clear" w:color="auto" w:fill="auto"/>
          </w:tcPr>
          <w:p w14:paraId="4DDA0B90" w14:textId="77777777" w:rsidR="00335F1A" w:rsidRPr="00205E95" w:rsidRDefault="00335F1A" w:rsidP="00D22C17">
            <w:pPr>
              <w:suppressAutoHyphens w:val="0"/>
              <w:spacing w:before="40" w:after="120" w:line="200" w:lineRule="exact"/>
              <w:ind w:left="113" w:right="113"/>
            </w:pPr>
            <w:r w:rsidRPr="00205E95">
              <w:t>Abrasion test</w:t>
            </w:r>
          </w:p>
        </w:tc>
        <w:tc>
          <w:tcPr>
            <w:tcW w:w="373" w:type="dxa"/>
            <w:shd w:val="clear" w:color="auto" w:fill="auto"/>
          </w:tcPr>
          <w:p w14:paraId="40FA75C5"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6384D3F7"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79C49CEB"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06C4DCAF"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4952DC0C"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0AD0943A"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ED31CB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40128F8"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B8D641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3A44E64C"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043D0B3"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4AA036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951258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919096D"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08B779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17778ED" w14:textId="77777777" w:rsidR="00335F1A" w:rsidRPr="00205E95" w:rsidRDefault="00335F1A" w:rsidP="00D22C17">
            <w:pPr>
              <w:suppressAutoHyphens w:val="0"/>
              <w:spacing w:before="40" w:after="120" w:line="200" w:lineRule="exact"/>
              <w:ind w:left="113" w:right="113"/>
              <w:jc w:val="center"/>
            </w:pPr>
          </w:p>
        </w:tc>
      </w:tr>
      <w:tr w:rsidR="00335F1A" w:rsidRPr="00205E95" w14:paraId="5EB0E459" w14:textId="77777777" w:rsidTr="00D22C17">
        <w:tc>
          <w:tcPr>
            <w:tcW w:w="1846" w:type="dxa"/>
            <w:shd w:val="clear" w:color="auto" w:fill="auto"/>
          </w:tcPr>
          <w:p w14:paraId="6EB32A4D" w14:textId="77777777" w:rsidR="00335F1A" w:rsidRPr="00205E95" w:rsidRDefault="00335F1A" w:rsidP="00D22C17">
            <w:pPr>
              <w:suppressAutoHyphens w:val="0"/>
              <w:spacing w:before="40" w:after="120" w:line="200" w:lineRule="exact"/>
              <w:ind w:left="113" w:right="113"/>
            </w:pPr>
            <w:r w:rsidRPr="00205E95">
              <w:t>6.4.1./7.7.</w:t>
            </w:r>
          </w:p>
        </w:tc>
        <w:tc>
          <w:tcPr>
            <w:tcW w:w="1843" w:type="dxa"/>
            <w:shd w:val="clear" w:color="auto" w:fill="auto"/>
          </w:tcPr>
          <w:p w14:paraId="6A6AC3A2" w14:textId="77777777" w:rsidR="00335F1A" w:rsidRPr="00205E95" w:rsidRDefault="00335F1A" w:rsidP="00D22C17">
            <w:pPr>
              <w:suppressAutoHyphens w:val="0"/>
              <w:spacing w:before="40" w:after="120" w:line="200" w:lineRule="exact"/>
              <w:ind w:left="113" w:right="113"/>
            </w:pPr>
            <w:r w:rsidRPr="00205E95">
              <w:t>Dynamic test</w:t>
            </w:r>
          </w:p>
        </w:tc>
        <w:tc>
          <w:tcPr>
            <w:tcW w:w="373" w:type="dxa"/>
            <w:shd w:val="clear" w:color="auto" w:fill="auto"/>
          </w:tcPr>
          <w:p w14:paraId="1CDFFAD7"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57A6CD8A"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shd w:val="clear" w:color="auto" w:fill="auto"/>
          </w:tcPr>
          <w:p w14:paraId="35281341"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5D778292"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4CD912B3" w14:textId="77777777" w:rsidR="00335F1A" w:rsidRPr="00205E95" w:rsidRDefault="00335F1A" w:rsidP="00D22C17">
            <w:pPr>
              <w:suppressAutoHyphens w:val="0"/>
              <w:spacing w:before="40" w:after="120" w:line="200" w:lineRule="exact"/>
              <w:ind w:left="113" w:right="113"/>
              <w:jc w:val="center"/>
            </w:pPr>
          </w:p>
        </w:tc>
        <w:tc>
          <w:tcPr>
            <w:tcW w:w="373" w:type="dxa"/>
            <w:shd w:val="clear" w:color="auto" w:fill="auto"/>
          </w:tcPr>
          <w:p w14:paraId="3EAF39F0"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634E8F0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7D17CB2"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AA9964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6F5EA1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53217FB1"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472C8A55"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12C3C156"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ADCCDA4"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03C9FEC6" w14:textId="77777777" w:rsidR="00335F1A" w:rsidRPr="00205E95" w:rsidRDefault="00335F1A" w:rsidP="00D22C17">
            <w:pPr>
              <w:suppressAutoHyphens w:val="0"/>
              <w:spacing w:before="40" w:after="120" w:line="200" w:lineRule="exact"/>
              <w:ind w:left="113" w:right="113"/>
              <w:jc w:val="center"/>
            </w:pPr>
          </w:p>
        </w:tc>
        <w:tc>
          <w:tcPr>
            <w:tcW w:w="374" w:type="dxa"/>
            <w:shd w:val="clear" w:color="auto" w:fill="auto"/>
          </w:tcPr>
          <w:p w14:paraId="773F9E82" w14:textId="77777777" w:rsidR="00335F1A" w:rsidRPr="00205E95" w:rsidRDefault="00335F1A" w:rsidP="00D22C17">
            <w:pPr>
              <w:suppressAutoHyphens w:val="0"/>
              <w:spacing w:before="40" w:after="120" w:line="200" w:lineRule="exact"/>
              <w:ind w:left="113" w:right="113"/>
              <w:jc w:val="center"/>
            </w:pPr>
          </w:p>
        </w:tc>
      </w:tr>
      <w:tr w:rsidR="00335F1A" w:rsidRPr="00205E95" w14:paraId="7F7B163D" w14:textId="77777777" w:rsidTr="00D22C17">
        <w:tc>
          <w:tcPr>
            <w:tcW w:w="1846" w:type="dxa"/>
            <w:tcBorders>
              <w:bottom w:val="single" w:sz="2" w:space="0" w:color="auto"/>
            </w:tcBorders>
            <w:shd w:val="clear" w:color="auto" w:fill="auto"/>
          </w:tcPr>
          <w:p w14:paraId="433525BD" w14:textId="77777777" w:rsidR="00335F1A" w:rsidRPr="00205E95" w:rsidRDefault="00335F1A" w:rsidP="00D22C17">
            <w:pPr>
              <w:suppressAutoHyphens w:val="0"/>
              <w:spacing w:before="40" w:after="120" w:line="200" w:lineRule="exact"/>
              <w:ind w:left="113" w:right="113"/>
            </w:pPr>
            <w:r w:rsidRPr="00205E95">
              <w:t>6.2.2.5./6.2.2.7./7.8.</w:t>
            </w:r>
          </w:p>
        </w:tc>
        <w:tc>
          <w:tcPr>
            <w:tcW w:w="1843" w:type="dxa"/>
            <w:tcBorders>
              <w:bottom w:val="single" w:sz="2" w:space="0" w:color="auto"/>
            </w:tcBorders>
            <w:shd w:val="clear" w:color="auto" w:fill="auto"/>
          </w:tcPr>
          <w:p w14:paraId="68F5A3B7" w14:textId="77777777" w:rsidR="00335F1A" w:rsidRPr="00205E95" w:rsidRDefault="00335F1A" w:rsidP="00D22C17">
            <w:pPr>
              <w:suppressAutoHyphens w:val="0"/>
              <w:spacing w:before="40" w:after="120" w:line="200" w:lineRule="exact"/>
              <w:ind w:left="113" w:right="113"/>
            </w:pPr>
            <w:r w:rsidRPr="00205E95">
              <w:t>Buckle-opening test</w:t>
            </w:r>
          </w:p>
        </w:tc>
        <w:tc>
          <w:tcPr>
            <w:tcW w:w="373" w:type="dxa"/>
            <w:tcBorders>
              <w:bottom w:val="single" w:sz="2" w:space="0" w:color="auto"/>
            </w:tcBorders>
            <w:shd w:val="clear" w:color="auto" w:fill="auto"/>
          </w:tcPr>
          <w:p w14:paraId="32969E70"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tcBorders>
              <w:bottom w:val="single" w:sz="2" w:space="0" w:color="auto"/>
            </w:tcBorders>
            <w:shd w:val="clear" w:color="auto" w:fill="auto"/>
          </w:tcPr>
          <w:p w14:paraId="57490B4C" w14:textId="77777777" w:rsidR="00335F1A" w:rsidRPr="00205E95" w:rsidRDefault="00335F1A" w:rsidP="00D22C17">
            <w:pPr>
              <w:suppressAutoHyphens w:val="0"/>
              <w:spacing w:before="40" w:after="120" w:line="200" w:lineRule="exact"/>
              <w:ind w:left="113" w:right="113"/>
              <w:jc w:val="center"/>
            </w:pPr>
            <w:r w:rsidRPr="00205E95">
              <w:t>X</w:t>
            </w:r>
          </w:p>
        </w:tc>
        <w:tc>
          <w:tcPr>
            <w:tcW w:w="373" w:type="dxa"/>
            <w:tcBorders>
              <w:bottom w:val="single" w:sz="2" w:space="0" w:color="auto"/>
            </w:tcBorders>
            <w:shd w:val="clear" w:color="auto" w:fill="auto"/>
          </w:tcPr>
          <w:p w14:paraId="28434FEE" w14:textId="77777777" w:rsidR="00335F1A" w:rsidRPr="00205E95" w:rsidRDefault="00335F1A" w:rsidP="00D22C17">
            <w:pPr>
              <w:suppressAutoHyphens w:val="0"/>
              <w:spacing w:before="40" w:after="120" w:line="200" w:lineRule="exact"/>
              <w:ind w:left="113" w:right="113"/>
              <w:jc w:val="center"/>
            </w:pPr>
          </w:p>
        </w:tc>
        <w:tc>
          <w:tcPr>
            <w:tcW w:w="373" w:type="dxa"/>
            <w:tcBorders>
              <w:bottom w:val="single" w:sz="2" w:space="0" w:color="auto"/>
            </w:tcBorders>
            <w:shd w:val="clear" w:color="auto" w:fill="auto"/>
          </w:tcPr>
          <w:p w14:paraId="395E37D3" w14:textId="77777777" w:rsidR="00335F1A" w:rsidRPr="00205E95" w:rsidRDefault="00335F1A" w:rsidP="00D22C17">
            <w:pPr>
              <w:suppressAutoHyphens w:val="0"/>
              <w:spacing w:before="40" w:after="120" w:line="200" w:lineRule="exact"/>
              <w:ind w:left="113" w:right="113"/>
              <w:jc w:val="center"/>
            </w:pPr>
          </w:p>
        </w:tc>
        <w:tc>
          <w:tcPr>
            <w:tcW w:w="373" w:type="dxa"/>
            <w:tcBorders>
              <w:bottom w:val="single" w:sz="2" w:space="0" w:color="auto"/>
            </w:tcBorders>
            <w:shd w:val="clear" w:color="auto" w:fill="auto"/>
          </w:tcPr>
          <w:p w14:paraId="6E9075BD" w14:textId="77777777" w:rsidR="00335F1A" w:rsidRPr="00205E95" w:rsidRDefault="00335F1A" w:rsidP="00D22C17">
            <w:pPr>
              <w:suppressAutoHyphens w:val="0"/>
              <w:spacing w:before="40" w:after="120" w:line="200" w:lineRule="exact"/>
              <w:ind w:left="113" w:right="113"/>
              <w:jc w:val="center"/>
            </w:pPr>
          </w:p>
        </w:tc>
        <w:tc>
          <w:tcPr>
            <w:tcW w:w="373" w:type="dxa"/>
            <w:tcBorders>
              <w:bottom w:val="single" w:sz="2" w:space="0" w:color="auto"/>
            </w:tcBorders>
            <w:shd w:val="clear" w:color="auto" w:fill="auto"/>
          </w:tcPr>
          <w:p w14:paraId="3701B691"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57C5A986"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55055325"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485387A2"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47873FD9"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2AA93430"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3843CC70"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1C06A49B"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45E57F76"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1057B1B4"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2" w:space="0" w:color="auto"/>
            </w:tcBorders>
            <w:shd w:val="clear" w:color="auto" w:fill="auto"/>
          </w:tcPr>
          <w:p w14:paraId="0F490615" w14:textId="77777777" w:rsidR="00335F1A" w:rsidRPr="00205E95" w:rsidRDefault="00335F1A" w:rsidP="00D22C17">
            <w:pPr>
              <w:suppressAutoHyphens w:val="0"/>
              <w:spacing w:before="40" w:after="120" w:line="200" w:lineRule="exact"/>
              <w:ind w:left="113" w:right="113"/>
              <w:jc w:val="center"/>
            </w:pPr>
          </w:p>
        </w:tc>
      </w:tr>
      <w:tr w:rsidR="00335F1A" w:rsidRPr="00205E95" w14:paraId="07D4E8D7" w14:textId="77777777" w:rsidTr="00D22C17">
        <w:tc>
          <w:tcPr>
            <w:tcW w:w="1846" w:type="dxa"/>
            <w:tcBorders>
              <w:bottom w:val="single" w:sz="12" w:space="0" w:color="auto"/>
            </w:tcBorders>
            <w:shd w:val="clear" w:color="auto" w:fill="auto"/>
          </w:tcPr>
          <w:p w14:paraId="30110E5C" w14:textId="77777777" w:rsidR="00335F1A" w:rsidRPr="00205E95" w:rsidRDefault="00335F1A" w:rsidP="00D22C17">
            <w:pPr>
              <w:suppressAutoHyphens w:val="0"/>
              <w:spacing w:before="40" w:after="120" w:line="200" w:lineRule="exact"/>
              <w:ind w:left="113" w:right="113"/>
            </w:pPr>
            <w:r w:rsidRPr="00205E95">
              <w:t>7.1.4.</w:t>
            </w:r>
          </w:p>
        </w:tc>
        <w:tc>
          <w:tcPr>
            <w:tcW w:w="1843" w:type="dxa"/>
            <w:tcBorders>
              <w:bottom w:val="single" w:sz="12" w:space="0" w:color="auto"/>
            </w:tcBorders>
            <w:shd w:val="clear" w:color="auto" w:fill="auto"/>
          </w:tcPr>
          <w:p w14:paraId="19609DFD" w14:textId="77777777" w:rsidR="00335F1A" w:rsidRPr="00205E95" w:rsidRDefault="00335F1A" w:rsidP="00D22C17">
            <w:pPr>
              <w:suppressAutoHyphens w:val="0"/>
              <w:spacing w:before="40" w:after="120" w:line="200" w:lineRule="exact"/>
              <w:ind w:left="113" w:right="113"/>
            </w:pPr>
            <w:r w:rsidRPr="00205E95">
              <w:t>Retention of strap sample</w:t>
            </w:r>
          </w:p>
        </w:tc>
        <w:tc>
          <w:tcPr>
            <w:tcW w:w="373" w:type="dxa"/>
            <w:tcBorders>
              <w:bottom w:val="single" w:sz="12" w:space="0" w:color="auto"/>
            </w:tcBorders>
            <w:shd w:val="clear" w:color="auto" w:fill="auto"/>
          </w:tcPr>
          <w:p w14:paraId="2A99C017" w14:textId="77777777" w:rsidR="00335F1A" w:rsidRPr="00205E95" w:rsidRDefault="00335F1A" w:rsidP="00D22C17">
            <w:pPr>
              <w:suppressAutoHyphens w:val="0"/>
              <w:spacing w:before="40" w:after="120" w:line="200" w:lineRule="exact"/>
              <w:ind w:left="113" w:right="113"/>
              <w:jc w:val="center"/>
            </w:pPr>
          </w:p>
        </w:tc>
        <w:tc>
          <w:tcPr>
            <w:tcW w:w="373" w:type="dxa"/>
            <w:tcBorders>
              <w:bottom w:val="single" w:sz="12" w:space="0" w:color="auto"/>
            </w:tcBorders>
            <w:shd w:val="clear" w:color="auto" w:fill="auto"/>
          </w:tcPr>
          <w:p w14:paraId="676AE947" w14:textId="77777777" w:rsidR="00335F1A" w:rsidRPr="00205E95" w:rsidRDefault="00335F1A" w:rsidP="00D22C17">
            <w:pPr>
              <w:suppressAutoHyphens w:val="0"/>
              <w:spacing w:before="40" w:after="120" w:line="200" w:lineRule="exact"/>
              <w:ind w:left="113" w:right="113"/>
              <w:jc w:val="center"/>
            </w:pPr>
          </w:p>
        </w:tc>
        <w:tc>
          <w:tcPr>
            <w:tcW w:w="373" w:type="dxa"/>
            <w:tcBorders>
              <w:bottom w:val="single" w:sz="12" w:space="0" w:color="auto"/>
            </w:tcBorders>
            <w:shd w:val="clear" w:color="auto" w:fill="auto"/>
          </w:tcPr>
          <w:p w14:paraId="0B84281B" w14:textId="77777777" w:rsidR="00335F1A" w:rsidRPr="00205E95" w:rsidRDefault="00335F1A" w:rsidP="00D22C17">
            <w:pPr>
              <w:suppressAutoHyphens w:val="0"/>
              <w:spacing w:before="40" w:after="120" w:line="200" w:lineRule="exact"/>
              <w:ind w:left="113" w:right="113"/>
              <w:jc w:val="center"/>
            </w:pPr>
          </w:p>
        </w:tc>
        <w:tc>
          <w:tcPr>
            <w:tcW w:w="373" w:type="dxa"/>
            <w:tcBorders>
              <w:bottom w:val="single" w:sz="12" w:space="0" w:color="auto"/>
            </w:tcBorders>
            <w:shd w:val="clear" w:color="auto" w:fill="auto"/>
          </w:tcPr>
          <w:p w14:paraId="68034915" w14:textId="77777777" w:rsidR="00335F1A" w:rsidRPr="00205E95" w:rsidRDefault="00335F1A" w:rsidP="00D22C17">
            <w:pPr>
              <w:suppressAutoHyphens w:val="0"/>
              <w:spacing w:before="40" w:after="120" w:line="200" w:lineRule="exact"/>
              <w:ind w:left="113" w:right="113"/>
              <w:jc w:val="center"/>
            </w:pPr>
          </w:p>
        </w:tc>
        <w:tc>
          <w:tcPr>
            <w:tcW w:w="373" w:type="dxa"/>
            <w:tcBorders>
              <w:bottom w:val="single" w:sz="12" w:space="0" w:color="auto"/>
            </w:tcBorders>
            <w:shd w:val="clear" w:color="auto" w:fill="auto"/>
          </w:tcPr>
          <w:p w14:paraId="61178A16" w14:textId="77777777" w:rsidR="00335F1A" w:rsidRPr="00205E95" w:rsidRDefault="00335F1A" w:rsidP="00D22C17">
            <w:pPr>
              <w:suppressAutoHyphens w:val="0"/>
              <w:spacing w:before="40" w:after="120" w:line="200" w:lineRule="exact"/>
              <w:ind w:left="113" w:right="113"/>
              <w:jc w:val="center"/>
            </w:pPr>
          </w:p>
        </w:tc>
        <w:tc>
          <w:tcPr>
            <w:tcW w:w="373" w:type="dxa"/>
            <w:tcBorders>
              <w:bottom w:val="single" w:sz="12" w:space="0" w:color="auto"/>
            </w:tcBorders>
            <w:shd w:val="clear" w:color="auto" w:fill="auto"/>
          </w:tcPr>
          <w:p w14:paraId="5F195791"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6A412CE4"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61641126"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56F2D557"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3CEF5215"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442CC38C"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0456BC7C"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0E89A6BC"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51CE2AED"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6D519B83" w14:textId="77777777" w:rsidR="00335F1A" w:rsidRPr="00205E95" w:rsidRDefault="00335F1A" w:rsidP="00D22C17">
            <w:pPr>
              <w:suppressAutoHyphens w:val="0"/>
              <w:spacing w:before="40" w:after="120" w:line="200" w:lineRule="exact"/>
              <w:ind w:left="113" w:right="113"/>
              <w:jc w:val="center"/>
            </w:pPr>
          </w:p>
        </w:tc>
        <w:tc>
          <w:tcPr>
            <w:tcW w:w="374" w:type="dxa"/>
            <w:tcBorders>
              <w:bottom w:val="single" w:sz="12" w:space="0" w:color="auto"/>
            </w:tcBorders>
            <w:shd w:val="clear" w:color="auto" w:fill="auto"/>
          </w:tcPr>
          <w:p w14:paraId="6EC7F37D" w14:textId="77777777" w:rsidR="00335F1A" w:rsidRPr="00205E95" w:rsidRDefault="00335F1A" w:rsidP="00D22C17">
            <w:pPr>
              <w:suppressAutoHyphens w:val="0"/>
              <w:spacing w:before="40" w:after="120" w:line="200" w:lineRule="exact"/>
              <w:ind w:left="113" w:right="113"/>
              <w:jc w:val="center"/>
            </w:pPr>
            <w:r w:rsidRPr="00205E95">
              <w:t>X</w:t>
            </w:r>
          </w:p>
        </w:tc>
      </w:tr>
    </w:tbl>
    <w:p w14:paraId="0DF53F46" w14:textId="77777777" w:rsidR="00335F1A" w:rsidRPr="00205E95" w:rsidRDefault="00335F1A" w:rsidP="00335F1A">
      <w:pPr>
        <w:ind w:left="1134" w:right="1134"/>
      </w:pPr>
    </w:p>
    <w:p w14:paraId="7E347000" w14:textId="3DA64861" w:rsidR="00335F1A" w:rsidRPr="00205E95" w:rsidRDefault="00416ED7" w:rsidP="00335F1A">
      <w:pPr>
        <w:ind w:left="1134" w:right="1134" w:hanging="1418"/>
        <w:jc w:val="both"/>
      </w:pPr>
      <w:r w:rsidRPr="00205E95">
        <w:t>"</w:t>
      </w:r>
    </w:p>
    <w:p w14:paraId="37F9C735" w14:textId="7C4C472B" w:rsidR="00633F3D" w:rsidRPr="00205E95" w:rsidRDefault="00633F3D" w:rsidP="00633F3D">
      <w:pPr>
        <w:pStyle w:val="NormalWeb"/>
        <w:rPr>
          <w:sz w:val="20"/>
          <w:szCs w:val="20"/>
          <w:lang w:val="en-GB"/>
        </w:rPr>
      </w:pPr>
      <w:r w:rsidRPr="00205E95">
        <w:rPr>
          <w:i/>
          <w:iCs/>
          <w:sz w:val="20"/>
          <w:szCs w:val="20"/>
          <w:lang w:val="en-GB"/>
        </w:rPr>
        <w:t>Annex</w:t>
      </w:r>
      <w:r w:rsidR="008860BD">
        <w:rPr>
          <w:i/>
          <w:iCs/>
          <w:sz w:val="20"/>
          <w:szCs w:val="20"/>
          <w:lang w:val="en-GB"/>
        </w:rPr>
        <w:t>ex</w:t>
      </w:r>
      <w:r w:rsidRPr="00205E95">
        <w:rPr>
          <w:i/>
          <w:iCs/>
          <w:sz w:val="20"/>
          <w:szCs w:val="20"/>
          <w:lang w:val="en-GB"/>
        </w:rPr>
        <w:t xml:space="preserve"> 16, 17 and 18, </w:t>
      </w:r>
      <w:r w:rsidRPr="00205E95">
        <w:rPr>
          <w:sz w:val="20"/>
          <w:szCs w:val="20"/>
          <w:lang w:val="en-GB"/>
        </w:rPr>
        <w:t>shall be deleted.</w:t>
      </w:r>
    </w:p>
    <w:p w14:paraId="3CFF9D86" w14:textId="09D56EDD" w:rsidR="00335F1A" w:rsidRPr="00205E95" w:rsidRDefault="00335F1A" w:rsidP="00335F1A">
      <w:pPr>
        <w:spacing w:before="240"/>
        <w:ind w:left="1134" w:right="1134"/>
        <w:jc w:val="center"/>
        <w:rPr>
          <w:u w:val="single"/>
        </w:rPr>
      </w:pPr>
      <w:r w:rsidRPr="00205E95">
        <w:rPr>
          <w:strike/>
          <w:u w:val="single"/>
        </w:rPr>
        <w:tab/>
      </w:r>
      <w:r w:rsidRPr="00205E95">
        <w:rPr>
          <w:u w:val="single"/>
        </w:rPr>
        <w:tab/>
      </w:r>
      <w:r w:rsidRPr="00205E95">
        <w:rPr>
          <w:u w:val="single"/>
        </w:rPr>
        <w:tab/>
      </w:r>
      <w:r w:rsidR="004224F5">
        <w:rPr>
          <w:u w:val="single"/>
        </w:rPr>
        <w:tab/>
      </w:r>
    </w:p>
    <w:sectPr w:rsidR="00335F1A" w:rsidRPr="00205E95" w:rsidSect="00120990">
      <w:headerReference w:type="default" r:id="rId41"/>
      <w:headerReference w:type="first" r:id="rId42"/>
      <w:footerReference w:type="first" r:id="rId4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258E" w14:textId="77777777" w:rsidR="009019AD" w:rsidRDefault="009019AD"/>
  </w:endnote>
  <w:endnote w:type="continuationSeparator" w:id="0">
    <w:p w14:paraId="073B6D48" w14:textId="77777777" w:rsidR="009019AD" w:rsidRDefault="009019AD"/>
  </w:endnote>
  <w:endnote w:type="continuationNotice" w:id="1">
    <w:p w14:paraId="4E65E1A5" w14:textId="77777777" w:rsidR="009019AD" w:rsidRDefault="00901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4976" w14:textId="77777777" w:rsidR="00335F1A" w:rsidRPr="00762BEB" w:rsidRDefault="00335F1A" w:rsidP="005A0AA1">
    <w:pPr>
      <w:pStyle w:val="Footer"/>
      <w:tabs>
        <w:tab w:val="right" w:pos="9638"/>
      </w:tabs>
      <w:jc w:val="both"/>
      <w:rPr>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B4E3" w14:textId="77777777" w:rsidR="00335F1A" w:rsidRPr="00762BEB" w:rsidRDefault="00335F1A" w:rsidP="00D33C12">
    <w:pPr>
      <w:pStyle w:val="Footer"/>
      <w:tabs>
        <w:tab w:val="right" w:pos="9638"/>
      </w:tabs>
      <w:jc w:val="right"/>
      <w:rPr>
        <w:b/>
        <w:sz w:val="18"/>
      </w:rPr>
    </w:pPr>
    <w:r>
      <w:tab/>
    </w:r>
    <w:r w:rsidRPr="00762BEB">
      <w:rPr>
        <w:b/>
        <w:sz w:val="18"/>
      </w:rPr>
      <w:fldChar w:fldCharType="begin"/>
    </w:r>
    <w:r w:rsidRPr="00762BEB">
      <w:rPr>
        <w:b/>
        <w:sz w:val="18"/>
      </w:rPr>
      <w:instrText xml:space="preserve"> PAGE  \* MERGEFORMAT </w:instrText>
    </w:r>
    <w:r w:rsidRPr="00762BEB">
      <w:rPr>
        <w:b/>
        <w:sz w:val="18"/>
      </w:rPr>
      <w:fldChar w:fldCharType="separate"/>
    </w:r>
    <w:r>
      <w:rPr>
        <w:b/>
        <w:noProof/>
        <w:sz w:val="18"/>
      </w:rPr>
      <w:t>49</w:t>
    </w:r>
    <w:r w:rsidRPr="00762BE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5585" w14:textId="1B777130" w:rsidR="007A4B79" w:rsidRDefault="007A4B79" w:rsidP="007A4B79">
    <w:pPr>
      <w:pStyle w:val="Footer"/>
    </w:pPr>
    <w:r w:rsidRPr="0027112F">
      <w:rPr>
        <w:noProof/>
        <w:lang w:val="en-US"/>
      </w:rPr>
      <w:drawing>
        <wp:anchor distT="0" distB="0" distL="114300" distR="114300" simplePos="0" relativeHeight="251659264" behindDoc="0" locked="1" layoutInCell="1" allowOverlap="1" wp14:anchorId="18ED15F5" wp14:editId="5A70263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03E0A6A" w14:textId="33ADAB36" w:rsidR="007A4B79" w:rsidRPr="007A4B79" w:rsidRDefault="007A4B79" w:rsidP="007A4B79">
    <w:pPr>
      <w:pStyle w:val="Footer"/>
      <w:ind w:right="1134"/>
      <w:rPr>
        <w:sz w:val="20"/>
      </w:rPr>
    </w:pPr>
    <w:r>
      <w:rPr>
        <w:sz w:val="20"/>
      </w:rPr>
      <w:t>GE.24-05071  (E)</w:t>
    </w:r>
    <w:r>
      <w:rPr>
        <w:noProof/>
        <w:sz w:val="20"/>
      </w:rPr>
      <w:drawing>
        <wp:anchor distT="0" distB="0" distL="114300" distR="114300" simplePos="0" relativeHeight="251660288" behindDoc="0" locked="0" layoutInCell="1" allowOverlap="1" wp14:anchorId="22C7A47F" wp14:editId="529D290A">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DE9E" w14:textId="77777777" w:rsidR="00335F1A" w:rsidRPr="00762BEB" w:rsidRDefault="00335F1A" w:rsidP="005A0AA1">
    <w:pPr>
      <w:pStyle w:val="Footer"/>
      <w:tabs>
        <w:tab w:val="right" w:pos="9638"/>
      </w:tabs>
      <w:jc w:val="both"/>
      <w:rPr>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2D9D" w14:textId="77777777" w:rsidR="00335F1A" w:rsidRPr="00762BEB" w:rsidRDefault="00335F1A" w:rsidP="00D33C12">
    <w:pPr>
      <w:pStyle w:val="Footer"/>
      <w:tabs>
        <w:tab w:val="right" w:pos="9638"/>
      </w:tabs>
      <w:jc w:val="right"/>
      <w:rPr>
        <w:b/>
        <w:sz w:val="18"/>
      </w:rPr>
    </w:pPr>
    <w:r>
      <w:tab/>
    </w:r>
    <w:r w:rsidRPr="00762BEB">
      <w:rPr>
        <w:b/>
        <w:sz w:val="18"/>
      </w:rPr>
      <w:fldChar w:fldCharType="begin"/>
    </w:r>
    <w:r w:rsidRPr="00762BEB">
      <w:rPr>
        <w:b/>
        <w:sz w:val="18"/>
      </w:rPr>
      <w:instrText xml:space="preserve"> PAGE  \* MERGEFORMAT </w:instrText>
    </w:r>
    <w:r w:rsidRPr="00762BEB">
      <w:rPr>
        <w:b/>
        <w:sz w:val="18"/>
      </w:rPr>
      <w:fldChar w:fldCharType="separate"/>
    </w:r>
    <w:r>
      <w:rPr>
        <w:b/>
        <w:noProof/>
        <w:sz w:val="18"/>
      </w:rPr>
      <w:t>53</w:t>
    </w:r>
    <w:r w:rsidRPr="00762BEB">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3E50" w14:textId="77777777" w:rsidR="00335F1A" w:rsidRPr="00323C1C" w:rsidRDefault="00335F1A" w:rsidP="00196B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5121" w14:textId="69F50B6F" w:rsidR="000F1821" w:rsidRPr="009A3638" w:rsidRDefault="006E387A" w:rsidP="006E387A">
    <w:pPr>
      <w:pStyle w:val="Footer"/>
      <w:tabs>
        <w:tab w:val="left" w:pos="4219"/>
      </w:tabs>
      <w:jc w:val="right"/>
      <w:rPr>
        <w:b/>
        <w:bCs/>
        <w:sz w:val="18"/>
        <w:szCs w:val="18"/>
      </w:rPr>
    </w:pPr>
    <w:r>
      <w:rPr>
        <w:b/>
        <w:bCs/>
        <w:noProof/>
        <w:sz w:val="18"/>
        <w:szCs w:val="18"/>
        <w:lang w:val="fr-CH" w:eastAsia="fr-CH"/>
      </w:rPr>
      <w:t>17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9580" w14:textId="147FC526" w:rsidR="00D22D28" w:rsidRPr="00D22D28" w:rsidRDefault="00D22D28" w:rsidP="00D22D28">
    <w:pPr>
      <w:pStyle w:val="Footer"/>
      <w:tabs>
        <w:tab w:val="left" w:pos="4219"/>
      </w:tabs>
      <w:rPr>
        <w:b/>
        <w:bCs/>
        <w:sz w:val="18"/>
        <w:szCs w:val="18"/>
        <w:lang w:val="fr-CH"/>
      </w:rPr>
    </w:pPr>
    <w:r>
      <w:rPr>
        <w:b/>
        <w:bCs/>
        <w:sz w:val="18"/>
        <w:szCs w:val="18"/>
        <w:lang w:val="fr-CH"/>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85CB" w14:textId="77777777" w:rsidR="009019AD" w:rsidRPr="000B175B" w:rsidRDefault="009019AD" w:rsidP="000B175B">
      <w:pPr>
        <w:tabs>
          <w:tab w:val="right" w:pos="2155"/>
        </w:tabs>
        <w:spacing w:after="80"/>
        <w:ind w:left="680"/>
        <w:rPr>
          <w:u w:val="single"/>
        </w:rPr>
      </w:pPr>
      <w:r>
        <w:rPr>
          <w:u w:val="single"/>
        </w:rPr>
        <w:tab/>
      </w:r>
    </w:p>
  </w:footnote>
  <w:footnote w:type="continuationSeparator" w:id="0">
    <w:p w14:paraId="308C9A84" w14:textId="77777777" w:rsidR="009019AD" w:rsidRPr="00FC68B7" w:rsidRDefault="009019AD" w:rsidP="00FC68B7">
      <w:pPr>
        <w:tabs>
          <w:tab w:val="left" w:pos="2155"/>
        </w:tabs>
        <w:spacing w:after="80"/>
        <w:ind w:left="680"/>
        <w:rPr>
          <w:u w:val="single"/>
        </w:rPr>
      </w:pPr>
      <w:r>
        <w:rPr>
          <w:u w:val="single"/>
        </w:rPr>
        <w:tab/>
      </w:r>
    </w:p>
  </w:footnote>
  <w:footnote w:type="continuationNotice" w:id="1">
    <w:p w14:paraId="1FF44511" w14:textId="77777777" w:rsidR="009019AD" w:rsidRDefault="009019AD"/>
  </w:footnote>
  <w:footnote w:id="2">
    <w:p w14:paraId="1FF66964" w14:textId="77777777" w:rsidR="00220AE3" w:rsidRPr="00EA370C" w:rsidRDefault="00220AE3" w:rsidP="00220AE3">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4</w:t>
      </w:r>
      <w:r w:rsidRPr="005936E3">
        <w:rPr>
          <w:szCs w:val="18"/>
          <w:lang w:val="en-US"/>
        </w:rPr>
        <w:t xml:space="preserve"> (</w:t>
      </w:r>
      <w:r w:rsidRPr="00CC0197">
        <w:rPr>
          <w:lang w:val="en-US"/>
        </w:rPr>
        <w:t>A/7</w:t>
      </w:r>
      <w:r>
        <w:rPr>
          <w:lang w:val="en-US"/>
        </w:rPr>
        <w:t>8</w:t>
      </w:r>
      <w:r w:rsidRPr="00CC0197">
        <w:rPr>
          <w:lang w:val="en-US"/>
        </w:rPr>
        <w:t>/6 (Sect. 20), table 20.</w:t>
      </w:r>
      <w:r>
        <w:rPr>
          <w:lang w:val="en-US"/>
        </w:rPr>
        <w:t>5</w:t>
      </w:r>
      <w:r w:rsidRPr="00CC0197">
        <w:rPr>
          <w:lang w:val="en-US"/>
        </w:rPr>
        <w:t>)</w:t>
      </w:r>
      <w:r w:rsidRPr="00CC0197">
        <w:rPr>
          <w:szCs w:val="18"/>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 w:id="3">
    <w:p w14:paraId="5889743B" w14:textId="77777777" w:rsidR="00C03C0F" w:rsidRPr="005F5ED9" w:rsidRDefault="00C03C0F" w:rsidP="00C03C0F">
      <w:pPr>
        <w:pStyle w:val="FootnoteText"/>
        <w:rPr>
          <w:szCs w:val="18"/>
        </w:rPr>
      </w:pPr>
      <w:r w:rsidRPr="005F5ED9">
        <w:rPr>
          <w:rStyle w:val="FootnoteReference"/>
          <w:szCs w:val="18"/>
        </w:rPr>
        <w:tab/>
        <w:t>**</w:t>
      </w:r>
      <w:r w:rsidRPr="005F5ED9">
        <w:rPr>
          <w:rStyle w:val="FootnoteReference"/>
          <w:szCs w:val="18"/>
        </w:rPr>
        <w:tab/>
      </w:r>
      <w:r w:rsidRPr="005F5ED9">
        <w:rPr>
          <w:szCs w:val="18"/>
        </w:rPr>
        <w:t>Page numbers will be added at a later stage.</w:t>
      </w:r>
    </w:p>
  </w:footnote>
  <w:footnote w:id="4">
    <w:p w14:paraId="7126664A" w14:textId="77777777" w:rsidR="00335F1A" w:rsidRPr="003D47CD" w:rsidRDefault="00335F1A" w:rsidP="00335F1A">
      <w:pPr>
        <w:pStyle w:val="FootnoteText"/>
        <w:widowControl w:val="0"/>
        <w:tabs>
          <w:tab w:val="clear" w:pos="1021"/>
          <w:tab w:val="right" w:pos="1020"/>
        </w:tabs>
      </w:pPr>
      <w:r>
        <w:tab/>
      </w:r>
      <w:r>
        <w:rPr>
          <w:rStyle w:val="FootnoteReference"/>
        </w:rPr>
        <w:footnoteRef/>
      </w:r>
      <w:r>
        <w:tab/>
      </w:r>
      <w:r w:rsidRPr="003D47CD">
        <w:rPr>
          <w:iCs/>
          <w:szCs w:val="18"/>
          <w:lang w:val="en-US"/>
        </w:rPr>
        <w:t xml:space="preserve">As defined in the Consolidated Resolution on the Construction of Vehicles (R.E.3), document ECE/TRANS/WP.29/78/Rev.7, para. 2 </w:t>
      </w:r>
      <w:r w:rsidRPr="003D47CD">
        <w:rPr>
          <w:iCs/>
          <w:szCs w:val="18"/>
        </w:rPr>
        <w:t xml:space="preserve">- </w:t>
      </w:r>
      <w:r w:rsidRPr="003D47CD">
        <w:t>https://unece.org/transport/standards/transport/vehicle-regulations-wp29/resolutions</w:t>
      </w:r>
    </w:p>
  </w:footnote>
  <w:footnote w:id="5">
    <w:p w14:paraId="692F0E01" w14:textId="77777777" w:rsidR="00335F1A" w:rsidRPr="00E62AF0" w:rsidRDefault="00335F1A" w:rsidP="00335F1A">
      <w:pPr>
        <w:pStyle w:val="FootnoteText"/>
        <w:widowControl w:val="0"/>
        <w:tabs>
          <w:tab w:val="clear" w:pos="1021"/>
          <w:tab w:val="right" w:pos="1020"/>
        </w:tabs>
      </w:pPr>
      <w:r>
        <w:tab/>
      </w:r>
      <w:r w:rsidRPr="00E62AF0">
        <w:rPr>
          <w:rStyle w:val="FootnoteReference"/>
        </w:rPr>
        <w:footnoteRef/>
      </w:r>
      <w:r w:rsidRPr="00E62AF0">
        <w:tab/>
      </w:r>
      <w:r w:rsidRPr="00E62AF0">
        <w:rPr>
          <w:iCs/>
          <w:szCs w:val="18"/>
          <w:lang w:val="en-US"/>
        </w:rPr>
        <w:t xml:space="preserve">As defined in the Consolidated Resolution on the Construction of Vehicles (R.E.3), document ECE/TRANS/WP.29/78/Rev.7, para. 2 </w:t>
      </w:r>
      <w:r w:rsidRPr="00E62AF0">
        <w:rPr>
          <w:iCs/>
          <w:szCs w:val="18"/>
        </w:rPr>
        <w:t xml:space="preserve">- </w:t>
      </w:r>
      <w:r w:rsidRPr="00E62AF0">
        <w:t>https://unece.org/transport/standards/transport/vehicle-regulations-wp29/resolutions</w:t>
      </w:r>
    </w:p>
  </w:footnote>
  <w:footnote w:id="6">
    <w:p w14:paraId="26EF62B2" w14:textId="77777777" w:rsidR="00335F1A" w:rsidRPr="00D81F4A" w:rsidRDefault="00335F1A" w:rsidP="00335F1A">
      <w:pPr>
        <w:pStyle w:val="FootnoteText"/>
        <w:widowControl w:val="0"/>
        <w:tabs>
          <w:tab w:val="clear" w:pos="1021"/>
          <w:tab w:val="right" w:pos="1020"/>
        </w:tabs>
      </w:pPr>
      <w:r>
        <w:tab/>
      </w:r>
      <w:r>
        <w:rPr>
          <w:rStyle w:val="FootnoteReference"/>
        </w:rPr>
        <w:footnoteRef/>
      </w:r>
      <w:r>
        <w:tab/>
        <w:t>See the footnote to paragraph 5.2.4.1. of this Regulation.</w:t>
      </w:r>
    </w:p>
  </w:footnote>
  <w:footnote w:id="7">
    <w:p w14:paraId="7BACE69E" w14:textId="1ECB8E95" w:rsidR="00D2168A" w:rsidRPr="00D2168A" w:rsidRDefault="00231134">
      <w:pPr>
        <w:pStyle w:val="FootnoteText"/>
        <w:rPr>
          <w:b/>
          <w:bCs/>
        </w:rPr>
      </w:pPr>
      <w:r>
        <w:rPr>
          <w:b/>
          <w:bCs/>
        </w:rPr>
        <w:tab/>
      </w:r>
      <w:r w:rsidR="00D2168A" w:rsidRPr="00D2168A">
        <w:rPr>
          <w:rStyle w:val="FootnoteReference"/>
          <w:b/>
          <w:bCs/>
        </w:rPr>
        <w:footnoteRef/>
      </w:r>
      <w:r w:rsidR="00D2168A" w:rsidRPr="00D2168A">
        <w:rPr>
          <w:b/>
          <w:bCs/>
        </w:rPr>
        <w:t xml:space="preserve"> </w:t>
      </w:r>
      <w:r w:rsidR="00D2168A" w:rsidRPr="00D2168A">
        <w:rPr>
          <w:b/>
          <w:bCs/>
        </w:rPr>
        <w:tab/>
        <w:t xml:space="preserve">Contracting Parties may continue to extend type approvals granted under the previous </w:t>
      </w:r>
      <w:r w:rsidR="00D2168A">
        <w:rPr>
          <w:b/>
          <w:bCs/>
        </w:rPr>
        <w:t>R</w:t>
      </w:r>
      <w:r w:rsidR="00D2168A" w:rsidRPr="00D2168A">
        <w:rPr>
          <w:b/>
          <w:bCs/>
        </w:rPr>
        <w:t>evision 2 to the 1958 Agreement by using the former format of the approval number for such extensions.</w:t>
      </w:r>
    </w:p>
  </w:footnote>
  <w:footnote w:id="8">
    <w:p w14:paraId="3AA6F4D2" w14:textId="77777777" w:rsidR="00335F1A" w:rsidRDefault="00335F1A" w:rsidP="00335F1A">
      <w:pPr>
        <w:pStyle w:val="FootnoteText"/>
        <w:widowControl w:val="0"/>
        <w:tabs>
          <w:tab w:val="clear" w:pos="1021"/>
          <w:tab w:val="right" w:pos="1020"/>
        </w:tabs>
      </w:pPr>
      <w:r>
        <w:tab/>
      </w:r>
      <w:r>
        <w:rPr>
          <w:rStyle w:val="FootnoteReference"/>
        </w:rPr>
        <w:footnoteRef/>
      </w:r>
      <w:r>
        <w:tab/>
      </w:r>
      <w:r w:rsidRPr="00756CE6">
        <w:t>Distinguishing number of the country which has granted/extended/refused/withdrawn approval (see approval provisions in the Regulation).</w:t>
      </w:r>
    </w:p>
  </w:footnote>
  <w:footnote w:id="9">
    <w:p w14:paraId="320ADE01" w14:textId="77777777" w:rsidR="00335F1A" w:rsidRDefault="00335F1A" w:rsidP="00335F1A">
      <w:pPr>
        <w:pStyle w:val="FootnoteText"/>
        <w:widowControl w:val="0"/>
        <w:tabs>
          <w:tab w:val="clear" w:pos="1021"/>
          <w:tab w:val="right" w:pos="1020"/>
        </w:tabs>
      </w:pPr>
      <w:r>
        <w:tab/>
      </w:r>
      <w:r>
        <w:rPr>
          <w:rStyle w:val="FootnoteReference"/>
        </w:rPr>
        <w:footnoteRef/>
      </w:r>
      <w:r>
        <w:tab/>
      </w:r>
      <w:r w:rsidRPr="007E494C">
        <w:t>Strike out what does not apply.</w:t>
      </w:r>
    </w:p>
  </w:footnote>
  <w:footnote w:id="10">
    <w:p w14:paraId="65F38B4D" w14:textId="77777777" w:rsidR="00335F1A" w:rsidRPr="00D81F4A" w:rsidRDefault="00335F1A" w:rsidP="00335F1A">
      <w:pPr>
        <w:pStyle w:val="FootnoteText"/>
        <w:widowControl w:val="0"/>
        <w:tabs>
          <w:tab w:val="clear" w:pos="1021"/>
          <w:tab w:val="right" w:pos="1020"/>
        </w:tabs>
      </w:pPr>
      <w:r>
        <w:tab/>
      </w:r>
      <w:r>
        <w:rPr>
          <w:rStyle w:val="FootnoteReference"/>
        </w:rPr>
        <w:footnoteRef/>
      </w:r>
      <w:r>
        <w:tab/>
        <w:t>Indicate which type.</w:t>
      </w:r>
    </w:p>
  </w:footnote>
  <w:footnote w:id="11">
    <w:p w14:paraId="4B33F8FD" w14:textId="77777777" w:rsidR="00335F1A" w:rsidRPr="003F4BA3" w:rsidRDefault="00335F1A" w:rsidP="00335F1A">
      <w:pPr>
        <w:pStyle w:val="FootnoteText"/>
        <w:widowControl w:val="0"/>
        <w:tabs>
          <w:tab w:val="clear" w:pos="1021"/>
          <w:tab w:val="right" w:pos="1020"/>
        </w:tabs>
        <w:rPr>
          <w:lang w:val="en-US"/>
        </w:rPr>
      </w:pPr>
      <w:r>
        <w:tab/>
      </w:r>
      <w:r>
        <w:rPr>
          <w:rStyle w:val="FootnoteReference"/>
        </w:rPr>
        <w:footnoteRef/>
      </w:r>
      <w:r>
        <w:tab/>
      </w:r>
      <w:r w:rsidRPr="003B1DAC">
        <w:rPr>
          <w:i/>
          <w:iCs/>
          <w:lang w:val="en-US"/>
        </w:rPr>
        <w:tab/>
      </w:r>
      <w:r w:rsidRPr="003F4BA3">
        <w:rPr>
          <w:lang w:val="en-US"/>
        </w:rPr>
        <w:t xml:space="preserve">If a safety-belt is approved following the provisions of paragraph 6.4.1.3.3. of this Regulation, this safety-belt shall only be installed in an outboard front seating position protected by an airbag in front of it, under the condition that the vehicle concerned is approved to </w:t>
      </w:r>
      <w:r>
        <w:rPr>
          <w:lang w:val="en-US"/>
        </w:rPr>
        <w:t>UN Regulation No.</w:t>
      </w:r>
      <w:r w:rsidRPr="003F4BA3">
        <w:rPr>
          <w:lang w:val="en-US"/>
        </w:rPr>
        <w:t> 94, 01 series of amendments or its later version in force.</w:t>
      </w:r>
    </w:p>
    <w:p w14:paraId="23E3F0F5" w14:textId="77777777" w:rsidR="00335F1A" w:rsidRPr="00D81F4A" w:rsidRDefault="00335F1A" w:rsidP="00335F1A">
      <w:pPr>
        <w:pStyle w:val="FootnoteText"/>
        <w:widowControl w:val="0"/>
      </w:pPr>
      <w:r w:rsidRPr="003B1DAC">
        <w:rPr>
          <w:i/>
          <w:iCs/>
          <w:lang w:val="en-US"/>
        </w:rPr>
        <w:tab/>
      </w:r>
      <w:r w:rsidRPr="003B1DAC">
        <w:rPr>
          <w:i/>
          <w:iCs/>
          <w:lang w:val="en-US"/>
        </w:rPr>
        <w:tab/>
      </w:r>
      <w:r w:rsidRPr="003B1DAC">
        <w:rPr>
          <w:iCs/>
          <w:lang w:val="en-US"/>
        </w:rPr>
        <w:t>I</w:t>
      </w:r>
      <w:r w:rsidRPr="003F4BA3">
        <w:rPr>
          <w:lang w:val="en-US"/>
        </w:rPr>
        <w:t>f a safety-belt is approved following the provisions of paragraph 6.4.1.3.4. of this Regulation, this safety-belt shall only be installed in a seating position protected by an airbag in front of it</w:t>
      </w:r>
      <w:r>
        <w:t>.</w:t>
      </w:r>
    </w:p>
  </w:footnote>
  <w:footnote w:id="12">
    <w:p w14:paraId="7A9FA1D2" w14:textId="77777777" w:rsidR="00335F1A" w:rsidRPr="00D81F4A" w:rsidRDefault="00335F1A" w:rsidP="00335F1A">
      <w:pPr>
        <w:pStyle w:val="FootnoteText"/>
        <w:widowControl w:val="0"/>
        <w:tabs>
          <w:tab w:val="clear" w:pos="1021"/>
          <w:tab w:val="right" w:pos="1020"/>
        </w:tabs>
      </w:pPr>
      <w:r>
        <w:tab/>
      </w:r>
      <w:r>
        <w:rPr>
          <w:rStyle w:val="FootnoteReference"/>
        </w:rPr>
        <w:footnoteRef/>
      </w:r>
      <w:r>
        <w:tab/>
        <w:t>The second number is given merely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AD38" w14:textId="134FEEE3" w:rsidR="00335F1A" w:rsidRPr="00967D85" w:rsidRDefault="00967D85" w:rsidP="00335F1A">
    <w:pPr>
      <w:pStyle w:val="Header"/>
      <w:rPr>
        <w:lang w:val="fr-CH"/>
      </w:rPr>
    </w:pPr>
    <w:r>
      <w:rPr>
        <w:lang w:val="fr-CH"/>
      </w:rPr>
      <w:t>ECE/TRANS/WP.29/GRSP/2024/4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17E0" w14:textId="029068F6" w:rsidR="008F634E" w:rsidRPr="00391699" w:rsidRDefault="00BF1CF7" w:rsidP="00C95DAF">
    <w:pPr>
      <w:pStyle w:val="Header"/>
    </w:pPr>
    <w:r>
      <w:t>ECE/TRANS/WP.29/GRSP/2024/4</w:t>
    </w:r>
    <w:r w:rsidRPr="00335F1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D6B3" w14:textId="759889F1" w:rsidR="00335F1A" w:rsidRPr="00967D85" w:rsidRDefault="00967D85" w:rsidP="00335F1A">
    <w:pPr>
      <w:pStyle w:val="Header"/>
      <w:jc w:val="right"/>
      <w:rPr>
        <w:lang w:val="fr-CH"/>
      </w:rPr>
    </w:pPr>
    <w:r>
      <w:rPr>
        <w:lang w:val="fr-CH"/>
      </w:rPr>
      <w:t>ECE/TRANS/WP.29/GRSP/2024/4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D5E0" w14:textId="7D6A7A65" w:rsidR="008F634E" w:rsidRPr="0094043F" w:rsidRDefault="0094043F" w:rsidP="0094043F">
    <w:pPr>
      <w:pStyle w:val="Header"/>
    </w:pPr>
    <w:r>
      <w:t>ECE/TRANS/WP.29/GRSP/2024/4</w:t>
    </w:r>
    <w:r w:rsidRPr="00335F1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05A5" w14:textId="5D9FF5D1" w:rsidR="008F634E" w:rsidRPr="00335F1A" w:rsidRDefault="006C72E0" w:rsidP="004224F5">
    <w:pPr>
      <w:pStyle w:val="Header"/>
      <w:jc w:val="right"/>
    </w:pPr>
    <w:r>
      <w:t>ECE/TRANS/WP.29/GRSP/2024/4</w:t>
    </w:r>
    <w:r w:rsidR="0094043F" w:rsidRPr="00335F1A">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3588" w14:textId="77777777" w:rsidR="00335F1A" w:rsidRPr="00815388" w:rsidRDefault="00335F1A" w:rsidP="00196B5A">
    <w:pPr>
      <w:pStyle w:val="Header"/>
    </w:pPr>
    <w:r>
      <w:t xml:space="preserve">E/ECE/324/Rev.1/Add.15/Rev.8 </w:t>
    </w:r>
    <w:r>
      <w:br/>
      <w:t>E/ECE/TRANS/505/Rev.1/Add.15/Rev.8</w:t>
    </w:r>
    <w:r>
      <w:br/>
      <w:t>Annex 1B</w:t>
    </w:r>
  </w:p>
  <w:p w14:paraId="0B3C8EAE" w14:textId="77777777" w:rsidR="00335F1A" w:rsidRPr="00370207" w:rsidRDefault="00335F1A" w:rsidP="005A0AA1">
    <w:pPr>
      <w:pStyle w:val="Header"/>
      <w:pBdr>
        <w:bottom w:val="none" w:sz="0" w:space="0"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EF0D" w14:textId="56B43356" w:rsidR="008F634E" w:rsidRPr="00BF1CF7" w:rsidRDefault="00BF1CF7" w:rsidP="00BF1CF7">
    <w:pPr>
      <w:pStyle w:val="Header"/>
    </w:pPr>
    <w:r>
      <w:t>ECE/TRANS/WP.29/GRSP/2024/4</w:t>
    </w:r>
    <w:r w:rsidRPr="00335F1A">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45C6" w14:textId="28B6F6CE" w:rsidR="008F634E" w:rsidRPr="00BF1CF7" w:rsidRDefault="00BF1CF7" w:rsidP="00BF1CF7">
    <w:pPr>
      <w:pStyle w:val="Header"/>
      <w:jc w:val="right"/>
    </w:pPr>
    <w:r>
      <w:t>ECE/TRANS/WP.29/GRSP/2024/4</w:t>
    </w:r>
    <w:r w:rsidRPr="00335F1A">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A924" w14:textId="54A33CAC" w:rsidR="008F634E" w:rsidRPr="00391699" w:rsidRDefault="00BF1CF7" w:rsidP="00BF1CF7">
    <w:pPr>
      <w:pStyle w:val="Header"/>
      <w:jc w:val="right"/>
    </w:pPr>
    <w:r>
      <w:t>ECE/TRANS/WP.29/GRSP/2024/4</w:t>
    </w:r>
    <w:r w:rsidRPr="00335F1A">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3B17" w14:textId="77777777" w:rsidR="008F634E" w:rsidRDefault="008F634E" w:rsidP="00335F1A">
    <w:pPr>
      <w:pStyle w:val="Header"/>
    </w:pPr>
    <w:r>
      <w:tab/>
    </w:r>
  </w:p>
  <w:p w14:paraId="4296D7D9" w14:textId="77777777" w:rsidR="00BF1CF7" w:rsidRPr="00335F1A" w:rsidRDefault="00BF1CF7" w:rsidP="00BF1CF7">
    <w:pPr>
      <w:pStyle w:val="Header"/>
      <w:jc w:val="right"/>
    </w:pPr>
    <w:r>
      <w:t>ECE/TRANS/WP.29/GRSP/2024/4</w:t>
    </w:r>
    <w:r w:rsidRPr="00335F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Heading9"/>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7CD8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447"/>
        </w:tabs>
        <w:ind w:left="1447" w:hanging="170"/>
      </w:pPr>
      <w:rPr>
        <w:rFonts w:ascii="Times New Roman" w:hAnsi="Times New Roman" w:cs="Times New Roman" w:hint="default"/>
      </w:rPr>
    </w:lvl>
    <w:lvl w:ilvl="1" w:tplc="040C0003">
      <w:start w:val="1"/>
      <w:numFmt w:val="bullet"/>
      <w:lvlText w:val="o"/>
      <w:lvlJc w:val="left"/>
      <w:pPr>
        <w:tabs>
          <w:tab w:val="num" w:pos="1186"/>
        </w:tabs>
        <w:ind w:left="1186" w:hanging="360"/>
      </w:pPr>
      <w:rPr>
        <w:rFonts w:ascii="Courier New" w:hAnsi="Courier New" w:cs="Courier New" w:hint="default"/>
      </w:rPr>
    </w:lvl>
    <w:lvl w:ilvl="2" w:tplc="040C0005" w:tentative="1">
      <w:start w:val="1"/>
      <w:numFmt w:val="bullet"/>
      <w:lvlText w:val=""/>
      <w:lvlJc w:val="left"/>
      <w:pPr>
        <w:tabs>
          <w:tab w:val="num" w:pos="1906"/>
        </w:tabs>
        <w:ind w:left="1906" w:hanging="360"/>
      </w:pPr>
      <w:rPr>
        <w:rFonts w:ascii="Wingdings" w:hAnsi="Wingdings" w:hint="default"/>
      </w:rPr>
    </w:lvl>
    <w:lvl w:ilvl="3" w:tplc="040C0001" w:tentative="1">
      <w:start w:val="1"/>
      <w:numFmt w:val="bullet"/>
      <w:lvlText w:val=""/>
      <w:lvlJc w:val="left"/>
      <w:pPr>
        <w:tabs>
          <w:tab w:val="num" w:pos="2626"/>
        </w:tabs>
        <w:ind w:left="2626" w:hanging="360"/>
      </w:pPr>
      <w:rPr>
        <w:rFonts w:ascii="Symbol" w:hAnsi="Symbol" w:hint="default"/>
      </w:rPr>
    </w:lvl>
    <w:lvl w:ilvl="4" w:tplc="040C0003" w:tentative="1">
      <w:start w:val="1"/>
      <w:numFmt w:val="bullet"/>
      <w:lvlText w:val="o"/>
      <w:lvlJc w:val="left"/>
      <w:pPr>
        <w:tabs>
          <w:tab w:val="num" w:pos="3346"/>
        </w:tabs>
        <w:ind w:left="3346" w:hanging="360"/>
      </w:pPr>
      <w:rPr>
        <w:rFonts w:ascii="Courier New" w:hAnsi="Courier New" w:cs="Courier New" w:hint="default"/>
      </w:rPr>
    </w:lvl>
    <w:lvl w:ilvl="5" w:tplc="040C0005" w:tentative="1">
      <w:start w:val="1"/>
      <w:numFmt w:val="bullet"/>
      <w:lvlText w:val=""/>
      <w:lvlJc w:val="left"/>
      <w:pPr>
        <w:tabs>
          <w:tab w:val="num" w:pos="4066"/>
        </w:tabs>
        <w:ind w:left="4066" w:hanging="360"/>
      </w:pPr>
      <w:rPr>
        <w:rFonts w:ascii="Wingdings" w:hAnsi="Wingdings" w:hint="default"/>
      </w:rPr>
    </w:lvl>
    <w:lvl w:ilvl="6" w:tplc="040C0001" w:tentative="1">
      <w:start w:val="1"/>
      <w:numFmt w:val="bullet"/>
      <w:lvlText w:val=""/>
      <w:lvlJc w:val="left"/>
      <w:pPr>
        <w:tabs>
          <w:tab w:val="num" w:pos="4786"/>
        </w:tabs>
        <w:ind w:left="4786" w:hanging="360"/>
      </w:pPr>
      <w:rPr>
        <w:rFonts w:ascii="Symbol" w:hAnsi="Symbol" w:hint="default"/>
      </w:rPr>
    </w:lvl>
    <w:lvl w:ilvl="7" w:tplc="040C0003" w:tentative="1">
      <w:start w:val="1"/>
      <w:numFmt w:val="bullet"/>
      <w:lvlText w:val="o"/>
      <w:lvlJc w:val="left"/>
      <w:pPr>
        <w:tabs>
          <w:tab w:val="num" w:pos="5506"/>
        </w:tabs>
        <w:ind w:left="5506" w:hanging="360"/>
      </w:pPr>
      <w:rPr>
        <w:rFonts w:ascii="Courier New" w:hAnsi="Courier New" w:cs="Courier New" w:hint="default"/>
      </w:rPr>
    </w:lvl>
    <w:lvl w:ilvl="8" w:tplc="040C0005" w:tentative="1">
      <w:start w:val="1"/>
      <w:numFmt w:val="bullet"/>
      <w:lvlText w:val=""/>
      <w:lvlJc w:val="left"/>
      <w:pPr>
        <w:tabs>
          <w:tab w:val="num" w:pos="6226"/>
        </w:tabs>
        <w:ind w:left="6226" w:hanging="360"/>
      </w:pPr>
      <w:rPr>
        <w:rFonts w:ascii="Wingdings" w:hAnsi="Wingdings" w:hint="default"/>
      </w:rPr>
    </w:lvl>
  </w:abstractNum>
  <w:abstractNum w:abstractNumId="12" w15:restartNumberingAfterBreak="0">
    <w:nsid w:val="063E2883"/>
    <w:multiLevelType w:val="multilevel"/>
    <w:tmpl w:val="D1B0018C"/>
    <w:lvl w:ilvl="0">
      <w:start w:val="1"/>
      <w:numFmt w:val="decimal"/>
      <w:lvlText w:val="%1."/>
      <w:lvlJc w:val="left"/>
      <w:pPr>
        <w:ind w:left="514" w:hanging="514"/>
      </w:pPr>
      <w:rPr>
        <w:rFonts w:hint="default"/>
        <w:b w:val="0"/>
      </w:rPr>
    </w:lvl>
    <w:lvl w:ilvl="1">
      <w:start w:val="1"/>
      <w:numFmt w:val="decimal"/>
      <w:lvlText w:val="%1.%2."/>
      <w:lvlJc w:val="left"/>
      <w:pPr>
        <w:ind w:left="514" w:hanging="51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1051272"/>
    <w:multiLevelType w:val="hybridMultilevel"/>
    <w:tmpl w:val="780E1E70"/>
    <w:lvl w:ilvl="0" w:tplc="D3D04938">
      <w:start w:val="1"/>
      <w:numFmt w:val="upp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19C42253"/>
    <w:multiLevelType w:val="multilevel"/>
    <w:tmpl w:val="E41A6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A560FAD"/>
    <w:multiLevelType w:val="hybridMultilevel"/>
    <w:tmpl w:val="8A2AE688"/>
    <w:lvl w:ilvl="0" w:tplc="31B69820">
      <w:start w:val="1"/>
      <w:numFmt w:val="lowerLetter"/>
      <w:lvlText w:val="(%1)"/>
      <w:lvlJc w:val="left"/>
      <w:pPr>
        <w:tabs>
          <w:tab w:val="num" w:pos="1482"/>
        </w:tabs>
        <w:ind w:left="1482" w:hanging="360"/>
      </w:pPr>
      <w:rPr>
        <w:rFonts w:hint="default"/>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8" w15:restartNumberingAfterBreak="0">
    <w:nsid w:val="1AB13C74"/>
    <w:multiLevelType w:val="hybridMultilevel"/>
    <w:tmpl w:val="B8645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1D405A9F"/>
    <w:multiLevelType w:val="hybridMultilevel"/>
    <w:tmpl w:val="369EB9FA"/>
    <w:lvl w:ilvl="0" w:tplc="C5D05004">
      <w:start w:val="1"/>
      <w:numFmt w:val="upp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7D47FA"/>
    <w:multiLevelType w:val="hybridMultilevel"/>
    <w:tmpl w:val="D7706CAC"/>
    <w:lvl w:ilvl="0" w:tplc="C4C40590">
      <w:start w:val="1"/>
      <w:numFmt w:val="decimal"/>
      <w:lvlText w:val="%1"/>
      <w:lvlJc w:val="left"/>
      <w:pPr>
        <w:tabs>
          <w:tab w:val="num" w:pos="1848"/>
        </w:tabs>
        <w:ind w:left="1848" w:hanging="855"/>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4" w15:restartNumberingAfterBreak="0">
    <w:nsid w:val="215F7ADD"/>
    <w:multiLevelType w:val="hybridMultilevel"/>
    <w:tmpl w:val="BE48691E"/>
    <w:lvl w:ilvl="0" w:tplc="1EB0B1A6">
      <w:start w:val="2"/>
      <w:numFmt w:val="decimal"/>
      <w:lvlText w:val="%1."/>
      <w:lvlJc w:val="left"/>
      <w:pPr>
        <w:ind w:left="2274" w:hanging="114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5B947A5"/>
    <w:multiLevelType w:val="hybridMultilevel"/>
    <w:tmpl w:val="100C20B6"/>
    <w:lvl w:ilvl="0" w:tplc="EB80567A">
      <w:start w:val="1"/>
      <w:numFmt w:val="decimal"/>
      <w:lvlText w:val="%1."/>
      <w:lvlJc w:val="left"/>
      <w:pPr>
        <w:tabs>
          <w:tab w:val="num" w:pos="1974"/>
        </w:tabs>
        <w:ind w:left="1974" w:hanging="84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3B4C218A"/>
    <w:multiLevelType w:val="multilevel"/>
    <w:tmpl w:val="75189A9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9" w15:restartNumberingAfterBreak="0">
    <w:nsid w:val="430B44D3"/>
    <w:multiLevelType w:val="multilevel"/>
    <w:tmpl w:val="6CF2DA4E"/>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0" w15:restartNumberingAfterBreak="0">
    <w:nsid w:val="48162782"/>
    <w:multiLevelType w:val="hybridMultilevel"/>
    <w:tmpl w:val="F490CB82"/>
    <w:lvl w:ilvl="0" w:tplc="FCFE47CC">
      <w:start w:val="4"/>
      <w:numFmt w:val="decimal"/>
      <w:lvlText w:val="%1."/>
      <w:lvlJc w:val="left"/>
      <w:pPr>
        <w:ind w:left="1908" w:hanging="360"/>
      </w:pPr>
      <w:rPr>
        <w:rFonts w:hint="default"/>
      </w:rPr>
    </w:lvl>
    <w:lvl w:ilvl="1" w:tplc="08090019" w:tentative="1">
      <w:start w:val="1"/>
      <w:numFmt w:val="lowerLetter"/>
      <w:lvlText w:val="%2."/>
      <w:lvlJc w:val="left"/>
      <w:pPr>
        <w:ind w:left="2628" w:hanging="360"/>
      </w:pPr>
    </w:lvl>
    <w:lvl w:ilvl="2" w:tplc="0809001B" w:tentative="1">
      <w:start w:val="1"/>
      <w:numFmt w:val="lowerRoman"/>
      <w:lvlText w:val="%3."/>
      <w:lvlJc w:val="right"/>
      <w:pPr>
        <w:ind w:left="3348" w:hanging="180"/>
      </w:pPr>
    </w:lvl>
    <w:lvl w:ilvl="3" w:tplc="0809000F" w:tentative="1">
      <w:start w:val="1"/>
      <w:numFmt w:val="decimal"/>
      <w:lvlText w:val="%4."/>
      <w:lvlJc w:val="left"/>
      <w:pPr>
        <w:ind w:left="4068" w:hanging="360"/>
      </w:pPr>
    </w:lvl>
    <w:lvl w:ilvl="4" w:tplc="08090019" w:tentative="1">
      <w:start w:val="1"/>
      <w:numFmt w:val="lowerLetter"/>
      <w:lvlText w:val="%5."/>
      <w:lvlJc w:val="left"/>
      <w:pPr>
        <w:ind w:left="4788" w:hanging="360"/>
      </w:pPr>
    </w:lvl>
    <w:lvl w:ilvl="5" w:tplc="0809001B" w:tentative="1">
      <w:start w:val="1"/>
      <w:numFmt w:val="lowerRoman"/>
      <w:lvlText w:val="%6."/>
      <w:lvlJc w:val="right"/>
      <w:pPr>
        <w:ind w:left="5508" w:hanging="180"/>
      </w:pPr>
    </w:lvl>
    <w:lvl w:ilvl="6" w:tplc="0809000F" w:tentative="1">
      <w:start w:val="1"/>
      <w:numFmt w:val="decimal"/>
      <w:lvlText w:val="%7."/>
      <w:lvlJc w:val="left"/>
      <w:pPr>
        <w:ind w:left="6228" w:hanging="360"/>
      </w:pPr>
    </w:lvl>
    <w:lvl w:ilvl="7" w:tplc="08090019" w:tentative="1">
      <w:start w:val="1"/>
      <w:numFmt w:val="lowerLetter"/>
      <w:lvlText w:val="%8."/>
      <w:lvlJc w:val="left"/>
      <w:pPr>
        <w:ind w:left="6948" w:hanging="360"/>
      </w:pPr>
    </w:lvl>
    <w:lvl w:ilvl="8" w:tplc="0809001B" w:tentative="1">
      <w:start w:val="1"/>
      <w:numFmt w:val="lowerRoman"/>
      <w:lvlText w:val="%9."/>
      <w:lvlJc w:val="right"/>
      <w:pPr>
        <w:ind w:left="7668" w:hanging="180"/>
      </w:pPr>
    </w:lvl>
  </w:abstractNum>
  <w:abstractNum w:abstractNumId="31" w15:restartNumberingAfterBreak="0">
    <w:nsid w:val="4BB822A0"/>
    <w:multiLevelType w:val="multilevel"/>
    <w:tmpl w:val="F5A426C6"/>
    <w:lvl w:ilvl="0">
      <w:start w:val="1"/>
      <w:numFmt w:val="decimal"/>
      <w:lvlText w:val="%1."/>
      <w:lvlJc w:val="left"/>
      <w:pPr>
        <w:ind w:left="2061" w:hanging="360"/>
      </w:pPr>
      <w:rPr>
        <w:rFonts w:hint="default"/>
        <w:b w:val="0"/>
      </w:rPr>
    </w:lvl>
    <w:lvl w:ilvl="1">
      <w:start w:val="1"/>
      <w:numFmt w:val="decimal"/>
      <w:isLgl/>
      <w:lvlText w:val="%1.%2."/>
      <w:lvlJc w:val="left"/>
      <w:pPr>
        <w:ind w:left="2061" w:hanging="360"/>
      </w:pPr>
      <w:rPr>
        <w:rFonts w:hint="default"/>
        <w:b w:val="0"/>
      </w:rPr>
    </w:lvl>
    <w:lvl w:ilvl="2">
      <w:start w:val="1"/>
      <w:numFmt w:val="decimal"/>
      <w:isLgl/>
      <w:lvlText w:val="%1.%2.%3."/>
      <w:lvlJc w:val="left"/>
      <w:pPr>
        <w:ind w:left="2421" w:hanging="720"/>
      </w:pPr>
      <w:rPr>
        <w:rFonts w:hint="default"/>
        <w:b w:val="0"/>
      </w:rPr>
    </w:lvl>
    <w:lvl w:ilvl="3">
      <w:start w:val="1"/>
      <w:numFmt w:val="decimal"/>
      <w:isLgl/>
      <w:lvlText w:val="%1.%2.%3.%4."/>
      <w:lvlJc w:val="left"/>
      <w:pPr>
        <w:ind w:left="2421" w:hanging="720"/>
      </w:pPr>
      <w:rPr>
        <w:rFonts w:hint="default"/>
        <w:b w:val="0"/>
      </w:rPr>
    </w:lvl>
    <w:lvl w:ilvl="4">
      <w:start w:val="1"/>
      <w:numFmt w:val="decimal"/>
      <w:isLgl/>
      <w:lvlText w:val="%1.%2.%3.%4.%5."/>
      <w:lvlJc w:val="left"/>
      <w:pPr>
        <w:ind w:left="2781" w:hanging="1080"/>
      </w:pPr>
      <w:rPr>
        <w:rFonts w:hint="default"/>
        <w:b w:val="0"/>
      </w:rPr>
    </w:lvl>
    <w:lvl w:ilvl="5">
      <w:start w:val="1"/>
      <w:numFmt w:val="decimal"/>
      <w:isLgl/>
      <w:lvlText w:val="%1.%2.%3.%4.%5.%6."/>
      <w:lvlJc w:val="left"/>
      <w:pPr>
        <w:ind w:left="2781" w:hanging="1080"/>
      </w:pPr>
      <w:rPr>
        <w:rFonts w:hint="default"/>
        <w:b w:val="0"/>
      </w:rPr>
    </w:lvl>
    <w:lvl w:ilvl="6">
      <w:start w:val="1"/>
      <w:numFmt w:val="decimal"/>
      <w:isLgl/>
      <w:lvlText w:val="%1.%2.%3.%4.%5.%6.%7."/>
      <w:lvlJc w:val="left"/>
      <w:pPr>
        <w:ind w:left="3141" w:hanging="1440"/>
      </w:pPr>
      <w:rPr>
        <w:rFonts w:hint="default"/>
        <w:b w:val="0"/>
      </w:rPr>
    </w:lvl>
    <w:lvl w:ilvl="7">
      <w:start w:val="1"/>
      <w:numFmt w:val="decimal"/>
      <w:isLgl/>
      <w:lvlText w:val="%1.%2.%3.%4.%5.%6.%7.%8."/>
      <w:lvlJc w:val="left"/>
      <w:pPr>
        <w:ind w:left="3141" w:hanging="1440"/>
      </w:pPr>
      <w:rPr>
        <w:rFonts w:hint="default"/>
        <w:b w:val="0"/>
      </w:rPr>
    </w:lvl>
    <w:lvl w:ilvl="8">
      <w:start w:val="1"/>
      <w:numFmt w:val="decimal"/>
      <w:isLgl/>
      <w:lvlText w:val="%1.%2.%3.%4.%5.%6.%7.%8.%9."/>
      <w:lvlJc w:val="left"/>
      <w:pPr>
        <w:ind w:left="3501" w:hanging="1800"/>
      </w:pPr>
      <w:rPr>
        <w:rFonts w:hint="default"/>
        <w:b w:val="0"/>
      </w:rPr>
    </w:lvl>
  </w:abstractNum>
  <w:abstractNum w:abstractNumId="32" w15:restartNumberingAfterBreak="0">
    <w:nsid w:val="4D725D75"/>
    <w:multiLevelType w:val="multilevel"/>
    <w:tmpl w:val="84AC589C"/>
    <w:lvl w:ilvl="0">
      <w:start w:val="1"/>
      <w:numFmt w:val="upperRoman"/>
      <w:lvlText w:val="%1."/>
      <w:lvlJc w:val="left"/>
      <w:pPr>
        <w:ind w:left="1287" w:hanging="720"/>
      </w:pPr>
      <w:rPr>
        <w:rFonts w:hint="default"/>
      </w:rPr>
    </w:lvl>
    <w:lvl w:ilvl="1">
      <w:start w:val="4"/>
      <w:numFmt w:val="decimal"/>
      <w:isLgl/>
      <w:lvlText w:val="%1.%2."/>
      <w:lvlJc w:val="left"/>
      <w:pPr>
        <w:ind w:left="1689" w:hanging="555"/>
      </w:pPr>
      <w:rPr>
        <w:rFonts w:hint="default"/>
        <w:sz w:val="20"/>
      </w:rPr>
    </w:lvl>
    <w:lvl w:ilvl="2">
      <w:start w:val="1"/>
      <w:numFmt w:val="decimal"/>
      <w:isLgl/>
      <w:lvlText w:val="%1.%2.%3."/>
      <w:lvlJc w:val="left"/>
      <w:pPr>
        <w:ind w:left="2421" w:hanging="720"/>
      </w:pPr>
      <w:rPr>
        <w:rFonts w:hint="default"/>
        <w:sz w:val="20"/>
      </w:rPr>
    </w:lvl>
    <w:lvl w:ilvl="3">
      <w:start w:val="1"/>
      <w:numFmt w:val="decimal"/>
      <w:isLgl/>
      <w:lvlText w:val="%1.%2.%3.%4."/>
      <w:lvlJc w:val="left"/>
      <w:pPr>
        <w:ind w:left="2988" w:hanging="720"/>
      </w:pPr>
      <w:rPr>
        <w:rFonts w:hint="default"/>
        <w:sz w:val="20"/>
      </w:rPr>
    </w:lvl>
    <w:lvl w:ilvl="4">
      <w:start w:val="1"/>
      <w:numFmt w:val="decimal"/>
      <w:isLgl/>
      <w:lvlText w:val="%1.%2.%3.%4.%5."/>
      <w:lvlJc w:val="left"/>
      <w:pPr>
        <w:ind w:left="3915" w:hanging="1080"/>
      </w:pPr>
      <w:rPr>
        <w:rFonts w:hint="default"/>
        <w:sz w:val="20"/>
      </w:rPr>
    </w:lvl>
    <w:lvl w:ilvl="5">
      <w:start w:val="1"/>
      <w:numFmt w:val="decimal"/>
      <w:isLgl/>
      <w:lvlText w:val="%1.%2.%3.%4.%5.%6."/>
      <w:lvlJc w:val="left"/>
      <w:pPr>
        <w:ind w:left="4482" w:hanging="1080"/>
      </w:pPr>
      <w:rPr>
        <w:rFonts w:hint="default"/>
        <w:sz w:val="20"/>
      </w:rPr>
    </w:lvl>
    <w:lvl w:ilvl="6">
      <w:start w:val="1"/>
      <w:numFmt w:val="decimal"/>
      <w:isLgl/>
      <w:lvlText w:val="%1.%2.%3.%4.%5.%6.%7."/>
      <w:lvlJc w:val="left"/>
      <w:pPr>
        <w:ind w:left="5049" w:hanging="1080"/>
      </w:pPr>
      <w:rPr>
        <w:rFonts w:hint="default"/>
        <w:sz w:val="20"/>
      </w:rPr>
    </w:lvl>
    <w:lvl w:ilvl="7">
      <w:start w:val="1"/>
      <w:numFmt w:val="decimal"/>
      <w:isLgl/>
      <w:lvlText w:val="%1.%2.%3.%4.%5.%6.%7.%8."/>
      <w:lvlJc w:val="left"/>
      <w:pPr>
        <w:ind w:left="5976" w:hanging="1440"/>
      </w:pPr>
      <w:rPr>
        <w:rFonts w:hint="default"/>
        <w:sz w:val="20"/>
      </w:rPr>
    </w:lvl>
    <w:lvl w:ilvl="8">
      <w:start w:val="1"/>
      <w:numFmt w:val="decimal"/>
      <w:isLgl/>
      <w:lvlText w:val="%1.%2.%3.%4.%5.%6.%7.%8.%9."/>
      <w:lvlJc w:val="left"/>
      <w:pPr>
        <w:ind w:left="6543" w:hanging="1440"/>
      </w:pPr>
      <w:rPr>
        <w:rFonts w:hint="default"/>
        <w:sz w:val="20"/>
      </w:rPr>
    </w:lvl>
  </w:abstractNum>
  <w:abstractNum w:abstractNumId="33" w15:restartNumberingAfterBreak="0">
    <w:nsid w:val="5A1930FB"/>
    <w:multiLevelType w:val="hybridMultilevel"/>
    <w:tmpl w:val="8D20B192"/>
    <w:lvl w:ilvl="0" w:tplc="CEBA563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D0C5FA6"/>
    <w:multiLevelType w:val="hybridMultilevel"/>
    <w:tmpl w:val="9D0A09C0"/>
    <w:lvl w:ilvl="0" w:tplc="200CF1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1563D7"/>
    <w:multiLevelType w:val="hybridMultilevel"/>
    <w:tmpl w:val="A6B87C7A"/>
    <w:lvl w:ilvl="0" w:tplc="D2DAAC5A">
      <w:start w:val="1"/>
      <w:numFmt w:val="decimal"/>
      <w:lvlText w:val="%1."/>
      <w:lvlJc w:val="left"/>
      <w:pPr>
        <w:tabs>
          <w:tab w:val="num" w:pos="1140"/>
        </w:tabs>
        <w:ind w:left="1140" w:hanging="6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50C5887"/>
    <w:multiLevelType w:val="hybridMultilevel"/>
    <w:tmpl w:val="98DE201C"/>
    <w:lvl w:ilvl="0" w:tplc="A8986AB2">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7" w15:restartNumberingAfterBreak="0">
    <w:nsid w:val="65192D4F"/>
    <w:multiLevelType w:val="hybridMultilevel"/>
    <w:tmpl w:val="F440C4EA"/>
    <w:lvl w:ilvl="0" w:tplc="BC2C89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73630E"/>
    <w:multiLevelType w:val="multilevel"/>
    <w:tmpl w:val="C9C89F8E"/>
    <w:lvl w:ilvl="0">
      <w:start w:val="4"/>
      <w:numFmt w:val="decimal"/>
      <w:lvlText w:val="%1."/>
      <w:lvlJc w:val="left"/>
      <w:pPr>
        <w:tabs>
          <w:tab w:val="num" w:pos="1425"/>
        </w:tabs>
        <w:ind w:left="1425" w:hanging="1425"/>
      </w:pPr>
      <w:rPr>
        <w:rFonts w:hint="default"/>
        <w:color w:val="auto"/>
      </w:rPr>
    </w:lvl>
    <w:lvl w:ilvl="1">
      <w:start w:val="1"/>
      <w:numFmt w:val="decimal"/>
      <w:lvlText w:val="%1.%2."/>
      <w:lvlJc w:val="left"/>
      <w:pPr>
        <w:tabs>
          <w:tab w:val="num" w:pos="1425"/>
        </w:tabs>
        <w:ind w:left="1425" w:hanging="1425"/>
      </w:pPr>
      <w:rPr>
        <w:rFonts w:hint="default"/>
        <w:color w:val="auto"/>
      </w:rPr>
    </w:lvl>
    <w:lvl w:ilvl="2">
      <w:start w:val="1"/>
      <w:numFmt w:val="decimal"/>
      <w:lvlText w:val="%1.%2.%3."/>
      <w:lvlJc w:val="left"/>
      <w:pPr>
        <w:tabs>
          <w:tab w:val="num" w:pos="1425"/>
        </w:tabs>
        <w:ind w:left="1425" w:hanging="1425"/>
      </w:pPr>
      <w:rPr>
        <w:rFonts w:hint="default"/>
        <w:color w:val="auto"/>
      </w:rPr>
    </w:lvl>
    <w:lvl w:ilvl="3">
      <w:start w:val="1"/>
      <w:numFmt w:val="decimal"/>
      <w:lvlText w:val="%1.%2.%3.%4."/>
      <w:lvlJc w:val="left"/>
      <w:pPr>
        <w:tabs>
          <w:tab w:val="num" w:pos="1425"/>
        </w:tabs>
        <w:ind w:left="1425" w:hanging="1425"/>
      </w:pPr>
      <w:rPr>
        <w:rFonts w:hint="default"/>
        <w:color w:val="auto"/>
      </w:rPr>
    </w:lvl>
    <w:lvl w:ilvl="4">
      <w:start w:val="1"/>
      <w:numFmt w:val="decimal"/>
      <w:lvlText w:val="%1.%2.%3.%4.%5."/>
      <w:lvlJc w:val="left"/>
      <w:pPr>
        <w:tabs>
          <w:tab w:val="num" w:pos="1425"/>
        </w:tabs>
        <w:ind w:left="1425" w:hanging="1425"/>
      </w:pPr>
      <w:rPr>
        <w:rFonts w:hint="default"/>
        <w:color w:val="auto"/>
      </w:rPr>
    </w:lvl>
    <w:lvl w:ilvl="5">
      <w:start w:val="1"/>
      <w:numFmt w:val="decimal"/>
      <w:lvlText w:val="%1.%2.%3.%4.%5.%6."/>
      <w:lvlJc w:val="left"/>
      <w:pPr>
        <w:tabs>
          <w:tab w:val="num" w:pos="1425"/>
        </w:tabs>
        <w:ind w:left="1425" w:hanging="1425"/>
      </w:pPr>
      <w:rPr>
        <w:rFonts w:hint="default"/>
        <w:color w:val="auto"/>
      </w:rPr>
    </w:lvl>
    <w:lvl w:ilvl="6">
      <w:start w:val="1"/>
      <w:numFmt w:val="decimal"/>
      <w:lvlText w:val="%1.%2.%3.%4.%5.%6.%7."/>
      <w:lvlJc w:val="left"/>
      <w:pPr>
        <w:tabs>
          <w:tab w:val="num" w:pos="1425"/>
        </w:tabs>
        <w:ind w:left="1425" w:hanging="1425"/>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0" w15:restartNumberingAfterBreak="0">
    <w:nsid w:val="6AA51828"/>
    <w:multiLevelType w:val="multilevel"/>
    <w:tmpl w:val="CEB0EED2"/>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1" w15:restartNumberingAfterBreak="0">
    <w:nsid w:val="6C427201"/>
    <w:multiLevelType w:val="hybridMultilevel"/>
    <w:tmpl w:val="8382BBDE"/>
    <w:lvl w:ilvl="0" w:tplc="1646C066">
      <w:start w:val="16"/>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2" w15:restartNumberingAfterBreak="0">
    <w:nsid w:val="6F4F7210"/>
    <w:multiLevelType w:val="multilevel"/>
    <w:tmpl w:val="294CBD10"/>
    <w:lvl w:ilvl="0">
      <w:start w:val="7"/>
      <w:numFmt w:val="decimal"/>
      <w:lvlText w:val="%1."/>
      <w:lvlJc w:val="left"/>
      <w:pPr>
        <w:tabs>
          <w:tab w:val="num" w:pos="1125"/>
        </w:tabs>
        <w:ind w:left="1125" w:hanging="1125"/>
      </w:pPr>
      <w:rPr>
        <w:rFonts w:hint="default"/>
      </w:rPr>
    </w:lvl>
    <w:lvl w:ilvl="1">
      <w:start w:val="4"/>
      <w:numFmt w:val="decimal"/>
      <w:lvlText w:val="%1.%2."/>
      <w:lvlJc w:val="left"/>
      <w:pPr>
        <w:tabs>
          <w:tab w:val="num" w:pos="1503"/>
        </w:tabs>
        <w:ind w:left="1503" w:hanging="1125"/>
      </w:pPr>
      <w:rPr>
        <w:rFonts w:hint="default"/>
      </w:rPr>
    </w:lvl>
    <w:lvl w:ilvl="2">
      <w:start w:val="1"/>
      <w:numFmt w:val="decimal"/>
      <w:lvlText w:val="%1.%2.%3."/>
      <w:lvlJc w:val="left"/>
      <w:pPr>
        <w:tabs>
          <w:tab w:val="num" w:pos="1881"/>
        </w:tabs>
        <w:ind w:left="1881" w:hanging="1125"/>
      </w:pPr>
      <w:rPr>
        <w:rFonts w:hint="default"/>
      </w:rPr>
    </w:lvl>
    <w:lvl w:ilvl="3">
      <w:start w:val="1"/>
      <w:numFmt w:val="decimal"/>
      <w:lvlText w:val="%1.%2.%3.%4."/>
      <w:lvlJc w:val="left"/>
      <w:pPr>
        <w:tabs>
          <w:tab w:val="num" w:pos="2402"/>
        </w:tabs>
        <w:ind w:left="2402" w:hanging="1125"/>
      </w:pPr>
      <w:rPr>
        <w:rFonts w:hint="default"/>
      </w:rPr>
    </w:lvl>
    <w:lvl w:ilvl="4">
      <w:start w:val="1"/>
      <w:numFmt w:val="decimal"/>
      <w:lvlText w:val="%1.%2.%3.%4.%5."/>
      <w:lvlJc w:val="left"/>
      <w:pPr>
        <w:tabs>
          <w:tab w:val="num" w:pos="2637"/>
        </w:tabs>
        <w:ind w:left="2637" w:hanging="1125"/>
      </w:pPr>
      <w:rPr>
        <w:rFonts w:hint="default"/>
      </w:rPr>
    </w:lvl>
    <w:lvl w:ilvl="5">
      <w:start w:val="1"/>
      <w:numFmt w:val="decimal"/>
      <w:lvlText w:val="%1.%2.%3.%4.%5.%6."/>
      <w:lvlJc w:val="left"/>
      <w:pPr>
        <w:tabs>
          <w:tab w:val="num" w:pos="3015"/>
        </w:tabs>
        <w:ind w:left="3015" w:hanging="1125"/>
      </w:pPr>
      <w:rPr>
        <w:rFonts w:hint="default"/>
      </w:rPr>
    </w:lvl>
    <w:lvl w:ilvl="6">
      <w:start w:val="1"/>
      <w:numFmt w:val="decimal"/>
      <w:lvlText w:val="%1.%2.%3.%4.%5.%6.%7."/>
      <w:lvlJc w:val="left"/>
      <w:pPr>
        <w:tabs>
          <w:tab w:val="num" w:pos="3393"/>
        </w:tabs>
        <w:ind w:left="3393" w:hanging="1125"/>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4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40446583">
    <w:abstractNumId w:val="38"/>
  </w:num>
  <w:num w:numId="2" w16cid:durableId="611405516">
    <w:abstractNumId w:val="43"/>
  </w:num>
  <w:num w:numId="3" w16cid:durableId="594633067">
    <w:abstractNumId w:val="14"/>
  </w:num>
  <w:num w:numId="4" w16cid:durableId="493031985">
    <w:abstractNumId w:val="32"/>
  </w:num>
  <w:num w:numId="5" w16cid:durableId="1620182457">
    <w:abstractNumId w:val="11"/>
  </w:num>
  <w:num w:numId="6" w16cid:durableId="1366902418">
    <w:abstractNumId w:val="37"/>
  </w:num>
  <w:num w:numId="7" w16cid:durableId="92020701">
    <w:abstractNumId w:val="29"/>
  </w:num>
  <w:num w:numId="8" w16cid:durableId="1201164191">
    <w:abstractNumId w:val="30"/>
  </w:num>
  <w:num w:numId="9" w16cid:durableId="518128534">
    <w:abstractNumId w:val="16"/>
  </w:num>
  <w:num w:numId="10" w16cid:durableId="1575697135">
    <w:abstractNumId w:val="28"/>
  </w:num>
  <w:num w:numId="11" w16cid:durableId="2020813457">
    <w:abstractNumId w:val="12"/>
  </w:num>
  <w:num w:numId="12" w16cid:durableId="812405955">
    <w:abstractNumId w:val="40"/>
  </w:num>
  <w:num w:numId="13" w16cid:durableId="1504934385">
    <w:abstractNumId w:val="31"/>
  </w:num>
  <w:num w:numId="14" w16cid:durableId="941569995">
    <w:abstractNumId w:val="18"/>
  </w:num>
  <w:num w:numId="15" w16cid:durableId="178856248">
    <w:abstractNumId w:val="1"/>
  </w:num>
  <w:num w:numId="16" w16cid:durableId="916600349">
    <w:abstractNumId w:val="0"/>
  </w:num>
  <w:num w:numId="17" w16cid:durableId="1411922194">
    <w:abstractNumId w:val="2"/>
  </w:num>
  <w:num w:numId="18" w16cid:durableId="1223558129">
    <w:abstractNumId w:val="3"/>
  </w:num>
  <w:num w:numId="19" w16cid:durableId="1415010557">
    <w:abstractNumId w:val="8"/>
  </w:num>
  <w:num w:numId="20" w16cid:durableId="530844394">
    <w:abstractNumId w:val="9"/>
  </w:num>
  <w:num w:numId="21" w16cid:durableId="115225676">
    <w:abstractNumId w:val="7"/>
  </w:num>
  <w:num w:numId="22" w16cid:durableId="914362719">
    <w:abstractNumId w:val="6"/>
  </w:num>
  <w:num w:numId="23" w16cid:durableId="1813593098">
    <w:abstractNumId w:val="5"/>
  </w:num>
  <w:num w:numId="24" w16cid:durableId="1782647621">
    <w:abstractNumId w:val="4"/>
  </w:num>
  <w:num w:numId="25" w16cid:durableId="636956981">
    <w:abstractNumId w:val="25"/>
  </w:num>
  <w:num w:numId="26" w16cid:durableId="209075796">
    <w:abstractNumId w:val="22"/>
  </w:num>
  <w:num w:numId="27" w16cid:durableId="40638989">
    <w:abstractNumId w:val="10"/>
  </w:num>
  <w:num w:numId="28" w16cid:durableId="1737434313">
    <w:abstractNumId w:val="19"/>
  </w:num>
  <w:num w:numId="29" w16cid:durableId="573319074">
    <w:abstractNumId w:val="26"/>
  </w:num>
  <w:num w:numId="30" w16cid:durableId="711687406">
    <w:abstractNumId w:val="21"/>
  </w:num>
  <w:num w:numId="31" w16cid:durableId="2061513861">
    <w:abstractNumId w:val="41"/>
  </w:num>
  <w:num w:numId="32" w16cid:durableId="771778370">
    <w:abstractNumId w:val="17"/>
  </w:num>
  <w:num w:numId="33" w16cid:durableId="824128594">
    <w:abstractNumId w:val="27"/>
  </w:num>
  <w:num w:numId="34" w16cid:durableId="2033067827">
    <w:abstractNumId w:val="23"/>
  </w:num>
  <w:num w:numId="35" w16cid:durableId="918095163">
    <w:abstractNumId w:val="39"/>
  </w:num>
  <w:num w:numId="36" w16cid:durableId="1676876492">
    <w:abstractNumId w:val="35"/>
  </w:num>
  <w:num w:numId="37" w16cid:durableId="189414953">
    <w:abstractNumId w:val="42"/>
  </w:num>
  <w:num w:numId="38" w16cid:durableId="1098676264">
    <w:abstractNumId w:val="20"/>
  </w:num>
  <w:num w:numId="39" w16cid:durableId="1461071715">
    <w:abstractNumId w:val="34"/>
  </w:num>
  <w:num w:numId="40" w16cid:durableId="1618633384">
    <w:abstractNumId w:val="15"/>
  </w:num>
  <w:num w:numId="41" w16cid:durableId="1739672621">
    <w:abstractNumId w:val="13"/>
  </w:num>
  <w:num w:numId="42" w16cid:durableId="821042159">
    <w:abstractNumId w:val="33"/>
  </w:num>
  <w:num w:numId="43" w16cid:durableId="1342927731">
    <w:abstractNumId w:val="36"/>
  </w:num>
  <w:num w:numId="44" w16cid:durableId="98149590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90"/>
    <w:rsid w:val="00002A7D"/>
    <w:rsid w:val="000038A8"/>
    <w:rsid w:val="00004F09"/>
    <w:rsid w:val="00005DF3"/>
    <w:rsid w:val="00006790"/>
    <w:rsid w:val="00007DD0"/>
    <w:rsid w:val="00012921"/>
    <w:rsid w:val="00014A43"/>
    <w:rsid w:val="0001606D"/>
    <w:rsid w:val="00023C00"/>
    <w:rsid w:val="00023D0F"/>
    <w:rsid w:val="0002664E"/>
    <w:rsid w:val="00027624"/>
    <w:rsid w:val="000300F2"/>
    <w:rsid w:val="000319BB"/>
    <w:rsid w:val="0003386B"/>
    <w:rsid w:val="000358AB"/>
    <w:rsid w:val="00036E19"/>
    <w:rsid w:val="00037D34"/>
    <w:rsid w:val="00041EBA"/>
    <w:rsid w:val="00042827"/>
    <w:rsid w:val="00047A67"/>
    <w:rsid w:val="00050F6B"/>
    <w:rsid w:val="00056204"/>
    <w:rsid w:val="0005716B"/>
    <w:rsid w:val="000611BD"/>
    <w:rsid w:val="00061962"/>
    <w:rsid w:val="00064E6D"/>
    <w:rsid w:val="000678CD"/>
    <w:rsid w:val="00070F23"/>
    <w:rsid w:val="00072307"/>
    <w:rsid w:val="00072C8C"/>
    <w:rsid w:val="0008087E"/>
    <w:rsid w:val="00080D71"/>
    <w:rsid w:val="00081CE0"/>
    <w:rsid w:val="00083029"/>
    <w:rsid w:val="00084D30"/>
    <w:rsid w:val="000901A0"/>
    <w:rsid w:val="00090320"/>
    <w:rsid w:val="0009048A"/>
    <w:rsid w:val="000931C0"/>
    <w:rsid w:val="00095183"/>
    <w:rsid w:val="00097003"/>
    <w:rsid w:val="000A2E09"/>
    <w:rsid w:val="000A58E6"/>
    <w:rsid w:val="000A764C"/>
    <w:rsid w:val="000B02E5"/>
    <w:rsid w:val="000B175B"/>
    <w:rsid w:val="000B3A0F"/>
    <w:rsid w:val="000C3C19"/>
    <w:rsid w:val="000C6D66"/>
    <w:rsid w:val="000C7CF2"/>
    <w:rsid w:val="000D1024"/>
    <w:rsid w:val="000D14F7"/>
    <w:rsid w:val="000D1595"/>
    <w:rsid w:val="000D19FC"/>
    <w:rsid w:val="000D4D55"/>
    <w:rsid w:val="000E0415"/>
    <w:rsid w:val="000E5A25"/>
    <w:rsid w:val="000F1821"/>
    <w:rsid w:val="000F7715"/>
    <w:rsid w:val="0010488C"/>
    <w:rsid w:val="001108D3"/>
    <w:rsid w:val="00116528"/>
    <w:rsid w:val="00120990"/>
    <w:rsid w:val="00121D5D"/>
    <w:rsid w:val="001226E4"/>
    <w:rsid w:val="00122B83"/>
    <w:rsid w:val="001313E3"/>
    <w:rsid w:val="00131603"/>
    <w:rsid w:val="00141E38"/>
    <w:rsid w:val="00142B2C"/>
    <w:rsid w:val="001468C7"/>
    <w:rsid w:val="00156B99"/>
    <w:rsid w:val="00161B45"/>
    <w:rsid w:val="00166124"/>
    <w:rsid w:val="001734EC"/>
    <w:rsid w:val="00184D2D"/>
    <w:rsid w:val="00184DDA"/>
    <w:rsid w:val="001900CD"/>
    <w:rsid w:val="00195D7A"/>
    <w:rsid w:val="00196C7D"/>
    <w:rsid w:val="001A0452"/>
    <w:rsid w:val="001A1B4E"/>
    <w:rsid w:val="001A518C"/>
    <w:rsid w:val="001B4757"/>
    <w:rsid w:val="001B4B04"/>
    <w:rsid w:val="001B51A4"/>
    <w:rsid w:val="001B5875"/>
    <w:rsid w:val="001C010D"/>
    <w:rsid w:val="001C4B9C"/>
    <w:rsid w:val="001C6663"/>
    <w:rsid w:val="001C7895"/>
    <w:rsid w:val="001D26DF"/>
    <w:rsid w:val="001D3E86"/>
    <w:rsid w:val="001D523E"/>
    <w:rsid w:val="001E3C01"/>
    <w:rsid w:val="001F1599"/>
    <w:rsid w:val="001F19C4"/>
    <w:rsid w:val="001F1AD1"/>
    <w:rsid w:val="001F21C6"/>
    <w:rsid w:val="001F2BB1"/>
    <w:rsid w:val="001F3175"/>
    <w:rsid w:val="001F5D21"/>
    <w:rsid w:val="002039AD"/>
    <w:rsid w:val="002043F0"/>
    <w:rsid w:val="00205E95"/>
    <w:rsid w:val="00211B5C"/>
    <w:rsid w:val="00211E0B"/>
    <w:rsid w:val="0021471D"/>
    <w:rsid w:val="0021643F"/>
    <w:rsid w:val="00220AE3"/>
    <w:rsid w:val="00222DE1"/>
    <w:rsid w:val="00225B91"/>
    <w:rsid w:val="00226B0D"/>
    <w:rsid w:val="00231134"/>
    <w:rsid w:val="00231F71"/>
    <w:rsid w:val="00232575"/>
    <w:rsid w:val="002407AC"/>
    <w:rsid w:val="00240C41"/>
    <w:rsid w:val="00242AE8"/>
    <w:rsid w:val="00247258"/>
    <w:rsid w:val="00247928"/>
    <w:rsid w:val="00256AF5"/>
    <w:rsid w:val="00257CAC"/>
    <w:rsid w:val="0026112B"/>
    <w:rsid w:val="002628CD"/>
    <w:rsid w:val="0026589E"/>
    <w:rsid w:val="00271202"/>
    <w:rsid w:val="0027237A"/>
    <w:rsid w:val="00272B65"/>
    <w:rsid w:val="00275F34"/>
    <w:rsid w:val="00297294"/>
    <w:rsid w:val="002974E9"/>
    <w:rsid w:val="002A13B2"/>
    <w:rsid w:val="002A1B62"/>
    <w:rsid w:val="002A306B"/>
    <w:rsid w:val="002A5FD7"/>
    <w:rsid w:val="002A7F94"/>
    <w:rsid w:val="002B109A"/>
    <w:rsid w:val="002B62E9"/>
    <w:rsid w:val="002B7484"/>
    <w:rsid w:val="002C05AE"/>
    <w:rsid w:val="002C3610"/>
    <w:rsid w:val="002C6D45"/>
    <w:rsid w:val="002D2FBE"/>
    <w:rsid w:val="002D39C0"/>
    <w:rsid w:val="002D6E53"/>
    <w:rsid w:val="002E0554"/>
    <w:rsid w:val="002E5619"/>
    <w:rsid w:val="002E6843"/>
    <w:rsid w:val="002E7AE4"/>
    <w:rsid w:val="002F046D"/>
    <w:rsid w:val="002F3023"/>
    <w:rsid w:val="00301764"/>
    <w:rsid w:val="00301A77"/>
    <w:rsid w:val="00310253"/>
    <w:rsid w:val="003176D3"/>
    <w:rsid w:val="003229D8"/>
    <w:rsid w:val="00326F60"/>
    <w:rsid w:val="00330B59"/>
    <w:rsid w:val="00330EEE"/>
    <w:rsid w:val="003320A6"/>
    <w:rsid w:val="00332D0A"/>
    <w:rsid w:val="00335F1A"/>
    <w:rsid w:val="00336C97"/>
    <w:rsid w:val="00337F88"/>
    <w:rsid w:val="00342432"/>
    <w:rsid w:val="0035223F"/>
    <w:rsid w:val="00352AD7"/>
    <w:rsid w:val="00352D4B"/>
    <w:rsid w:val="00353CD6"/>
    <w:rsid w:val="0035638C"/>
    <w:rsid w:val="00361283"/>
    <w:rsid w:val="0036207C"/>
    <w:rsid w:val="00363DE5"/>
    <w:rsid w:val="003644A2"/>
    <w:rsid w:val="003651C9"/>
    <w:rsid w:val="003657F8"/>
    <w:rsid w:val="0037087D"/>
    <w:rsid w:val="00376F9D"/>
    <w:rsid w:val="003807DF"/>
    <w:rsid w:val="00384334"/>
    <w:rsid w:val="00387899"/>
    <w:rsid w:val="0039212D"/>
    <w:rsid w:val="0039215F"/>
    <w:rsid w:val="0039538A"/>
    <w:rsid w:val="003975D8"/>
    <w:rsid w:val="003A2ED4"/>
    <w:rsid w:val="003A46BB"/>
    <w:rsid w:val="003A4EC7"/>
    <w:rsid w:val="003A7295"/>
    <w:rsid w:val="003B0894"/>
    <w:rsid w:val="003B1F60"/>
    <w:rsid w:val="003B29B1"/>
    <w:rsid w:val="003B415F"/>
    <w:rsid w:val="003C01EB"/>
    <w:rsid w:val="003C085A"/>
    <w:rsid w:val="003C0BD3"/>
    <w:rsid w:val="003C2855"/>
    <w:rsid w:val="003C2CC4"/>
    <w:rsid w:val="003D2166"/>
    <w:rsid w:val="003D47CD"/>
    <w:rsid w:val="003D4B23"/>
    <w:rsid w:val="003D70C6"/>
    <w:rsid w:val="003E0077"/>
    <w:rsid w:val="003E1292"/>
    <w:rsid w:val="003E278A"/>
    <w:rsid w:val="003E70D0"/>
    <w:rsid w:val="003E7D38"/>
    <w:rsid w:val="003F58F3"/>
    <w:rsid w:val="00400BF6"/>
    <w:rsid w:val="0040195E"/>
    <w:rsid w:val="00404737"/>
    <w:rsid w:val="00406080"/>
    <w:rsid w:val="00413520"/>
    <w:rsid w:val="004161A6"/>
    <w:rsid w:val="00416ED7"/>
    <w:rsid w:val="0041773E"/>
    <w:rsid w:val="004224F5"/>
    <w:rsid w:val="00425895"/>
    <w:rsid w:val="00432110"/>
    <w:rsid w:val="004325CB"/>
    <w:rsid w:val="00432D21"/>
    <w:rsid w:val="00432FA2"/>
    <w:rsid w:val="00434081"/>
    <w:rsid w:val="00434606"/>
    <w:rsid w:val="00440A07"/>
    <w:rsid w:val="00444171"/>
    <w:rsid w:val="00453D9D"/>
    <w:rsid w:val="00462880"/>
    <w:rsid w:val="0046728E"/>
    <w:rsid w:val="00470C90"/>
    <w:rsid w:val="004712E3"/>
    <w:rsid w:val="00476F24"/>
    <w:rsid w:val="00482DAF"/>
    <w:rsid w:val="004871F8"/>
    <w:rsid w:val="00493C6F"/>
    <w:rsid w:val="004A3A8C"/>
    <w:rsid w:val="004A4092"/>
    <w:rsid w:val="004A53F2"/>
    <w:rsid w:val="004A5D33"/>
    <w:rsid w:val="004A7DB8"/>
    <w:rsid w:val="004B2589"/>
    <w:rsid w:val="004B34D8"/>
    <w:rsid w:val="004B557F"/>
    <w:rsid w:val="004C2670"/>
    <w:rsid w:val="004C2E40"/>
    <w:rsid w:val="004C3534"/>
    <w:rsid w:val="004C356E"/>
    <w:rsid w:val="004C3E64"/>
    <w:rsid w:val="004C55B0"/>
    <w:rsid w:val="004D0463"/>
    <w:rsid w:val="004D379C"/>
    <w:rsid w:val="004D41AC"/>
    <w:rsid w:val="004E11EE"/>
    <w:rsid w:val="004E6030"/>
    <w:rsid w:val="004F3B63"/>
    <w:rsid w:val="004F5504"/>
    <w:rsid w:val="004F6BA0"/>
    <w:rsid w:val="00503BEA"/>
    <w:rsid w:val="00511148"/>
    <w:rsid w:val="0051298F"/>
    <w:rsid w:val="00514306"/>
    <w:rsid w:val="005153B8"/>
    <w:rsid w:val="005260C5"/>
    <w:rsid w:val="0052651A"/>
    <w:rsid w:val="005265C9"/>
    <w:rsid w:val="00530822"/>
    <w:rsid w:val="00533616"/>
    <w:rsid w:val="00535ABA"/>
    <w:rsid w:val="005360F0"/>
    <w:rsid w:val="0053768B"/>
    <w:rsid w:val="0054092D"/>
    <w:rsid w:val="005420F2"/>
    <w:rsid w:val="0054285C"/>
    <w:rsid w:val="0054628C"/>
    <w:rsid w:val="00556E8F"/>
    <w:rsid w:val="00557B73"/>
    <w:rsid w:val="00565864"/>
    <w:rsid w:val="00574A77"/>
    <w:rsid w:val="00577701"/>
    <w:rsid w:val="00577B08"/>
    <w:rsid w:val="005808EB"/>
    <w:rsid w:val="00582888"/>
    <w:rsid w:val="005829F8"/>
    <w:rsid w:val="00582B17"/>
    <w:rsid w:val="005830A5"/>
    <w:rsid w:val="00583793"/>
    <w:rsid w:val="00584173"/>
    <w:rsid w:val="00587E6D"/>
    <w:rsid w:val="00592722"/>
    <w:rsid w:val="00595520"/>
    <w:rsid w:val="00596E02"/>
    <w:rsid w:val="005A44B9"/>
    <w:rsid w:val="005A4903"/>
    <w:rsid w:val="005B026D"/>
    <w:rsid w:val="005B1BA0"/>
    <w:rsid w:val="005B3DB3"/>
    <w:rsid w:val="005B3EFB"/>
    <w:rsid w:val="005B7525"/>
    <w:rsid w:val="005C0268"/>
    <w:rsid w:val="005C2C0F"/>
    <w:rsid w:val="005C51F5"/>
    <w:rsid w:val="005D15CA"/>
    <w:rsid w:val="005E1854"/>
    <w:rsid w:val="005E23CF"/>
    <w:rsid w:val="005E246B"/>
    <w:rsid w:val="005E770B"/>
    <w:rsid w:val="005E7FAA"/>
    <w:rsid w:val="005F08DF"/>
    <w:rsid w:val="005F1EEC"/>
    <w:rsid w:val="005F3066"/>
    <w:rsid w:val="005F3BF8"/>
    <w:rsid w:val="005F3E61"/>
    <w:rsid w:val="005F66F6"/>
    <w:rsid w:val="005F7590"/>
    <w:rsid w:val="006026A9"/>
    <w:rsid w:val="00604DDD"/>
    <w:rsid w:val="00605E7F"/>
    <w:rsid w:val="00610D6C"/>
    <w:rsid w:val="006115CC"/>
    <w:rsid w:val="00611FC4"/>
    <w:rsid w:val="006129E6"/>
    <w:rsid w:val="00615E67"/>
    <w:rsid w:val="006176FB"/>
    <w:rsid w:val="00630FCB"/>
    <w:rsid w:val="00632FAE"/>
    <w:rsid w:val="00633444"/>
    <w:rsid w:val="00633F3D"/>
    <w:rsid w:val="00634C0F"/>
    <w:rsid w:val="00636A34"/>
    <w:rsid w:val="00640A87"/>
    <w:rsid w:val="00640B26"/>
    <w:rsid w:val="00647235"/>
    <w:rsid w:val="006521FA"/>
    <w:rsid w:val="0065766B"/>
    <w:rsid w:val="006655B7"/>
    <w:rsid w:val="00665BE6"/>
    <w:rsid w:val="00667447"/>
    <w:rsid w:val="00667D99"/>
    <w:rsid w:val="00671083"/>
    <w:rsid w:val="00676023"/>
    <w:rsid w:val="006764B9"/>
    <w:rsid w:val="006770B2"/>
    <w:rsid w:val="006803A3"/>
    <w:rsid w:val="00682C11"/>
    <w:rsid w:val="00682F17"/>
    <w:rsid w:val="00684757"/>
    <w:rsid w:val="00686A48"/>
    <w:rsid w:val="00686C1C"/>
    <w:rsid w:val="0068763C"/>
    <w:rsid w:val="0069120B"/>
    <w:rsid w:val="0069188F"/>
    <w:rsid w:val="006940E1"/>
    <w:rsid w:val="00696CB5"/>
    <w:rsid w:val="006A0231"/>
    <w:rsid w:val="006A3C72"/>
    <w:rsid w:val="006A59A5"/>
    <w:rsid w:val="006A5E27"/>
    <w:rsid w:val="006A7392"/>
    <w:rsid w:val="006A7851"/>
    <w:rsid w:val="006B03A1"/>
    <w:rsid w:val="006B67D9"/>
    <w:rsid w:val="006B7C70"/>
    <w:rsid w:val="006C4700"/>
    <w:rsid w:val="006C5535"/>
    <w:rsid w:val="006C71F2"/>
    <w:rsid w:val="006C72E0"/>
    <w:rsid w:val="006D0589"/>
    <w:rsid w:val="006D7101"/>
    <w:rsid w:val="006E0E09"/>
    <w:rsid w:val="006E387A"/>
    <w:rsid w:val="006E564B"/>
    <w:rsid w:val="006E5AF1"/>
    <w:rsid w:val="006E5F4F"/>
    <w:rsid w:val="006E7154"/>
    <w:rsid w:val="006F0C60"/>
    <w:rsid w:val="006F50B2"/>
    <w:rsid w:val="006F5AC3"/>
    <w:rsid w:val="007003CD"/>
    <w:rsid w:val="0070045B"/>
    <w:rsid w:val="007031E4"/>
    <w:rsid w:val="00704FAC"/>
    <w:rsid w:val="0070701E"/>
    <w:rsid w:val="00710486"/>
    <w:rsid w:val="00713FB9"/>
    <w:rsid w:val="007173AD"/>
    <w:rsid w:val="0072376E"/>
    <w:rsid w:val="0072632A"/>
    <w:rsid w:val="007358E8"/>
    <w:rsid w:val="00736ECE"/>
    <w:rsid w:val="00740799"/>
    <w:rsid w:val="00740966"/>
    <w:rsid w:val="00741E3F"/>
    <w:rsid w:val="007423EF"/>
    <w:rsid w:val="00743A17"/>
    <w:rsid w:val="0074533B"/>
    <w:rsid w:val="007603EB"/>
    <w:rsid w:val="007604A5"/>
    <w:rsid w:val="00760AE2"/>
    <w:rsid w:val="007610DE"/>
    <w:rsid w:val="00761756"/>
    <w:rsid w:val="007643BC"/>
    <w:rsid w:val="00766C7C"/>
    <w:rsid w:val="007672C5"/>
    <w:rsid w:val="007717FA"/>
    <w:rsid w:val="00774F64"/>
    <w:rsid w:val="00780142"/>
    <w:rsid w:val="00780C68"/>
    <w:rsid w:val="007814C7"/>
    <w:rsid w:val="00783C12"/>
    <w:rsid w:val="00786847"/>
    <w:rsid w:val="00787241"/>
    <w:rsid w:val="00793828"/>
    <w:rsid w:val="007959FE"/>
    <w:rsid w:val="007A0CF1"/>
    <w:rsid w:val="007A4586"/>
    <w:rsid w:val="007A4B79"/>
    <w:rsid w:val="007A5131"/>
    <w:rsid w:val="007B0E8C"/>
    <w:rsid w:val="007B44B2"/>
    <w:rsid w:val="007B6387"/>
    <w:rsid w:val="007B695A"/>
    <w:rsid w:val="007B6BA5"/>
    <w:rsid w:val="007C3390"/>
    <w:rsid w:val="007C42D8"/>
    <w:rsid w:val="007C4D4B"/>
    <w:rsid w:val="007C4F4B"/>
    <w:rsid w:val="007D1E94"/>
    <w:rsid w:val="007D6F65"/>
    <w:rsid w:val="007D7362"/>
    <w:rsid w:val="007E2D7F"/>
    <w:rsid w:val="007E4607"/>
    <w:rsid w:val="007F3E80"/>
    <w:rsid w:val="007F5CE2"/>
    <w:rsid w:val="007F6611"/>
    <w:rsid w:val="008037EF"/>
    <w:rsid w:val="00810BAC"/>
    <w:rsid w:val="0081296C"/>
    <w:rsid w:val="008164C2"/>
    <w:rsid w:val="008175E9"/>
    <w:rsid w:val="0082046C"/>
    <w:rsid w:val="00821F83"/>
    <w:rsid w:val="00822A47"/>
    <w:rsid w:val="008242D7"/>
    <w:rsid w:val="0082443C"/>
    <w:rsid w:val="0082577B"/>
    <w:rsid w:val="00825CB5"/>
    <w:rsid w:val="00835BC9"/>
    <w:rsid w:val="00840FC9"/>
    <w:rsid w:val="008452C7"/>
    <w:rsid w:val="008508A9"/>
    <w:rsid w:val="00851969"/>
    <w:rsid w:val="00860F6A"/>
    <w:rsid w:val="00863F43"/>
    <w:rsid w:val="00866893"/>
    <w:rsid w:val="00866F02"/>
    <w:rsid w:val="00867D18"/>
    <w:rsid w:val="00867D54"/>
    <w:rsid w:val="00870FB1"/>
    <w:rsid w:val="00871F9A"/>
    <w:rsid w:val="00871FD5"/>
    <w:rsid w:val="008751B5"/>
    <w:rsid w:val="00875C0D"/>
    <w:rsid w:val="00875E52"/>
    <w:rsid w:val="0088172E"/>
    <w:rsid w:val="00881EFA"/>
    <w:rsid w:val="008858E1"/>
    <w:rsid w:val="008860BD"/>
    <w:rsid w:val="00886BE3"/>
    <w:rsid w:val="00886D78"/>
    <w:rsid w:val="00887919"/>
    <w:rsid w:val="008879CB"/>
    <w:rsid w:val="00894BB3"/>
    <w:rsid w:val="008979B1"/>
    <w:rsid w:val="008A1626"/>
    <w:rsid w:val="008A303C"/>
    <w:rsid w:val="008A43BA"/>
    <w:rsid w:val="008A5166"/>
    <w:rsid w:val="008A6A97"/>
    <w:rsid w:val="008A6B25"/>
    <w:rsid w:val="008A6C4F"/>
    <w:rsid w:val="008B1345"/>
    <w:rsid w:val="008B1D11"/>
    <w:rsid w:val="008B2D61"/>
    <w:rsid w:val="008B389E"/>
    <w:rsid w:val="008C35F7"/>
    <w:rsid w:val="008D045E"/>
    <w:rsid w:val="008D3F25"/>
    <w:rsid w:val="008D4D82"/>
    <w:rsid w:val="008D7B11"/>
    <w:rsid w:val="008E0E46"/>
    <w:rsid w:val="008E4C3E"/>
    <w:rsid w:val="008E7116"/>
    <w:rsid w:val="008F143B"/>
    <w:rsid w:val="008F3882"/>
    <w:rsid w:val="008F4B7C"/>
    <w:rsid w:val="008F4C4D"/>
    <w:rsid w:val="008F634E"/>
    <w:rsid w:val="008F6EDE"/>
    <w:rsid w:val="009019AD"/>
    <w:rsid w:val="00906C97"/>
    <w:rsid w:val="00912A26"/>
    <w:rsid w:val="009154CC"/>
    <w:rsid w:val="00917FC0"/>
    <w:rsid w:val="00923769"/>
    <w:rsid w:val="00926E47"/>
    <w:rsid w:val="00932669"/>
    <w:rsid w:val="0094043F"/>
    <w:rsid w:val="00942743"/>
    <w:rsid w:val="00942D29"/>
    <w:rsid w:val="00944A3D"/>
    <w:rsid w:val="0094549A"/>
    <w:rsid w:val="00945C90"/>
    <w:rsid w:val="00947162"/>
    <w:rsid w:val="009610D0"/>
    <w:rsid w:val="00961184"/>
    <w:rsid w:val="009633E3"/>
    <w:rsid w:val="0096375C"/>
    <w:rsid w:val="009662E6"/>
    <w:rsid w:val="00967D85"/>
    <w:rsid w:val="0097095E"/>
    <w:rsid w:val="00972F86"/>
    <w:rsid w:val="009779C1"/>
    <w:rsid w:val="00982544"/>
    <w:rsid w:val="009842C0"/>
    <w:rsid w:val="0098546C"/>
    <w:rsid w:val="0098592B"/>
    <w:rsid w:val="00985FC4"/>
    <w:rsid w:val="009860E7"/>
    <w:rsid w:val="00990766"/>
    <w:rsid w:val="009911CF"/>
    <w:rsid w:val="00991261"/>
    <w:rsid w:val="009964C4"/>
    <w:rsid w:val="009A19F3"/>
    <w:rsid w:val="009A3638"/>
    <w:rsid w:val="009A39DE"/>
    <w:rsid w:val="009A5DFD"/>
    <w:rsid w:val="009A603C"/>
    <w:rsid w:val="009A7B81"/>
    <w:rsid w:val="009B7EB7"/>
    <w:rsid w:val="009C0ACA"/>
    <w:rsid w:val="009C19D4"/>
    <w:rsid w:val="009C2EDF"/>
    <w:rsid w:val="009C4C0E"/>
    <w:rsid w:val="009D01C0"/>
    <w:rsid w:val="009D33A2"/>
    <w:rsid w:val="009D46C0"/>
    <w:rsid w:val="009D581D"/>
    <w:rsid w:val="009D6A08"/>
    <w:rsid w:val="009D6F3B"/>
    <w:rsid w:val="009D7BCC"/>
    <w:rsid w:val="009E0A16"/>
    <w:rsid w:val="009E1D63"/>
    <w:rsid w:val="009E1E15"/>
    <w:rsid w:val="009E22A1"/>
    <w:rsid w:val="009E38F3"/>
    <w:rsid w:val="009E443B"/>
    <w:rsid w:val="009E6CB7"/>
    <w:rsid w:val="009E6D2E"/>
    <w:rsid w:val="009E7970"/>
    <w:rsid w:val="009E7D9C"/>
    <w:rsid w:val="009F2EAC"/>
    <w:rsid w:val="009F4EE9"/>
    <w:rsid w:val="009F57E3"/>
    <w:rsid w:val="00A0078C"/>
    <w:rsid w:val="00A05B3B"/>
    <w:rsid w:val="00A10F4F"/>
    <w:rsid w:val="00A11067"/>
    <w:rsid w:val="00A142D7"/>
    <w:rsid w:val="00A1704A"/>
    <w:rsid w:val="00A20476"/>
    <w:rsid w:val="00A204B7"/>
    <w:rsid w:val="00A21D54"/>
    <w:rsid w:val="00A23FAA"/>
    <w:rsid w:val="00A26434"/>
    <w:rsid w:val="00A33284"/>
    <w:rsid w:val="00A36AC2"/>
    <w:rsid w:val="00A419FA"/>
    <w:rsid w:val="00A425EB"/>
    <w:rsid w:val="00A44378"/>
    <w:rsid w:val="00A72F22"/>
    <w:rsid w:val="00A733BC"/>
    <w:rsid w:val="00A748A6"/>
    <w:rsid w:val="00A76A69"/>
    <w:rsid w:val="00A87336"/>
    <w:rsid w:val="00A879A4"/>
    <w:rsid w:val="00A9067D"/>
    <w:rsid w:val="00A9115D"/>
    <w:rsid w:val="00A92967"/>
    <w:rsid w:val="00A97F38"/>
    <w:rsid w:val="00AA0FF8"/>
    <w:rsid w:val="00AB2A44"/>
    <w:rsid w:val="00AB5DDF"/>
    <w:rsid w:val="00AC0F2C"/>
    <w:rsid w:val="00AC2001"/>
    <w:rsid w:val="00AC502A"/>
    <w:rsid w:val="00AC6C98"/>
    <w:rsid w:val="00AD0916"/>
    <w:rsid w:val="00AD464C"/>
    <w:rsid w:val="00AE16BC"/>
    <w:rsid w:val="00AE1E26"/>
    <w:rsid w:val="00AF1F81"/>
    <w:rsid w:val="00AF2C76"/>
    <w:rsid w:val="00AF54FF"/>
    <w:rsid w:val="00AF57C0"/>
    <w:rsid w:val="00AF58C1"/>
    <w:rsid w:val="00AF6F93"/>
    <w:rsid w:val="00B012E5"/>
    <w:rsid w:val="00B035DB"/>
    <w:rsid w:val="00B04A3F"/>
    <w:rsid w:val="00B06643"/>
    <w:rsid w:val="00B129FB"/>
    <w:rsid w:val="00B13482"/>
    <w:rsid w:val="00B146B9"/>
    <w:rsid w:val="00B15055"/>
    <w:rsid w:val="00B151A8"/>
    <w:rsid w:val="00B20551"/>
    <w:rsid w:val="00B22E7B"/>
    <w:rsid w:val="00B30179"/>
    <w:rsid w:val="00B31E0B"/>
    <w:rsid w:val="00B33FC7"/>
    <w:rsid w:val="00B34359"/>
    <w:rsid w:val="00B3505C"/>
    <w:rsid w:val="00B37B15"/>
    <w:rsid w:val="00B415C2"/>
    <w:rsid w:val="00B4162A"/>
    <w:rsid w:val="00B45C02"/>
    <w:rsid w:val="00B470BE"/>
    <w:rsid w:val="00B50355"/>
    <w:rsid w:val="00B62824"/>
    <w:rsid w:val="00B65464"/>
    <w:rsid w:val="00B66203"/>
    <w:rsid w:val="00B70B63"/>
    <w:rsid w:val="00B70DB2"/>
    <w:rsid w:val="00B72A1E"/>
    <w:rsid w:val="00B72C22"/>
    <w:rsid w:val="00B72CBD"/>
    <w:rsid w:val="00B73155"/>
    <w:rsid w:val="00B81E12"/>
    <w:rsid w:val="00B83A8D"/>
    <w:rsid w:val="00B87F03"/>
    <w:rsid w:val="00B97300"/>
    <w:rsid w:val="00B97ED4"/>
    <w:rsid w:val="00BA2757"/>
    <w:rsid w:val="00BA339B"/>
    <w:rsid w:val="00BB0F13"/>
    <w:rsid w:val="00BB105C"/>
    <w:rsid w:val="00BB1ABC"/>
    <w:rsid w:val="00BB23CC"/>
    <w:rsid w:val="00BC1E7E"/>
    <w:rsid w:val="00BC5A71"/>
    <w:rsid w:val="00BC74E9"/>
    <w:rsid w:val="00BC7C3D"/>
    <w:rsid w:val="00BD047D"/>
    <w:rsid w:val="00BD180D"/>
    <w:rsid w:val="00BD2039"/>
    <w:rsid w:val="00BE353A"/>
    <w:rsid w:val="00BE36A9"/>
    <w:rsid w:val="00BE4D27"/>
    <w:rsid w:val="00BE618E"/>
    <w:rsid w:val="00BE7346"/>
    <w:rsid w:val="00BE7BEC"/>
    <w:rsid w:val="00BF0A5A"/>
    <w:rsid w:val="00BF0E63"/>
    <w:rsid w:val="00BF12A3"/>
    <w:rsid w:val="00BF16D7"/>
    <w:rsid w:val="00BF1CF7"/>
    <w:rsid w:val="00BF2373"/>
    <w:rsid w:val="00BF279B"/>
    <w:rsid w:val="00BF5B2B"/>
    <w:rsid w:val="00BF5CDB"/>
    <w:rsid w:val="00BF6AAE"/>
    <w:rsid w:val="00C03C0F"/>
    <w:rsid w:val="00C03EEC"/>
    <w:rsid w:val="00C044E2"/>
    <w:rsid w:val="00C048CB"/>
    <w:rsid w:val="00C053FE"/>
    <w:rsid w:val="00C063D7"/>
    <w:rsid w:val="00C066F3"/>
    <w:rsid w:val="00C104B7"/>
    <w:rsid w:val="00C135DF"/>
    <w:rsid w:val="00C16F1B"/>
    <w:rsid w:val="00C33886"/>
    <w:rsid w:val="00C463DD"/>
    <w:rsid w:val="00C46EA0"/>
    <w:rsid w:val="00C47876"/>
    <w:rsid w:val="00C51A32"/>
    <w:rsid w:val="00C51B48"/>
    <w:rsid w:val="00C51B8C"/>
    <w:rsid w:val="00C56688"/>
    <w:rsid w:val="00C57598"/>
    <w:rsid w:val="00C60CB9"/>
    <w:rsid w:val="00C62CF7"/>
    <w:rsid w:val="00C64CE3"/>
    <w:rsid w:val="00C65BF3"/>
    <w:rsid w:val="00C737FD"/>
    <w:rsid w:val="00C745C3"/>
    <w:rsid w:val="00C75873"/>
    <w:rsid w:val="00C77CEB"/>
    <w:rsid w:val="00C808BA"/>
    <w:rsid w:val="00C84103"/>
    <w:rsid w:val="00C85A4C"/>
    <w:rsid w:val="00C9373C"/>
    <w:rsid w:val="00C94DF4"/>
    <w:rsid w:val="00C95DAF"/>
    <w:rsid w:val="00C95DD5"/>
    <w:rsid w:val="00C978F5"/>
    <w:rsid w:val="00CA0DB5"/>
    <w:rsid w:val="00CA24A4"/>
    <w:rsid w:val="00CA5978"/>
    <w:rsid w:val="00CB3480"/>
    <w:rsid w:val="00CB348D"/>
    <w:rsid w:val="00CB74D7"/>
    <w:rsid w:val="00CC1720"/>
    <w:rsid w:val="00CC5B4A"/>
    <w:rsid w:val="00CC7A1E"/>
    <w:rsid w:val="00CD46F5"/>
    <w:rsid w:val="00CD4AE7"/>
    <w:rsid w:val="00CE3F78"/>
    <w:rsid w:val="00CE4A8F"/>
    <w:rsid w:val="00CF071D"/>
    <w:rsid w:val="00CF45A2"/>
    <w:rsid w:val="00CF5DE1"/>
    <w:rsid w:val="00D00622"/>
    <w:rsid w:val="00D01025"/>
    <w:rsid w:val="00D0123D"/>
    <w:rsid w:val="00D11317"/>
    <w:rsid w:val="00D13825"/>
    <w:rsid w:val="00D15B04"/>
    <w:rsid w:val="00D2031B"/>
    <w:rsid w:val="00D21354"/>
    <w:rsid w:val="00D2164E"/>
    <w:rsid w:val="00D2168A"/>
    <w:rsid w:val="00D22D28"/>
    <w:rsid w:val="00D25FE2"/>
    <w:rsid w:val="00D26AA4"/>
    <w:rsid w:val="00D37DA9"/>
    <w:rsid w:val="00D406A7"/>
    <w:rsid w:val="00D43252"/>
    <w:rsid w:val="00D43E99"/>
    <w:rsid w:val="00D44D86"/>
    <w:rsid w:val="00D4784B"/>
    <w:rsid w:val="00D50B7D"/>
    <w:rsid w:val="00D511B5"/>
    <w:rsid w:val="00D52012"/>
    <w:rsid w:val="00D53F30"/>
    <w:rsid w:val="00D55393"/>
    <w:rsid w:val="00D5582E"/>
    <w:rsid w:val="00D62162"/>
    <w:rsid w:val="00D636D0"/>
    <w:rsid w:val="00D654CA"/>
    <w:rsid w:val="00D66C73"/>
    <w:rsid w:val="00D704E5"/>
    <w:rsid w:val="00D721D4"/>
    <w:rsid w:val="00D72727"/>
    <w:rsid w:val="00D76E9D"/>
    <w:rsid w:val="00D86E10"/>
    <w:rsid w:val="00D877C0"/>
    <w:rsid w:val="00D90D54"/>
    <w:rsid w:val="00D93701"/>
    <w:rsid w:val="00D978C6"/>
    <w:rsid w:val="00DA0063"/>
    <w:rsid w:val="00DA094F"/>
    <w:rsid w:val="00DA0956"/>
    <w:rsid w:val="00DA1BE1"/>
    <w:rsid w:val="00DA3113"/>
    <w:rsid w:val="00DA357F"/>
    <w:rsid w:val="00DA3E12"/>
    <w:rsid w:val="00DB4D76"/>
    <w:rsid w:val="00DB5A73"/>
    <w:rsid w:val="00DC09C6"/>
    <w:rsid w:val="00DC18AD"/>
    <w:rsid w:val="00DC2142"/>
    <w:rsid w:val="00DC7333"/>
    <w:rsid w:val="00DD3B3C"/>
    <w:rsid w:val="00DF399F"/>
    <w:rsid w:val="00DF3E44"/>
    <w:rsid w:val="00DF6406"/>
    <w:rsid w:val="00DF7CAE"/>
    <w:rsid w:val="00E07B4B"/>
    <w:rsid w:val="00E1394A"/>
    <w:rsid w:val="00E21219"/>
    <w:rsid w:val="00E268EE"/>
    <w:rsid w:val="00E27F88"/>
    <w:rsid w:val="00E423C0"/>
    <w:rsid w:val="00E42BF1"/>
    <w:rsid w:val="00E50AF6"/>
    <w:rsid w:val="00E50E4C"/>
    <w:rsid w:val="00E51D84"/>
    <w:rsid w:val="00E55916"/>
    <w:rsid w:val="00E57DE9"/>
    <w:rsid w:val="00E60CB9"/>
    <w:rsid w:val="00E616F0"/>
    <w:rsid w:val="00E62AF0"/>
    <w:rsid w:val="00E6414C"/>
    <w:rsid w:val="00E7260F"/>
    <w:rsid w:val="00E73553"/>
    <w:rsid w:val="00E7541B"/>
    <w:rsid w:val="00E7550E"/>
    <w:rsid w:val="00E82132"/>
    <w:rsid w:val="00E8702D"/>
    <w:rsid w:val="00E905F4"/>
    <w:rsid w:val="00E9076B"/>
    <w:rsid w:val="00E916A9"/>
    <w:rsid w:val="00E916DE"/>
    <w:rsid w:val="00E925AD"/>
    <w:rsid w:val="00E96630"/>
    <w:rsid w:val="00EA076A"/>
    <w:rsid w:val="00EA5966"/>
    <w:rsid w:val="00EA62D5"/>
    <w:rsid w:val="00EB1FDB"/>
    <w:rsid w:val="00EB2E1D"/>
    <w:rsid w:val="00EC275E"/>
    <w:rsid w:val="00EC47CF"/>
    <w:rsid w:val="00EC4D9E"/>
    <w:rsid w:val="00EC7BB0"/>
    <w:rsid w:val="00ED0C29"/>
    <w:rsid w:val="00ED18DC"/>
    <w:rsid w:val="00ED6201"/>
    <w:rsid w:val="00ED7A2A"/>
    <w:rsid w:val="00EE3828"/>
    <w:rsid w:val="00EE7467"/>
    <w:rsid w:val="00EE7AA1"/>
    <w:rsid w:val="00EF1D7F"/>
    <w:rsid w:val="00EF4AF7"/>
    <w:rsid w:val="00EF7D6F"/>
    <w:rsid w:val="00F007B2"/>
    <w:rsid w:val="00F0137E"/>
    <w:rsid w:val="00F01651"/>
    <w:rsid w:val="00F04E44"/>
    <w:rsid w:val="00F0691F"/>
    <w:rsid w:val="00F13A98"/>
    <w:rsid w:val="00F14A2F"/>
    <w:rsid w:val="00F150A6"/>
    <w:rsid w:val="00F15566"/>
    <w:rsid w:val="00F203B6"/>
    <w:rsid w:val="00F21786"/>
    <w:rsid w:val="00F21CC9"/>
    <w:rsid w:val="00F228E3"/>
    <w:rsid w:val="00F25D06"/>
    <w:rsid w:val="00F25D29"/>
    <w:rsid w:val="00F27366"/>
    <w:rsid w:val="00F27793"/>
    <w:rsid w:val="00F31CFF"/>
    <w:rsid w:val="00F3742B"/>
    <w:rsid w:val="00F41FDB"/>
    <w:rsid w:val="00F466B0"/>
    <w:rsid w:val="00F50597"/>
    <w:rsid w:val="00F51924"/>
    <w:rsid w:val="00F55F8A"/>
    <w:rsid w:val="00F56CC3"/>
    <w:rsid w:val="00F56D63"/>
    <w:rsid w:val="00F609A9"/>
    <w:rsid w:val="00F6351F"/>
    <w:rsid w:val="00F63FEB"/>
    <w:rsid w:val="00F71A19"/>
    <w:rsid w:val="00F72266"/>
    <w:rsid w:val="00F73BB3"/>
    <w:rsid w:val="00F73EEA"/>
    <w:rsid w:val="00F77F37"/>
    <w:rsid w:val="00F80C99"/>
    <w:rsid w:val="00F85819"/>
    <w:rsid w:val="00F85DED"/>
    <w:rsid w:val="00F867EC"/>
    <w:rsid w:val="00F91B2B"/>
    <w:rsid w:val="00F94542"/>
    <w:rsid w:val="00F94DB9"/>
    <w:rsid w:val="00F97A76"/>
    <w:rsid w:val="00FA3AC9"/>
    <w:rsid w:val="00FA7355"/>
    <w:rsid w:val="00FB3F8E"/>
    <w:rsid w:val="00FC03CD"/>
    <w:rsid w:val="00FC0646"/>
    <w:rsid w:val="00FC5979"/>
    <w:rsid w:val="00FC5F3B"/>
    <w:rsid w:val="00FC68B7"/>
    <w:rsid w:val="00FD2264"/>
    <w:rsid w:val="00FD6DCC"/>
    <w:rsid w:val="00FE29BD"/>
    <w:rsid w:val="00FE6985"/>
    <w:rsid w:val="00FE76A2"/>
    <w:rsid w:val="00FF114D"/>
    <w:rsid w:val="00FF167A"/>
    <w:rsid w:val="00FF1A84"/>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EA2470A"/>
  <w15:docId w15:val="{34B0BB0B-B8F1-4AFF-968A-BF3279C7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5A2"/>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tabs>
        <w:tab w:val="num" w:pos="1492"/>
      </w:tabs>
      <w:spacing w:after="0" w:line="240" w:lineRule="auto"/>
      <w:ind w:left="1492" w:right="0" w:hanging="360"/>
      <w:jc w:val="left"/>
      <w:outlineLvl w:val="0"/>
    </w:pPr>
  </w:style>
  <w:style w:type="paragraph" w:styleId="Heading2">
    <w:name w:val="heading 2"/>
    <w:basedOn w:val="Normal"/>
    <w:next w:val="Normal"/>
    <w:qFormat/>
    <w:rsid w:val="00E925AD"/>
    <w:pPr>
      <w:numPr>
        <w:ilvl w:val="1"/>
        <w:numId w:val="16"/>
      </w:numPr>
      <w:spacing w:line="240" w:lineRule="auto"/>
      <w:outlineLvl w:val="1"/>
    </w:pPr>
  </w:style>
  <w:style w:type="paragraph" w:styleId="Heading3">
    <w:name w:val="heading 3"/>
    <w:basedOn w:val="Normal"/>
    <w:next w:val="Normal"/>
    <w:qFormat/>
    <w:rsid w:val="00E925AD"/>
    <w:pPr>
      <w:numPr>
        <w:ilvl w:val="2"/>
        <w:numId w:val="16"/>
      </w:numPr>
      <w:spacing w:line="240" w:lineRule="auto"/>
      <w:outlineLvl w:val="2"/>
    </w:pPr>
  </w:style>
  <w:style w:type="paragraph" w:styleId="Heading4">
    <w:name w:val="heading 4"/>
    <w:basedOn w:val="Normal"/>
    <w:next w:val="Normal"/>
    <w:qFormat/>
    <w:rsid w:val="00E925AD"/>
    <w:pPr>
      <w:numPr>
        <w:ilvl w:val="3"/>
        <w:numId w:val="16"/>
      </w:numPr>
      <w:spacing w:line="240" w:lineRule="auto"/>
      <w:outlineLvl w:val="3"/>
    </w:pPr>
  </w:style>
  <w:style w:type="paragraph" w:styleId="Heading5">
    <w:name w:val="heading 5"/>
    <w:basedOn w:val="Normal"/>
    <w:next w:val="Normal"/>
    <w:qFormat/>
    <w:rsid w:val="00E925AD"/>
    <w:pPr>
      <w:numPr>
        <w:ilvl w:val="4"/>
        <w:numId w:val="16"/>
      </w:numPr>
      <w:spacing w:line="240" w:lineRule="auto"/>
      <w:outlineLvl w:val="4"/>
    </w:pPr>
  </w:style>
  <w:style w:type="paragraph" w:styleId="Heading6">
    <w:name w:val="heading 6"/>
    <w:basedOn w:val="Normal"/>
    <w:next w:val="Normal"/>
    <w:qFormat/>
    <w:rsid w:val="00E925AD"/>
    <w:pPr>
      <w:numPr>
        <w:ilvl w:val="5"/>
        <w:numId w:val="16"/>
      </w:numPr>
      <w:spacing w:line="240" w:lineRule="auto"/>
      <w:outlineLvl w:val="5"/>
    </w:pPr>
  </w:style>
  <w:style w:type="paragraph" w:styleId="Heading7">
    <w:name w:val="heading 7"/>
    <w:basedOn w:val="Normal"/>
    <w:next w:val="Normal"/>
    <w:qFormat/>
    <w:rsid w:val="00E925AD"/>
    <w:pPr>
      <w:numPr>
        <w:ilvl w:val="6"/>
        <w:numId w:val="16"/>
      </w:numPr>
      <w:spacing w:line="240" w:lineRule="auto"/>
      <w:outlineLvl w:val="6"/>
    </w:pPr>
  </w:style>
  <w:style w:type="paragraph" w:styleId="Heading8">
    <w:name w:val="heading 8"/>
    <w:basedOn w:val="Normal"/>
    <w:next w:val="Normal"/>
    <w:qFormat/>
    <w:rsid w:val="00E925AD"/>
    <w:pPr>
      <w:numPr>
        <w:ilvl w:val="7"/>
        <w:numId w:val="16"/>
      </w:numPr>
      <w:spacing w:line="240" w:lineRule="auto"/>
      <w:outlineLvl w:val="7"/>
    </w:pPr>
  </w:style>
  <w:style w:type="paragraph" w:styleId="Heading9">
    <w:name w:val="heading 9"/>
    <w:basedOn w:val="Normal"/>
    <w:next w:val="Normal"/>
    <w:qFormat/>
    <w:rsid w:val="00E925AD"/>
    <w:pPr>
      <w:numPr>
        <w:ilvl w:val="8"/>
        <w:numId w:val="1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locked/>
    <w:rsid w:val="00120990"/>
    <w:rPr>
      <w:b/>
      <w:sz w:val="28"/>
      <w:lang w:val="en-GB"/>
    </w:rPr>
  </w:style>
  <w:style w:type="character" w:customStyle="1" w:styleId="H1GChar">
    <w:name w:val="_ H_1_G Char"/>
    <w:link w:val="H1G"/>
    <w:locked/>
    <w:rsid w:val="00120990"/>
    <w:rPr>
      <w:b/>
      <w:sz w:val="24"/>
      <w:lang w:val="en-GB"/>
    </w:rPr>
  </w:style>
  <w:style w:type="character" w:customStyle="1" w:styleId="Heading1Char">
    <w:name w:val="Heading 1 Char"/>
    <w:aliases w:val="Table_G Char"/>
    <w:basedOn w:val="DefaultParagraphFont"/>
    <w:link w:val="Heading1"/>
    <w:rsid w:val="00B34359"/>
    <w:rPr>
      <w:lang w:val="en-GB"/>
    </w:rPr>
  </w:style>
  <w:style w:type="character" w:customStyle="1" w:styleId="HeaderChar">
    <w:name w:val="Header Char"/>
    <w:aliases w:val="6_G Char"/>
    <w:basedOn w:val="DefaultParagraphFont"/>
    <w:link w:val="Header"/>
    <w:uiPriority w:val="99"/>
    <w:rsid w:val="00B34359"/>
    <w:rPr>
      <w:b/>
      <w:sz w:val="18"/>
      <w:lang w:val="en-GB"/>
    </w:rPr>
  </w:style>
  <w:style w:type="paragraph" w:styleId="ListParagraph">
    <w:name w:val="List Paragraph"/>
    <w:basedOn w:val="Normal"/>
    <w:uiPriority w:val="34"/>
    <w:qFormat/>
    <w:rsid w:val="00B34359"/>
    <w:pPr>
      <w:suppressAutoHyphens w:val="0"/>
      <w:spacing w:line="240" w:lineRule="auto"/>
      <w:ind w:left="720"/>
      <w:contextualSpacing/>
    </w:pPr>
    <w:rPr>
      <w:rFonts w:eastAsia="MS Mincho"/>
      <w:sz w:val="24"/>
      <w:szCs w:val="24"/>
      <w:lang w:eastAsia="ja-JP"/>
    </w:rPr>
  </w:style>
  <w:style w:type="character" w:customStyle="1" w:styleId="markedcontent">
    <w:name w:val="markedcontent"/>
    <w:basedOn w:val="DefaultParagraphFont"/>
    <w:rsid w:val="00B34359"/>
  </w:style>
  <w:style w:type="character" w:styleId="CommentReference">
    <w:name w:val="annotation reference"/>
    <w:basedOn w:val="DefaultParagraphFont"/>
    <w:semiHidden/>
    <w:unhideWhenUsed/>
    <w:rsid w:val="00B34359"/>
    <w:rPr>
      <w:sz w:val="16"/>
      <w:szCs w:val="16"/>
    </w:rPr>
  </w:style>
  <w:style w:type="paragraph" w:styleId="CommentText">
    <w:name w:val="annotation text"/>
    <w:basedOn w:val="Normal"/>
    <w:link w:val="CommentTextChar"/>
    <w:semiHidden/>
    <w:unhideWhenUsed/>
    <w:rsid w:val="00B34359"/>
    <w:pPr>
      <w:suppressAutoHyphens w:val="0"/>
      <w:spacing w:line="240" w:lineRule="auto"/>
    </w:pPr>
    <w:rPr>
      <w:rFonts w:eastAsia="MS Mincho"/>
      <w:lang w:eastAsia="ja-JP"/>
    </w:rPr>
  </w:style>
  <w:style w:type="character" w:customStyle="1" w:styleId="CommentTextChar">
    <w:name w:val="Comment Text Char"/>
    <w:basedOn w:val="DefaultParagraphFont"/>
    <w:link w:val="CommentText"/>
    <w:uiPriority w:val="99"/>
    <w:semiHidden/>
    <w:rsid w:val="00B34359"/>
    <w:rPr>
      <w:rFonts w:eastAsia="MS Mincho"/>
      <w:lang w:val="en-GB" w:eastAsia="ja-JP"/>
    </w:rPr>
  </w:style>
  <w:style w:type="paragraph" w:styleId="CommentSubject">
    <w:name w:val="annotation subject"/>
    <w:basedOn w:val="CommentText"/>
    <w:next w:val="CommentText"/>
    <w:link w:val="CommentSubjectChar"/>
    <w:semiHidden/>
    <w:unhideWhenUsed/>
    <w:rsid w:val="00B34359"/>
    <w:rPr>
      <w:b/>
      <w:bCs/>
    </w:rPr>
  </w:style>
  <w:style w:type="character" w:customStyle="1" w:styleId="CommentSubjectChar">
    <w:name w:val="Comment Subject Char"/>
    <w:basedOn w:val="CommentTextChar"/>
    <w:link w:val="CommentSubject"/>
    <w:uiPriority w:val="99"/>
    <w:semiHidden/>
    <w:rsid w:val="00B34359"/>
    <w:rPr>
      <w:rFonts w:eastAsia="MS Mincho"/>
      <w:b/>
      <w:bCs/>
      <w:lang w:val="en-GB" w:eastAsia="ja-JP"/>
    </w:rPr>
  </w:style>
  <w:style w:type="paragraph" w:styleId="Caption">
    <w:name w:val="caption"/>
    <w:basedOn w:val="Normal"/>
    <w:next w:val="Normal"/>
    <w:uiPriority w:val="35"/>
    <w:unhideWhenUsed/>
    <w:qFormat/>
    <w:rsid w:val="00B34359"/>
    <w:pPr>
      <w:suppressAutoHyphens w:val="0"/>
      <w:spacing w:after="200" w:line="240" w:lineRule="auto"/>
    </w:pPr>
    <w:rPr>
      <w:rFonts w:eastAsia="MS Mincho"/>
      <w:i/>
      <w:iCs/>
      <w:color w:val="1F497D" w:themeColor="text2"/>
      <w:sz w:val="18"/>
      <w:szCs w:val="18"/>
      <w:lang w:eastAsia="ja-JP"/>
    </w:rPr>
  </w:style>
  <w:style w:type="character" w:styleId="UnresolvedMention">
    <w:name w:val="Unresolved Mention"/>
    <w:basedOn w:val="DefaultParagraphFont"/>
    <w:uiPriority w:val="99"/>
    <w:semiHidden/>
    <w:unhideWhenUsed/>
    <w:rsid w:val="00B34359"/>
    <w:rPr>
      <w:color w:val="605E5C"/>
      <w:shd w:val="clear" w:color="auto" w:fill="E1DFDD"/>
    </w:rPr>
  </w:style>
  <w:style w:type="character" w:customStyle="1" w:styleId="FooterChar">
    <w:name w:val="Footer Char"/>
    <w:aliases w:val="3_G Char"/>
    <w:basedOn w:val="DefaultParagraphFont"/>
    <w:link w:val="Footer"/>
    <w:rsid w:val="00B34359"/>
    <w:rPr>
      <w:sz w:val="16"/>
      <w:lang w:val="en-GB"/>
    </w:rPr>
  </w:style>
  <w:style w:type="character" w:customStyle="1" w:styleId="highlight">
    <w:name w:val="highlight"/>
    <w:basedOn w:val="DefaultParagraphFont"/>
    <w:rsid w:val="00B34359"/>
  </w:style>
  <w:style w:type="paragraph" w:customStyle="1" w:styleId="Default">
    <w:name w:val="Default"/>
    <w:rsid w:val="00B34359"/>
    <w:pPr>
      <w:autoSpaceDE w:val="0"/>
      <w:autoSpaceDN w:val="0"/>
      <w:adjustRightInd w:val="0"/>
    </w:pPr>
    <w:rPr>
      <w:rFonts w:eastAsia="MS Mincho"/>
      <w:color w:val="000000"/>
      <w:sz w:val="24"/>
      <w:szCs w:val="24"/>
      <w:lang w:val="es-ES" w:eastAsia="es-ES"/>
    </w:rPr>
  </w:style>
  <w:style w:type="paragraph" w:styleId="TOCHeading">
    <w:name w:val="TOC Heading"/>
    <w:basedOn w:val="Heading1"/>
    <w:next w:val="Normal"/>
    <w:uiPriority w:val="39"/>
    <w:unhideWhenUsed/>
    <w:qFormat/>
    <w:rsid w:val="00B34359"/>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B34359"/>
    <w:pPr>
      <w:suppressAutoHyphens w:val="0"/>
      <w:spacing w:after="100" w:line="240" w:lineRule="auto"/>
    </w:pPr>
    <w:rPr>
      <w:rFonts w:eastAsia="MS Mincho"/>
      <w:sz w:val="24"/>
      <w:szCs w:val="24"/>
      <w:lang w:eastAsia="ja-JP"/>
    </w:rPr>
  </w:style>
  <w:style w:type="character" w:customStyle="1" w:styleId="SingleTxtGChar">
    <w:name w:val="_ Single Txt_G Char"/>
    <w:link w:val="SingleTxtG"/>
    <w:qFormat/>
    <w:rsid w:val="00B34359"/>
    <w:rPr>
      <w:lang w:val="en-GB"/>
    </w:rPr>
  </w:style>
  <w:style w:type="paragraph" w:styleId="Revision">
    <w:name w:val="Revision"/>
    <w:hidden/>
    <w:uiPriority w:val="99"/>
    <w:semiHidden/>
    <w:rsid w:val="002D39C0"/>
    <w:rPr>
      <w:lang w:val="en-GB"/>
    </w:rPr>
  </w:style>
  <w:style w:type="paragraph" w:customStyle="1" w:styleId="para">
    <w:name w:val="para"/>
    <w:basedOn w:val="SingleTxtG"/>
    <w:link w:val="paraChar"/>
    <w:qFormat/>
    <w:rsid w:val="00EE7AA1"/>
    <w:pPr>
      <w:spacing w:line="240" w:lineRule="exact"/>
      <w:ind w:left="2268" w:hanging="1134"/>
    </w:pPr>
    <w:rPr>
      <w:lang w:eastAsia="en-US"/>
    </w:rPr>
  </w:style>
  <w:style w:type="character" w:customStyle="1" w:styleId="paraChar">
    <w:name w:val="para Char"/>
    <w:link w:val="para"/>
    <w:locked/>
    <w:rsid w:val="00EE7AA1"/>
    <w:rPr>
      <w:lang w:val="en-GB" w:eastAsia="en-US"/>
    </w:rPr>
  </w:style>
  <w:style w:type="paragraph" w:customStyle="1" w:styleId="a">
    <w:name w:val="(a)"/>
    <w:basedOn w:val="Normal"/>
    <w:qFormat/>
    <w:rsid w:val="00F007B2"/>
    <w:pPr>
      <w:spacing w:after="120" w:line="240" w:lineRule="exact"/>
      <w:ind w:left="2835" w:right="1134" w:hanging="567"/>
      <w:jc w:val="both"/>
    </w:pPr>
    <w:rPr>
      <w:lang w:eastAsia="en-US"/>
    </w:rPr>
  </w:style>
  <w:style w:type="paragraph" w:styleId="BodyText2">
    <w:name w:val="Body Text 2"/>
    <w:basedOn w:val="Normal"/>
    <w:link w:val="BodyText2Char"/>
    <w:rsid w:val="00335F1A"/>
    <w:pPr>
      <w:spacing w:after="120" w:line="480" w:lineRule="auto"/>
    </w:pPr>
    <w:rPr>
      <w:spacing w:val="-2"/>
      <w:lang w:eastAsia="en-GB"/>
    </w:rPr>
  </w:style>
  <w:style w:type="character" w:customStyle="1" w:styleId="BodyText2Char">
    <w:name w:val="Body Text 2 Char"/>
    <w:basedOn w:val="DefaultParagraphFont"/>
    <w:link w:val="BodyText2"/>
    <w:rsid w:val="00335F1A"/>
    <w:rPr>
      <w:spacing w:val="-2"/>
      <w:lang w:val="en-GB" w:eastAsia="en-GB"/>
    </w:rPr>
  </w:style>
  <w:style w:type="paragraph" w:styleId="BodyText3">
    <w:name w:val="Body Text 3"/>
    <w:basedOn w:val="Normal"/>
    <w:link w:val="BodyText3Char"/>
    <w:rsid w:val="00335F1A"/>
    <w:pPr>
      <w:spacing w:after="120"/>
    </w:pPr>
    <w:rPr>
      <w:spacing w:val="-2"/>
      <w:sz w:val="16"/>
      <w:szCs w:val="16"/>
      <w:lang w:eastAsia="en-GB"/>
    </w:rPr>
  </w:style>
  <w:style w:type="character" w:customStyle="1" w:styleId="BodyText3Char">
    <w:name w:val="Body Text 3 Char"/>
    <w:basedOn w:val="DefaultParagraphFont"/>
    <w:link w:val="BodyText3"/>
    <w:rsid w:val="00335F1A"/>
    <w:rPr>
      <w:spacing w:val="-2"/>
      <w:sz w:val="16"/>
      <w:szCs w:val="16"/>
      <w:lang w:val="en-GB" w:eastAsia="en-GB"/>
    </w:rPr>
  </w:style>
  <w:style w:type="paragraph" w:styleId="BodyTextIndent3">
    <w:name w:val="Body Text Indent 3"/>
    <w:basedOn w:val="Normal"/>
    <w:link w:val="BodyTextIndent3Char"/>
    <w:rsid w:val="00335F1A"/>
    <w:pPr>
      <w:spacing w:after="120"/>
      <w:ind w:left="283"/>
    </w:pPr>
    <w:rPr>
      <w:spacing w:val="-2"/>
      <w:sz w:val="16"/>
      <w:szCs w:val="16"/>
      <w:lang w:eastAsia="en-GB"/>
    </w:rPr>
  </w:style>
  <w:style w:type="character" w:customStyle="1" w:styleId="BodyTextIndent3Char">
    <w:name w:val="Body Text Indent 3 Char"/>
    <w:basedOn w:val="DefaultParagraphFont"/>
    <w:link w:val="BodyTextIndent3"/>
    <w:rsid w:val="00335F1A"/>
    <w:rPr>
      <w:spacing w:val="-2"/>
      <w:sz w:val="16"/>
      <w:szCs w:val="16"/>
      <w:lang w:val="en-GB" w:eastAsia="en-GB"/>
    </w:rPr>
  </w:style>
  <w:style w:type="paragraph" w:customStyle="1" w:styleId="1">
    <w:name w:val="1"/>
    <w:basedOn w:val="Normal"/>
    <w:rsid w:val="00335F1A"/>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ind w:left="2160" w:right="140" w:hanging="1440"/>
      <w:outlineLvl w:val="0"/>
    </w:pPr>
    <w:rPr>
      <w:spacing w:val="-2"/>
      <w:szCs w:val="24"/>
      <w:lang w:val="en-US" w:eastAsia="en-GB"/>
    </w:rPr>
  </w:style>
  <w:style w:type="paragraph" w:customStyle="1" w:styleId="ManualNumPar1">
    <w:name w:val="Manual NumPar 1"/>
    <w:basedOn w:val="Normal"/>
    <w:next w:val="Normal"/>
    <w:rsid w:val="00335F1A"/>
    <w:pPr>
      <w:suppressAutoHyphens w:val="0"/>
      <w:spacing w:before="120" w:after="120" w:line="240" w:lineRule="auto"/>
      <w:ind w:left="851" w:hanging="851"/>
      <w:jc w:val="both"/>
    </w:pPr>
    <w:rPr>
      <w:spacing w:val="-2"/>
      <w:sz w:val="24"/>
      <w:lang w:eastAsia="en-GB"/>
    </w:rPr>
  </w:style>
  <w:style w:type="paragraph" w:styleId="BodyText">
    <w:name w:val="Body Text"/>
    <w:basedOn w:val="Normal"/>
    <w:link w:val="BodyTextChar"/>
    <w:rsid w:val="00335F1A"/>
    <w:pPr>
      <w:spacing w:after="120"/>
    </w:pPr>
    <w:rPr>
      <w:spacing w:val="-2"/>
      <w:lang w:eastAsia="en-GB"/>
    </w:rPr>
  </w:style>
  <w:style w:type="character" w:customStyle="1" w:styleId="BodyTextChar">
    <w:name w:val="Body Text Char"/>
    <w:basedOn w:val="DefaultParagraphFont"/>
    <w:link w:val="BodyText"/>
    <w:rsid w:val="00335F1A"/>
    <w:rPr>
      <w:spacing w:val="-2"/>
      <w:lang w:val="en-GB" w:eastAsia="en-GB"/>
    </w:rPr>
  </w:style>
  <w:style w:type="paragraph" w:styleId="ListNumber3">
    <w:name w:val="List Number 3"/>
    <w:basedOn w:val="Normal"/>
    <w:rsid w:val="00335F1A"/>
    <w:pPr>
      <w:tabs>
        <w:tab w:val="num" w:pos="926"/>
      </w:tabs>
      <w:suppressAutoHyphens w:val="0"/>
      <w:spacing w:line="240" w:lineRule="auto"/>
      <w:ind w:left="926" w:hanging="360"/>
    </w:pPr>
    <w:rPr>
      <w:spacing w:val="-2"/>
      <w:sz w:val="24"/>
      <w:szCs w:val="18"/>
      <w:lang w:eastAsia="en-GB"/>
    </w:rPr>
  </w:style>
  <w:style w:type="paragraph" w:styleId="BodyTextIndent2">
    <w:name w:val="Body Text Indent 2"/>
    <w:basedOn w:val="Normal"/>
    <w:link w:val="BodyTextIndent2Char"/>
    <w:rsid w:val="00335F1A"/>
    <w:pPr>
      <w:spacing w:after="120" w:line="480" w:lineRule="auto"/>
      <w:ind w:left="283"/>
    </w:pPr>
    <w:rPr>
      <w:spacing w:val="-2"/>
      <w:lang w:eastAsia="en-GB"/>
    </w:rPr>
  </w:style>
  <w:style w:type="character" w:customStyle="1" w:styleId="BodyTextIndent2Char">
    <w:name w:val="Body Text Indent 2 Char"/>
    <w:basedOn w:val="DefaultParagraphFont"/>
    <w:link w:val="BodyTextIndent2"/>
    <w:rsid w:val="00335F1A"/>
    <w:rPr>
      <w:spacing w:val="-2"/>
      <w:lang w:val="en-GB" w:eastAsia="en-GB"/>
    </w:rPr>
  </w:style>
  <w:style w:type="paragraph" w:styleId="BodyTextIndent">
    <w:name w:val="Body Text Indent"/>
    <w:basedOn w:val="Normal"/>
    <w:link w:val="BodyTextIndentChar"/>
    <w:rsid w:val="00335F1A"/>
    <w:pPr>
      <w:spacing w:after="120"/>
      <w:ind w:left="283"/>
    </w:pPr>
    <w:rPr>
      <w:spacing w:val="-2"/>
      <w:lang w:eastAsia="en-GB"/>
    </w:rPr>
  </w:style>
  <w:style w:type="character" w:customStyle="1" w:styleId="BodyTextIndentChar">
    <w:name w:val="Body Text Indent Char"/>
    <w:basedOn w:val="DefaultParagraphFont"/>
    <w:link w:val="BodyTextIndent"/>
    <w:rsid w:val="00335F1A"/>
    <w:rPr>
      <w:spacing w:val="-2"/>
      <w:lang w:val="en-GB" w:eastAsia="en-GB"/>
    </w:rPr>
  </w:style>
  <w:style w:type="paragraph" w:customStyle="1" w:styleId="i">
    <w:name w:val="(i)"/>
    <w:basedOn w:val="a"/>
    <w:qFormat/>
    <w:rsid w:val="00335F1A"/>
    <w:pPr>
      <w:ind w:left="3402"/>
    </w:pPr>
  </w:style>
  <w:style w:type="numbering" w:styleId="ArticleSection">
    <w:name w:val="Outline List 3"/>
    <w:basedOn w:val="NoList"/>
    <w:rsid w:val="00335F1A"/>
    <w:pPr>
      <w:numPr>
        <w:numId w:val="41"/>
      </w:numPr>
    </w:pPr>
  </w:style>
  <w:style w:type="paragraph" w:styleId="NormalWeb">
    <w:name w:val="Normal (Web)"/>
    <w:basedOn w:val="Normal"/>
    <w:uiPriority w:val="99"/>
    <w:unhideWhenUsed/>
    <w:rsid w:val="00335F1A"/>
    <w:pPr>
      <w:suppressAutoHyphens w:val="0"/>
      <w:spacing w:before="100" w:beforeAutospacing="1" w:after="100" w:afterAutospacing="1" w:line="240" w:lineRule="auto"/>
    </w:pPr>
    <w:rPr>
      <w:sz w:val="24"/>
      <w:szCs w:val="24"/>
      <w:lang w:val="de-DE" w:eastAsia="zh-TW"/>
    </w:rPr>
  </w:style>
  <w:style w:type="character" w:styleId="Strong">
    <w:name w:val="Strong"/>
    <w:basedOn w:val="DefaultParagraphFont"/>
    <w:uiPriority w:val="22"/>
    <w:qFormat/>
    <w:rsid w:val="00335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344178">
      <w:bodyDiv w:val="1"/>
      <w:marLeft w:val="0"/>
      <w:marRight w:val="0"/>
      <w:marTop w:val="0"/>
      <w:marBottom w:val="0"/>
      <w:divBdr>
        <w:top w:val="none" w:sz="0" w:space="0" w:color="auto"/>
        <w:left w:val="none" w:sz="0" w:space="0" w:color="auto"/>
        <w:bottom w:val="none" w:sz="0" w:space="0" w:color="auto"/>
        <w:right w:val="none" w:sz="0" w:space="0" w:color="auto"/>
      </w:divBdr>
    </w:div>
    <w:div w:id="744034370">
      <w:bodyDiv w:val="1"/>
      <w:marLeft w:val="0"/>
      <w:marRight w:val="0"/>
      <w:marTop w:val="0"/>
      <w:marBottom w:val="0"/>
      <w:divBdr>
        <w:top w:val="none" w:sz="0" w:space="0" w:color="auto"/>
        <w:left w:val="none" w:sz="0" w:space="0" w:color="auto"/>
        <w:bottom w:val="none" w:sz="0" w:space="0" w:color="auto"/>
        <w:right w:val="none" w:sz="0" w:space="0" w:color="auto"/>
      </w:divBdr>
    </w:div>
    <w:div w:id="768742050">
      <w:bodyDiv w:val="1"/>
      <w:marLeft w:val="0"/>
      <w:marRight w:val="0"/>
      <w:marTop w:val="0"/>
      <w:marBottom w:val="0"/>
      <w:divBdr>
        <w:top w:val="none" w:sz="0" w:space="0" w:color="auto"/>
        <w:left w:val="none" w:sz="0" w:space="0" w:color="auto"/>
        <w:bottom w:val="none" w:sz="0" w:space="0" w:color="auto"/>
        <w:right w:val="none" w:sz="0" w:space="0" w:color="auto"/>
      </w:divBdr>
    </w:div>
    <w:div w:id="1723167627">
      <w:bodyDiv w:val="1"/>
      <w:marLeft w:val="0"/>
      <w:marRight w:val="0"/>
      <w:marTop w:val="0"/>
      <w:marBottom w:val="0"/>
      <w:divBdr>
        <w:top w:val="none" w:sz="0" w:space="0" w:color="auto"/>
        <w:left w:val="none" w:sz="0" w:space="0" w:color="auto"/>
        <w:bottom w:val="none" w:sz="0" w:space="0" w:color="auto"/>
        <w:right w:val="none" w:sz="0" w:space="0" w:color="auto"/>
      </w:divBdr>
    </w:div>
    <w:div w:id="17753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image" Target="media/image9.png"/><Relationship Id="rId39" Type="http://schemas.openxmlformats.org/officeDocument/2006/relationships/header" Target="header8.xml"/><Relationship Id="rId21" Type="http://schemas.openxmlformats.org/officeDocument/2006/relationships/footer" Target="footer5.xml"/><Relationship Id="rId34" Type="http://schemas.openxmlformats.org/officeDocument/2006/relationships/oleObject" Target="embeddings/oleObject3.bin"/><Relationship Id="rId42" Type="http://schemas.openxmlformats.org/officeDocument/2006/relationships/header" Target="header10.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header" Target="header6.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0.emf"/><Relationship Id="rId23" Type="http://schemas.openxmlformats.org/officeDocument/2006/relationships/footer" Target="footer6.xml"/><Relationship Id="rId28" Type="http://schemas.openxmlformats.org/officeDocument/2006/relationships/image" Target="media/image10.png"/><Relationship Id="rId36" Type="http://schemas.openxmlformats.org/officeDocument/2006/relationships/image" Target="media/image16.wmf"/><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image" Target="media/image12.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eader" Target="header5.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15.jpeg"/><Relationship Id="rId43" Type="http://schemas.openxmlformats.org/officeDocument/2006/relationships/footer" Target="footer8.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8.png"/><Relationship Id="rId33" Type="http://schemas.openxmlformats.org/officeDocument/2006/relationships/image" Target="media/image14.png"/><Relationship Id="rId38" Type="http://schemas.openxmlformats.org/officeDocument/2006/relationships/header" Target="header7.xml"/><Relationship Id="rId46" Type="http://schemas.openxmlformats.org/officeDocument/2006/relationships/customXml" Target="../customXml/item2.xml"/><Relationship Id="rId20" Type="http://schemas.openxmlformats.org/officeDocument/2006/relationships/footer" Target="footer4.xml"/><Relationship Id="rId41" Type="http://schemas.openxmlformats.org/officeDocument/2006/relationships/header" Target="header9.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8529781B-8FB5-40B7-91B3-96E89108F65C}"/>
</file>

<file path=customXml/itemProps3.xml><?xml version="1.0" encoding="utf-8"?>
<ds:datastoreItem xmlns:ds="http://schemas.openxmlformats.org/officeDocument/2006/customXml" ds:itemID="{553714D9-BE69-430C-8D0A-31F3D46C8171}"/>
</file>

<file path=docProps/app.xml><?xml version="1.0" encoding="utf-8"?>
<Properties xmlns="http://schemas.openxmlformats.org/officeDocument/2006/extended-properties" xmlns:vt="http://schemas.openxmlformats.org/officeDocument/2006/docPropsVTypes">
  <Template>Normal.dotm</Template>
  <TotalTime>1</TotalTime>
  <Pages>23</Pages>
  <Words>6530</Words>
  <Characters>34957</Characters>
  <Application>Microsoft Office Word</Application>
  <DocSecurity>0</DocSecurity>
  <Lines>1355</Lines>
  <Paragraphs>460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ECE/TRANS/WP.29/GRSP/2024/XX</vt:lpstr>
      <vt:lpstr>ECE/TRANS/WP.29/GRSP/2024/XX</vt:lpstr>
      <vt:lpstr/>
    </vt:vector>
  </TitlesOfParts>
  <Company>CSD</Company>
  <LinksUpToDate>false</LinksUpToDate>
  <CharactersWithSpaces>41330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ECE/TRANS/WP.29/GRSP/2024/4</dc:title>
  <dc:subject>2405071</dc:subject>
  <dc:creator>E/ECE/TRANS/505/Rev.2/Add.124/Rev.3</dc:creator>
  <cp:keywords/>
  <dc:description/>
  <cp:lastModifiedBy>Maria Rosario Corazon Gatmaytan</cp:lastModifiedBy>
  <cp:revision>2</cp:revision>
  <cp:lastPrinted>2024-03-15T14:20:00Z</cp:lastPrinted>
  <dcterms:created xsi:type="dcterms:W3CDTF">2024-03-15T15:13:00Z</dcterms:created>
  <dcterms:modified xsi:type="dcterms:W3CDTF">2024-03-15T15:13:00Z</dcterms:modified>
</cp:coreProperties>
</file>