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B67FA" w:rsidRPr="002B67FA" w14:paraId="1D5D772A" w14:textId="77777777" w:rsidTr="008C450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D3C752" w14:textId="77777777" w:rsidR="0052784A" w:rsidRPr="002B67FA" w:rsidRDefault="0052784A" w:rsidP="0052784A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A9265F0" w14:textId="624D73FE" w:rsidR="0052784A" w:rsidRPr="002B67FA" w:rsidRDefault="0052784A" w:rsidP="00F16B6A">
            <w:pPr>
              <w:jc w:val="right"/>
            </w:pPr>
            <w:r w:rsidRPr="002B67FA">
              <w:rPr>
                <w:sz w:val="40"/>
              </w:rPr>
              <w:t>E</w:t>
            </w:r>
            <w:r w:rsidRPr="002B67FA">
              <w:t>/ECE/324/Rev.1/Add.52/Rev.</w:t>
            </w:r>
            <w:r w:rsidR="00FF3495" w:rsidRPr="002B67FA">
              <w:t>5</w:t>
            </w:r>
            <w:r w:rsidRPr="002B67FA">
              <w:t>/Amend.</w:t>
            </w:r>
            <w:r w:rsidR="00164178" w:rsidRPr="002B67FA">
              <w:t>3</w:t>
            </w:r>
            <w:r w:rsidR="00236367" w:rsidRPr="002B67FA">
              <w:t>/Corr.1</w:t>
            </w:r>
            <w:r w:rsidRPr="002B67FA">
              <w:t>−</w:t>
            </w:r>
            <w:r w:rsidRPr="002B67FA">
              <w:rPr>
                <w:sz w:val="40"/>
              </w:rPr>
              <w:t>E</w:t>
            </w:r>
            <w:r w:rsidRPr="002B67FA">
              <w:t>/ECE/TRANS/505/Rev.1/Add.52/Rev.</w:t>
            </w:r>
            <w:r w:rsidR="00FF3495" w:rsidRPr="002B67FA">
              <w:t>5</w:t>
            </w:r>
            <w:r w:rsidRPr="002B67FA">
              <w:t>/Amend.</w:t>
            </w:r>
            <w:r w:rsidR="00164178" w:rsidRPr="002B67FA">
              <w:t>3</w:t>
            </w:r>
            <w:r w:rsidR="00723280" w:rsidRPr="002B67FA">
              <w:t>/Corr.1</w:t>
            </w:r>
          </w:p>
        </w:tc>
      </w:tr>
      <w:tr w:rsidR="002B67FA" w:rsidRPr="002B67FA" w14:paraId="6E7C9488" w14:textId="77777777" w:rsidTr="007272F2">
        <w:trPr>
          <w:cantSplit/>
          <w:trHeight w:hRule="exact" w:val="25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B14AF8" w14:textId="77777777" w:rsidR="0052784A" w:rsidRPr="002B67FA" w:rsidRDefault="0052784A" w:rsidP="0052784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D95D53A" w14:textId="77777777" w:rsidR="0052784A" w:rsidRPr="002B67FA" w:rsidRDefault="0052784A" w:rsidP="0052784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21D057" w14:textId="77777777" w:rsidR="0052784A" w:rsidRPr="002B67FA" w:rsidRDefault="0052784A" w:rsidP="0052784A">
            <w:pPr>
              <w:spacing w:before="120"/>
            </w:pPr>
          </w:p>
          <w:p w14:paraId="64424AE8" w14:textId="77777777" w:rsidR="0052784A" w:rsidRPr="002B67FA" w:rsidRDefault="0052784A" w:rsidP="0052784A">
            <w:pPr>
              <w:spacing w:before="120"/>
            </w:pPr>
          </w:p>
          <w:p w14:paraId="5E40940D" w14:textId="78210041" w:rsidR="0052784A" w:rsidRPr="002B67FA" w:rsidRDefault="002B67FA" w:rsidP="00DB463E">
            <w:pPr>
              <w:spacing w:before="120"/>
            </w:pPr>
            <w:r w:rsidRPr="002B67FA">
              <w:t>25</w:t>
            </w:r>
            <w:r w:rsidR="00164178" w:rsidRPr="002B67FA">
              <w:t xml:space="preserve"> </w:t>
            </w:r>
            <w:r w:rsidR="00FA2F3C" w:rsidRPr="002B67FA">
              <w:t xml:space="preserve">July </w:t>
            </w:r>
            <w:r w:rsidR="00164178" w:rsidRPr="002B67FA">
              <w:t>2023</w:t>
            </w:r>
          </w:p>
        </w:tc>
      </w:tr>
    </w:tbl>
    <w:p w14:paraId="3C5B0F21" w14:textId="71789763" w:rsidR="0052784A" w:rsidRPr="002B67FA" w:rsidRDefault="0052784A" w:rsidP="0052784A">
      <w:pPr>
        <w:pStyle w:val="HChG"/>
        <w:spacing w:before="240" w:after="120"/>
      </w:pPr>
      <w:r w:rsidRPr="002B67FA">
        <w:tab/>
      </w:r>
      <w:r w:rsidRPr="002B67FA">
        <w:tab/>
      </w:r>
      <w:bookmarkStart w:id="3" w:name="_Toc340666199"/>
      <w:bookmarkStart w:id="4" w:name="_Toc340745062"/>
      <w:r w:rsidRPr="002B67FA">
        <w:t>Agreement</w:t>
      </w:r>
      <w:bookmarkEnd w:id="3"/>
      <w:bookmarkEnd w:id="4"/>
    </w:p>
    <w:p w14:paraId="0C604A38" w14:textId="77777777" w:rsidR="0052784A" w:rsidRPr="002B67FA" w:rsidRDefault="0052784A" w:rsidP="0052784A">
      <w:pPr>
        <w:pStyle w:val="H1G"/>
        <w:spacing w:before="240"/>
      </w:pPr>
      <w:r w:rsidRPr="002B67FA">
        <w:rPr>
          <w:rStyle w:val="H1GChar"/>
        </w:rPr>
        <w:tab/>
      </w:r>
      <w:r w:rsidRPr="002B67FA">
        <w:rPr>
          <w:rStyle w:val="H1GChar"/>
        </w:rPr>
        <w:tab/>
      </w:r>
      <w:r w:rsidRPr="002B67FA">
        <w:t>Concerning the</w:t>
      </w:r>
      <w:r w:rsidRPr="002B67FA">
        <w:rPr>
          <w:smallCaps/>
        </w:rPr>
        <w:t xml:space="preserve"> </w:t>
      </w:r>
      <w:r w:rsidRPr="002B67FA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B67F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50C0907" w14:textId="77777777" w:rsidR="0052784A" w:rsidRPr="002B67FA" w:rsidRDefault="0052784A" w:rsidP="0052784A">
      <w:pPr>
        <w:pStyle w:val="SingleTxtG"/>
        <w:spacing w:before="120"/>
      </w:pPr>
      <w:r w:rsidRPr="002B67FA">
        <w:t>(Revision 3, including the amendments which entered into force on 14 September 2017)</w:t>
      </w:r>
    </w:p>
    <w:p w14:paraId="19C344B6" w14:textId="77777777" w:rsidR="0052784A" w:rsidRPr="002B67FA" w:rsidRDefault="0052784A" w:rsidP="0052784A">
      <w:pPr>
        <w:pStyle w:val="H1G"/>
        <w:spacing w:before="120"/>
        <w:ind w:left="0" w:right="0" w:firstLine="0"/>
        <w:jc w:val="center"/>
      </w:pPr>
      <w:r w:rsidRPr="002B67FA">
        <w:t>_________</w:t>
      </w:r>
    </w:p>
    <w:p w14:paraId="732FB48F" w14:textId="77777777" w:rsidR="0052784A" w:rsidRPr="002B67FA" w:rsidRDefault="0052784A" w:rsidP="0052784A">
      <w:pPr>
        <w:pStyle w:val="H1G"/>
        <w:spacing w:before="240" w:after="120"/>
      </w:pPr>
      <w:r w:rsidRPr="002B67FA">
        <w:tab/>
      </w:r>
      <w:r w:rsidRPr="002B67FA">
        <w:tab/>
        <w:t>Addendum 52 – UN Regulation No. 53</w:t>
      </w:r>
    </w:p>
    <w:p w14:paraId="082EC5DE" w14:textId="0753F275" w:rsidR="0052784A" w:rsidRPr="002B67FA" w:rsidRDefault="0052784A" w:rsidP="0052784A">
      <w:pPr>
        <w:pStyle w:val="H1G"/>
        <w:spacing w:before="240"/>
      </w:pPr>
      <w:r w:rsidRPr="002B67FA">
        <w:tab/>
      </w:r>
      <w:r w:rsidRPr="002B67FA">
        <w:tab/>
        <w:t xml:space="preserve">Revision </w:t>
      </w:r>
      <w:r w:rsidR="00FF3495" w:rsidRPr="002B67FA">
        <w:t>5</w:t>
      </w:r>
      <w:r w:rsidRPr="002B67FA">
        <w:t xml:space="preserve"> – Amendment </w:t>
      </w:r>
      <w:r w:rsidR="00164178" w:rsidRPr="002B67FA">
        <w:t>3</w:t>
      </w:r>
      <w:r w:rsidR="005537D2" w:rsidRPr="002B67FA">
        <w:t xml:space="preserve"> – Corrigendum 1</w:t>
      </w:r>
    </w:p>
    <w:p w14:paraId="05698921" w14:textId="3F1D70BE" w:rsidR="0052784A" w:rsidRPr="002B67FA" w:rsidRDefault="006A2153" w:rsidP="0052784A">
      <w:pPr>
        <w:pStyle w:val="SingleTxtG"/>
        <w:spacing w:after="360"/>
        <w:rPr>
          <w:spacing w:val="-2"/>
        </w:rPr>
      </w:pPr>
      <w:r w:rsidRPr="002B67FA">
        <w:rPr>
          <w:spacing w:val="-2"/>
        </w:rPr>
        <w:t xml:space="preserve">Supplement </w:t>
      </w:r>
      <w:r w:rsidR="00164178" w:rsidRPr="002B67FA">
        <w:rPr>
          <w:spacing w:val="-2"/>
        </w:rPr>
        <w:t>3</w:t>
      </w:r>
      <w:r w:rsidRPr="002B67FA">
        <w:rPr>
          <w:spacing w:val="-2"/>
        </w:rPr>
        <w:t xml:space="preserve"> to the 0</w:t>
      </w:r>
      <w:r w:rsidR="00FF3495" w:rsidRPr="002B67FA">
        <w:rPr>
          <w:spacing w:val="-2"/>
        </w:rPr>
        <w:t>3</w:t>
      </w:r>
      <w:r w:rsidR="0052784A" w:rsidRPr="002B67FA">
        <w:rPr>
          <w:spacing w:val="-2"/>
        </w:rPr>
        <w:t xml:space="preserve"> series of amendments – Date of entry into force: </w:t>
      </w:r>
      <w:r w:rsidR="004E76E2" w:rsidRPr="002B67FA">
        <w:t>4 January 2023</w:t>
      </w:r>
    </w:p>
    <w:p w14:paraId="3CBE624C" w14:textId="35D9EBE5" w:rsidR="0052784A" w:rsidRPr="002B67FA" w:rsidRDefault="0052784A" w:rsidP="0052784A">
      <w:pPr>
        <w:pStyle w:val="H1G"/>
        <w:spacing w:before="120" w:after="120" w:line="240" w:lineRule="exact"/>
        <w:rPr>
          <w:lang w:val="en-US"/>
        </w:rPr>
      </w:pPr>
      <w:r w:rsidRPr="002B67FA">
        <w:rPr>
          <w:lang w:val="en-US"/>
        </w:rPr>
        <w:tab/>
      </w:r>
      <w:r w:rsidRPr="002B67FA">
        <w:rPr>
          <w:lang w:val="en-US"/>
        </w:rPr>
        <w:tab/>
      </w:r>
      <w:r w:rsidR="00B623CD" w:rsidRPr="002B67FA">
        <w:t>Uniform provisions concerning the approval of category L</w:t>
      </w:r>
      <w:r w:rsidR="00B623CD" w:rsidRPr="002B67FA">
        <w:rPr>
          <w:vertAlign w:val="subscript"/>
        </w:rPr>
        <w:t>3</w:t>
      </w:r>
      <w:r w:rsidR="00B623CD" w:rsidRPr="002B67FA">
        <w:t xml:space="preserve"> vehicles with regard to the installation of lighting and light-signalling devices</w:t>
      </w:r>
    </w:p>
    <w:p w14:paraId="6ECDD6FF" w14:textId="3E27B337" w:rsidR="0052784A" w:rsidRPr="002B67FA" w:rsidRDefault="0052784A" w:rsidP="0052784A">
      <w:pPr>
        <w:pStyle w:val="SingleTxtG"/>
        <w:spacing w:after="40"/>
        <w:rPr>
          <w:lang w:eastAsia="en-GB"/>
        </w:rPr>
      </w:pPr>
      <w:r w:rsidRPr="002B67FA">
        <w:rPr>
          <w:spacing w:val="-4"/>
          <w:lang w:eastAsia="en-GB"/>
        </w:rPr>
        <w:t>This document is meant purely as documentation tool. The authentic and legal binding text is:</w:t>
      </w:r>
      <w:r w:rsidRPr="002B67FA">
        <w:rPr>
          <w:lang w:eastAsia="en-GB"/>
        </w:rPr>
        <w:t xml:space="preserve"> </w:t>
      </w:r>
      <w:r w:rsidRPr="002B67FA">
        <w:rPr>
          <w:spacing w:val="-6"/>
          <w:lang w:eastAsia="en-GB"/>
        </w:rPr>
        <w:t>ECE/TRANS/WP.29/</w:t>
      </w:r>
      <w:r w:rsidR="004E76E2" w:rsidRPr="002B67FA">
        <w:rPr>
          <w:spacing w:val="-6"/>
          <w:lang w:eastAsia="en-GB"/>
        </w:rPr>
        <w:t xml:space="preserve">2022/100 </w:t>
      </w:r>
      <w:r w:rsidR="00395403" w:rsidRPr="002B67FA">
        <w:rPr>
          <w:spacing w:val="-6"/>
          <w:lang w:eastAsia="en-GB"/>
        </w:rPr>
        <w:t>(</w:t>
      </w:r>
      <w:r w:rsidR="004E76E2" w:rsidRPr="002B67FA">
        <w:rPr>
          <w:spacing w:val="-6"/>
          <w:lang w:eastAsia="en-GB"/>
        </w:rPr>
        <w:t>as amended by para</w:t>
      </w:r>
      <w:r w:rsidR="00395403" w:rsidRPr="002B67FA">
        <w:rPr>
          <w:spacing w:val="-6"/>
          <w:lang w:eastAsia="en-GB"/>
        </w:rPr>
        <w:t>graph</w:t>
      </w:r>
      <w:r w:rsidR="00961494" w:rsidRPr="002B67FA">
        <w:rPr>
          <w:spacing w:val="-6"/>
          <w:lang w:eastAsia="en-GB"/>
        </w:rPr>
        <w:t>.</w:t>
      </w:r>
      <w:r w:rsidR="004E76E2" w:rsidRPr="002B67FA">
        <w:rPr>
          <w:spacing w:val="-6"/>
          <w:lang w:eastAsia="en-GB"/>
        </w:rPr>
        <w:t xml:space="preserve"> 142 of the report ECE/TRANS/WP.29</w:t>
      </w:r>
      <w:r w:rsidR="00347C72" w:rsidRPr="002B67FA">
        <w:rPr>
          <w:spacing w:val="-6"/>
          <w:lang w:eastAsia="en-GB"/>
        </w:rPr>
        <w:t>/1166</w:t>
      </w:r>
      <w:r w:rsidR="00395403" w:rsidRPr="002B67FA">
        <w:rPr>
          <w:spacing w:val="-6"/>
          <w:lang w:eastAsia="en-GB"/>
        </w:rPr>
        <w:t>)</w:t>
      </w:r>
      <w:r w:rsidR="0024428B" w:rsidRPr="002B67FA">
        <w:rPr>
          <w:spacing w:val="-6"/>
          <w:lang w:eastAsia="en-GB"/>
        </w:rPr>
        <w:t>.</w:t>
      </w:r>
    </w:p>
    <w:p w14:paraId="69BDE939" w14:textId="77777777" w:rsidR="0052784A" w:rsidRPr="002B67FA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 w:rsidRPr="002B67FA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48367A1" wp14:editId="302B6C5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7FA">
        <w:rPr>
          <w:b/>
          <w:sz w:val="24"/>
        </w:rPr>
        <w:t>_________</w:t>
      </w:r>
    </w:p>
    <w:p w14:paraId="35A921D3" w14:textId="13B5F211" w:rsidR="00DB463E" w:rsidRPr="002B67FA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 w:rsidRPr="002B67FA">
        <w:rPr>
          <w:b/>
          <w:sz w:val="24"/>
        </w:rPr>
        <w:t>UNITED NATIONS</w:t>
      </w:r>
      <w:bookmarkEnd w:id="1"/>
    </w:p>
    <w:p w14:paraId="46142D8C" w14:textId="77777777" w:rsidR="00DB463E" w:rsidRPr="002B67FA" w:rsidRDefault="00DB463E">
      <w:pPr>
        <w:suppressAutoHyphens w:val="0"/>
        <w:spacing w:line="240" w:lineRule="auto"/>
        <w:rPr>
          <w:b/>
          <w:sz w:val="24"/>
        </w:rPr>
      </w:pPr>
      <w:r w:rsidRPr="002B67FA">
        <w:rPr>
          <w:b/>
          <w:sz w:val="24"/>
        </w:rPr>
        <w:br w:type="page"/>
      </w:r>
    </w:p>
    <w:bookmarkEnd w:id="2"/>
    <w:p w14:paraId="2DED5C66" w14:textId="77777777" w:rsidR="001E4664" w:rsidRPr="00BD07C1" w:rsidRDefault="001E4664" w:rsidP="00BD07C1">
      <w:pPr>
        <w:pStyle w:val="bloc"/>
        <w:ind w:left="1560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lastRenderedPageBreak/>
        <w:t xml:space="preserve">Paragraph 6.2.1.1. (i), amend to read: </w:t>
      </w:r>
    </w:p>
    <w:p w14:paraId="05FE7499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</w:p>
    <w:p w14:paraId="0DCBC643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 xml:space="preserve">"6.2.1.1.          … </w:t>
      </w:r>
    </w:p>
    <w:p w14:paraId="5D81A00D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>…</w:t>
      </w:r>
    </w:p>
    <w:p w14:paraId="50E5F6E7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 xml:space="preserve">(i)                     Class A, B, D, CS, DS or ES of UN Regulation No. </w:t>
      </w:r>
      <w:proofErr w:type="gramStart"/>
      <w:r w:rsidRPr="00BD07C1">
        <w:rPr>
          <w:rFonts w:eastAsia="MS Mincho"/>
          <w:lang w:eastAsia="nl-NL"/>
        </w:rPr>
        <w:t>149;</w:t>
      </w:r>
      <w:proofErr w:type="gramEnd"/>
      <w:r w:rsidRPr="00BD07C1">
        <w:rPr>
          <w:rFonts w:eastAsia="MS Mincho"/>
          <w:lang w:eastAsia="nl-NL"/>
        </w:rPr>
        <w:t xml:space="preserve">  </w:t>
      </w:r>
    </w:p>
    <w:p w14:paraId="213DD024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>…”</w:t>
      </w:r>
    </w:p>
    <w:p w14:paraId="5B66AED9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</w:p>
    <w:p w14:paraId="0D4E9666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 xml:space="preserve">Paragraph 6.2.1.2. (h), amend to read: </w:t>
      </w:r>
    </w:p>
    <w:p w14:paraId="1AEC792F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</w:p>
    <w:p w14:paraId="7CF1C767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>"6.2.1.2.          …</w:t>
      </w:r>
    </w:p>
    <w:p w14:paraId="627BB79F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>…  </w:t>
      </w:r>
    </w:p>
    <w:p w14:paraId="3F403CAF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 xml:space="preserve">(h)                    Class A, B, D, DS or ES of UN Regulation No. </w:t>
      </w:r>
      <w:proofErr w:type="gramStart"/>
      <w:r w:rsidRPr="00BD07C1">
        <w:rPr>
          <w:rFonts w:eastAsia="MS Mincho"/>
          <w:lang w:eastAsia="nl-NL"/>
        </w:rPr>
        <w:t>149;</w:t>
      </w:r>
      <w:proofErr w:type="gramEnd"/>
      <w:r w:rsidRPr="00BD07C1">
        <w:rPr>
          <w:rFonts w:eastAsia="MS Mincho"/>
          <w:lang w:eastAsia="nl-NL"/>
        </w:rPr>
        <w:t xml:space="preserve">  </w:t>
      </w:r>
    </w:p>
    <w:p w14:paraId="1E64CAF6" w14:textId="77777777" w:rsidR="001E4664" w:rsidRPr="00BD07C1" w:rsidRDefault="001E4664" w:rsidP="001E4664">
      <w:pPr>
        <w:pStyle w:val="bloc"/>
        <w:rPr>
          <w:rFonts w:eastAsia="MS Mincho"/>
          <w:lang w:eastAsia="nl-NL"/>
        </w:rPr>
      </w:pPr>
      <w:r w:rsidRPr="00BD07C1">
        <w:rPr>
          <w:rFonts w:eastAsia="MS Mincho"/>
          <w:lang w:eastAsia="nl-NL"/>
        </w:rPr>
        <w:t>…”</w:t>
      </w:r>
    </w:p>
    <w:p w14:paraId="1BCAFA7D" w14:textId="77777777" w:rsidR="001E4664" w:rsidRPr="001E4664" w:rsidRDefault="001E4664" w:rsidP="001E4664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MS Mincho"/>
          <w:i/>
          <w:iCs/>
          <w:lang w:eastAsia="nl-NL"/>
        </w:rPr>
      </w:pPr>
    </w:p>
    <w:p w14:paraId="6CD5FA6A" w14:textId="77777777" w:rsidR="001E4664" w:rsidRDefault="001E4664" w:rsidP="002F476F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MS Mincho"/>
          <w:i/>
          <w:iCs/>
          <w:lang w:eastAsia="nl-NL"/>
        </w:rPr>
      </w:pPr>
    </w:p>
    <w:p w14:paraId="06C08A0C" w14:textId="77777777" w:rsidR="002F476F" w:rsidRPr="006A72A7" w:rsidRDefault="002F476F" w:rsidP="002F47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FC3D00" w14:textId="77777777" w:rsidR="004865D9" w:rsidRPr="007F3A96" w:rsidRDefault="004865D9" w:rsidP="002F476F">
      <w:pPr>
        <w:spacing w:after="120"/>
        <w:ind w:left="2268" w:right="1395" w:hanging="1134"/>
        <w:jc w:val="both"/>
        <w:rPr>
          <w:u w:val="single"/>
        </w:rPr>
      </w:pPr>
    </w:p>
    <w:sectPr w:rsidR="004865D9" w:rsidRPr="007F3A96" w:rsidSect="008B1E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1396" w14:textId="77777777" w:rsidR="00556137" w:rsidRDefault="00556137"/>
  </w:endnote>
  <w:endnote w:type="continuationSeparator" w:id="0">
    <w:p w14:paraId="67224A2B" w14:textId="77777777" w:rsidR="00556137" w:rsidRDefault="00556137"/>
  </w:endnote>
  <w:endnote w:type="continuationNotice" w:id="1">
    <w:p w14:paraId="4F18B64E" w14:textId="77777777" w:rsidR="00556137" w:rsidRDefault="00556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623CD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623CD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157" w14:textId="04016564" w:rsidR="00C03709" w:rsidRDefault="00C03709" w:rsidP="00C0370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4D1619A" wp14:editId="6F9A0D6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9B64B3" w14:textId="7C4FBF9E" w:rsidR="00C03709" w:rsidRPr="00C03709" w:rsidRDefault="00C03709" w:rsidP="00C03709">
    <w:pPr>
      <w:pStyle w:val="Footer"/>
      <w:ind w:right="1134"/>
      <w:rPr>
        <w:sz w:val="20"/>
      </w:rPr>
    </w:pPr>
    <w:r>
      <w:rPr>
        <w:sz w:val="20"/>
      </w:rPr>
      <w:t>GE.23-14491(E)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E3E466" wp14:editId="5AD5627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95ED" w14:textId="77777777" w:rsidR="00556137" w:rsidRPr="000B175B" w:rsidRDefault="005561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D17913" w14:textId="77777777" w:rsidR="00556137" w:rsidRPr="00FC68B7" w:rsidRDefault="005561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D07645" w14:textId="77777777" w:rsidR="00556137" w:rsidRDefault="00556137"/>
  </w:footnote>
  <w:footnote w:id="2">
    <w:p w14:paraId="0CE94D09" w14:textId="77777777" w:rsidR="0052784A" w:rsidRPr="002B67FA" w:rsidRDefault="0052784A" w:rsidP="0052784A">
      <w:pPr>
        <w:pStyle w:val="FootnoteText"/>
        <w:rPr>
          <w:lang w:val="en-US"/>
        </w:rPr>
      </w:pPr>
      <w:r w:rsidRPr="002B67FA">
        <w:tab/>
      </w:r>
      <w:r w:rsidRPr="002B67FA">
        <w:rPr>
          <w:rStyle w:val="FootnoteReference"/>
          <w:sz w:val="20"/>
          <w:lang w:val="en-US"/>
        </w:rPr>
        <w:t>*</w:t>
      </w:r>
      <w:r w:rsidRPr="002B67FA">
        <w:rPr>
          <w:sz w:val="20"/>
          <w:lang w:val="en-US"/>
        </w:rPr>
        <w:tab/>
      </w:r>
      <w:r w:rsidRPr="002B67FA">
        <w:rPr>
          <w:lang w:val="en-US"/>
        </w:rPr>
        <w:t>Former titles of the Agreement:</w:t>
      </w:r>
    </w:p>
    <w:p w14:paraId="6D3D018C" w14:textId="77777777" w:rsidR="0052784A" w:rsidRPr="002B67FA" w:rsidRDefault="0052784A" w:rsidP="0052784A">
      <w:pPr>
        <w:pStyle w:val="FootnoteText"/>
        <w:rPr>
          <w:sz w:val="20"/>
          <w:lang w:val="en-US"/>
        </w:rPr>
      </w:pPr>
      <w:r w:rsidRPr="002B67FA">
        <w:rPr>
          <w:lang w:val="en-US"/>
        </w:rPr>
        <w:tab/>
      </w:r>
      <w:r w:rsidRPr="002B67FA">
        <w:rPr>
          <w:lang w:val="en-US"/>
        </w:rPr>
        <w:tab/>
      </w:r>
      <w:r w:rsidRPr="002B67F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871494D" w14:textId="77777777" w:rsidR="0052784A" w:rsidRPr="002B67FA" w:rsidRDefault="0052784A" w:rsidP="0052784A">
      <w:pPr>
        <w:pStyle w:val="FootnoteText"/>
        <w:rPr>
          <w:lang w:val="en-US"/>
        </w:rPr>
      </w:pPr>
      <w:r w:rsidRPr="002B67FA">
        <w:rPr>
          <w:lang w:val="en-US"/>
        </w:rPr>
        <w:tab/>
      </w:r>
      <w:r w:rsidRPr="002B67FA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9848" w14:textId="5F68595E" w:rsidR="0052784A" w:rsidRDefault="0052784A" w:rsidP="0052784A">
    <w:pPr>
      <w:pStyle w:val="Header"/>
    </w:pPr>
    <w:r w:rsidRPr="0052784A">
      <w:t>E/ECE/324/Rev.1/Add.52/Rev.</w:t>
    </w:r>
    <w:r w:rsidR="00415082">
      <w:t>5</w:t>
    </w:r>
    <w:r w:rsidRPr="0052784A">
      <w:t>/Amend.</w:t>
    </w:r>
    <w:r w:rsidR="00347C72">
      <w:t>3</w:t>
    </w:r>
    <w:r w:rsidR="00723280">
      <w:t>/Corr.1</w:t>
    </w:r>
  </w:p>
  <w:p w14:paraId="3604F3EE" w14:textId="0D61D3E2" w:rsidR="008935CB" w:rsidRPr="0052784A" w:rsidRDefault="0052784A" w:rsidP="00DB463E">
    <w:pPr>
      <w:pStyle w:val="Header"/>
      <w:spacing w:after="240"/>
    </w:pPr>
    <w:r w:rsidRPr="0052784A">
      <w:t>E/ECE/TRANS/505/Rev.1/Add.52/Rev.</w:t>
    </w:r>
    <w:r w:rsidR="00415082">
      <w:t>5</w:t>
    </w:r>
    <w:r w:rsidRPr="0052784A">
      <w:t>/Amend.</w:t>
    </w:r>
    <w:r w:rsidR="00347C72">
      <w:t>3</w:t>
    </w:r>
    <w:r w:rsidR="00723280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9724" w14:textId="65FD00A1" w:rsidR="0052784A" w:rsidRDefault="0052784A" w:rsidP="0052784A">
    <w:pPr>
      <w:pStyle w:val="Header"/>
      <w:jc w:val="right"/>
    </w:pPr>
    <w:r w:rsidRPr="0052784A">
      <w:t>E/ECE/324/Rev.1/Add.52/Rev.</w:t>
    </w:r>
    <w:r w:rsidR="00415082">
      <w:t>5</w:t>
    </w:r>
    <w:r w:rsidRPr="0052784A">
      <w:t>/Amend.</w:t>
    </w:r>
    <w:r w:rsidR="002F476F">
      <w:t>3</w:t>
    </w:r>
    <w:r w:rsidR="00723280">
      <w:t>/Corr.1</w:t>
    </w:r>
  </w:p>
  <w:p w14:paraId="0FA3BF53" w14:textId="0CE51F36" w:rsidR="0009346C" w:rsidRPr="0052784A" w:rsidRDefault="0052784A" w:rsidP="00DB463E">
    <w:pPr>
      <w:pStyle w:val="Header"/>
      <w:spacing w:after="240"/>
      <w:jc w:val="right"/>
    </w:pPr>
    <w:r w:rsidRPr="0052784A">
      <w:t>E/ECE/TRANS/505/Rev.1/Add.52/Rev.</w:t>
    </w:r>
    <w:r w:rsidR="00415082">
      <w:t>5</w:t>
    </w:r>
    <w:r w:rsidRPr="0052784A">
      <w:t>/Amend.</w:t>
    </w:r>
    <w:r w:rsidR="002F476F">
      <w:t>3</w:t>
    </w:r>
    <w:r w:rsidR="00723280">
      <w:t>/Corr.1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500309">
    <w:abstractNumId w:val="1"/>
  </w:num>
  <w:num w:numId="2" w16cid:durableId="235869212">
    <w:abstractNumId w:val="10"/>
  </w:num>
  <w:num w:numId="3" w16cid:durableId="692532771">
    <w:abstractNumId w:val="0"/>
  </w:num>
  <w:num w:numId="4" w16cid:durableId="1625116297">
    <w:abstractNumId w:val="9"/>
  </w:num>
  <w:num w:numId="5" w16cid:durableId="1338312019">
    <w:abstractNumId w:val="3"/>
  </w:num>
  <w:num w:numId="6" w16cid:durableId="1899631588">
    <w:abstractNumId w:val="7"/>
  </w:num>
  <w:num w:numId="7" w16cid:durableId="1428498326">
    <w:abstractNumId w:val="5"/>
  </w:num>
  <w:num w:numId="8" w16cid:durableId="1692761164">
    <w:abstractNumId w:val="4"/>
  </w:num>
  <w:num w:numId="9" w16cid:durableId="171992618">
    <w:abstractNumId w:val="2"/>
  </w:num>
  <w:num w:numId="10" w16cid:durableId="619453062">
    <w:abstractNumId w:val="6"/>
  </w:num>
  <w:num w:numId="11" w16cid:durableId="195201248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5A0E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597E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564B"/>
    <w:rsid w:val="000C6AE8"/>
    <w:rsid w:val="000E0415"/>
    <w:rsid w:val="000E1BC7"/>
    <w:rsid w:val="000E4CC0"/>
    <w:rsid w:val="000E76D7"/>
    <w:rsid w:val="000E7AB5"/>
    <w:rsid w:val="000F02A9"/>
    <w:rsid w:val="000F19BC"/>
    <w:rsid w:val="000F5506"/>
    <w:rsid w:val="000F624D"/>
    <w:rsid w:val="000F680A"/>
    <w:rsid w:val="000F715D"/>
    <w:rsid w:val="000F792D"/>
    <w:rsid w:val="00101A76"/>
    <w:rsid w:val="00103CE1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417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4664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67"/>
    <w:rsid w:val="00236370"/>
    <w:rsid w:val="002405A7"/>
    <w:rsid w:val="00241260"/>
    <w:rsid w:val="0024428B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417C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3E98"/>
    <w:rsid w:val="002B6797"/>
    <w:rsid w:val="002B67FA"/>
    <w:rsid w:val="002C1C92"/>
    <w:rsid w:val="002C3A9A"/>
    <w:rsid w:val="002C4C96"/>
    <w:rsid w:val="002C6C33"/>
    <w:rsid w:val="002D1BD1"/>
    <w:rsid w:val="002E3ED6"/>
    <w:rsid w:val="002F22F8"/>
    <w:rsid w:val="002F476F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45965"/>
    <w:rsid w:val="00347C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08D1"/>
    <w:rsid w:val="0039277A"/>
    <w:rsid w:val="0039338E"/>
    <w:rsid w:val="00395403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53B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0B67"/>
    <w:rsid w:val="004146C1"/>
    <w:rsid w:val="00415082"/>
    <w:rsid w:val="00415BB2"/>
    <w:rsid w:val="00415D21"/>
    <w:rsid w:val="00421CCB"/>
    <w:rsid w:val="0042206C"/>
    <w:rsid w:val="00424F46"/>
    <w:rsid w:val="00430667"/>
    <w:rsid w:val="004306E2"/>
    <w:rsid w:val="00430B4A"/>
    <w:rsid w:val="004325CB"/>
    <w:rsid w:val="00432F91"/>
    <w:rsid w:val="00435568"/>
    <w:rsid w:val="0043600B"/>
    <w:rsid w:val="00437131"/>
    <w:rsid w:val="004427C5"/>
    <w:rsid w:val="00443126"/>
    <w:rsid w:val="00444368"/>
    <w:rsid w:val="00444930"/>
    <w:rsid w:val="00445DE2"/>
    <w:rsid w:val="00446DE4"/>
    <w:rsid w:val="00450004"/>
    <w:rsid w:val="00451C1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A50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3330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43E8"/>
    <w:rsid w:val="004B5A45"/>
    <w:rsid w:val="004C18DF"/>
    <w:rsid w:val="004C5F65"/>
    <w:rsid w:val="004C5FB8"/>
    <w:rsid w:val="004D0875"/>
    <w:rsid w:val="004D0C28"/>
    <w:rsid w:val="004D157E"/>
    <w:rsid w:val="004D21F1"/>
    <w:rsid w:val="004D3546"/>
    <w:rsid w:val="004D4E51"/>
    <w:rsid w:val="004E2AF7"/>
    <w:rsid w:val="004E3F54"/>
    <w:rsid w:val="004E5437"/>
    <w:rsid w:val="004E76E2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06672"/>
    <w:rsid w:val="0051030B"/>
    <w:rsid w:val="00511EEC"/>
    <w:rsid w:val="005137D8"/>
    <w:rsid w:val="0051539C"/>
    <w:rsid w:val="00517540"/>
    <w:rsid w:val="00525D4F"/>
    <w:rsid w:val="005271A6"/>
    <w:rsid w:val="0052784A"/>
    <w:rsid w:val="00531A07"/>
    <w:rsid w:val="00534862"/>
    <w:rsid w:val="00535397"/>
    <w:rsid w:val="005420F2"/>
    <w:rsid w:val="00544B01"/>
    <w:rsid w:val="00545810"/>
    <w:rsid w:val="00552801"/>
    <w:rsid w:val="005537D2"/>
    <w:rsid w:val="0055513A"/>
    <w:rsid w:val="005552E8"/>
    <w:rsid w:val="00555BB4"/>
    <w:rsid w:val="00556137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016F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3869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153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39CB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D69EA"/>
    <w:rsid w:val="006E11BA"/>
    <w:rsid w:val="006E1ECC"/>
    <w:rsid w:val="006E337F"/>
    <w:rsid w:val="006E4060"/>
    <w:rsid w:val="006E54B0"/>
    <w:rsid w:val="006E564B"/>
    <w:rsid w:val="006E674F"/>
    <w:rsid w:val="006F24F3"/>
    <w:rsid w:val="006F44CE"/>
    <w:rsid w:val="006F6D3A"/>
    <w:rsid w:val="006F6E06"/>
    <w:rsid w:val="00700C14"/>
    <w:rsid w:val="007033EF"/>
    <w:rsid w:val="007051D2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3280"/>
    <w:rsid w:val="00724B09"/>
    <w:rsid w:val="0072632A"/>
    <w:rsid w:val="007272F2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A7284"/>
    <w:rsid w:val="007B14D9"/>
    <w:rsid w:val="007B1683"/>
    <w:rsid w:val="007B3312"/>
    <w:rsid w:val="007B4633"/>
    <w:rsid w:val="007B6033"/>
    <w:rsid w:val="007B6BA5"/>
    <w:rsid w:val="007C3390"/>
    <w:rsid w:val="007C34C2"/>
    <w:rsid w:val="007C4C5B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02C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3A96"/>
    <w:rsid w:val="007F43E2"/>
    <w:rsid w:val="007F6611"/>
    <w:rsid w:val="00800E61"/>
    <w:rsid w:val="0080347D"/>
    <w:rsid w:val="00804DB7"/>
    <w:rsid w:val="00805314"/>
    <w:rsid w:val="00810FDF"/>
    <w:rsid w:val="00811219"/>
    <w:rsid w:val="00811BEA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1E6D"/>
    <w:rsid w:val="008C0A41"/>
    <w:rsid w:val="008C2460"/>
    <w:rsid w:val="008C4501"/>
    <w:rsid w:val="008C4B65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07D1D"/>
    <w:rsid w:val="00911566"/>
    <w:rsid w:val="009150D6"/>
    <w:rsid w:val="00916ED9"/>
    <w:rsid w:val="00917305"/>
    <w:rsid w:val="00921305"/>
    <w:rsid w:val="00923C5D"/>
    <w:rsid w:val="00925530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494"/>
    <w:rsid w:val="00961D2D"/>
    <w:rsid w:val="00962893"/>
    <w:rsid w:val="00963CBA"/>
    <w:rsid w:val="009647D5"/>
    <w:rsid w:val="009658CC"/>
    <w:rsid w:val="00972692"/>
    <w:rsid w:val="009728E5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30C4"/>
    <w:rsid w:val="009A444F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5835"/>
    <w:rsid w:val="009E6A59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2945"/>
    <w:rsid w:val="00A239B9"/>
    <w:rsid w:val="00A24F1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92C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570"/>
    <w:rsid w:val="00B377A2"/>
    <w:rsid w:val="00B4153C"/>
    <w:rsid w:val="00B44CBA"/>
    <w:rsid w:val="00B44FDF"/>
    <w:rsid w:val="00B50917"/>
    <w:rsid w:val="00B5594E"/>
    <w:rsid w:val="00B5706B"/>
    <w:rsid w:val="00B572A7"/>
    <w:rsid w:val="00B6011A"/>
    <w:rsid w:val="00B61DD9"/>
    <w:rsid w:val="00B623CD"/>
    <w:rsid w:val="00B62DC9"/>
    <w:rsid w:val="00B640A2"/>
    <w:rsid w:val="00B67270"/>
    <w:rsid w:val="00B72ED6"/>
    <w:rsid w:val="00B742B8"/>
    <w:rsid w:val="00B74B8D"/>
    <w:rsid w:val="00B76A41"/>
    <w:rsid w:val="00B81027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26F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6EA2"/>
    <w:rsid w:val="00BB7416"/>
    <w:rsid w:val="00BC1919"/>
    <w:rsid w:val="00BC1AFC"/>
    <w:rsid w:val="00BC459D"/>
    <w:rsid w:val="00BC622A"/>
    <w:rsid w:val="00BC74E9"/>
    <w:rsid w:val="00BC7DCC"/>
    <w:rsid w:val="00BD07C1"/>
    <w:rsid w:val="00BD118A"/>
    <w:rsid w:val="00BD1512"/>
    <w:rsid w:val="00BD1F82"/>
    <w:rsid w:val="00BD2146"/>
    <w:rsid w:val="00BD3232"/>
    <w:rsid w:val="00BD538F"/>
    <w:rsid w:val="00BD6336"/>
    <w:rsid w:val="00BD7927"/>
    <w:rsid w:val="00BE4680"/>
    <w:rsid w:val="00BE4F74"/>
    <w:rsid w:val="00BE618E"/>
    <w:rsid w:val="00BF1990"/>
    <w:rsid w:val="00BF3566"/>
    <w:rsid w:val="00BF4E49"/>
    <w:rsid w:val="00BF5263"/>
    <w:rsid w:val="00BF535E"/>
    <w:rsid w:val="00BF63E6"/>
    <w:rsid w:val="00C00006"/>
    <w:rsid w:val="00C02F5C"/>
    <w:rsid w:val="00C03709"/>
    <w:rsid w:val="00C038B9"/>
    <w:rsid w:val="00C05163"/>
    <w:rsid w:val="00C14FE0"/>
    <w:rsid w:val="00C15120"/>
    <w:rsid w:val="00C15BEC"/>
    <w:rsid w:val="00C172DB"/>
    <w:rsid w:val="00C17699"/>
    <w:rsid w:val="00C20F98"/>
    <w:rsid w:val="00C222CF"/>
    <w:rsid w:val="00C22462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0456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87FD4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44B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0649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4CE3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463E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2ABE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17BBE"/>
    <w:rsid w:val="00E24749"/>
    <w:rsid w:val="00E272DC"/>
    <w:rsid w:val="00E274A3"/>
    <w:rsid w:val="00E3125A"/>
    <w:rsid w:val="00E32D71"/>
    <w:rsid w:val="00E33FF8"/>
    <w:rsid w:val="00E34F7C"/>
    <w:rsid w:val="00E35822"/>
    <w:rsid w:val="00E3755F"/>
    <w:rsid w:val="00E40F00"/>
    <w:rsid w:val="00E455F7"/>
    <w:rsid w:val="00E501BD"/>
    <w:rsid w:val="00E51E43"/>
    <w:rsid w:val="00E54423"/>
    <w:rsid w:val="00E602D8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97527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29A"/>
    <w:rsid w:val="00ED057C"/>
    <w:rsid w:val="00ED4C21"/>
    <w:rsid w:val="00ED7840"/>
    <w:rsid w:val="00ED7A2A"/>
    <w:rsid w:val="00ED7B8C"/>
    <w:rsid w:val="00EE0286"/>
    <w:rsid w:val="00EE514D"/>
    <w:rsid w:val="00EE5EE6"/>
    <w:rsid w:val="00EE6B56"/>
    <w:rsid w:val="00EF1B47"/>
    <w:rsid w:val="00EF1D7F"/>
    <w:rsid w:val="00EF3351"/>
    <w:rsid w:val="00EF3DAE"/>
    <w:rsid w:val="00EF7244"/>
    <w:rsid w:val="00EF7291"/>
    <w:rsid w:val="00F00D5A"/>
    <w:rsid w:val="00F06DA8"/>
    <w:rsid w:val="00F072C7"/>
    <w:rsid w:val="00F1271A"/>
    <w:rsid w:val="00F16B6A"/>
    <w:rsid w:val="00F16DE1"/>
    <w:rsid w:val="00F207EA"/>
    <w:rsid w:val="00F20F12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C74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2F3C"/>
    <w:rsid w:val="00FA45EF"/>
    <w:rsid w:val="00FA77F4"/>
    <w:rsid w:val="00FB171A"/>
    <w:rsid w:val="00FB21FC"/>
    <w:rsid w:val="00FB25C4"/>
    <w:rsid w:val="00FB5BF0"/>
    <w:rsid w:val="00FB5FCD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2D63"/>
    <w:rsid w:val="00FF3495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E8C7"/>
  <w15:docId w15:val="{B5B47049-ACD4-4189-A7E8-CF30978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Walter Nissler</DisplayName>
        <AccountId>27</AccountId>
        <AccountType/>
      </UserInfo>
      <UserInfo>
        <DisplayName>Konstantin Glukhenkiy</DisplayName>
        <AccountId>48</AccountId>
        <AccountType/>
      </UserInfo>
      <UserInfo>
        <DisplayName>Melissa Archer</DisplayName>
        <AccountId>456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9615E-1179-4173-8EDA-D1EEA559FC82}"/>
</file>

<file path=customXml/itemProps2.xml><?xml version="1.0" encoding="utf-8"?>
<ds:datastoreItem xmlns:ds="http://schemas.openxmlformats.org/officeDocument/2006/customXml" ds:itemID="{61CBC501-A963-45BD-9592-7A327DFC308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42176DA2-0B09-4102-BB47-CF8593A0E3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69DB8-2453-427C-980D-CEDEFFF58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183</Words>
  <Characters>1052</Characters>
  <Application>Microsoft Office Word</Application>
  <DocSecurity>0</DocSecurity>
  <Lines>43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E/ECE/324/Rev.1/Add.52/Rev.5/Amend.3/Corr.1</dc:title>
  <dc:subject>2314491</dc:subject>
  <dc:creator>Geoff Draper</dc:creator>
  <cp:keywords/>
  <dc:description/>
  <cp:lastModifiedBy>Maria Rosario Corazon Gatmaytan</cp:lastModifiedBy>
  <cp:revision>2</cp:revision>
  <cp:lastPrinted>2019-11-12T01:04:00Z</cp:lastPrinted>
  <dcterms:created xsi:type="dcterms:W3CDTF">2023-07-25T12:30:00Z</dcterms:created>
  <dcterms:modified xsi:type="dcterms:W3CDTF">2023-07-25T12:30:00Z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1775800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