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3B10F9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C5823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2092C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AAC0BD" w14:textId="3EC6EA5C" w:rsidR="009E6CB7" w:rsidRPr="00D47EEA" w:rsidRDefault="006B3C92" w:rsidP="006B3C92">
            <w:pPr>
              <w:jc w:val="right"/>
            </w:pPr>
            <w:r w:rsidRPr="006B3C92">
              <w:rPr>
                <w:sz w:val="40"/>
              </w:rPr>
              <w:t>ECE</w:t>
            </w:r>
            <w:r>
              <w:t>/TRANS/WP.11/245</w:t>
            </w:r>
            <w:r w:rsidR="00B44436">
              <w:t>/Corr.1</w:t>
            </w:r>
          </w:p>
        </w:tc>
      </w:tr>
      <w:tr w:rsidR="009E6CB7" w14:paraId="70F69BE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AEFFA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1CF3A9" wp14:editId="56BC6E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925235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36D4FF" w14:textId="77777777" w:rsidR="009E6CB7" w:rsidRDefault="006B3C92" w:rsidP="006B3C92">
            <w:pPr>
              <w:spacing w:before="240" w:line="240" w:lineRule="exact"/>
            </w:pPr>
            <w:r>
              <w:t>Distr.: General</w:t>
            </w:r>
          </w:p>
          <w:p w14:paraId="56CAE147" w14:textId="7121B595" w:rsidR="006B3C92" w:rsidRDefault="006F0563" w:rsidP="006B3C92">
            <w:pPr>
              <w:spacing w:line="240" w:lineRule="exact"/>
            </w:pPr>
            <w:r>
              <w:t>16</w:t>
            </w:r>
            <w:r w:rsidR="00B44436">
              <w:t xml:space="preserve"> January</w:t>
            </w:r>
            <w:r w:rsidR="006B3C92">
              <w:t xml:space="preserve"> 202</w:t>
            </w:r>
            <w:r w:rsidR="00B44436">
              <w:t>4</w:t>
            </w:r>
          </w:p>
          <w:p w14:paraId="3B6F6CDA" w14:textId="77777777" w:rsidR="006B3C92" w:rsidRDefault="006B3C92" w:rsidP="006B3C92">
            <w:pPr>
              <w:spacing w:line="240" w:lineRule="exact"/>
            </w:pPr>
          </w:p>
          <w:p w14:paraId="06687900" w14:textId="3CAFBE0A" w:rsidR="006B3C92" w:rsidRDefault="006B3C92" w:rsidP="006B3C92">
            <w:pPr>
              <w:spacing w:line="240" w:lineRule="exact"/>
            </w:pPr>
            <w:r>
              <w:t>Original: English</w:t>
            </w:r>
          </w:p>
        </w:tc>
      </w:tr>
    </w:tbl>
    <w:p w14:paraId="601ACDD8" w14:textId="486E6958" w:rsidR="00891A4B" w:rsidRPr="00D44D99" w:rsidRDefault="00891A4B" w:rsidP="006B3C92">
      <w:pPr>
        <w:spacing w:before="120"/>
        <w:rPr>
          <w:b/>
          <w:sz w:val="28"/>
          <w:szCs w:val="28"/>
        </w:rPr>
      </w:pPr>
      <w:r w:rsidRPr="00D44D99">
        <w:rPr>
          <w:b/>
          <w:sz w:val="28"/>
          <w:szCs w:val="28"/>
        </w:rPr>
        <w:t>Economic Commission for Europe</w:t>
      </w:r>
    </w:p>
    <w:p w14:paraId="07EDA6BD" w14:textId="77777777" w:rsidR="00757E62" w:rsidRPr="00D44D99" w:rsidRDefault="00757E62" w:rsidP="00757E62">
      <w:pPr>
        <w:spacing w:before="120"/>
        <w:rPr>
          <w:sz w:val="28"/>
          <w:szCs w:val="28"/>
        </w:rPr>
      </w:pPr>
      <w:r w:rsidRPr="00D44D99">
        <w:rPr>
          <w:sz w:val="28"/>
          <w:szCs w:val="28"/>
        </w:rPr>
        <w:t>Inland Transport Committee</w:t>
      </w:r>
    </w:p>
    <w:p w14:paraId="43226645" w14:textId="77777777" w:rsidR="00757E62" w:rsidRPr="00D44D99" w:rsidRDefault="00757E62" w:rsidP="00757E62">
      <w:pPr>
        <w:spacing w:before="120"/>
        <w:rPr>
          <w:b/>
          <w:sz w:val="24"/>
          <w:szCs w:val="24"/>
        </w:rPr>
      </w:pPr>
      <w:r w:rsidRPr="00D44D99">
        <w:rPr>
          <w:b/>
          <w:sz w:val="24"/>
          <w:szCs w:val="24"/>
        </w:rPr>
        <w:t>Working Party on the Transport of Perishable Foodstuffs</w:t>
      </w:r>
    </w:p>
    <w:p w14:paraId="19BA3518" w14:textId="77777777" w:rsidR="00757E62" w:rsidRPr="00D44D99" w:rsidRDefault="00757E62" w:rsidP="00757E62">
      <w:pPr>
        <w:spacing w:before="120"/>
        <w:rPr>
          <w:b/>
        </w:rPr>
      </w:pPr>
      <w:r w:rsidRPr="00D44D99">
        <w:rPr>
          <w:b/>
        </w:rPr>
        <w:t>Seventy-seventh session</w:t>
      </w:r>
    </w:p>
    <w:p w14:paraId="17938CE6" w14:textId="77777777" w:rsidR="00757E62" w:rsidRPr="00D44D99" w:rsidRDefault="00757E62" w:rsidP="00757E62">
      <w:pPr>
        <w:pStyle w:val="HChG"/>
      </w:pPr>
      <w:r w:rsidRPr="00D44D99">
        <w:tab/>
      </w:r>
      <w:r w:rsidRPr="00D44D99">
        <w:tab/>
        <w:t xml:space="preserve">Report of the Working Party on the Transport of Perishable Foodstuffs on its seventy-seventh session </w:t>
      </w:r>
    </w:p>
    <w:p w14:paraId="1291095B" w14:textId="77777777" w:rsidR="00757E62" w:rsidRPr="00D44D99" w:rsidRDefault="00757E62" w:rsidP="009D5CA2">
      <w:pPr>
        <w:pStyle w:val="SingleTxtG"/>
        <w:spacing w:after="240"/>
      </w:pPr>
      <w:r w:rsidRPr="00D44D99">
        <w:t>held in Geneva on 26-29 October 2021</w:t>
      </w:r>
    </w:p>
    <w:p w14:paraId="59C8BCB2" w14:textId="21FD91CA" w:rsidR="00ED605B" w:rsidRPr="00D44D99" w:rsidRDefault="00ED605B" w:rsidP="00A401FC">
      <w:pPr>
        <w:pStyle w:val="SingleTxtG"/>
        <w:spacing w:before="240" w:after="240"/>
        <w:rPr>
          <w:b/>
          <w:bCs/>
          <w:sz w:val="24"/>
          <w:szCs w:val="24"/>
        </w:rPr>
      </w:pPr>
      <w:r w:rsidRPr="00D44D99">
        <w:rPr>
          <w:b/>
          <w:bCs/>
          <w:sz w:val="24"/>
          <w:szCs w:val="24"/>
        </w:rPr>
        <w:t>Corrigendum</w:t>
      </w:r>
    </w:p>
    <w:p w14:paraId="6E939644" w14:textId="13CDAEB0" w:rsidR="00BB5805" w:rsidRPr="00D44D99" w:rsidRDefault="00A401FC" w:rsidP="00BB5805">
      <w:pPr>
        <w:pStyle w:val="SingleTxtG"/>
        <w:rPr>
          <w:b/>
          <w:bCs/>
          <w:iCs/>
        </w:rPr>
      </w:pPr>
      <w:r w:rsidRPr="00D44D99">
        <w:rPr>
          <w:b/>
          <w:bCs/>
          <w:iCs/>
        </w:rPr>
        <w:t>Annex, page 20, amendment 12</w:t>
      </w:r>
    </w:p>
    <w:p w14:paraId="5264DF56" w14:textId="1070A1B3" w:rsidR="00A401FC" w:rsidRPr="00D44D99" w:rsidRDefault="00A401FC" w:rsidP="00A7029F">
      <w:pPr>
        <w:pStyle w:val="SingleTxtG"/>
        <w:spacing w:before="240" w:after="240"/>
        <w:rPr>
          <w:i/>
        </w:rPr>
      </w:pPr>
      <w:r w:rsidRPr="00D44D99">
        <w:rPr>
          <w:i/>
        </w:rPr>
        <w:t>For</w:t>
      </w:r>
    </w:p>
    <w:p w14:paraId="2EF8AC36" w14:textId="0AE7ECEF" w:rsidR="00BB5805" w:rsidRPr="00D44D99" w:rsidRDefault="00BB5805" w:rsidP="00BB5805">
      <w:pPr>
        <w:pStyle w:val="H23G"/>
        <w:rPr>
          <w:spacing w:val="4"/>
          <w:w w:val="103"/>
          <w:kern w:val="14"/>
          <w:lang w:eastAsia="zh-CN"/>
        </w:rPr>
      </w:pPr>
      <w:r w:rsidRPr="00D44D99">
        <w:rPr>
          <w:spacing w:val="4"/>
          <w:w w:val="103"/>
          <w:kern w:val="14"/>
          <w:lang w:eastAsia="zh-CN"/>
        </w:rPr>
        <w:tab/>
      </w:r>
      <w:r w:rsidRPr="00D44D99">
        <w:rPr>
          <w:spacing w:val="4"/>
          <w:w w:val="103"/>
          <w:kern w:val="14"/>
          <w:lang w:eastAsia="zh-CN"/>
        </w:rPr>
        <w:tab/>
        <w:t>12.</w:t>
      </w:r>
      <w:r w:rsidRPr="00D44D99">
        <w:rPr>
          <w:spacing w:val="4"/>
          <w:w w:val="103"/>
          <w:kern w:val="14"/>
          <w:lang w:eastAsia="zh-CN"/>
        </w:rPr>
        <w:tab/>
        <w:t xml:space="preserve">Annex 1, Appendix 4, </w:t>
      </w:r>
      <w:r w:rsidRPr="00D44D99">
        <w:rPr>
          <w:rFonts w:cs="Arial"/>
        </w:rPr>
        <w:t>paragraph 7.3.4</w:t>
      </w:r>
    </w:p>
    <w:p w14:paraId="14F350B0" w14:textId="77777777" w:rsidR="00BB5805" w:rsidRPr="00D44D99" w:rsidRDefault="00BB5805" w:rsidP="00BB5805">
      <w:pPr>
        <w:pStyle w:val="SingleTxtG"/>
        <w:spacing w:line="240" w:lineRule="auto"/>
        <w:rPr>
          <w:rFonts w:cs="Arial"/>
        </w:rPr>
      </w:pPr>
      <w:r w:rsidRPr="00D44D99">
        <w:rPr>
          <w:rFonts w:cs="Arial"/>
        </w:rPr>
        <w:t xml:space="preserve">Amend the definition of </w:t>
      </w:r>
      <w:r w:rsidRPr="00D44D99">
        <w:rPr>
          <w:i/>
          <w:iCs/>
        </w:rPr>
        <w:t>S</w:t>
      </w:r>
      <w:r w:rsidRPr="00D44D99">
        <w:rPr>
          <w:i/>
          <w:iCs/>
          <w:vertAlign w:val="subscript"/>
        </w:rPr>
        <w:t>bulk</w:t>
      </w:r>
      <w:r w:rsidRPr="00D44D99">
        <w:rPr>
          <w:rFonts w:cs="Arial"/>
        </w:rPr>
        <w:t xml:space="preserve"> to read as follows:</w:t>
      </w:r>
    </w:p>
    <w:p w14:paraId="556B24D6" w14:textId="77777777" w:rsidR="00BB5805" w:rsidRPr="00D44D99" w:rsidRDefault="00BB5805" w:rsidP="00BB5805">
      <w:pPr>
        <w:pStyle w:val="SingleTxtG"/>
        <w:spacing w:line="240" w:lineRule="auto"/>
        <w:rPr>
          <w:rFonts w:cs="Arial"/>
        </w:rPr>
      </w:pPr>
      <w:r w:rsidRPr="00D44D99">
        <w:t>"</w:t>
      </w:r>
      <w:r w:rsidRPr="00D44D99">
        <w:rPr>
          <w:rFonts w:cs="Arial"/>
        </w:rPr>
        <w:t>S</w:t>
      </w:r>
      <w:r w:rsidRPr="00D44D99">
        <w:rPr>
          <w:rFonts w:cs="Arial"/>
          <w:vertAlign w:val="subscript"/>
        </w:rPr>
        <w:t>bulk</w:t>
      </w:r>
      <w:r w:rsidRPr="00D44D99">
        <w:rPr>
          <w:rFonts w:cs="Arial"/>
        </w:rPr>
        <w:t xml:space="preserve"> are the surface areas of the bulkheads,</w:t>
      </w:r>
      <w:r w:rsidRPr="00D44D99">
        <w:t>"</w:t>
      </w:r>
    </w:p>
    <w:p w14:paraId="73EF2A82" w14:textId="4E6D728B" w:rsidR="00687FAD" w:rsidRPr="00D44D99" w:rsidRDefault="00A401FC" w:rsidP="00A7029F">
      <w:pPr>
        <w:pStyle w:val="SingleTxtG"/>
        <w:spacing w:before="240" w:after="240"/>
        <w:rPr>
          <w:i/>
          <w:iCs/>
        </w:rPr>
      </w:pPr>
      <w:r w:rsidRPr="00D44D99">
        <w:rPr>
          <w:i/>
          <w:iCs/>
        </w:rPr>
        <w:t>Read</w:t>
      </w:r>
    </w:p>
    <w:p w14:paraId="0E1FC984" w14:textId="5314FAE1" w:rsidR="00A7029F" w:rsidRPr="00D44D99" w:rsidRDefault="00A7029F" w:rsidP="00A7029F">
      <w:pPr>
        <w:pStyle w:val="H23G"/>
        <w:rPr>
          <w:spacing w:val="4"/>
          <w:w w:val="103"/>
          <w:kern w:val="14"/>
          <w:lang w:eastAsia="zh-CN"/>
        </w:rPr>
      </w:pPr>
      <w:r w:rsidRPr="00D44D99">
        <w:rPr>
          <w:spacing w:val="4"/>
          <w:w w:val="103"/>
          <w:kern w:val="14"/>
          <w:lang w:eastAsia="zh-CN"/>
        </w:rPr>
        <w:tab/>
      </w:r>
      <w:r w:rsidRPr="00D44D99">
        <w:rPr>
          <w:spacing w:val="4"/>
          <w:w w:val="103"/>
          <w:kern w:val="14"/>
          <w:lang w:eastAsia="zh-CN"/>
        </w:rPr>
        <w:tab/>
      </w:r>
      <w:r w:rsidRPr="00D44D99">
        <w:rPr>
          <w:spacing w:val="4"/>
          <w:w w:val="103"/>
          <w:kern w:val="14"/>
          <w:lang w:eastAsia="zh-CN"/>
        </w:rPr>
        <w:tab/>
        <w:t>12.</w:t>
      </w:r>
      <w:r w:rsidRPr="00D44D99">
        <w:rPr>
          <w:spacing w:val="4"/>
          <w:w w:val="103"/>
          <w:kern w:val="14"/>
          <w:lang w:eastAsia="zh-CN"/>
        </w:rPr>
        <w:tab/>
        <w:t xml:space="preserve">Annex 1, Appendix 2, </w:t>
      </w:r>
      <w:r w:rsidRPr="00D44D99">
        <w:rPr>
          <w:rFonts w:cs="Arial"/>
        </w:rPr>
        <w:t>paragraph 7.3.4</w:t>
      </w:r>
    </w:p>
    <w:p w14:paraId="748291CF" w14:textId="77777777" w:rsidR="00A7029F" w:rsidRPr="00D44D99" w:rsidRDefault="00A7029F" w:rsidP="00A7029F">
      <w:pPr>
        <w:pStyle w:val="SingleTxtG"/>
        <w:spacing w:line="240" w:lineRule="auto"/>
        <w:rPr>
          <w:rFonts w:cs="Arial"/>
        </w:rPr>
      </w:pPr>
      <w:r w:rsidRPr="00D44D99">
        <w:rPr>
          <w:rFonts w:cs="Arial"/>
        </w:rPr>
        <w:t xml:space="preserve">Amend the definition of </w:t>
      </w:r>
      <w:r w:rsidRPr="00D44D99">
        <w:rPr>
          <w:i/>
          <w:iCs/>
        </w:rPr>
        <w:t>S</w:t>
      </w:r>
      <w:r w:rsidRPr="00D44D99">
        <w:rPr>
          <w:i/>
          <w:iCs/>
          <w:vertAlign w:val="subscript"/>
        </w:rPr>
        <w:t>bulk</w:t>
      </w:r>
      <w:r w:rsidRPr="00D44D99">
        <w:rPr>
          <w:rFonts w:cs="Arial"/>
        </w:rPr>
        <w:t xml:space="preserve"> to read as follows:</w:t>
      </w:r>
    </w:p>
    <w:p w14:paraId="5020AFA1" w14:textId="77777777" w:rsidR="00A7029F" w:rsidRPr="00D44D99" w:rsidRDefault="00A7029F" w:rsidP="00A7029F">
      <w:pPr>
        <w:pStyle w:val="SingleTxtG"/>
        <w:spacing w:line="240" w:lineRule="auto"/>
        <w:rPr>
          <w:rFonts w:cs="Arial"/>
        </w:rPr>
      </w:pPr>
      <w:r w:rsidRPr="00D44D99">
        <w:t>"</w:t>
      </w:r>
      <w:r w:rsidRPr="00D44D99">
        <w:rPr>
          <w:rFonts w:cs="Arial"/>
        </w:rPr>
        <w:t>S</w:t>
      </w:r>
      <w:r w:rsidRPr="00D44D99">
        <w:rPr>
          <w:rFonts w:cs="Arial"/>
          <w:vertAlign w:val="subscript"/>
        </w:rPr>
        <w:t>bulk</w:t>
      </w:r>
      <w:r w:rsidRPr="00D44D99">
        <w:rPr>
          <w:rFonts w:cs="Arial"/>
        </w:rPr>
        <w:t xml:space="preserve"> are the surface areas of the bulkheads,</w:t>
      </w:r>
      <w:r w:rsidRPr="00D44D99">
        <w:t>"</w:t>
      </w:r>
    </w:p>
    <w:p w14:paraId="3FF2A5E3" w14:textId="44EDA388" w:rsidR="0032752D" w:rsidRPr="0032752D" w:rsidRDefault="0032752D" w:rsidP="0032752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2752D" w:rsidRPr="0032752D" w:rsidSect="00E914D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3E28" w14:textId="77777777" w:rsidR="003126BB" w:rsidRDefault="003126BB"/>
  </w:endnote>
  <w:endnote w:type="continuationSeparator" w:id="0">
    <w:p w14:paraId="27D38B43" w14:textId="77777777" w:rsidR="003126BB" w:rsidRDefault="003126BB"/>
  </w:endnote>
  <w:endnote w:type="continuationNotice" w:id="1">
    <w:p w14:paraId="7D83E971" w14:textId="77777777" w:rsidR="003126BB" w:rsidRDefault="00312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286" w14:textId="450FCBE7" w:rsidR="0032752D" w:rsidRPr="006B3C92" w:rsidRDefault="0032752D" w:rsidP="006B3C92">
    <w:pPr>
      <w:pStyle w:val="Footer"/>
      <w:tabs>
        <w:tab w:val="right" w:pos="9638"/>
      </w:tabs>
      <w:rPr>
        <w:sz w:val="18"/>
      </w:rPr>
    </w:pPr>
    <w:r w:rsidRPr="006B3C92">
      <w:rPr>
        <w:b/>
        <w:sz w:val="18"/>
      </w:rPr>
      <w:fldChar w:fldCharType="begin"/>
    </w:r>
    <w:r w:rsidRPr="006B3C92">
      <w:rPr>
        <w:b/>
        <w:sz w:val="18"/>
      </w:rPr>
      <w:instrText xml:space="preserve"> PAGE  \* MERGEFORMAT </w:instrText>
    </w:r>
    <w:r w:rsidRPr="006B3C92">
      <w:rPr>
        <w:b/>
        <w:sz w:val="18"/>
      </w:rPr>
      <w:fldChar w:fldCharType="separate"/>
    </w:r>
    <w:r w:rsidRPr="006B3C92">
      <w:rPr>
        <w:b/>
        <w:noProof/>
        <w:sz w:val="18"/>
      </w:rPr>
      <w:t>2</w:t>
    </w:r>
    <w:r w:rsidRPr="006B3C9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F9F4" w14:textId="7175553F" w:rsidR="0032752D" w:rsidRPr="006B3C92" w:rsidRDefault="0032752D" w:rsidP="006B3C92">
    <w:pPr>
      <w:pStyle w:val="Footer"/>
      <w:tabs>
        <w:tab w:val="right" w:pos="9638"/>
      </w:tabs>
      <w:rPr>
        <w:b/>
        <w:sz w:val="18"/>
      </w:rPr>
    </w:pPr>
    <w:r>
      <w:tab/>
    </w:r>
    <w:r w:rsidRPr="006B3C92">
      <w:rPr>
        <w:b/>
        <w:sz w:val="18"/>
      </w:rPr>
      <w:fldChar w:fldCharType="begin"/>
    </w:r>
    <w:r w:rsidRPr="006B3C92">
      <w:rPr>
        <w:b/>
        <w:sz w:val="18"/>
      </w:rPr>
      <w:instrText xml:space="preserve"> PAGE  \* MERGEFORMAT </w:instrText>
    </w:r>
    <w:r w:rsidRPr="006B3C92">
      <w:rPr>
        <w:b/>
        <w:sz w:val="18"/>
      </w:rPr>
      <w:fldChar w:fldCharType="separate"/>
    </w:r>
    <w:r w:rsidRPr="006B3C92">
      <w:rPr>
        <w:b/>
        <w:noProof/>
        <w:sz w:val="18"/>
      </w:rPr>
      <w:t>3</w:t>
    </w:r>
    <w:r w:rsidRPr="006B3C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BC88" w14:textId="1CE63132" w:rsidR="00DB07EA" w:rsidRDefault="00DB07EA" w:rsidP="00DB07E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5FA1425" wp14:editId="25E3A62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93EFF" w14:textId="160A1300" w:rsidR="00DB07EA" w:rsidRPr="00DB07EA" w:rsidRDefault="00DB07EA" w:rsidP="00DB07EA">
    <w:pPr>
      <w:pStyle w:val="Footer"/>
      <w:ind w:right="1134"/>
      <w:rPr>
        <w:sz w:val="20"/>
      </w:rPr>
    </w:pPr>
    <w:r>
      <w:rPr>
        <w:sz w:val="20"/>
      </w:rPr>
      <w:t>GE.24-00691(E)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D74758" wp14:editId="17AEA37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4903979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6BC2" w14:textId="77777777" w:rsidR="003126BB" w:rsidRPr="000B175B" w:rsidRDefault="003126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6D8EBC" w14:textId="77777777" w:rsidR="003126BB" w:rsidRPr="00FC68B7" w:rsidRDefault="003126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23F27C" w14:textId="77777777" w:rsidR="003126BB" w:rsidRDefault="00312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44F" w14:textId="17275917" w:rsidR="0032752D" w:rsidRPr="006B3C92" w:rsidRDefault="00DB07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0367">
      <w:t>ECE/TRANS/WP.11/245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0D39" w14:textId="779AC99E" w:rsidR="0032752D" w:rsidRPr="006B3C92" w:rsidRDefault="00DB07EA" w:rsidP="006B3C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0367">
      <w:t>ECE/TRANS/WP.11/245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D80BB7"/>
    <w:multiLevelType w:val="hybridMultilevel"/>
    <w:tmpl w:val="9224E684"/>
    <w:lvl w:ilvl="0" w:tplc="6F2C80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96771A4"/>
    <w:multiLevelType w:val="hybridMultilevel"/>
    <w:tmpl w:val="FD2C4A1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0764386"/>
    <w:multiLevelType w:val="hybridMultilevel"/>
    <w:tmpl w:val="1F405524"/>
    <w:lvl w:ilvl="0" w:tplc="AD42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30140"/>
    <w:multiLevelType w:val="hybridMultilevel"/>
    <w:tmpl w:val="21B6A892"/>
    <w:lvl w:ilvl="0" w:tplc="0F186F94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33B4C"/>
    <w:multiLevelType w:val="hybridMultilevel"/>
    <w:tmpl w:val="59D245BC"/>
    <w:lvl w:ilvl="0" w:tplc="D4A2FA42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 w15:restartNumberingAfterBreak="0">
    <w:nsid w:val="717260F7"/>
    <w:multiLevelType w:val="hybridMultilevel"/>
    <w:tmpl w:val="92B6B248"/>
    <w:lvl w:ilvl="0" w:tplc="CE287234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7564458C"/>
    <w:multiLevelType w:val="hybridMultilevel"/>
    <w:tmpl w:val="92764094"/>
    <w:lvl w:ilvl="0" w:tplc="39AAB522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0250">
    <w:abstractNumId w:val="1"/>
  </w:num>
  <w:num w:numId="2" w16cid:durableId="239104364">
    <w:abstractNumId w:val="0"/>
  </w:num>
  <w:num w:numId="3" w16cid:durableId="1195118407">
    <w:abstractNumId w:val="2"/>
  </w:num>
  <w:num w:numId="4" w16cid:durableId="11491063">
    <w:abstractNumId w:val="3"/>
  </w:num>
  <w:num w:numId="5" w16cid:durableId="265815269">
    <w:abstractNumId w:val="8"/>
  </w:num>
  <w:num w:numId="6" w16cid:durableId="1929534710">
    <w:abstractNumId w:val="9"/>
  </w:num>
  <w:num w:numId="7" w16cid:durableId="1719432761">
    <w:abstractNumId w:val="7"/>
  </w:num>
  <w:num w:numId="8" w16cid:durableId="167139084">
    <w:abstractNumId w:val="6"/>
  </w:num>
  <w:num w:numId="9" w16cid:durableId="1454785664">
    <w:abstractNumId w:val="5"/>
  </w:num>
  <w:num w:numId="10" w16cid:durableId="1092891183">
    <w:abstractNumId w:val="4"/>
  </w:num>
  <w:num w:numId="11" w16cid:durableId="240061855">
    <w:abstractNumId w:val="15"/>
  </w:num>
  <w:num w:numId="12" w16cid:durableId="1526090433">
    <w:abstractNumId w:val="14"/>
  </w:num>
  <w:num w:numId="13" w16cid:durableId="732387404">
    <w:abstractNumId w:val="10"/>
  </w:num>
  <w:num w:numId="14" w16cid:durableId="904294426">
    <w:abstractNumId w:val="12"/>
  </w:num>
  <w:num w:numId="15" w16cid:durableId="688684225">
    <w:abstractNumId w:val="16"/>
  </w:num>
  <w:num w:numId="16" w16cid:durableId="1497266175">
    <w:abstractNumId w:val="13"/>
  </w:num>
  <w:num w:numId="17" w16cid:durableId="932513461">
    <w:abstractNumId w:val="21"/>
  </w:num>
  <w:num w:numId="18" w16cid:durableId="1808627005">
    <w:abstractNumId w:val="25"/>
  </w:num>
  <w:num w:numId="19" w16cid:durableId="1518882894">
    <w:abstractNumId w:val="11"/>
  </w:num>
  <w:num w:numId="20" w16cid:durableId="1425876532">
    <w:abstractNumId w:val="11"/>
  </w:num>
  <w:num w:numId="21" w16cid:durableId="1607498951">
    <w:abstractNumId w:val="18"/>
  </w:num>
  <w:num w:numId="22" w16cid:durableId="2117552064">
    <w:abstractNumId w:val="19"/>
  </w:num>
  <w:num w:numId="23" w16cid:durableId="1129013680">
    <w:abstractNumId w:val="20"/>
  </w:num>
  <w:num w:numId="24" w16cid:durableId="559170867">
    <w:abstractNumId w:val="22"/>
  </w:num>
  <w:num w:numId="25" w16cid:durableId="238370717">
    <w:abstractNumId w:val="23"/>
  </w:num>
  <w:num w:numId="26" w16cid:durableId="961809810">
    <w:abstractNumId w:val="24"/>
  </w:num>
  <w:num w:numId="27" w16cid:durableId="125593644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92"/>
    <w:rsid w:val="00002A7D"/>
    <w:rsid w:val="000038A8"/>
    <w:rsid w:val="00006790"/>
    <w:rsid w:val="000067EC"/>
    <w:rsid w:val="00010ECD"/>
    <w:rsid w:val="000211BF"/>
    <w:rsid w:val="00027624"/>
    <w:rsid w:val="00030367"/>
    <w:rsid w:val="0003241A"/>
    <w:rsid w:val="00047AA2"/>
    <w:rsid w:val="00050F6B"/>
    <w:rsid w:val="000639EF"/>
    <w:rsid w:val="000678CD"/>
    <w:rsid w:val="00072A4B"/>
    <w:rsid w:val="00072C8C"/>
    <w:rsid w:val="00081CE0"/>
    <w:rsid w:val="00084D30"/>
    <w:rsid w:val="00090320"/>
    <w:rsid w:val="000904D6"/>
    <w:rsid w:val="000931C0"/>
    <w:rsid w:val="000A2E09"/>
    <w:rsid w:val="000A6067"/>
    <w:rsid w:val="000B175B"/>
    <w:rsid w:val="000B3A0F"/>
    <w:rsid w:val="000C3C11"/>
    <w:rsid w:val="000D00C0"/>
    <w:rsid w:val="000D1E26"/>
    <w:rsid w:val="000D6E12"/>
    <w:rsid w:val="000D6EC4"/>
    <w:rsid w:val="000E0415"/>
    <w:rsid w:val="000E46AC"/>
    <w:rsid w:val="000E499D"/>
    <w:rsid w:val="000F7715"/>
    <w:rsid w:val="001058F2"/>
    <w:rsid w:val="00106A17"/>
    <w:rsid w:val="00107BE9"/>
    <w:rsid w:val="00115EAB"/>
    <w:rsid w:val="00122409"/>
    <w:rsid w:val="00126A1D"/>
    <w:rsid w:val="00127E14"/>
    <w:rsid w:val="001326AE"/>
    <w:rsid w:val="00137456"/>
    <w:rsid w:val="00145F82"/>
    <w:rsid w:val="00146256"/>
    <w:rsid w:val="00153206"/>
    <w:rsid w:val="00154180"/>
    <w:rsid w:val="001555C0"/>
    <w:rsid w:val="001557C0"/>
    <w:rsid w:val="00156B99"/>
    <w:rsid w:val="00166124"/>
    <w:rsid w:val="00167754"/>
    <w:rsid w:val="00167CD5"/>
    <w:rsid w:val="00184DDA"/>
    <w:rsid w:val="001900CD"/>
    <w:rsid w:val="001942EF"/>
    <w:rsid w:val="001955C7"/>
    <w:rsid w:val="001A0452"/>
    <w:rsid w:val="001A1192"/>
    <w:rsid w:val="001A4952"/>
    <w:rsid w:val="001B33C1"/>
    <w:rsid w:val="001B4B04"/>
    <w:rsid w:val="001B5875"/>
    <w:rsid w:val="001C4B9C"/>
    <w:rsid w:val="001C6663"/>
    <w:rsid w:val="001C7895"/>
    <w:rsid w:val="001D26DF"/>
    <w:rsid w:val="001D4910"/>
    <w:rsid w:val="001D4AF7"/>
    <w:rsid w:val="001D6FE8"/>
    <w:rsid w:val="001D7164"/>
    <w:rsid w:val="001E6DD4"/>
    <w:rsid w:val="001F031C"/>
    <w:rsid w:val="001F1599"/>
    <w:rsid w:val="001F19C4"/>
    <w:rsid w:val="001F4B5E"/>
    <w:rsid w:val="002043F0"/>
    <w:rsid w:val="00211E0B"/>
    <w:rsid w:val="0021335F"/>
    <w:rsid w:val="00214175"/>
    <w:rsid w:val="00225CC6"/>
    <w:rsid w:val="002267FF"/>
    <w:rsid w:val="00232575"/>
    <w:rsid w:val="002434C4"/>
    <w:rsid w:val="0024398B"/>
    <w:rsid w:val="00243A5E"/>
    <w:rsid w:val="00246E79"/>
    <w:rsid w:val="00247258"/>
    <w:rsid w:val="00251D56"/>
    <w:rsid w:val="0025226B"/>
    <w:rsid w:val="00257CAC"/>
    <w:rsid w:val="00257EA2"/>
    <w:rsid w:val="0027237A"/>
    <w:rsid w:val="002744B1"/>
    <w:rsid w:val="00285D1C"/>
    <w:rsid w:val="00290E1E"/>
    <w:rsid w:val="002974E9"/>
    <w:rsid w:val="002A7400"/>
    <w:rsid w:val="002A7F94"/>
    <w:rsid w:val="002B109A"/>
    <w:rsid w:val="002B1B68"/>
    <w:rsid w:val="002B3ED2"/>
    <w:rsid w:val="002B50D9"/>
    <w:rsid w:val="002B73C5"/>
    <w:rsid w:val="002C2FD6"/>
    <w:rsid w:val="002C4347"/>
    <w:rsid w:val="002C6D45"/>
    <w:rsid w:val="002D34AB"/>
    <w:rsid w:val="002D6E53"/>
    <w:rsid w:val="002D7665"/>
    <w:rsid w:val="002E4240"/>
    <w:rsid w:val="002E69B9"/>
    <w:rsid w:val="002F046D"/>
    <w:rsid w:val="002F0D1F"/>
    <w:rsid w:val="002F3023"/>
    <w:rsid w:val="002F5AB4"/>
    <w:rsid w:val="00301764"/>
    <w:rsid w:val="003037E8"/>
    <w:rsid w:val="00307BDB"/>
    <w:rsid w:val="00312161"/>
    <w:rsid w:val="003126BB"/>
    <w:rsid w:val="00320C4C"/>
    <w:rsid w:val="003229D8"/>
    <w:rsid w:val="0032752D"/>
    <w:rsid w:val="003301CC"/>
    <w:rsid w:val="00336C97"/>
    <w:rsid w:val="00337F88"/>
    <w:rsid w:val="00342432"/>
    <w:rsid w:val="0035223F"/>
    <w:rsid w:val="0035291F"/>
    <w:rsid w:val="00352D4B"/>
    <w:rsid w:val="0035514B"/>
    <w:rsid w:val="00355B44"/>
    <w:rsid w:val="0035638C"/>
    <w:rsid w:val="00360D63"/>
    <w:rsid w:val="0036186C"/>
    <w:rsid w:val="003656FE"/>
    <w:rsid w:val="00366F17"/>
    <w:rsid w:val="00380EFB"/>
    <w:rsid w:val="003922DE"/>
    <w:rsid w:val="0039323D"/>
    <w:rsid w:val="003A10CA"/>
    <w:rsid w:val="003A46BB"/>
    <w:rsid w:val="003A4EC7"/>
    <w:rsid w:val="003A7295"/>
    <w:rsid w:val="003B0EBC"/>
    <w:rsid w:val="003B1F60"/>
    <w:rsid w:val="003B267A"/>
    <w:rsid w:val="003C086C"/>
    <w:rsid w:val="003C2CC4"/>
    <w:rsid w:val="003C4028"/>
    <w:rsid w:val="003D4B23"/>
    <w:rsid w:val="003E278A"/>
    <w:rsid w:val="003E7281"/>
    <w:rsid w:val="00413520"/>
    <w:rsid w:val="00420829"/>
    <w:rsid w:val="004311A9"/>
    <w:rsid w:val="004325CB"/>
    <w:rsid w:val="00440480"/>
    <w:rsid w:val="0044099E"/>
    <w:rsid w:val="00440A07"/>
    <w:rsid w:val="00443580"/>
    <w:rsid w:val="00446232"/>
    <w:rsid w:val="00451AA1"/>
    <w:rsid w:val="00456231"/>
    <w:rsid w:val="00460C02"/>
    <w:rsid w:val="00462880"/>
    <w:rsid w:val="00467058"/>
    <w:rsid w:val="00472A80"/>
    <w:rsid w:val="00473CBC"/>
    <w:rsid w:val="00476F24"/>
    <w:rsid w:val="00484B92"/>
    <w:rsid w:val="00490ADF"/>
    <w:rsid w:val="00492674"/>
    <w:rsid w:val="0049500B"/>
    <w:rsid w:val="0049724E"/>
    <w:rsid w:val="004A42E0"/>
    <w:rsid w:val="004C33FF"/>
    <w:rsid w:val="004C4B3D"/>
    <w:rsid w:val="004C55B0"/>
    <w:rsid w:val="004D59C1"/>
    <w:rsid w:val="004F5CCB"/>
    <w:rsid w:val="004F6BA0"/>
    <w:rsid w:val="00501DB4"/>
    <w:rsid w:val="00503BEA"/>
    <w:rsid w:val="0050786F"/>
    <w:rsid w:val="005159B7"/>
    <w:rsid w:val="00517201"/>
    <w:rsid w:val="00521E7A"/>
    <w:rsid w:val="00523F5F"/>
    <w:rsid w:val="00533616"/>
    <w:rsid w:val="00535ABA"/>
    <w:rsid w:val="0053768B"/>
    <w:rsid w:val="00541850"/>
    <w:rsid w:val="005420F2"/>
    <w:rsid w:val="0054285C"/>
    <w:rsid w:val="005542E7"/>
    <w:rsid w:val="00555902"/>
    <w:rsid w:val="0055670F"/>
    <w:rsid w:val="005627B6"/>
    <w:rsid w:val="005641A0"/>
    <w:rsid w:val="00573FC3"/>
    <w:rsid w:val="00577F25"/>
    <w:rsid w:val="0058155E"/>
    <w:rsid w:val="00584173"/>
    <w:rsid w:val="00587AF1"/>
    <w:rsid w:val="00590968"/>
    <w:rsid w:val="00591DE8"/>
    <w:rsid w:val="00595520"/>
    <w:rsid w:val="00595AF0"/>
    <w:rsid w:val="005A18CC"/>
    <w:rsid w:val="005A2278"/>
    <w:rsid w:val="005A44B9"/>
    <w:rsid w:val="005A51A4"/>
    <w:rsid w:val="005A5DBC"/>
    <w:rsid w:val="005B0676"/>
    <w:rsid w:val="005B171C"/>
    <w:rsid w:val="005B1B65"/>
    <w:rsid w:val="005B1BA0"/>
    <w:rsid w:val="005B3DB3"/>
    <w:rsid w:val="005B75B6"/>
    <w:rsid w:val="005C127B"/>
    <w:rsid w:val="005C25BD"/>
    <w:rsid w:val="005C4C02"/>
    <w:rsid w:val="005C699C"/>
    <w:rsid w:val="005D0819"/>
    <w:rsid w:val="005D15CA"/>
    <w:rsid w:val="005D2368"/>
    <w:rsid w:val="005E2F47"/>
    <w:rsid w:val="005E3F06"/>
    <w:rsid w:val="005F08DF"/>
    <w:rsid w:val="005F09D4"/>
    <w:rsid w:val="005F3066"/>
    <w:rsid w:val="005F3E61"/>
    <w:rsid w:val="005F3F55"/>
    <w:rsid w:val="00600A30"/>
    <w:rsid w:val="0060319C"/>
    <w:rsid w:val="00603243"/>
    <w:rsid w:val="00604DDD"/>
    <w:rsid w:val="006115CC"/>
    <w:rsid w:val="00611FC4"/>
    <w:rsid w:val="006176FB"/>
    <w:rsid w:val="00620E27"/>
    <w:rsid w:val="00622146"/>
    <w:rsid w:val="006229D3"/>
    <w:rsid w:val="0062532A"/>
    <w:rsid w:val="0062566D"/>
    <w:rsid w:val="00626541"/>
    <w:rsid w:val="00630FCB"/>
    <w:rsid w:val="006322E8"/>
    <w:rsid w:val="00634D8B"/>
    <w:rsid w:val="00635740"/>
    <w:rsid w:val="00640B26"/>
    <w:rsid w:val="00644D23"/>
    <w:rsid w:val="00651505"/>
    <w:rsid w:val="00651E53"/>
    <w:rsid w:val="006535DE"/>
    <w:rsid w:val="00655782"/>
    <w:rsid w:val="0065766B"/>
    <w:rsid w:val="00661E64"/>
    <w:rsid w:val="00671544"/>
    <w:rsid w:val="00672878"/>
    <w:rsid w:val="006770B2"/>
    <w:rsid w:val="00683BEE"/>
    <w:rsid w:val="00684F33"/>
    <w:rsid w:val="00686A48"/>
    <w:rsid w:val="00687FAD"/>
    <w:rsid w:val="00690FD4"/>
    <w:rsid w:val="006940E1"/>
    <w:rsid w:val="006955C9"/>
    <w:rsid w:val="006A3C72"/>
    <w:rsid w:val="006A7392"/>
    <w:rsid w:val="006A7F29"/>
    <w:rsid w:val="006B03A1"/>
    <w:rsid w:val="006B3C92"/>
    <w:rsid w:val="006B401E"/>
    <w:rsid w:val="006B67D9"/>
    <w:rsid w:val="006B71C5"/>
    <w:rsid w:val="006B735B"/>
    <w:rsid w:val="006C4D91"/>
    <w:rsid w:val="006C5535"/>
    <w:rsid w:val="006D0589"/>
    <w:rsid w:val="006D6F4C"/>
    <w:rsid w:val="006E564B"/>
    <w:rsid w:val="006E7154"/>
    <w:rsid w:val="006E734A"/>
    <w:rsid w:val="006E7B7C"/>
    <w:rsid w:val="006F0563"/>
    <w:rsid w:val="006F5587"/>
    <w:rsid w:val="007003CD"/>
    <w:rsid w:val="007031A9"/>
    <w:rsid w:val="0070701E"/>
    <w:rsid w:val="00714203"/>
    <w:rsid w:val="007162C6"/>
    <w:rsid w:val="00720FD3"/>
    <w:rsid w:val="00721A85"/>
    <w:rsid w:val="00722751"/>
    <w:rsid w:val="0072632A"/>
    <w:rsid w:val="00727F2D"/>
    <w:rsid w:val="007358E8"/>
    <w:rsid w:val="00736ECE"/>
    <w:rsid w:val="00743E7A"/>
    <w:rsid w:val="00744687"/>
    <w:rsid w:val="0074488D"/>
    <w:rsid w:val="007449D8"/>
    <w:rsid w:val="0074533B"/>
    <w:rsid w:val="00754236"/>
    <w:rsid w:val="00757E62"/>
    <w:rsid w:val="007643BC"/>
    <w:rsid w:val="00774DE3"/>
    <w:rsid w:val="00780C68"/>
    <w:rsid w:val="0078329B"/>
    <w:rsid w:val="00793097"/>
    <w:rsid w:val="007959FE"/>
    <w:rsid w:val="007A0CF1"/>
    <w:rsid w:val="007A7FA0"/>
    <w:rsid w:val="007B4C7E"/>
    <w:rsid w:val="007B6BA5"/>
    <w:rsid w:val="007C24C8"/>
    <w:rsid w:val="007C3390"/>
    <w:rsid w:val="007C42D8"/>
    <w:rsid w:val="007C4F4B"/>
    <w:rsid w:val="007D176C"/>
    <w:rsid w:val="007D3365"/>
    <w:rsid w:val="007D428B"/>
    <w:rsid w:val="007D7362"/>
    <w:rsid w:val="007E14FC"/>
    <w:rsid w:val="007E6959"/>
    <w:rsid w:val="007F2A32"/>
    <w:rsid w:val="007F5CE2"/>
    <w:rsid w:val="007F6611"/>
    <w:rsid w:val="00810BAC"/>
    <w:rsid w:val="008175E9"/>
    <w:rsid w:val="00817BEF"/>
    <w:rsid w:val="008242D7"/>
    <w:rsid w:val="0082577B"/>
    <w:rsid w:val="008258FD"/>
    <w:rsid w:val="00845002"/>
    <w:rsid w:val="00854949"/>
    <w:rsid w:val="00857C69"/>
    <w:rsid w:val="00866735"/>
    <w:rsid w:val="00866893"/>
    <w:rsid w:val="00866F02"/>
    <w:rsid w:val="00867D18"/>
    <w:rsid w:val="00871F9A"/>
    <w:rsid w:val="00871FD5"/>
    <w:rsid w:val="0087347C"/>
    <w:rsid w:val="00874A0E"/>
    <w:rsid w:val="00875B5E"/>
    <w:rsid w:val="00881308"/>
    <w:rsid w:val="0088172E"/>
    <w:rsid w:val="00881EFA"/>
    <w:rsid w:val="00886475"/>
    <w:rsid w:val="008879CB"/>
    <w:rsid w:val="00891A4B"/>
    <w:rsid w:val="00892405"/>
    <w:rsid w:val="00893438"/>
    <w:rsid w:val="008979B1"/>
    <w:rsid w:val="008A10D8"/>
    <w:rsid w:val="008A228A"/>
    <w:rsid w:val="008A6B25"/>
    <w:rsid w:val="008A6C4F"/>
    <w:rsid w:val="008A76C4"/>
    <w:rsid w:val="008B06BC"/>
    <w:rsid w:val="008B389E"/>
    <w:rsid w:val="008C4835"/>
    <w:rsid w:val="008D045E"/>
    <w:rsid w:val="008D3F25"/>
    <w:rsid w:val="008D4D82"/>
    <w:rsid w:val="008E0E46"/>
    <w:rsid w:val="008E136C"/>
    <w:rsid w:val="008E7116"/>
    <w:rsid w:val="008F143B"/>
    <w:rsid w:val="008F3882"/>
    <w:rsid w:val="008F4B7C"/>
    <w:rsid w:val="00903F86"/>
    <w:rsid w:val="009068AC"/>
    <w:rsid w:val="00906D5E"/>
    <w:rsid w:val="009108EA"/>
    <w:rsid w:val="00915946"/>
    <w:rsid w:val="009162C7"/>
    <w:rsid w:val="00916469"/>
    <w:rsid w:val="00926E47"/>
    <w:rsid w:val="00927D38"/>
    <w:rsid w:val="009424ED"/>
    <w:rsid w:val="00943A18"/>
    <w:rsid w:val="00947162"/>
    <w:rsid w:val="00950767"/>
    <w:rsid w:val="00950D65"/>
    <w:rsid w:val="00956B3A"/>
    <w:rsid w:val="009610D0"/>
    <w:rsid w:val="00961621"/>
    <w:rsid w:val="00961B4C"/>
    <w:rsid w:val="0096375C"/>
    <w:rsid w:val="009662E6"/>
    <w:rsid w:val="0097095E"/>
    <w:rsid w:val="00970DFA"/>
    <w:rsid w:val="00974C03"/>
    <w:rsid w:val="00974D05"/>
    <w:rsid w:val="009763EB"/>
    <w:rsid w:val="0098592B"/>
    <w:rsid w:val="00985FC4"/>
    <w:rsid w:val="00990766"/>
    <w:rsid w:val="00991261"/>
    <w:rsid w:val="009925EE"/>
    <w:rsid w:val="00992927"/>
    <w:rsid w:val="00992D76"/>
    <w:rsid w:val="009943EA"/>
    <w:rsid w:val="009964C4"/>
    <w:rsid w:val="009A3385"/>
    <w:rsid w:val="009A7B81"/>
    <w:rsid w:val="009D01C0"/>
    <w:rsid w:val="009D0AD4"/>
    <w:rsid w:val="009D4ED5"/>
    <w:rsid w:val="009D5CA2"/>
    <w:rsid w:val="009D6A08"/>
    <w:rsid w:val="009E0A16"/>
    <w:rsid w:val="009E6CB7"/>
    <w:rsid w:val="009E7970"/>
    <w:rsid w:val="009F211B"/>
    <w:rsid w:val="009F2EAC"/>
    <w:rsid w:val="009F57E3"/>
    <w:rsid w:val="00A01E27"/>
    <w:rsid w:val="00A02F32"/>
    <w:rsid w:val="00A10F4F"/>
    <w:rsid w:val="00A11067"/>
    <w:rsid w:val="00A1241E"/>
    <w:rsid w:val="00A144B3"/>
    <w:rsid w:val="00A1704A"/>
    <w:rsid w:val="00A21A05"/>
    <w:rsid w:val="00A223CF"/>
    <w:rsid w:val="00A31B1F"/>
    <w:rsid w:val="00A3234E"/>
    <w:rsid w:val="00A34CC7"/>
    <w:rsid w:val="00A36941"/>
    <w:rsid w:val="00A3731C"/>
    <w:rsid w:val="00A401FC"/>
    <w:rsid w:val="00A4168E"/>
    <w:rsid w:val="00A425EB"/>
    <w:rsid w:val="00A47C2C"/>
    <w:rsid w:val="00A60C0C"/>
    <w:rsid w:val="00A640A2"/>
    <w:rsid w:val="00A7029F"/>
    <w:rsid w:val="00A72F22"/>
    <w:rsid w:val="00A733BC"/>
    <w:rsid w:val="00A748A6"/>
    <w:rsid w:val="00A768C5"/>
    <w:rsid w:val="00A76A69"/>
    <w:rsid w:val="00A77720"/>
    <w:rsid w:val="00A8057E"/>
    <w:rsid w:val="00A8246D"/>
    <w:rsid w:val="00A84276"/>
    <w:rsid w:val="00A879A4"/>
    <w:rsid w:val="00A90712"/>
    <w:rsid w:val="00A919FA"/>
    <w:rsid w:val="00A91FBC"/>
    <w:rsid w:val="00A97FBF"/>
    <w:rsid w:val="00AA0FF8"/>
    <w:rsid w:val="00AA2D76"/>
    <w:rsid w:val="00AA34B5"/>
    <w:rsid w:val="00AB134D"/>
    <w:rsid w:val="00AB6388"/>
    <w:rsid w:val="00AC0F2C"/>
    <w:rsid w:val="00AC2807"/>
    <w:rsid w:val="00AC502A"/>
    <w:rsid w:val="00AC614A"/>
    <w:rsid w:val="00AE01AF"/>
    <w:rsid w:val="00AF250C"/>
    <w:rsid w:val="00AF58C1"/>
    <w:rsid w:val="00B039F4"/>
    <w:rsid w:val="00B04A3F"/>
    <w:rsid w:val="00B06643"/>
    <w:rsid w:val="00B13B19"/>
    <w:rsid w:val="00B15055"/>
    <w:rsid w:val="00B15AD1"/>
    <w:rsid w:val="00B20551"/>
    <w:rsid w:val="00B20B4D"/>
    <w:rsid w:val="00B30179"/>
    <w:rsid w:val="00B30655"/>
    <w:rsid w:val="00B33FC7"/>
    <w:rsid w:val="00B37B15"/>
    <w:rsid w:val="00B43028"/>
    <w:rsid w:val="00B44436"/>
    <w:rsid w:val="00B4500C"/>
    <w:rsid w:val="00B45C02"/>
    <w:rsid w:val="00B465B1"/>
    <w:rsid w:val="00B50ED6"/>
    <w:rsid w:val="00B53A4A"/>
    <w:rsid w:val="00B665C2"/>
    <w:rsid w:val="00B679B3"/>
    <w:rsid w:val="00B70B63"/>
    <w:rsid w:val="00B72A1E"/>
    <w:rsid w:val="00B72E72"/>
    <w:rsid w:val="00B74416"/>
    <w:rsid w:val="00B81E12"/>
    <w:rsid w:val="00BA339B"/>
    <w:rsid w:val="00BA4950"/>
    <w:rsid w:val="00BA5DE4"/>
    <w:rsid w:val="00BB4B20"/>
    <w:rsid w:val="00BB5805"/>
    <w:rsid w:val="00BC1E7E"/>
    <w:rsid w:val="00BC6795"/>
    <w:rsid w:val="00BC74E9"/>
    <w:rsid w:val="00BD3523"/>
    <w:rsid w:val="00BD532F"/>
    <w:rsid w:val="00BE36A9"/>
    <w:rsid w:val="00BE618E"/>
    <w:rsid w:val="00BE7BEC"/>
    <w:rsid w:val="00BE7FE0"/>
    <w:rsid w:val="00BF0A5A"/>
    <w:rsid w:val="00BF0E63"/>
    <w:rsid w:val="00BF12A3"/>
    <w:rsid w:val="00BF16D7"/>
    <w:rsid w:val="00BF2134"/>
    <w:rsid w:val="00BF2373"/>
    <w:rsid w:val="00BF5DA0"/>
    <w:rsid w:val="00C019A0"/>
    <w:rsid w:val="00C044E2"/>
    <w:rsid w:val="00C048CB"/>
    <w:rsid w:val="00C066F3"/>
    <w:rsid w:val="00C2316D"/>
    <w:rsid w:val="00C25550"/>
    <w:rsid w:val="00C31337"/>
    <w:rsid w:val="00C31440"/>
    <w:rsid w:val="00C36B4F"/>
    <w:rsid w:val="00C4089E"/>
    <w:rsid w:val="00C4531E"/>
    <w:rsid w:val="00C463DD"/>
    <w:rsid w:val="00C51BC3"/>
    <w:rsid w:val="00C6124E"/>
    <w:rsid w:val="00C64BF2"/>
    <w:rsid w:val="00C67B4A"/>
    <w:rsid w:val="00C67E49"/>
    <w:rsid w:val="00C745C3"/>
    <w:rsid w:val="00C978F5"/>
    <w:rsid w:val="00CA1D42"/>
    <w:rsid w:val="00CA24A4"/>
    <w:rsid w:val="00CA5786"/>
    <w:rsid w:val="00CB2A03"/>
    <w:rsid w:val="00CB348D"/>
    <w:rsid w:val="00CB7509"/>
    <w:rsid w:val="00CC05EF"/>
    <w:rsid w:val="00CC3B22"/>
    <w:rsid w:val="00CD0F3B"/>
    <w:rsid w:val="00CD43B8"/>
    <w:rsid w:val="00CD46F5"/>
    <w:rsid w:val="00CE1980"/>
    <w:rsid w:val="00CE4A8F"/>
    <w:rsid w:val="00CE60BC"/>
    <w:rsid w:val="00CF021F"/>
    <w:rsid w:val="00CF071D"/>
    <w:rsid w:val="00CF67A1"/>
    <w:rsid w:val="00D0123D"/>
    <w:rsid w:val="00D0734A"/>
    <w:rsid w:val="00D159DD"/>
    <w:rsid w:val="00D15B04"/>
    <w:rsid w:val="00D15B6D"/>
    <w:rsid w:val="00D16868"/>
    <w:rsid w:val="00D17BEE"/>
    <w:rsid w:val="00D2031B"/>
    <w:rsid w:val="00D20C04"/>
    <w:rsid w:val="00D25FE2"/>
    <w:rsid w:val="00D264B4"/>
    <w:rsid w:val="00D26553"/>
    <w:rsid w:val="00D37510"/>
    <w:rsid w:val="00D37DA9"/>
    <w:rsid w:val="00D406A7"/>
    <w:rsid w:val="00D42290"/>
    <w:rsid w:val="00D43252"/>
    <w:rsid w:val="00D44D86"/>
    <w:rsid w:val="00D44D99"/>
    <w:rsid w:val="00D47622"/>
    <w:rsid w:val="00D50B7D"/>
    <w:rsid w:val="00D52012"/>
    <w:rsid w:val="00D521EE"/>
    <w:rsid w:val="00D55493"/>
    <w:rsid w:val="00D55861"/>
    <w:rsid w:val="00D57D04"/>
    <w:rsid w:val="00D6485D"/>
    <w:rsid w:val="00D704E5"/>
    <w:rsid w:val="00D72727"/>
    <w:rsid w:val="00D85B68"/>
    <w:rsid w:val="00D91253"/>
    <w:rsid w:val="00D91F74"/>
    <w:rsid w:val="00D978C6"/>
    <w:rsid w:val="00DA0956"/>
    <w:rsid w:val="00DA357F"/>
    <w:rsid w:val="00DA3E12"/>
    <w:rsid w:val="00DB01F0"/>
    <w:rsid w:val="00DB07EA"/>
    <w:rsid w:val="00DB1146"/>
    <w:rsid w:val="00DB2D28"/>
    <w:rsid w:val="00DC18AD"/>
    <w:rsid w:val="00DD0EC7"/>
    <w:rsid w:val="00DD6A4B"/>
    <w:rsid w:val="00DD7FE2"/>
    <w:rsid w:val="00DE0C09"/>
    <w:rsid w:val="00DE3D2A"/>
    <w:rsid w:val="00DE5EFD"/>
    <w:rsid w:val="00DF3E5A"/>
    <w:rsid w:val="00DF5FFD"/>
    <w:rsid w:val="00DF61DE"/>
    <w:rsid w:val="00DF7BFB"/>
    <w:rsid w:val="00DF7CAE"/>
    <w:rsid w:val="00E114AF"/>
    <w:rsid w:val="00E22D5B"/>
    <w:rsid w:val="00E2479E"/>
    <w:rsid w:val="00E41D32"/>
    <w:rsid w:val="00E423C0"/>
    <w:rsid w:val="00E5189E"/>
    <w:rsid w:val="00E568D1"/>
    <w:rsid w:val="00E6414C"/>
    <w:rsid w:val="00E657F3"/>
    <w:rsid w:val="00E7086F"/>
    <w:rsid w:val="00E7260F"/>
    <w:rsid w:val="00E74609"/>
    <w:rsid w:val="00E800AF"/>
    <w:rsid w:val="00E84F26"/>
    <w:rsid w:val="00E8688D"/>
    <w:rsid w:val="00E8702D"/>
    <w:rsid w:val="00E87A66"/>
    <w:rsid w:val="00E905F4"/>
    <w:rsid w:val="00E914DB"/>
    <w:rsid w:val="00E916A9"/>
    <w:rsid w:val="00E916DE"/>
    <w:rsid w:val="00E925AD"/>
    <w:rsid w:val="00E92788"/>
    <w:rsid w:val="00E96630"/>
    <w:rsid w:val="00ED1493"/>
    <w:rsid w:val="00ED18DC"/>
    <w:rsid w:val="00ED23FA"/>
    <w:rsid w:val="00ED26D8"/>
    <w:rsid w:val="00ED2778"/>
    <w:rsid w:val="00ED605B"/>
    <w:rsid w:val="00ED6201"/>
    <w:rsid w:val="00ED7A2A"/>
    <w:rsid w:val="00EE69BF"/>
    <w:rsid w:val="00EF1D7F"/>
    <w:rsid w:val="00EF2E49"/>
    <w:rsid w:val="00F00B0E"/>
    <w:rsid w:val="00F0137E"/>
    <w:rsid w:val="00F03C34"/>
    <w:rsid w:val="00F13F2C"/>
    <w:rsid w:val="00F21786"/>
    <w:rsid w:val="00F23F47"/>
    <w:rsid w:val="00F270A3"/>
    <w:rsid w:val="00F3742B"/>
    <w:rsid w:val="00F41390"/>
    <w:rsid w:val="00F41FDB"/>
    <w:rsid w:val="00F55B44"/>
    <w:rsid w:val="00F56D63"/>
    <w:rsid w:val="00F609A9"/>
    <w:rsid w:val="00F625A6"/>
    <w:rsid w:val="00F724A4"/>
    <w:rsid w:val="00F72D2D"/>
    <w:rsid w:val="00F75566"/>
    <w:rsid w:val="00F7612C"/>
    <w:rsid w:val="00F76E89"/>
    <w:rsid w:val="00F80C99"/>
    <w:rsid w:val="00F867EC"/>
    <w:rsid w:val="00F91B2B"/>
    <w:rsid w:val="00F92516"/>
    <w:rsid w:val="00F9774F"/>
    <w:rsid w:val="00FB3892"/>
    <w:rsid w:val="00FB4F1E"/>
    <w:rsid w:val="00FC03CD"/>
    <w:rsid w:val="00FC0646"/>
    <w:rsid w:val="00FC68B7"/>
    <w:rsid w:val="00FD1B9C"/>
    <w:rsid w:val="00FD364E"/>
    <w:rsid w:val="00FD77D6"/>
    <w:rsid w:val="00FE230B"/>
    <w:rsid w:val="00FE4F56"/>
    <w:rsid w:val="00FE6985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A2DE"/>
  <w15:docId w15:val="{01DCEEF1-F5DE-4DE6-9CBA-4EEA0A3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757E62"/>
    <w:rPr>
      <w:lang w:val="en-GB"/>
    </w:rPr>
  </w:style>
  <w:style w:type="character" w:customStyle="1" w:styleId="HChGChar">
    <w:name w:val="_ H _Ch_G Char"/>
    <w:link w:val="HChG"/>
    <w:rsid w:val="00757E62"/>
    <w:rPr>
      <w:b/>
      <w:sz w:val="28"/>
      <w:lang w:val="en-GB"/>
    </w:rPr>
  </w:style>
  <w:style w:type="character" w:customStyle="1" w:styleId="H23GChar">
    <w:name w:val="_ H_2/3_G Char"/>
    <w:link w:val="H23G"/>
    <w:rsid w:val="001942EF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1942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42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942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29B"/>
    <w:rPr>
      <w:b/>
      <w:bCs/>
      <w:lang w:val="en-GB"/>
    </w:rPr>
  </w:style>
  <w:style w:type="paragraph" w:styleId="ListParagraph">
    <w:name w:val="List Paragraph"/>
    <w:basedOn w:val="Normal"/>
    <w:uiPriority w:val="34"/>
    <w:semiHidden/>
    <w:qFormat/>
    <w:rsid w:val="002F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4B54E-866C-4996-881D-62E92BCE7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81F72-F6F7-41AD-80D7-BC1F2C15434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0398064-19E9-4776-8D29-00DC25A7A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E6DFB-7D96-4B4E-8A58-09E340B2D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615</Characters>
  <Application>Microsoft Office Word</Application>
  <DocSecurity>0</DocSecurity>
  <Lines>27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ECE/TRANS/WP.11/245</vt:lpstr>
      <vt:lpstr>United Nations</vt:lpstr>
    </vt:vector>
  </TitlesOfParts>
  <Company>CSD</Company>
  <LinksUpToDate>false</LinksUpToDate>
  <CharactersWithSpaces>713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https://unece.org/silence-procedure</vt:lpwstr>
      </vt:variant>
      <vt:variant>
        <vt:lpwstr/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https://unece.org/sites/default/files/2021-05/Guidance document MTMC - Version 5.3.pdf</vt:lpwstr>
      </vt:variant>
      <vt:variant>
        <vt:lpwstr/>
      </vt:variant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https://unece.org/atp-competent-authorities-and-testing-stations</vt:lpwstr>
      </vt:variant>
      <vt:variant>
        <vt:lpwstr/>
      </vt:variant>
      <vt:variant>
        <vt:i4>5505097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http://www.unece.org/trans/main/wp11/teststationsnew.html</vt:lpwstr>
      </vt:variant>
      <vt:variant>
        <vt:lpwstr/>
      </vt:variant>
      <vt:variant>
        <vt:i4>983066</vt:i4>
      </vt:variant>
      <vt:variant>
        <vt:i4>9</vt:i4>
      </vt:variant>
      <vt:variant>
        <vt:i4>0</vt:i4>
      </vt:variant>
      <vt:variant>
        <vt:i4>5</vt:i4>
      </vt:variant>
      <vt:variant>
        <vt:lpwstr>https://unece.org/trade/working-party-agricultural-quality-standards-wp7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https://unece.org/trade/wp7/food-loss-and-waste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https://unece.org/trade/wp7/wp7-76th-2021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https://unece.org/trade/wp7/ge11-29th-2021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ECE/TRANS/WP.11/245/Corr.1</dc:title>
  <dc:subject>2400691</dc:subject>
  <dc:creator>nadiya.dzyubynska@un.org</dc:creator>
  <cp:keywords/>
  <dc:description/>
  <cp:lastModifiedBy>Cecile Pacis</cp:lastModifiedBy>
  <cp:revision>2</cp:revision>
  <cp:lastPrinted>2022-01-25T09:54:00Z</cp:lastPrinted>
  <dcterms:created xsi:type="dcterms:W3CDTF">2024-01-16T14:19:00Z</dcterms:created>
  <dcterms:modified xsi:type="dcterms:W3CDTF">2024-01-16T14:19:00Z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