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6CDF" w14:textId="47861792" w:rsidR="00C93DC2" w:rsidRPr="00F26A43" w:rsidRDefault="0066055D" w:rsidP="00E96A1A">
      <w:pPr>
        <w:pStyle w:val="HChG"/>
        <w:keepNext w:val="0"/>
        <w:keepLines w:val="0"/>
        <w:tabs>
          <w:tab w:val="clear" w:pos="851"/>
        </w:tabs>
        <w:suppressAutoHyphens w:val="0"/>
        <w:ind w:firstLine="0"/>
        <w:jc w:val="center"/>
        <w:rPr>
          <w:lang w:val="ru-RU"/>
        </w:rPr>
      </w:pPr>
      <w:bookmarkStart w:id="0" w:name="OLE_LINK2"/>
      <w:r w:rsidRPr="00C36C01">
        <w:tab/>
      </w:r>
      <w:bookmarkStart w:id="1" w:name="_Hlk61360315"/>
      <w:bookmarkEnd w:id="0"/>
      <w:r w:rsidR="00F26A43">
        <w:rPr>
          <w:lang w:val="ru-RU"/>
        </w:rPr>
        <w:t>Предложение</w:t>
      </w:r>
      <w:r w:rsidR="00F26A43" w:rsidRPr="00F26A43">
        <w:rPr>
          <w:lang w:val="ru-RU"/>
        </w:rPr>
        <w:t xml:space="preserve"> </w:t>
      </w:r>
      <w:r w:rsidR="00F26A43">
        <w:rPr>
          <w:lang w:val="ru-RU"/>
        </w:rPr>
        <w:t>о</w:t>
      </w:r>
      <w:r w:rsidR="00F26A43" w:rsidRPr="00F26A43">
        <w:rPr>
          <w:lang w:val="ru-RU"/>
        </w:rPr>
        <w:t xml:space="preserve"> </w:t>
      </w:r>
      <w:r w:rsidR="00F26A43">
        <w:rPr>
          <w:lang w:val="ru-RU"/>
        </w:rPr>
        <w:t>внесении</w:t>
      </w:r>
      <w:r w:rsidR="00F26A43" w:rsidRPr="00F26A43">
        <w:rPr>
          <w:lang w:val="ru-RU"/>
        </w:rPr>
        <w:t xml:space="preserve"> </w:t>
      </w:r>
      <w:r w:rsidR="008756C2">
        <w:rPr>
          <w:lang w:val="ru-RU"/>
        </w:rPr>
        <w:t>поправок</w:t>
      </w:r>
      <w:r w:rsidR="00F26A43">
        <w:rPr>
          <w:lang w:val="ru-RU"/>
        </w:rPr>
        <w:t xml:space="preserve"> в</w:t>
      </w:r>
      <w:r w:rsidR="00C93DC2" w:rsidRPr="00F26A43">
        <w:rPr>
          <w:lang w:val="ru-RU"/>
        </w:rPr>
        <w:t xml:space="preserve"> </w:t>
      </w:r>
      <w:r w:rsidR="004B133F">
        <w:rPr>
          <w:lang w:val="en-US"/>
        </w:rPr>
        <w:t>ECE</w:t>
      </w:r>
      <w:r w:rsidR="004B133F" w:rsidRPr="00F26A43">
        <w:rPr>
          <w:lang w:val="ru-RU"/>
        </w:rPr>
        <w:t>/</w:t>
      </w:r>
      <w:r w:rsidR="004B133F">
        <w:rPr>
          <w:lang w:val="en-US"/>
        </w:rPr>
        <w:t>TRANS</w:t>
      </w:r>
      <w:r w:rsidR="004B133F" w:rsidRPr="00F26A43">
        <w:rPr>
          <w:lang w:val="ru-RU"/>
        </w:rPr>
        <w:t>/</w:t>
      </w:r>
      <w:r w:rsidR="004B133F">
        <w:rPr>
          <w:lang w:val="en-US"/>
        </w:rPr>
        <w:t>WP</w:t>
      </w:r>
      <w:r w:rsidR="004B133F" w:rsidRPr="00F26A43">
        <w:rPr>
          <w:lang w:val="ru-RU"/>
        </w:rPr>
        <w:t>.29/</w:t>
      </w:r>
      <w:r w:rsidR="00C93DC2">
        <w:rPr>
          <w:lang w:val="en-US"/>
        </w:rPr>
        <w:t>GRVA</w:t>
      </w:r>
      <w:r w:rsidR="00C93DC2" w:rsidRPr="00F26A43">
        <w:rPr>
          <w:lang w:val="ru-RU"/>
        </w:rPr>
        <w:t xml:space="preserve">/2024/12 </w:t>
      </w:r>
      <w:bookmarkEnd w:id="1"/>
    </w:p>
    <w:p w14:paraId="7D6F6C2B" w14:textId="179A7021" w:rsidR="00C93DC2" w:rsidRPr="00F716BF" w:rsidRDefault="00F26A43" w:rsidP="00CB1352">
      <w:pPr>
        <w:pStyle w:val="SingleTxtG"/>
        <w:rPr>
          <w:snapToGrid w:val="0"/>
          <w:lang w:val="ru-RU"/>
        </w:rPr>
      </w:pPr>
      <w:r>
        <w:rPr>
          <w:i/>
          <w:iCs/>
          <w:snapToGrid w:val="0"/>
          <w:lang w:val="ru-RU"/>
        </w:rPr>
        <w:t>Примечание</w:t>
      </w:r>
      <w:r w:rsidR="00C93DC2" w:rsidRPr="00F26A43">
        <w:rPr>
          <w:i/>
          <w:iCs/>
          <w:snapToGrid w:val="0"/>
          <w:lang w:val="ru-RU"/>
        </w:rPr>
        <w:t>:</w:t>
      </w:r>
      <w:r w:rsidR="00C93DC2"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Текст</w:t>
      </w:r>
      <w:r w:rsidRPr="00F26A43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воспроизведенный</w:t>
      </w:r>
      <w:r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ниже</w:t>
      </w:r>
      <w:r w:rsidRPr="00F26A43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 xml:space="preserve">основан на документе </w:t>
      </w:r>
      <w:r w:rsidR="00C93DC2" w:rsidRPr="00F26A43">
        <w:rPr>
          <w:snapToGrid w:val="0"/>
          <w:lang w:val="ru-RU"/>
        </w:rPr>
        <w:t xml:space="preserve"> </w:t>
      </w:r>
      <w:r w:rsidR="003F71AD">
        <w:rPr>
          <w:snapToGrid w:val="0"/>
        </w:rPr>
        <w:t>ECE</w:t>
      </w:r>
      <w:r w:rsidR="003F71AD" w:rsidRPr="00F26A43">
        <w:rPr>
          <w:snapToGrid w:val="0"/>
          <w:lang w:val="ru-RU"/>
        </w:rPr>
        <w:t>/</w:t>
      </w:r>
      <w:r w:rsidR="003F71AD">
        <w:rPr>
          <w:snapToGrid w:val="0"/>
        </w:rPr>
        <w:t>TRANS</w:t>
      </w:r>
      <w:r w:rsidR="003F71AD" w:rsidRPr="00F26A43">
        <w:rPr>
          <w:snapToGrid w:val="0"/>
          <w:lang w:val="ru-RU"/>
        </w:rPr>
        <w:t>/</w:t>
      </w:r>
      <w:r w:rsidR="003F71AD">
        <w:rPr>
          <w:snapToGrid w:val="0"/>
        </w:rPr>
        <w:t>WP</w:t>
      </w:r>
      <w:r w:rsidR="003F71AD" w:rsidRPr="00F26A43">
        <w:rPr>
          <w:snapToGrid w:val="0"/>
          <w:lang w:val="ru-RU"/>
        </w:rPr>
        <w:t>.29/</w:t>
      </w:r>
      <w:r w:rsidR="00C93DC2">
        <w:rPr>
          <w:snapToGrid w:val="0"/>
        </w:rPr>
        <w:t>GRVA</w:t>
      </w:r>
      <w:r w:rsidR="005177EF" w:rsidRPr="00F26A43">
        <w:rPr>
          <w:snapToGrid w:val="0"/>
          <w:lang w:val="ru-RU"/>
        </w:rPr>
        <w:t>/2024/12</w:t>
      </w:r>
      <w:r w:rsidR="001E03C7"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</w:t>
      </w:r>
      <w:r w:rsidR="001E03C7" w:rsidRPr="00F26A43">
        <w:rPr>
          <w:snapToGrid w:val="0"/>
          <w:lang w:val="ru-RU"/>
        </w:rPr>
        <w:t xml:space="preserve"> </w:t>
      </w:r>
      <w:r w:rsidR="001E03C7">
        <w:rPr>
          <w:snapToGrid w:val="0"/>
        </w:rPr>
        <w:t>GRVA</w:t>
      </w:r>
      <w:r w:rsidR="001E03C7" w:rsidRPr="00F26A43">
        <w:rPr>
          <w:snapToGrid w:val="0"/>
          <w:lang w:val="ru-RU"/>
        </w:rPr>
        <w:t>-18-</w:t>
      </w:r>
      <w:r w:rsidR="003F71AD" w:rsidRPr="00F26A43">
        <w:rPr>
          <w:snapToGrid w:val="0"/>
          <w:lang w:val="ru-RU"/>
        </w:rPr>
        <w:t>14</w:t>
      </w:r>
      <w:r w:rsidR="00C93DC2" w:rsidRPr="00F26A43">
        <w:rPr>
          <w:snapToGrid w:val="0"/>
          <w:lang w:val="ru-RU"/>
        </w:rPr>
        <w:t>.</w:t>
      </w:r>
      <w:r w:rsidR="00D05423"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Он</w:t>
      </w:r>
      <w:r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представляет</w:t>
      </w:r>
      <w:r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собой</w:t>
      </w:r>
      <w:r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объединение</w:t>
      </w:r>
      <w:r w:rsidRPr="00F26A43">
        <w:rPr>
          <w:snapToGrid w:val="0"/>
          <w:lang w:val="ru-RU"/>
        </w:rPr>
        <w:t xml:space="preserve"> </w:t>
      </w:r>
      <w:r w:rsidR="000D481C">
        <w:rPr>
          <w:snapToGrid w:val="0"/>
          <w:lang w:val="ru-RU"/>
        </w:rPr>
        <w:t>поправок</w:t>
      </w:r>
      <w:r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изменениями</w:t>
      </w:r>
      <w:r w:rsidRPr="00F26A43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вносимых</w:t>
      </w:r>
      <w:r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</w:t>
      </w:r>
      <w:r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имеющийся</w:t>
      </w:r>
      <w:r w:rsidRPr="00F26A43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текст</w:t>
      </w:r>
      <w:r w:rsidRPr="00F26A43">
        <w:rPr>
          <w:snapToGrid w:val="0"/>
          <w:lang w:val="ru-RU"/>
        </w:rPr>
        <w:t xml:space="preserve"> </w:t>
      </w:r>
      <w:r w:rsidR="00CC3D23">
        <w:rPr>
          <w:snapToGrid w:val="0"/>
          <w:lang w:val="ru-RU"/>
        </w:rPr>
        <w:t>Регламента</w:t>
      </w:r>
      <w:r>
        <w:rPr>
          <w:snapToGrid w:val="0"/>
          <w:lang w:val="ru-RU"/>
        </w:rPr>
        <w:t>, указанный в случае новых единиц жирным шрифтом, а в случае удаленных единиц – перечеркнутым шрифтом. Изменения</w:t>
      </w:r>
      <w:r w:rsidRPr="00F716BF">
        <w:rPr>
          <w:snapToGrid w:val="0"/>
          <w:lang w:val="ru-RU"/>
        </w:rPr>
        <w:t xml:space="preserve">, </w:t>
      </w:r>
      <w:r>
        <w:rPr>
          <w:snapToGrid w:val="0"/>
          <w:lang w:val="ru-RU"/>
        </w:rPr>
        <w:t>связанные</w:t>
      </w:r>
      <w:r w:rsidRPr="00F716BF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с</w:t>
      </w:r>
      <w:r w:rsidRPr="00F716BF">
        <w:rPr>
          <w:snapToGrid w:val="0"/>
          <w:lang w:val="ru-RU"/>
        </w:rPr>
        <w:t xml:space="preserve"> </w:t>
      </w:r>
      <w:r w:rsidR="00CB1352" w:rsidRPr="00F716BF">
        <w:rPr>
          <w:snapToGrid w:val="0"/>
          <w:lang w:val="ru-RU"/>
        </w:rPr>
        <w:br/>
      </w:r>
      <w:r w:rsidR="00F62C11">
        <w:rPr>
          <w:snapToGrid w:val="0"/>
        </w:rPr>
        <w:t>GRVA</w:t>
      </w:r>
      <w:r w:rsidR="00F62C11" w:rsidRPr="00F716BF">
        <w:rPr>
          <w:snapToGrid w:val="0"/>
          <w:lang w:val="ru-RU"/>
        </w:rPr>
        <w:t>-18-</w:t>
      </w:r>
      <w:r w:rsidR="003F71AD" w:rsidRPr="00F716BF">
        <w:rPr>
          <w:snapToGrid w:val="0"/>
          <w:lang w:val="ru-RU"/>
        </w:rPr>
        <w:t>14</w:t>
      </w:r>
      <w:r>
        <w:rPr>
          <w:snapToGrid w:val="0"/>
          <w:lang w:val="ru-RU"/>
        </w:rPr>
        <w:t xml:space="preserve">, </w:t>
      </w:r>
      <w:r w:rsidR="00F716BF">
        <w:rPr>
          <w:snapToGrid w:val="0"/>
          <w:lang w:val="ru-RU"/>
        </w:rPr>
        <w:t>выделены</w:t>
      </w:r>
      <w:r>
        <w:rPr>
          <w:snapToGrid w:val="0"/>
          <w:lang w:val="ru-RU"/>
        </w:rPr>
        <w:t xml:space="preserve"> </w:t>
      </w:r>
      <w:r w:rsidR="00C93DC2" w:rsidRPr="00F716BF">
        <w:rPr>
          <w:snapToGrid w:val="0"/>
          <w:lang w:val="ru-RU"/>
        </w:rPr>
        <w:t xml:space="preserve"> </w:t>
      </w:r>
      <w:r>
        <w:rPr>
          <w:snapToGrid w:val="0"/>
          <w:color w:val="FF0000"/>
          <w:lang w:val="ru-RU"/>
        </w:rPr>
        <w:t>красным</w:t>
      </w:r>
      <w:r w:rsidR="00C93DC2" w:rsidRPr="00F716BF">
        <w:rPr>
          <w:snapToGrid w:val="0"/>
          <w:color w:val="FF0000"/>
          <w:lang w:val="ru-RU"/>
        </w:rPr>
        <w:t xml:space="preserve"> </w:t>
      </w:r>
      <w:r>
        <w:rPr>
          <w:snapToGrid w:val="0"/>
          <w:lang w:val="ru-RU"/>
        </w:rPr>
        <w:t>цветом</w:t>
      </w:r>
      <w:r w:rsidR="00C93DC2" w:rsidRPr="00F716BF">
        <w:rPr>
          <w:snapToGrid w:val="0"/>
          <w:lang w:val="ru-RU"/>
        </w:rPr>
        <w:t>.</w:t>
      </w:r>
    </w:p>
    <w:p w14:paraId="7E5CB508" w14:textId="2A1A65B7" w:rsidR="00691ACE" w:rsidRPr="00F716BF" w:rsidRDefault="00B1402D" w:rsidP="00C93DC2">
      <w:pPr>
        <w:pStyle w:val="HChG"/>
        <w:rPr>
          <w:lang w:val="ru-RU"/>
        </w:rPr>
      </w:pPr>
      <w:r w:rsidRPr="00F716BF">
        <w:rPr>
          <w:lang w:val="ru-RU"/>
        </w:rPr>
        <w:tab/>
      </w:r>
      <w:r w:rsidR="00691ACE">
        <w:t>I</w:t>
      </w:r>
      <w:r w:rsidRPr="00F716BF">
        <w:rPr>
          <w:lang w:val="ru-RU"/>
        </w:rPr>
        <w:t>.</w:t>
      </w:r>
      <w:r w:rsidRPr="00F716BF">
        <w:rPr>
          <w:lang w:val="ru-RU"/>
        </w:rPr>
        <w:tab/>
      </w:r>
      <w:r w:rsidR="00F716BF">
        <w:rPr>
          <w:lang w:val="ru-RU"/>
        </w:rPr>
        <w:t>Предложение</w:t>
      </w:r>
    </w:p>
    <w:p w14:paraId="3C341EFE" w14:textId="0175206E" w:rsidR="00691ACE" w:rsidRPr="00F716BF" w:rsidRDefault="00F716BF" w:rsidP="00CB1352">
      <w:pPr>
        <w:pStyle w:val="para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Пункт</w:t>
      </w:r>
      <w:r w:rsidR="00691ACE" w:rsidRPr="00F716BF">
        <w:rPr>
          <w:rFonts w:ascii="Times New Roman" w:hAnsi="Times New Roman" w:cs="Times New Roman"/>
          <w:i/>
          <w:iCs/>
          <w:sz w:val="20"/>
          <w:szCs w:val="20"/>
        </w:rPr>
        <w:t xml:space="preserve"> 1.2.3</w:t>
      </w:r>
      <w:r w:rsidR="001B7CE9" w:rsidRPr="00F716B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F716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изменен</w:t>
      </w:r>
      <w:r w:rsidRPr="00F716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следующим</w:t>
      </w:r>
      <w:r w:rsidRPr="00F716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образом</w:t>
      </w:r>
      <w:r w:rsidR="00691ACE" w:rsidRPr="00F716BF">
        <w:rPr>
          <w:rFonts w:ascii="Times New Roman" w:hAnsi="Times New Roman" w:cs="Times New Roman"/>
          <w:sz w:val="20"/>
          <w:szCs w:val="20"/>
        </w:rPr>
        <w:t>:</w:t>
      </w:r>
    </w:p>
    <w:p w14:paraId="3695D86E" w14:textId="23B9C321" w:rsidR="00691ACE" w:rsidRPr="00F716BF" w:rsidRDefault="00691ACE" w:rsidP="00CB1352">
      <w:pPr>
        <w:pStyle w:val="para"/>
        <w:rPr>
          <w:rFonts w:ascii="Times New Roman" w:hAnsi="Times New Roman" w:cs="Times New Roman"/>
          <w:sz w:val="20"/>
          <w:szCs w:val="20"/>
          <w:lang w:val="ru-RU"/>
        </w:rPr>
      </w:pPr>
      <w:r w:rsidRPr="00F716BF">
        <w:rPr>
          <w:rFonts w:ascii="Times New Roman" w:hAnsi="Times New Roman" w:cs="Times New Roman"/>
          <w:sz w:val="20"/>
          <w:szCs w:val="20"/>
          <w:lang w:val="ru-RU"/>
        </w:rPr>
        <w:t>“1.1.</w:t>
      </w:r>
      <w:r w:rsidRPr="00F716BF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Дан</w:t>
      </w:r>
      <w:r w:rsidR="00CC3D23">
        <w:rPr>
          <w:rFonts w:ascii="Times New Roman" w:hAnsi="Times New Roman" w:cs="Times New Roman"/>
          <w:sz w:val="20"/>
          <w:szCs w:val="20"/>
          <w:lang w:val="ru-RU"/>
        </w:rPr>
        <w:t xml:space="preserve">ный Регламент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применяется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рулевым механизмам транспортных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средств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категорий</w:t>
      </w:r>
      <w:r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091417">
        <w:rPr>
          <w:rFonts w:ascii="Times New Roman" w:hAnsi="Times New Roman" w:cs="Times New Roman"/>
          <w:sz w:val="20"/>
          <w:szCs w:val="20"/>
        </w:rPr>
        <w:t>M</w:t>
      </w:r>
      <w:r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91417">
        <w:rPr>
          <w:rFonts w:ascii="Times New Roman" w:hAnsi="Times New Roman" w:cs="Times New Roman"/>
          <w:sz w:val="20"/>
          <w:szCs w:val="20"/>
        </w:rPr>
        <w:t>N</w:t>
      </w:r>
      <w:r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91417">
        <w:rPr>
          <w:rFonts w:ascii="Times New Roman" w:hAnsi="Times New Roman" w:cs="Times New Roman"/>
          <w:sz w:val="20"/>
          <w:szCs w:val="20"/>
        </w:rPr>
        <w:t>O</w:t>
      </w:r>
      <w:r w:rsidR="00825108">
        <w:rPr>
          <w:rStyle w:val="FootnoteReference"/>
          <w:rFonts w:cs="Times New Roman"/>
          <w:szCs w:val="20"/>
        </w:rPr>
        <w:footnoteReference w:id="2"/>
      </w:r>
      <w:r w:rsidRPr="00F716BF">
        <w:rPr>
          <w:rFonts w:ascii="Times New Roman" w:hAnsi="Times New Roman" w:cs="Times New Roman"/>
          <w:color w:val="0070C0"/>
          <w:sz w:val="20"/>
          <w:szCs w:val="20"/>
          <w:lang w:val="ru-RU"/>
        </w:rPr>
        <w:t>.</w:t>
      </w:r>
    </w:p>
    <w:p w14:paraId="2D9CCBDA" w14:textId="343107BB" w:rsidR="00691ACE" w:rsidRPr="00F716BF" w:rsidRDefault="00691ACE" w:rsidP="00CB1352">
      <w:pPr>
        <w:pStyle w:val="para"/>
        <w:rPr>
          <w:rFonts w:ascii="Times New Roman" w:hAnsi="Times New Roman" w:cs="Times New Roman"/>
          <w:sz w:val="20"/>
          <w:szCs w:val="20"/>
          <w:lang w:val="ru-RU"/>
        </w:rPr>
      </w:pPr>
      <w:r w:rsidRPr="00F716BF">
        <w:rPr>
          <w:rFonts w:ascii="Times New Roman" w:hAnsi="Times New Roman" w:cs="Times New Roman"/>
          <w:sz w:val="20"/>
          <w:szCs w:val="20"/>
          <w:lang w:val="ru-RU"/>
        </w:rPr>
        <w:t>1.2.</w:t>
      </w:r>
      <w:r w:rsidRPr="00F716BF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Данн</w:t>
      </w:r>
      <w:r w:rsidR="00CC3D23">
        <w:rPr>
          <w:rFonts w:ascii="Times New Roman" w:hAnsi="Times New Roman" w:cs="Times New Roman"/>
          <w:sz w:val="20"/>
          <w:szCs w:val="20"/>
          <w:lang w:val="ru-RU"/>
        </w:rPr>
        <w:t xml:space="preserve">ый Регламент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не применяется</w:t>
      </w:r>
    </w:p>
    <w:p w14:paraId="73454681" w14:textId="71C5E9BA" w:rsidR="00691ACE" w:rsidRPr="00F716BF" w:rsidRDefault="00691ACE" w:rsidP="00CB1352">
      <w:pPr>
        <w:pStyle w:val="para"/>
        <w:rPr>
          <w:rFonts w:ascii="Times New Roman" w:hAnsi="Times New Roman" w:cs="Times New Roman"/>
          <w:sz w:val="20"/>
          <w:szCs w:val="20"/>
          <w:lang w:val="ru-RU"/>
        </w:rPr>
      </w:pPr>
      <w:r w:rsidRPr="00F716BF">
        <w:rPr>
          <w:rFonts w:ascii="Times New Roman" w:hAnsi="Times New Roman" w:cs="Times New Roman"/>
          <w:sz w:val="20"/>
          <w:szCs w:val="20"/>
          <w:lang w:val="ru-RU"/>
        </w:rPr>
        <w:t>1.2.1.</w:t>
      </w:r>
      <w:r w:rsidRPr="00F716BF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рулевым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механизмом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исключительной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пневматической трансмиссией;</w:t>
      </w:r>
    </w:p>
    <w:p w14:paraId="43AEBAAC" w14:textId="3F0C48BE" w:rsidR="00691ACE" w:rsidRPr="00F716BF" w:rsidRDefault="00691ACE" w:rsidP="00CB1352">
      <w:pPr>
        <w:pStyle w:val="para"/>
        <w:rPr>
          <w:rFonts w:ascii="Times New Roman" w:hAnsi="Times New Roman" w:cs="Times New Roman"/>
          <w:sz w:val="20"/>
          <w:szCs w:val="20"/>
          <w:lang w:val="ru-RU"/>
        </w:rPr>
      </w:pPr>
      <w:r w:rsidRPr="00F716BF">
        <w:rPr>
          <w:rFonts w:ascii="Times New Roman" w:hAnsi="Times New Roman" w:cs="Times New Roman"/>
          <w:sz w:val="20"/>
          <w:szCs w:val="20"/>
          <w:lang w:val="ru-RU"/>
        </w:rPr>
        <w:t>1.2.2.</w:t>
      </w:r>
      <w:r w:rsidRPr="00F716BF">
        <w:rPr>
          <w:rFonts w:ascii="Times New Roman" w:hAnsi="Times New Roman" w:cs="Times New Roman"/>
          <w:sz w:val="20"/>
          <w:szCs w:val="20"/>
          <w:lang w:val="ru-RU"/>
        </w:rPr>
        <w:tab/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автономным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системам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рулевого управления согласно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определению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z w:val="20"/>
          <w:szCs w:val="20"/>
          <w:lang w:val="ru-RU"/>
        </w:rPr>
        <w:t>пункте</w:t>
      </w:r>
      <w:r w:rsidR="00F716BF" w:rsidRPr="00F716BF">
        <w:rPr>
          <w:rFonts w:ascii="Times New Roman" w:hAnsi="Times New Roman" w:cs="Times New Roman"/>
          <w:sz w:val="20"/>
          <w:szCs w:val="20"/>
          <w:lang w:val="ru-RU"/>
        </w:rPr>
        <w:t xml:space="preserve"> 2.3.3.;</w:t>
      </w:r>
    </w:p>
    <w:p w14:paraId="213C4369" w14:textId="718AD801" w:rsidR="00691ACE" w:rsidRPr="00F716BF" w:rsidRDefault="00691ACE" w:rsidP="00CB1352">
      <w:pPr>
        <w:pStyle w:val="para"/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ru-RU"/>
        </w:rPr>
      </w:pPr>
      <w:r w:rsidRPr="008C6213">
        <w:rPr>
          <w:rFonts w:ascii="Times New Roman" w:hAnsi="Times New Roman" w:cs="Times New Roman"/>
          <w:color w:val="FF0000"/>
          <w:sz w:val="20"/>
          <w:szCs w:val="20"/>
        </w:rPr>
        <w:t>1.2.3.</w:t>
      </w:r>
      <w:r w:rsidRPr="008C621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К</w:t>
      </w:r>
      <w:r w:rsidR="00F716BF"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системам</w:t>
      </w:r>
      <w:r w:rsidR="00F716BF"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рулевого</w:t>
      </w:r>
      <w:r w:rsidR="00F716BF"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управления</w:t>
      </w:r>
      <w:r w:rsidR="00F716BF"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, </w:t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имеющим</w:t>
      </w:r>
      <w:r w:rsidR="00F716BF"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функционал</w:t>
      </w:r>
      <w:r w:rsidR="00F716BF"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, </w:t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определяемый</w:t>
      </w:r>
      <w:r w:rsidR="00F716BF"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как</w:t>
      </w:r>
      <w:r w:rsidR="00F716BF"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725627">
        <w:rPr>
          <w:rFonts w:ascii="Times New Roman" w:hAnsi="Times New Roman" w:cs="Times New Roman"/>
          <w:color w:val="FF0000"/>
          <w:sz w:val="20"/>
          <w:szCs w:val="20"/>
          <w:lang w:val="ru-RU"/>
        </w:rPr>
        <w:t>автоматически задаваемая функция управления (АЗФУ)</w:t>
      </w:r>
      <w:r w:rsidR="00F716BF"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категории</w:t>
      </w:r>
      <w:r w:rsidR="00F716BF"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8C6213">
        <w:rPr>
          <w:rFonts w:ascii="Times New Roman" w:hAnsi="Times New Roman" w:cs="Times New Roman"/>
          <w:color w:val="FF0000"/>
          <w:sz w:val="20"/>
          <w:szCs w:val="20"/>
          <w:lang w:val="en-US"/>
        </w:rPr>
        <w:t>B</w:t>
      </w:r>
      <w:r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2</w:t>
      </w:r>
      <w:r w:rsidRPr="00F716BF">
        <w:rPr>
          <w:rFonts w:ascii="Times New Roman" w:hAnsi="Times New Roman" w:cs="Times New Roman"/>
          <w:strike/>
          <w:color w:val="FF0000"/>
          <w:sz w:val="20"/>
          <w:szCs w:val="20"/>
          <w:lang w:val="ru-RU"/>
        </w:rPr>
        <w:t xml:space="preserve">, </w:t>
      </w:r>
      <w:r w:rsidRPr="008C6213">
        <w:rPr>
          <w:rFonts w:ascii="Times New Roman" w:hAnsi="Times New Roman" w:cs="Times New Roman"/>
          <w:strike/>
          <w:color w:val="FF0000"/>
          <w:sz w:val="20"/>
          <w:szCs w:val="20"/>
          <w:lang w:val="en-US"/>
        </w:rPr>
        <w:t>D</w:t>
      </w:r>
      <w:r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или</w:t>
      </w:r>
      <w:r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8C6213">
        <w:rPr>
          <w:rFonts w:ascii="Times New Roman" w:hAnsi="Times New Roman" w:cs="Times New Roman"/>
          <w:color w:val="FF0000"/>
          <w:sz w:val="20"/>
          <w:szCs w:val="20"/>
          <w:lang w:val="en-US"/>
        </w:rPr>
        <w:t>E</w:t>
      </w:r>
      <w:r w:rsidRP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trike/>
          <w:color w:val="FF0000"/>
          <w:sz w:val="20"/>
          <w:szCs w:val="20"/>
          <w:lang w:val="ru-RU"/>
        </w:rPr>
        <w:t>в</w:t>
      </w:r>
      <w:r w:rsidRPr="00F716BF">
        <w:rPr>
          <w:rFonts w:ascii="Times New Roman" w:hAnsi="Times New Roman" w:cs="Times New Roman"/>
          <w:strike/>
          <w:color w:val="FF0000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strike/>
          <w:color w:val="FF0000"/>
          <w:sz w:val="20"/>
          <w:szCs w:val="20"/>
          <w:lang w:val="ru-RU"/>
        </w:rPr>
        <w:t>пунктах</w:t>
      </w:r>
      <w:r w:rsidRPr="00F716BF">
        <w:rPr>
          <w:rFonts w:ascii="Times New Roman" w:hAnsi="Times New Roman" w:cs="Times New Roman"/>
          <w:strike/>
          <w:color w:val="FF0000"/>
          <w:sz w:val="20"/>
          <w:szCs w:val="20"/>
          <w:lang w:val="ru-RU"/>
        </w:rPr>
        <w:t xml:space="preserve"> 2.3.4.1.3., 2.3.4.1.5. </w:t>
      </w:r>
      <w:r w:rsidR="00F716BF">
        <w:rPr>
          <w:rFonts w:ascii="Times New Roman" w:hAnsi="Times New Roman" w:cs="Times New Roman"/>
          <w:strike/>
          <w:color w:val="FF0000"/>
          <w:sz w:val="20"/>
          <w:szCs w:val="20"/>
          <w:lang w:val="ru-RU"/>
        </w:rPr>
        <w:t>или</w:t>
      </w:r>
      <w:r w:rsidRPr="00F716BF">
        <w:rPr>
          <w:rFonts w:ascii="Times New Roman" w:hAnsi="Times New Roman" w:cs="Times New Roman"/>
          <w:strike/>
          <w:color w:val="FF0000"/>
          <w:sz w:val="20"/>
          <w:szCs w:val="20"/>
          <w:lang w:val="ru-RU"/>
        </w:rPr>
        <w:t xml:space="preserve"> 2.3.4.1.6. </w:t>
      </w:r>
      <w:r w:rsidR="00F716BF">
        <w:rPr>
          <w:rFonts w:ascii="Times New Roman" w:hAnsi="Times New Roman" w:cs="Times New Roman"/>
          <w:strike/>
          <w:color w:val="FF0000"/>
          <w:sz w:val="20"/>
          <w:szCs w:val="20"/>
          <w:lang w:val="ru-RU"/>
        </w:rPr>
        <w:t>соответственно</w:t>
      </w:r>
      <w:r w:rsidRPr="00F716BF">
        <w:rPr>
          <w:rFonts w:ascii="Times New Roman" w:hAnsi="Times New Roman" w:cs="Times New Roman"/>
          <w:strike/>
          <w:color w:val="FF0000"/>
          <w:sz w:val="20"/>
          <w:szCs w:val="20"/>
          <w:lang w:val="ru-RU"/>
        </w:rPr>
        <w:t>,</w:t>
      </w:r>
      <w:r w:rsidR="00F716BF">
        <w:rPr>
          <w:rFonts w:ascii="Times New Roman" w:hAnsi="Times New Roman" w:cs="Times New Roman"/>
          <w:strike/>
          <w:color w:val="FF0000"/>
          <w:sz w:val="20"/>
          <w:szCs w:val="20"/>
          <w:lang w:val="ru-RU"/>
        </w:rPr>
        <w:t xml:space="preserve"> </w:t>
      </w:r>
      <w:r w:rsidR="00F716BF">
        <w:rPr>
          <w:rFonts w:ascii="Times New Roman" w:hAnsi="Times New Roman" w:cs="Times New Roman"/>
          <w:color w:val="FF0000"/>
          <w:sz w:val="20"/>
          <w:szCs w:val="20"/>
          <w:lang w:val="ru-RU"/>
        </w:rPr>
        <w:t>кроме тех случаев, когда в данное Распоряжение включены особые положения</w:t>
      </w:r>
    </w:p>
    <w:p w14:paraId="78110B65" w14:textId="2323DE20" w:rsidR="00570EC5" w:rsidRPr="00F716BF" w:rsidRDefault="00F716BF" w:rsidP="00CB1352">
      <w:pPr>
        <w:spacing w:after="120"/>
        <w:ind w:left="2268" w:right="1134" w:hanging="1134"/>
        <w:jc w:val="both"/>
        <w:rPr>
          <w:rFonts w:eastAsia="Times New Roman"/>
          <w:i/>
          <w:iCs/>
          <w:lang w:val="ru-RU"/>
        </w:rPr>
      </w:pPr>
      <w:r>
        <w:rPr>
          <w:rFonts w:eastAsia="Times New Roman"/>
          <w:i/>
          <w:iCs/>
          <w:lang w:val="ru-RU"/>
        </w:rPr>
        <w:t>Вставить</w:t>
      </w:r>
      <w:r w:rsidR="00783AFC" w:rsidRPr="00F716BF">
        <w:rPr>
          <w:rFonts w:eastAsia="Times New Roman"/>
          <w:i/>
          <w:iCs/>
          <w:lang w:val="ru-RU"/>
        </w:rPr>
        <w:t xml:space="preserve"> </w:t>
      </w:r>
      <w:r>
        <w:rPr>
          <w:rFonts w:eastAsia="Times New Roman"/>
          <w:i/>
          <w:iCs/>
          <w:lang w:val="ru-RU"/>
        </w:rPr>
        <w:t xml:space="preserve">новый пункт </w:t>
      </w:r>
      <w:r w:rsidR="00570EC5" w:rsidRPr="00F716BF">
        <w:rPr>
          <w:rFonts w:eastAsia="Times New Roman"/>
          <w:i/>
          <w:iCs/>
          <w:lang w:val="ru-RU"/>
        </w:rPr>
        <w:t>2.10</w:t>
      </w:r>
      <w:r w:rsidR="00CE0EF7" w:rsidRPr="00F716BF">
        <w:rPr>
          <w:rFonts w:eastAsia="Times New Roman"/>
          <w:i/>
          <w:iCs/>
          <w:lang w:val="ru-RU"/>
        </w:rPr>
        <w:t>.</w:t>
      </w:r>
      <w:r>
        <w:rPr>
          <w:rFonts w:eastAsia="Times New Roman"/>
          <w:i/>
          <w:iCs/>
          <w:lang w:val="ru-RU"/>
        </w:rPr>
        <w:t xml:space="preserve"> </w:t>
      </w:r>
      <w:r w:rsidRPr="00F716BF">
        <w:rPr>
          <w:rFonts w:eastAsia="Times New Roman"/>
          <w:lang w:val="ru-RU"/>
        </w:rPr>
        <w:t>со следующим содержанием</w:t>
      </w:r>
      <w:r w:rsidR="00BD3B3E" w:rsidRPr="00F716BF">
        <w:rPr>
          <w:rFonts w:eastAsia="Times New Roman"/>
          <w:lang w:val="ru-RU"/>
        </w:rPr>
        <w:t>:</w:t>
      </w:r>
    </w:p>
    <w:p w14:paraId="70EDA8D6" w14:textId="7ABAA862" w:rsidR="00570EC5" w:rsidRPr="00F716BF" w:rsidRDefault="00570EC5" w:rsidP="00CB1352">
      <w:pPr>
        <w:spacing w:after="120"/>
        <w:ind w:left="2268" w:right="1134" w:hanging="1134"/>
        <w:jc w:val="both"/>
        <w:rPr>
          <w:b/>
          <w:bCs/>
          <w:color w:val="000000" w:themeColor="text1"/>
          <w:lang w:val="ru-RU"/>
        </w:rPr>
      </w:pPr>
      <w:r w:rsidRPr="00611D85">
        <w:rPr>
          <w:rFonts w:eastAsia="Times New Roman"/>
          <w:b/>
          <w:bCs/>
        </w:rPr>
        <w:t>“2.10.</w:t>
      </w:r>
      <w:r w:rsidRPr="00611D85">
        <w:rPr>
          <w:rFonts w:eastAsia="Times New Roman"/>
          <w:b/>
          <w:bCs/>
        </w:rPr>
        <w:tab/>
      </w:r>
      <w:r w:rsidRPr="00F716BF">
        <w:rPr>
          <w:b/>
          <w:bCs/>
          <w:i/>
          <w:iCs/>
          <w:lang w:val="ru-RU"/>
        </w:rPr>
        <w:t>“</w:t>
      </w:r>
      <w:r w:rsidR="00F716BF">
        <w:rPr>
          <w:b/>
          <w:bCs/>
          <w:i/>
          <w:iCs/>
          <w:lang w:val="ru-RU"/>
        </w:rPr>
        <w:t>Вспомогательная</w:t>
      </w:r>
      <w:r w:rsidR="00F716BF" w:rsidRPr="00F716BF">
        <w:rPr>
          <w:b/>
          <w:bCs/>
          <w:i/>
          <w:iCs/>
          <w:lang w:val="ru-RU"/>
        </w:rPr>
        <w:t xml:space="preserve"> </w:t>
      </w:r>
      <w:r w:rsidR="00F716BF">
        <w:rPr>
          <w:b/>
          <w:bCs/>
          <w:i/>
          <w:iCs/>
          <w:lang w:val="ru-RU"/>
        </w:rPr>
        <w:t>система</w:t>
      </w:r>
      <w:r w:rsidR="00F716BF" w:rsidRPr="00F716BF">
        <w:rPr>
          <w:b/>
          <w:bCs/>
          <w:i/>
          <w:iCs/>
          <w:lang w:val="ru-RU"/>
        </w:rPr>
        <w:t xml:space="preserve"> </w:t>
      </w:r>
      <w:r w:rsidR="00F716BF">
        <w:rPr>
          <w:b/>
          <w:bCs/>
          <w:i/>
          <w:iCs/>
          <w:lang w:val="ru-RU"/>
        </w:rPr>
        <w:t>управления</w:t>
      </w:r>
      <w:r w:rsidR="00F716BF" w:rsidRPr="00F716BF">
        <w:rPr>
          <w:b/>
          <w:bCs/>
          <w:i/>
          <w:iCs/>
          <w:lang w:val="ru-RU"/>
        </w:rPr>
        <w:t xml:space="preserve"> </w:t>
      </w:r>
      <w:r w:rsidR="00F716BF">
        <w:rPr>
          <w:b/>
          <w:bCs/>
          <w:i/>
          <w:iCs/>
          <w:lang w:val="ru-RU"/>
        </w:rPr>
        <w:t>для</w:t>
      </w:r>
      <w:r w:rsidR="00F716BF" w:rsidRPr="00F716BF">
        <w:rPr>
          <w:b/>
          <w:bCs/>
          <w:i/>
          <w:iCs/>
          <w:lang w:val="ru-RU"/>
        </w:rPr>
        <w:t xml:space="preserve"> </w:t>
      </w:r>
      <w:r w:rsidR="00F716BF">
        <w:rPr>
          <w:b/>
          <w:bCs/>
          <w:i/>
          <w:iCs/>
          <w:lang w:val="ru-RU"/>
        </w:rPr>
        <w:t>водителя</w:t>
      </w:r>
      <w:r w:rsidRPr="00F716BF">
        <w:rPr>
          <w:b/>
          <w:bCs/>
          <w:i/>
          <w:iCs/>
          <w:lang w:val="ru-RU"/>
        </w:rPr>
        <w:t xml:space="preserve"> (</w:t>
      </w:r>
      <w:r w:rsidR="00F716BF">
        <w:rPr>
          <w:b/>
          <w:bCs/>
          <w:i/>
          <w:iCs/>
          <w:lang w:val="ru-RU"/>
        </w:rPr>
        <w:t>ВСУВ</w:t>
      </w:r>
      <w:r w:rsidRPr="00F716BF">
        <w:rPr>
          <w:b/>
          <w:bCs/>
          <w:i/>
          <w:iCs/>
          <w:lang w:val="ru-RU"/>
        </w:rPr>
        <w:t>)”</w:t>
      </w:r>
      <w:r w:rsidRPr="00F716BF">
        <w:rPr>
          <w:b/>
          <w:bCs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означает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аппаратуру и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программное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обеспечение</w:t>
      </w:r>
      <w:r w:rsidR="00F716BF" w:rsidRPr="00F716BF">
        <w:rPr>
          <w:b/>
          <w:bCs/>
          <w:color w:val="000000" w:themeColor="text1"/>
          <w:lang w:val="ru-RU"/>
        </w:rPr>
        <w:t xml:space="preserve">, </w:t>
      </w:r>
      <w:r w:rsidR="00F716BF">
        <w:rPr>
          <w:b/>
          <w:bCs/>
          <w:color w:val="000000" w:themeColor="text1"/>
          <w:lang w:val="ru-RU"/>
        </w:rPr>
        <w:t>которые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могут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помочь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водитель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в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управлении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продольным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и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боковым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движение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транспортного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средства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на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постоянной</w:t>
      </w:r>
      <w:r w:rsidR="00F716BF" w:rsidRPr="00F716BF">
        <w:rPr>
          <w:b/>
          <w:bCs/>
          <w:color w:val="000000" w:themeColor="text1"/>
          <w:lang w:val="ru-RU"/>
        </w:rPr>
        <w:t xml:space="preserve"> </w:t>
      </w:r>
      <w:r w:rsidR="00F716BF">
        <w:rPr>
          <w:b/>
          <w:bCs/>
          <w:color w:val="000000" w:themeColor="text1"/>
          <w:lang w:val="ru-RU"/>
        </w:rPr>
        <w:t>основе</w:t>
      </w:r>
      <w:r w:rsidR="00F716BF" w:rsidRPr="00F716BF">
        <w:rPr>
          <w:b/>
          <w:bCs/>
          <w:color w:val="000000" w:themeColor="text1"/>
          <w:lang w:val="ru-RU"/>
        </w:rPr>
        <w:t xml:space="preserve">. </w:t>
      </w:r>
    </w:p>
    <w:p w14:paraId="19891684" w14:textId="0DAAF0D8" w:rsidR="00691ACE" w:rsidRPr="00F716BF" w:rsidRDefault="00F716BF" w:rsidP="00CB1352">
      <w:pPr>
        <w:spacing w:after="120"/>
        <w:ind w:left="567" w:right="1134" w:firstLine="567"/>
        <w:rPr>
          <w:i/>
          <w:iCs/>
          <w:lang w:val="ru-RU"/>
        </w:rPr>
      </w:pPr>
      <w:r>
        <w:rPr>
          <w:i/>
          <w:iCs/>
          <w:lang w:val="ru-RU"/>
        </w:rPr>
        <w:t>Вставить</w:t>
      </w:r>
      <w:r w:rsidRPr="00F716B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новый</w:t>
      </w:r>
      <w:r w:rsidRPr="00F716B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пункт</w:t>
      </w:r>
      <w:r w:rsidR="00691ACE" w:rsidRPr="00F716BF">
        <w:rPr>
          <w:i/>
          <w:iCs/>
          <w:lang w:val="ru-RU"/>
        </w:rPr>
        <w:t xml:space="preserve"> 4.4.3</w:t>
      </w:r>
      <w:r w:rsidR="00E91F38" w:rsidRPr="00F716BF">
        <w:rPr>
          <w:i/>
          <w:iCs/>
          <w:lang w:val="ru-RU"/>
        </w:rPr>
        <w:t>.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со следующим содержанием</w:t>
      </w:r>
      <w:r w:rsidR="00691ACE" w:rsidRPr="00F716BF">
        <w:rPr>
          <w:lang w:val="ru-RU"/>
        </w:rPr>
        <w:t>:</w:t>
      </w:r>
    </w:p>
    <w:p w14:paraId="75DDEDAE" w14:textId="08CD0449" w:rsidR="00691ACE" w:rsidRPr="00C05FBB" w:rsidRDefault="00691ACE" w:rsidP="00CB1352">
      <w:pPr>
        <w:pStyle w:val="para"/>
        <w:rPr>
          <w:rFonts w:ascii="Times New Roman" w:hAnsi="Times New Roman" w:cs="Times New Roman"/>
          <w:sz w:val="20"/>
          <w:szCs w:val="20"/>
          <w:lang w:val="ru-RU"/>
        </w:rPr>
      </w:pPr>
      <w:r w:rsidRPr="00C05FBB">
        <w:rPr>
          <w:rFonts w:ascii="Times New Roman" w:hAnsi="Times New Roman" w:cs="Times New Roman"/>
          <w:sz w:val="20"/>
          <w:szCs w:val="20"/>
          <w:lang w:val="ru-RU"/>
        </w:rPr>
        <w:t>“4.4.</w:t>
      </w:r>
      <w:r w:rsidRPr="00C05FB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каждое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транспортное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средство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соответствующее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виду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транспортного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средства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одобренного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 xml:space="preserve">данным </w:t>
      </w:r>
      <w:r w:rsidR="00CC3D23">
        <w:rPr>
          <w:rFonts w:ascii="Times New Roman" w:hAnsi="Times New Roman" w:cs="Times New Roman"/>
          <w:sz w:val="20"/>
          <w:szCs w:val="20"/>
          <w:lang w:val="ru-RU"/>
        </w:rPr>
        <w:t>Регламентом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, на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видном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доступном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месте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указанном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форме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подтверждения, будет нанесена международная отметка о подтверждении, состоящая из:</w:t>
      </w:r>
    </w:p>
    <w:p w14:paraId="5DF41C87" w14:textId="4C5D961E" w:rsidR="00691ACE" w:rsidRPr="00C05FBB" w:rsidRDefault="00691ACE" w:rsidP="00CB1352">
      <w:pPr>
        <w:pStyle w:val="para"/>
        <w:rPr>
          <w:rFonts w:ascii="Times New Roman" w:hAnsi="Times New Roman" w:cs="Times New Roman"/>
          <w:sz w:val="20"/>
          <w:szCs w:val="20"/>
          <w:lang w:val="ru-RU"/>
        </w:rPr>
      </w:pPr>
      <w:r w:rsidRPr="00C05FBB">
        <w:rPr>
          <w:rFonts w:ascii="Times New Roman" w:hAnsi="Times New Roman" w:cs="Times New Roman"/>
          <w:sz w:val="20"/>
          <w:szCs w:val="20"/>
          <w:lang w:val="ru-RU"/>
        </w:rPr>
        <w:t>4.4.1.</w:t>
      </w:r>
      <w:r w:rsidRPr="00C05FB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круга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внутри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которого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вписана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буква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»,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также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идентификационного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номера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страны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которой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было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выдано одобрение</w:t>
      </w:r>
      <w:r w:rsidRPr="00C05FBB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091417">
        <w:rPr>
          <w:rStyle w:val="FootnoteReference"/>
          <w:rFonts w:cs="Times New Roman"/>
          <w:sz w:val="16"/>
          <w:szCs w:val="20"/>
        </w:rPr>
        <w:footnoteReference w:id="3"/>
      </w:r>
    </w:p>
    <w:p w14:paraId="78F74BAB" w14:textId="7D96F860" w:rsidR="00691ACE" w:rsidRPr="00C05FBB" w:rsidRDefault="00691ACE" w:rsidP="00CB1352">
      <w:pPr>
        <w:pStyle w:val="para"/>
        <w:rPr>
          <w:rFonts w:ascii="Times New Roman" w:hAnsi="Times New Roman" w:cs="Times New Roman"/>
          <w:sz w:val="20"/>
          <w:szCs w:val="20"/>
          <w:lang w:val="ru-RU"/>
        </w:rPr>
      </w:pPr>
      <w:r w:rsidRPr="00C05FBB">
        <w:rPr>
          <w:rFonts w:ascii="Times New Roman" w:hAnsi="Times New Roman" w:cs="Times New Roman"/>
          <w:sz w:val="20"/>
          <w:szCs w:val="20"/>
          <w:lang w:val="ru-RU"/>
        </w:rPr>
        <w:t>4.4.2.</w:t>
      </w:r>
      <w:r w:rsidRPr="00C05FB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номера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данного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sz w:val="20"/>
          <w:szCs w:val="20"/>
          <w:lang w:val="ru-RU"/>
        </w:rPr>
        <w:t>Регламента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также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буквы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="00C05FBB">
        <w:rPr>
          <w:rFonts w:ascii="Times New Roman" w:hAnsi="Times New Roman" w:cs="Times New Roman"/>
          <w:sz w:val="20"/>
          <w:szCs w:val="20"/>
        </w:rPr>
        <w:t>R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»,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прочерка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номера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подтверждения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справа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круга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указанного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пункте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4.4.1.</w:t>
      </w:r>
    </w:p>
    <w:p w14:paraId="421EDD27" w14:textId="242B4613" w:rsidR="00691ACE" w:rsidRPr="00C05FBB" w:rsidRDefault="00691ACE" w:rsidP="00CB1352">
      <w:pPr>
        <w:pStyle w:val="para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>4.4.3.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буква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«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Х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»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перед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номером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подтверждения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в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том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случае, если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</w:p>
    <w:p w14:paraId="3516E8BA" w14:textId="4005F881" w:rsidR="00691ACE" w:rsidRPr="00C05FBB" w:rsidRDefault="00691ACE" w:rsidP="00CB1352">
      <w:pPr>
        <w:pStyle w:val="para"/>
        <w:ind w:firstLine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(</w:t>
      </w:r>
      <w:r w:rsidRPr="0009141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)</w:t>
      </w:r>
      <w:r w:rsidR="00B326E4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="00725627">
        <w:rPr>
          <w:rFonts w:ascii="Times New Roman" w:hAnsi="Times New Roman" w:cs="Times New Roman"/>
          <w:b/>
          <w:bCs/>
          <w:sz w:val="20"/>
          <w:szCs w:val="20"/>
          <w:lang w:val="ru-RU"/>
        </w:rPr>
        <w:t>АЗФУ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категории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091417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1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или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091417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были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исключены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из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технических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требований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данного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>Регламента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ООН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в соответствии с пунктом 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5.6.2</w:t>
      </w:r>
      <w:r w:rsidR="00BC3833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и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/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или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5.6.4</w:t>
      </w:r>
      <w:r w:rsidR="00BC3833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4AEAECF4" w14:textId="67E09E5F" w:rsidR="00691ACE" w:rsidRPr="00C05FBB" w:rsidRDefault="00691ACE" w:rsidP="00CB1352">
      <w:pPr>
        <w:pStyle w:val="para"/>
        <w:ind w:firstLine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(</w:t>
      </w:r>
      <w:r w:rsidRPr="00091417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B326E4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)</w:t>
      </w:r>
      <w:r w:rsidR="00B326E4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Система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рулевого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управления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имеет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функционал</w:t>
      </w:r>
      <w:r w:rsidR="00C05FBB"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,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определенный как 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091417">
        <w:rPr>
          <w:rFonts w:ascii="Times New Roman" w:hAnsi="Times New Roman" w:cs="Times New Roman"/>
          <w:b/>
          <w:bCs/>
          <w:sz w:val="20"/>
          <w:szCs w:val="20"/>
          <w:lang w:val="en-US"/>
        </w:rPr>
        <w:t>ACSF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категории </w:t>
      </w:r>
      <w:r w:rsidRPr="009C289F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en-US"/>
        </w:rPr>
        <w:t>B</w:t>
      </w:r>
      <w:r w:rsidRPr="00C05FBB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2,</w:t>
      </w:r>
      <w:r w:rsidRPr="00C05FBB">
        <w:rPr>
          <w:rFonts w:ascii="Times New Roman" w:hAnsi="Times New Roman" w:cs="Times New Roman"/>
          <w:b/>
          <w:bCs/>
          <w:color w:val="0070C0"/>
          <w:sz w:val="20"/>
          <w:szCs w:val="20"/>
          <w:lang w:val="ru-RU"/>
        </w:rPr>
        <w:t xml:space="preserve"> </w:t>
      </w:r>
      <w:r w:rsidRPr="00091417">
        <w:rPr>
          <w:rFonts w:ascii="Times New Roman" w:hAnsi="Times New Roman" w:cs="Times New Roman"/>
          <w:b/>
          <w:bCs/>
          <w:sz w:val="20"/>
          <w:szCs w:val="20"/>
          <w:lang w:val="en-US"/>
        </w:rPr>
        <w:t>D</w:t>
      </w:r>
      <w:r w:rsidRPr="00C05FBB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или</w:t>
      </w:r>
      <w:r w:rsidRPr="00C05FBB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Pr="009C289F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en-US"/>
        </w:rPr>
        <w:t>E</w:t>
      </w:r>
      <w:r w:rsidRPr="00C05FBB">
        <w:rPr>
          <w:rFonts w:ascii="Times New Roman" w:hAnsi="Times New Roman" w:cs="Times New Roman"/>
          <w:b/>
          <w:bCs/>
          <w:sz w:val="20"/>
          <w:szCs w:val="20"/>
          <w:lang w:val="ru-RU"/>
        </w:rPr>
        <w:t>.”</w:t>
      </w:r>
    </w:p>
    <w:p w14:paraId="29A3412A" w14:textId="4CD43A6D" w:rsidR="00691ACE" w:rsidRPr="00C05FBB" w:rsidRDefault="00C05FBB" w:rsidP="00E91F38">
      <w:pPr>
        <w:pStyle w:val="SingleTxtG"/>
        <w:rPr>
          <w:lang w:val="ru-RU"/>
        </w:rPr>
      </w:pPr>
      <w:r>
        <w:rPr>
          <w:i/>
          <w:iCs/>
          <w:lang w:val="ru-RU"/>
        </w:rPr>
        <w:t>Пункт</w:t>
      </w:r>
      <w:r w:rsidR="00691ACE" w:rsidRPr="00C05FBB">
        <w:rPr>
          <w:i/>
          <w:iCs/>
          <w:lang w:val="ru-RU"/>
        </w:rPr>
        <w:t xml:space="preserve"> 5.6.2</w:t>
      </w:r>
      <w:r w:rsidR="00434728" w:rsidRPr="00C05FBB">
        <w:rPr>
          <w:i/>
          <w:iCs/>
          <w:lang w:val="ru-RU"/>
        </w:rPr>
        <w:t>.,</w:t>
      </w:r>
      <w:r w:rsidR="00691ACE" w:rsidRPr="00C05FBB">
        <w:rPr>
          <w:i/>
          <w:iCs/>
          <w:lang w:val="ru-RU"/>
        </w:rPr>
        <w:t xml:space="preserve"> </w:t>
      </w:r>
      <w:r>
        <w:rPr>
          <w:lang w:val="ru-RU"/>
        </w:rPr>
        <w:t>дополнить следующим образом</w:t>
      </w:r>
      <w:r w:rsidR="00691ACE" w:rsidRPr="00C05FBB">
        <w:rPr>
          <w:lang w:val="ru-RU"/>
        </w:rPr>
        <w:t>:</w:t>
      </w:r>
    </w:p>
    <w:p w14:paraId="7FDC08AE" w14:textId="297EED0E" w:rsidR="00691ACE" w:rsidRPr="00C05FBB" w:rsidRDefault="00691ACE" w:rsidP="00E91F38">
      <w:pPr>
        <w:pStyle w:val="para"/>
        <w:rPr>
          <w:rFonts w:ascii="Times New Roman" w:hAnsi="Times New Roman" w:cs="Times New Roman"/>
          <w:sz w:val="20"/>
          <w:szCs w:val="20"/>
          <w:lang w:val="ru-RU"/>
        </w:rPr>
      </w:pPr>
      <w:r w:rsidRPr="00E014E1">
        <w:rPr>
          <w:rFonts w:ascii="Times New Roman" w:hAnsi="Times New Roman" w:cs="Times New Roman"/>
          <w:sz w:val="20"/>
          <w:szCs w:val="20"/>
        </w:rPr>
        <w:t>“5.6.2.</w:t>
      </w:r>
      <w:r w:rsidRPr="00E014E1">
        <w:rPr>
          <w:rFonts w:ascii="Times New Roman" w:hAnsi="Times New Roman" w:cs="Times New Roman"/>
          <w:sz w:val="20"/>
          <w:szCs w:val="20"/>
        </w:rPr>
        <w:tab/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Особые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положения</w:t>
      </w:r>
      <w:r w:rsidR="00C05FBB"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5627">
        <w:rPr>
          <w:rFonts w:ascii="Times New Roman" w:hAnsi="Times New Roman" w:cs="Times New Roman"/>
          <w:sz w:val="20"/>
          <w:szCs w:val="20"/>
          <w:lang w:val="ru-RU"/>
        </w:rPr>
        <w:t>АЗФУ</w:t>
      </w:r>
      <w:r w:rsidRPr="00C05F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05FBB">
        <w:rPr>
          <w:rFonts w:ascii="Times New Roman" w:hAnsi="Times New Roman" w:cs="Times New Roman"/>
          <w:sz w:val="20"/>
          <w:szCs w:val="20"/>
          <w:lang w:val="ru-RU"/>
        </w:rPr>
        <w:t xml:space="preserve">категории </w:t>
      </w:r>
      <w:r w:rsidRPr="00E014E1">
        <w:rPr>
          <w:rFonts w:ascii="Times New Roman" w:hAnsi="Times New Roman" w:cs="Times New Roman"/>
          <w:sz w:val="20"/>
          <w:szCs w:val="20"/>
        </w:rPr>
        <w:t>B</w:t>
      </w:r>
      <w:r w:rsidRPr="00C05FBB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14:paraId="374605E7" w14:textId="3D264010" w:rsidR="00691ACE" w:rsidRPr="00C05FBB" w:rsidRDefault="00691ACE" w:rsidP="00E91F38">
      <w:pPr>
        <w:tabs>
          <w:tab w:val="left" w:pos="0"/>
        </w:tabs>
        <w:spacing w:after="120"/>
        <w:ind w:left="2268" w:right="1134" w:hanging="1134"/>
        <w:jc w:val="both"/>
        <w:rPr>
          <w:b/>
          <w:bCs/>
          <w:lang w:val="ru-RU"/>
        </w:rPr>
      </w:pPr>
      <w:r w:rsidRPr="00C05FBB">
        <w:rPr>
          <w:lang w:val="ru-RU"/>
        </w:rPr>
        <w:tab/>
      </w:r>
      <w:r w:rsidR="00C05FBB">
        <w:rPr>
          <w:b/>
          <w:bCs/>
          <w:color w:val="FF0000"/>
          <w:lang w:val="ru-RU"/>
        </w:rPr>
        <w:t>Транспортные</w:t>
      </w:r>
      <w:r w:rsidR="00C05FBB" w:rsidRPr="00C05FBB">
        <w:rPr>
          <w:b/>
          <w:bCs/>
          <w:color w:val="FF0000"/>
          <w:lang w:val="ru-RU"/>
        </w:rPr>
        <w:t xml:space="preserve"> </w:t>
      </w:r>
      <w:r w:rsidR="00C05FBB">
        <w:rPr>
          <w:b/>
          <w:bCs/>
          <w:color w:val="FF0000"/>
          <w:lang w:val="ru-RU"/>
        </w:rPr>
        <w:t>средства</w:t>
      </w:r>
      <w:r w:rsidR="00C05FBB" w:rsidRPr="00C05FBB">
        <w:rPr>
          <w:b/>
          <w:bCs/>
          <w:color w:val="FF0000"/>
          <w:lang w:val="ru-RU"/>
        </w:rPr>
        <w:t xml:space="preserve">, </w:t>
      </w:r>
      <w:r w:rsidR="00C05FBB">
        <w:rPr>
          <w:b/>
          <w:bCs/>
          <w:color w:val="FF0000"/>
          <w:lang w:val="ru-RU"/>
        </w:rPr>
        <w:t>оборудованные</w:t>
      </w:r>
      <w:r w:rsidR="00DC4EE8" w:rsidRPr="00C05FBB">
        <w:rPr>
          <w:color w:val="FF0000"/>
          <w:lang w:val="ru-RU"/>
        </w:rPr>
        <w:t xml:space="preserve"> </w:t>
      </w:r>
      <w:r w:rsidR="00C05FBB">
        <w:rPr>
          <w:strike/>
          <w:color w:val="FF0000"/>
          <w:lang w:val="ru-RU"/>
        </w:rPr>
        <w:t>любой</w:t>
      </w:r>
      <w:r w:rsidR="00DC4EE8" w:rsidRPr="00C05FBB">
        <w:rPr>
          <w:strike/>
          <w:color w:val="FF0000"/>
          <w:lang w:val="ru-RU"/>
        </w:rPr>
        <w:t xml:space="preserve"> </w:t>
      </w:r>
      <w:r w:rsidR="00725627">
        <w:rPr>
          <w:lang w:val="ru-RU"/>
        </w:rPr>
        <w:t>АЗФУ</w:t>
      </w:r>
      <w:r w:rsidRPr="00C05FBB">
        <w:rPr>
          <w:lang w:val="ru-RU"/>
        </w:rPr>
        <w:t xml:space="preserve"> </w:t>
      </w:r>
      <w:r w:rsidR="00C05FBB">
        <w:rPr>
          <w:lang w:val="ru-RU"/>
        </w:rPr>
        <w:t>категории</w:t>
      </w:r>
      <w:r w:rsidR="00C05FBB" w:rsidRPr="00C05FBB">
        <w:rPr>
          <w:lang w:val="ru-RU"/>
        </w:rPr>
        <w:t xml:space="preserve"> </w:t>
      </w:r>
      <w:r w:rsidRPr="00E014E1">
        <w:t>B</w:t>
      </w:r>
      <w:r w:rsidRPr="00C05FBB">
        <w:rPr>
          <w:lang w:val="ru-RU"/>
        </w:rPr>
        <w:t>1</w:t>
      </w:r>
      <w:r w:rsidR="00C05FBB" w:rsidRPr="00C05FBB">
        <w:rPr>
          <w:lang w:val="ru-RU"/>
        </w:rPr>
        <w:t>,</w:t>
      </w:r>
      <w:r w:rsidRPr="00C05FBB">
        <w:rPr>
          <w:lang w:val="ru-RU"/>
        </w:rPr>
        <w:t xml:space="preserve"> </w:t>
      </w:r>
      <w:r w:rsidR="00C05FBB">
        <w:rPr>
          <w:lang w:val="ru-RU"/>
        </w:rPr>
        <w:t>должны</w:t>
      </w:r>
      <w:r w:rsidR="00C05FBB" w:rsidRPr="00C05FBB">
        <w:rPr>
          <w:lang w:val="ru-RU"/>
        </w:rPr>
        <w:t xml:space="preserve"> </w:t>
      </w:r>
      <w:r w:rsidR="00C05FBB">
        <w:rPr>
          <w:lang w:val="ru-RU"/>
        </w:rPr>
        <w:t>соответствовать следующим требованиям</w:t>
      </w:r>
      <w:r w:rsidR="00CC3D23">
        <w:rPr>
          <w:b/>
          <w:bCs/>
          <w:strike/>
          <w:lang w:val="ru-RU"/>
        </w:rPr>
        <w:t xml:space="preserve">, </w:t>
      </w:r>
      <w:r w:rsidR="00CC3D23">
        <w:rPr>
          <w:b/>
          <w:bCs/>
          <w:lang w:val="ru-RU"/>
        </w:rPr>
        <w:t>к</w:t>
      </w:r>
      <w:r w:rsidR="00C05FBB">
        <w:rPr>
          <w:b/>
          <w:bCs/>
          <w:lang w:val="ru-RU"/>
        </w:rPr>
        <w:t>роме</w:t>
      </w:r>
      <w:r w:rsidR="00C05FBB" w:rsidRPr="00C05FBB">
        <w:rPr>
          <w:b/>
          <w:bCs/>
          <w:lang w:val="ru-RU"/>
        </w:rPr>
        <w:t xml:space="preserve"> </w:t>
      </w:r>
      <w:r w:rsidR="00C05FBB">
        <w:rPr>
          <w:b/>
          <w:bCs/>
          <w:lang w:val="ru-RU"/>
        </w:rPr>
        <w:t>тех</w:t>
      </w:r>
      <w:r w:rsidR="00C05FBB" w:rsidRPr="00C05FBB">
        <w:rPr>
          <w:b/>
          <w:bCs/>
          <w:lang w:val="ru-RU"/>
        </w:rPr>
        <w:t xml:space="preserve"> </w:t>
      </w:r>
      <w:r w:rsidR="00C05FBB">
        <w:rPr>
          <w:b/>
          <w:bCs/>
          <w:lang w:val="ru-RU"/>
        </w:rPr>
        <w:t>случаев</w:t>
      </w:r>
      <w:r w:rsidR="00C05FBB" w:rsidRPr="00C05FBB">
        <w:rPr>
          <w:b/>
          <w:bCs/>
          <w:lang w:val="ru-RU"/>
        </w:rPr>
        <w:t xml:space="preserve">, </w:t>
      </w:r>
      <w:r w:rsidR="00C05FBB">
        <w:rPr>
          <w:b/>
          <w:bCs/>
          <w:lang w:val="ru-RU"/>
        </w:rPr>
        <w:t>когда</w:t>
      </w:r>
      <w:r w:rsidR="00C05FBB" w:rsidRPr="00C05FBB">
        <w:rPr>
          <w:b/>
          <w:bCs/>
          <w:lang w:val="ru-RU"/>
        </w:rPr>
        <w:t xml:space="preserve"> </w:t>
      </w:r>
      <w:r w:rsidR="00C05FBB">
        <w:rPr>
          <w:b/>
          <w:bCs/>
          <w:lang w:val="ru-RU"/>
        </w:rPr>
        <w:t>транспортное средство оборудовано</w:t>
      </w:r>
      <w:r w:rsidRPr="00C05FBB">
        <w:rPr>
          <w:b/>
          <w:bCs/>
          <w:lang w:val="ru-RU"/>
        </w:rPr>
        <w:t xml:space="preserve"> </w:t>
      </w:r>
      <w:r w:rsidR="00CC3D23">
        <w:rPr>
          <w:b/>
          <w:bCs/>
          <w:lang w:val="ru-RU"/>
        </w:rPr>
        <w:t>ВСУВ, которая</w:t>
      </w:r>
      <w:r w:rsidRPr="00C05FBB">
        <w:rPr>
          <w:b/>
          <w:bCs/>
          <w:lang w:val="ru-RU"/>
        </w:rPr>
        <w:t>:</w:t>
      </w:r>
    </w:p>
    <w:p w14:paraId="145D5127" w14:textId="0B8E2A64" w:rsidR="00691ACE" w:rsidRPr="00CC3D23" w:rsidRDefault="00B326E4" w:rsidP="00B326E4">
      <w:pPr>
        <w:pStyle w:val="para"/>
        <w:ind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)</w:t>
      </w:r>
      <w:r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ab/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Включает в себя данную функцию,</w:t>
      </w:r>
    </w:p>
    <w:p w14:paraId="5AFEFDAA" w14:textId="109B9AC5" w:rsidR="00691ACE" w:rsidRPr="00CC3D23" w:rsidRDefault="00B326E4" w:rsidP="00B326E4">
      <w:pPr>
        <w:pStyle w:val="para"/>
        <w:ind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</w:t>
      </w:r>
      <w:r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)</w:t>
      </w:r>
      <w:r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ab/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Допускает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активацию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данной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функции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лишь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во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время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работы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и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качестве</w:t>
      </w:r>
      <w:r w:rsidR="00CC3D23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части ВСУВ,</w:t>
      </w:r>
      <w:r w:rsidR="00691ACE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</w:p>
    <w:p w14:paraId="486696D1" w14:textId="5C3EB29B" w:rsidR="00434728" w:rsidRPr="00CC3D23" w:rsidRDefault="00B326E4" w:rsidP="00A70FDE">
      <w:pPr>
        <w:pStyle w:val="para"/>
        <w:ind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  <w:lang w:val="ru-RU"/>
        </w:rPr>
      </w:pPr>
      <w:r w:rsidRP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>)</w:t>
      </w:r>
      <w:r w:rsidRP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Соответствует</w:t>
      </w:r>
      <w:r w:rsidR="00CC3D23" w:rsidRP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>техническим</w:t>
      </w:r>
      <w:r w:rsidR="00CC3D23" w:rsidRP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>требованиям</w:t>
      </w:r>
      <w:r w:rsidR="00CC3D23" w:rsidRP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>и</w:t>
      </w:r>
      <w:r w:rsidR="00CC3D23" w:rsidRP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предварительным</w:t>
      </w:r>
      <w:r w:rsidR="00691ACE" w:rsidRP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положениям Регламента ООН № </w:t>
      </w:r>
      <w:r w:rsidR="00691ACE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[</w:t>
      </w:r>
      <w:r w:rsid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ВСУВ</w:t>
      </w:r>
      <w:r w:rsidR="00691ACE" w:rsidRPr="00CC3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]. </w:t>
      </w:r>
      <w:r w:rsidR="00691ACE" w:rsidRPr="00E014E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y</w:t>
      </w:r>
      <w:r w:rsidR="00434728" w:rsidRPr="00CC3D23">
        <w:rPr>
          <w:rFonts w:ascii="Times New Roman" w:hAnsi="Times New Roman" w:cs="Times New Roman"/>
          <w:sz w:val="20"/>
          <w:szCs w:val="20"/>
          <w:lang w:val="ru-RU"/>
        </w:rPr>
        <w:t>”</w:t>
      </w:r>
    </w:p>
    <w:p w14:paraId="121B7009" w14:textId="584CD4EB" w:rsidR="00434728" w:rsidRPr="00CC3D23" w:rsidRDefault="00CC3D23" w:rsidP="00A70FDE">
      <w:pPr>
        <w:pStyle w:val="para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Пункт</w:t>
      </w:r>
      <w:r w:rsidR="00A70FDE" w:rsidRPr="00CC3D23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5.6.3</w:t>
      </w:r>
      <w:r w:rsidR="00450719" w:rsidRPr="00CC3D23">
        <w:rPr>
          <w:rFonts w:ascii="Times New Roman" w:hAnsi="Times New Roman" w:cs="Times New Roman"/>
          <w:i/>
          <w:iCs/>
          <w:sz w:val="20"/>
          <w:szCs w:val="20"/>
          <w:lang w:val="ru-RU"/>
        </w:rPr>
        <w:t>.</w:t>
      </w:r>
      <w:r w:rsidR="00A70FDE" w:rsidRPr="00CC3D2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дополнить следующим образом</w:t>
      </w:r>
      <w:r w:rsidR="00A70FDE" w:rsidRPr="00CC3D23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1E204E1A" w14:textId="56A0487D" w:rsidR="00691ACE" w:rsidRPr="00CC3D23" w:rsidRDefault="00A70FDE" w:rsidP="00E91F38">
      <w:pPr>
        <w:spacing w:after="120"/>
        <w:ind w:left="2268" w:right="1134" w:hanging="1134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en-US"/>
        </w:rPr>
        <w:t>“</w:t>
      </w:r>
      <w:r w:rsidR="00691ACE" w:rsidRPr="00E014E1">
        <w:rPr>
          <w:color w:val="000000" w:themeColor="text1"/>
          <w:lang w:val="en-US"/>
        </w:rPr>
        <w:t>5.6.3.</w:t>
      </w:r>
      <w:r w:rsidR="00691ACE" w:rsidRPr="00E014E1">
        <w:rPr>
          <w:color w:val="000000" w:themeColor="text1"/>
          <w:lang w:val="en-US"/>
        </w:rPr>
        <w:tab/>
      </w:r>
      <w:r w:rsidR="00691ACE" w:rsidRPr="00CC3D23">
        <w:rPr>
          <w:color w:val="FF0000"/>
          <w:lang w:val="ru-RU"/>
        </w:rPr>
        <w:t>(</w:t>
      </w:r>
      <w:r w:rsidR="00CC3D23">
        <w:rPr>
          <w:color w:val="FF0000"/>
          <w:lang w:val="ru-RU"/>
        </w:rPr>
        <w:t>Отведено</w:t>
      </w:r>
      <w:r w:rsidR="00691ACE" w:rsidRPr="00CC3D23">
        <w:rPr>
          <w:strike/>
          <w:color w:val="FF0000"/>
          <w:lang w:val="ru-RU"/>
        </w:rPr>
        <w:t xml:space="preserve"> </w:t>
      </w:r>
      <w:r w:rsidR="00CC3D23">
        <w:rPr>
          <w:strike/>
          <w:color w:val="000000" w:themeColor="text1"/>
          <w:lang w:val="ru-RU"/>
        </w:rPr>
        <w:t>для</w:t>
      </w:r>
      <w:r w:rsidR="00691ACE" w:rsidRPr="00CC3D23">
        <w:rPr>
          <w:strike/>
          <w:color w:val="000000" w:themeColor="text1"/>
          <w:lang w:val="ru-RU"/>
        </w:rPr>
        <w:t xml:space="preserve"> </w:t>
      </w:r>
      <w:r w:rsidR="00361403">
        <w:rPr>
          <w:strike/>
          <w:color w:val="000000" w:themeColor="text1"/>
          <w:lang w:val="ru-RU"/>
        </w:rPr>
        <w:t>АЗФУ</w:t>
      </w:r>
      <w:r w:rsidR="00691ACE" w:rsidRPr="00CC3D23">
        <w:rPr>
          <w:strike/>
          <w:color w:val="000000" w:themeColor="text1"/>
          <w:lang w:val="ru-RU"/>
        </w:rPr>
        <w:t xml:space="preserve"> </w:t>
      </w:r>
      <w:r w:rsidR="00CC3D23">
        <w:rPr>
          <w:strike/>
          <w:color w:val="000000" w:themeColor="text1"/>
          <w:lang w:val="ru-RU"/>
        </w:rPr>
        <w:t xml:space="preserve">категории </w:t>
      </w:r>
      <w:r w:rsidR="00691ACE" w:rsidRPr="00E014E1">
        <w:rPr>
          <w:strike/>
          <w:color w:val="000000" w:themeColor="text1"/>
          <w:lang w:val="en-US"/>
        </w:rPr>
        <w:t>B</w:t>
      </w:r>
      <w:r w:rsidR="00691ACE" w:rsidRPr="00CC3D23">
        <w:rPr>
          <w:strike/>
          <w:color w:val="000000" w:themeColor="text1"/>
          <w:lang w:val="ru-RU"/>
        </w:rPr>
        <w:t>2</w:t>
      </w:r>
      <w:r w:rsidR="00691ACE" w:rsidRPr="00CC3D23">
        <w:rPr>
          <w:color w:val="FF0000"/>
          <w:lang w:val="ru-RU"/>
        </w:rPr>
        <w:t>)</w:t>
      </w:r>
    </w:p>
    <w:p w14:paraId="5860FC68" w14:textId="0B494A8F" w:rsidR="00691ACE" w:rsidRPr="00CC3D23" w:rsidRDefault="00691ACE" w:rsidP="00E91F38">
      <w:pPr>
        <w:tabs>
          <w:tab w:val="left" w:pos="0"/>
        </w:tabs>
        <w:spacing w:after="120"/>
        <w:ind w:left="2268" w:right="1134" w:hanging="1134"/>
        <w:jc w:val="both"/>
        <w:rPr>
          <w:b/>
          <w:bCs/>
          <w:strike/>
          <w:color w:val="FF0000"/>
          <w:lang w:val="ru-RU"/>
        </w:rPr>
      </w:pPr>
      <w:r w:rsidRPr="00CC3D23">
        <w:rPr>
          <w:color w:val="000000" w:themeColor="text1"/>
          <w:lang w:val="ru-RU"/>
        </w:rPr>
        <w:tab/>
      </w:r>
      <w:r w:rsidR="00CC3D23">
        <w:rPr>
          <w:b/>
          <w:bCs/>
          <w:strike/>
          <w:color w:val="FF0000"/>
          <w:lang w:val="ru-RU"/>
        </w:rPr>
        <w:t>Системы</w:t>
      </w:r>
      <w:r w:rsidR="00CC3D23" w:rsidRPr="00CC3D23">
        <w:rPr>
          <w:b/>
          <w:bCs/>
          <w:strike/>
          <w:color w:val="FF0000"/>
          <w:lang w:val="ru-RU"/>
        </w:rPr>
        <w:t xml:space="preserve">, </w:t>
      </w:r>
      <w:r w:rsidR="00CC3D23">
        <w:rPr>
          <w:b/>
          <w:bCs/>
          <w:strike/>
          <w:color w:val="FF0000"/>
          <w:lang w:val="ru-RU"/>
        </w:rPr>
        <w:t>имеющие</w:t>
      </w:r>
      <w:r w:rsidR="00CC3D23" w:rsidRPr="00CC3D23">
        <w:rPr>
          <w:b/>
          <w:bCs/>
          <w:strike/>
          <w:color w:val="FF0000"/>
          <w:lang w:val="ru-RU"/>
        </w:rPr>
        <w:t xml:space="preserve"> </w:t>
      </w:r>
      <w:r w:rsidR="00CC3D23">
        <w:rPr>
          <w:b/>
          <w:bCs/>
          <w:strike/>
          <w:color w:val="FF0000"/>
          <w:lang w:val="ru-RU"/>
        </w:rPr>
        <w:t>функционал</w:t>
      </w:r>
      <w:r w:rsidR="00CC3D23" w:rsidRPr="00CC3D23">
        <w:rPr>
          <w:b/>
          <w:bCs/>
          <w:strike/>
          <w:color w:val="FF0000"/>
          <w:lang w:val="ru-RU"/>
        </w:rPr>
        <w:t xml:space="preserve">, </w:t>
      </w:r>
      <w:r w:rsidR="00CC3D23">
        <w:rPr>
          <w:b/>
          <w:bCs/>
          <w:strike/>
          <w:color w:val="FF0000"/>
          <w:lang w:val="ru-RU"/>
        </w:rPr>
        <w:t>определяемый</w:t>
      </w:r>
      <w:r w:rsidR="00CC3D23" w:rsidRPr="00CC3D23">
        <w:rPr>
          <w:b/>
          <w:bCs/>
          <w:strike/>
          <w:color w:val="FF0000"/>
          <w:lang w:val="ru-RU"/>
        </w:rPr>
        <w:t xml:space="preserve"> </w:t>
      </w:r>
      <w:r w:rsidR="00CC3D23">
        <w:rPr>
          <w:b/>
          <w:bCs/>
          <w:strike/>
          <w:color w:val="FF0000"/>
          <w:lang w:val="ru-RU"/>
        </w:rPr>
        <w:t>как</w:t>
      </w:r>
      <w:r w:rsidR="00CC3D23" w:rsidRPr="00CC3D23">
        <w:rPr>
          <w:b/>
          <w:bCs/>
          <w:strike/>
          <w:color w:val="FF0000"/>
          <w:lang w:val="ru-RU"/>
        </w:rPr>
        <w:t xml:space="preserve"> </w:t>
      </w:r>
      <w:r w:rsidR="00361403">
        <w:rPr>
          <w:b/>
          <w:bCs/>
          <w:strike/>
          <w:color w:val="FF0000"/>
          <w:lang w:val="ru-RU"/>
        </w:rPr>
        <w:t>АЗФУ</w:t>
      </w:r>
      <w:r w:rsidR="00CC3D23" w:rsidRPr="00CC3D23">
        <w:rPr>
          <w:b/>
          <w:bCs/>
          <w:strike/>
          <w:color w:val="FF0000"/>
          <w:lang w:val="ru-RU"/>
        </w:rPr>
        <w:t xml:space="preserve"> </w:t>
      </w:r>
      <w:r w:rsidR="00CC3D23">
        <w:rPr>
          <w:b/>
          <w:bCs/>
          <w:strike/>
          <w:color w:val="FF0000"/>
          <w:lang w:val="ru-RU"/>
        </w:rPr>
        <w:t>категории B2, D или Е, должны быть запрещены, кроме тех случаев, когда транспортное средство оборудовано ВСУВ, которая:</w:t>
      </w:r>
    </w:p>
    <w:p w14:paraId="1BC00E21" w14:textId="57835C34" w:rsidR="00691ACE" w:rsidRPr="00CC3D23" w:rsidRDefault="00B326E4" w:rsidP="00B326E4">
      <w:pPr>
        <w:pStyle w:val="para"/>
        <w:ind w:firstLine="0"/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</w:pPr>
      <w:r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(</w:t>
      </w:r>
      <w:r w:rsidRPr="00E9535D">
        <w:rPr>
          <w:rFonts w:ascii="Times New Roman" w:hAnsi="Times New Roman" w:cs="Times New Roman"/>
          <w:b/>
          <w:bCs/>
          <w:strike/>
          <w:color w:val="FF0000"/>
          <w:sz w:val="20"/>
          <w:szCs w:val="20"/>
        </w:rPr>
        <w:t>a</w:t>
      </w:r>
      <w:r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)</w:t>
      </w:r>
      <w:r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ab/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Включает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в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себя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функцию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(-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и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),</w:t>
      </w:r>
    </w:p>
    <w:p w14:paraId="31EAD47E" w14:textId="7A443A43" w:rsidR="00691ACE" w:rsidRPr="00CC3D23" w:rsidRDefault="00B326E4" w:rsidP="00B326E4">
      <w:pPr>
        <w:pStyle w:val="para"/>
        <w:ind w:firstLine="0"/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</w:pPr>
      <w:r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(</w:t>
      </w:r>
      <w:r w:rsidRPr="00E9535D">
        <w:rPr>
          <w:rFonts w:ascii="Times New Roman" w:hAnsi="Times New Roman" w:cs="Times New Roman"/>
          <w:b/>
          <w:bCs/>
          <w:strike/>
          <w:color w:val="FF0000"/>
          <w:sz w:val="20"/>
          <w:szCs w:val="20"/>
        </w:rPr>
        <w:t>b</w:t>
      </w:r>
      <w:r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)</w:t>
      </w:r>
      <w:r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ab/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Допускает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активацию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функции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(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й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)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лишь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во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время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работы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и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в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качестве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части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 xml:space="preserve"> </w:t>
      </w:r>
      <w:r w:rsid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ВСУВ</w:t>
      </w:r>
      <w:r w:rsidR="00CC3D23" w:rsidRPr="00CC3D23">
        <w:rPr>
          <w:rFonts w:ascii="Times New Roman" w:hAnsi="Times New Roman" w:cs="Times New Roman"/>
          <w:b/>
          <w:bCs/>
          <w:strike/>
          <w:color w:val="FF0000"/>
          <w:sz w:val="20"/>
          <w:szCs w:val="20"/>
          <w:lang w:val="ru-RU"/>
        </w:rPr>
        <w:t>,</w:t>
      </w:r>
    </w:p>
    <w:p w14:paraId="329D8566" w14:textId="30AB582C" w:rsidR="00E12FE5" w:rsidRPr="00CC3D23" w:rsidRDefault="00B326E4" w:rsidP="000E7510">
      <w:pPr>
        <w:spacing w:after="120"/>
        <w:ind w:left="2268" w:right="1134"/>
        <w:jc w:val="both"/>
        <w:rPr>
          <w:b/>
          <w:bCs/>
          <w:color w:val="000000" w:themeColor="text1"/>
          <w:vertAlign w:val="superscript"/>
          <w:lang w:val="ru-RU"/>
        </w:rPr>
      </w:pPr>
      <w:r w:rsidRPr="00CC3D23">
        <w:rPr>
          <w:b/>
          <w:bCs/>
          <w:strike/>
          <w:color w:val="FF0000"/>
          <w:lang w:val="ru-RU"/>
        </w:rPr>
        <w:t>(</w:t>
      </w:r>
      <w:r w:rsidRPr="00E9535D">
        <w:rPr>
          <w:b/>
          <w:bCs/>
          <w:strike/>
          <w:color w:val="FF0000"/>
        </w:rPr>
        <w:t>c</w:t>
      </w:r>
      <w:r w:rsidRPr="00CC3D23">
        <w:rPr>
          <w:b/>
          <w:bCs/>
          <w:strike/>
          <w:color w:val="FF0000"/>
          <w:lang w:val="ru-RU"/>
        </w:rPr>
        <w:t>)</w:t>
      </w:r>
      <w:r w:rsidRPr="00CC3D23">
        <w:rPr>
          <w:b/>
          <w:bCs/>
          <w:strike/>
          <w:color w:val="FF0000"/>
          <w:lang w:val="ru-RU"/>
        </w:rPr>
        <w:tab/>
      </w:r>
      <w:r w:rsidR="00CC3D23">
        <w:rPr>
          <w:b/>
          <w:bCs/>
          <w:strike/>
          <w:color w:val="FF0000"/>
          <w:lang w:val="ru-RU"/>
        </w:rPr>
        <w:t xml:space="preserve">Соответствует техническим требованиям и предварительным положениям Регламента ООН № </w:t>
      </w:r>
      <w:r w:rsidR="00691ACE" w:rsidRPr="00CC3D23">
        <w:rPr>
          <w:b/>
          <w:bCs/>
          <w:strike/>
          <w:color w:val="FF0000"/>
          <w:lang w:val="ru-RU"/>
        </w:rPr>
        <w:t>[</w:t>
      </w:r>
      <w:r w:rsidR="00CC3D23">
        <w:rPr>
          <w:b/>
          <w:bCs/>
          <w:strike/>
          <w:color w:val="FF0000"/>
          <w:lang w:val="ru-RU"/>
        </w:rPr>
        <w:t>ВСУВ</w:t>
      </w:r>
      <w:r w:rsidR="00691ACE" w:rsidRPr="00CC3D23">
        <w:rPr>
          <w:b/>
          <w:bCs/>
          <w:strike/>
          <w:color w:val="FF0000"/>
          <w:lang w:val="ru-RU"/>
        </w:rPr>
        <w:t>].</w:t>
      </w:r>
      <w:r w:rsidR="00691ACE" w:rsidRPr="00E9535D">
        <w:rPr>
          <w:b/>
          <w:bCs/>
          <w:strike/>
          <w:color w:val="FF0000"/>
          <w:vertAlign w:val="superscript"/>
        </w:rPr>
        <w:t>y</w:t>
      </w:r>
      <w:r w:rsidR="00450719" w:rsidRPr="00CC3D23">
        <w:rPr>
          <w:b/>
          <w:bCs/>
          <w:color w:val="000000" w:themeColor="text1"/>
          <w:vertAlign w:val="superscript"/>
          <w:lang w:val="ru-RU"/>
        </w:rPr>
        <w:t>”</w:t>
      </w:r>
    </w:p>
    <w:p w14:paraId="758378A0" w14:textId="3C44B71C" w:rsidR="00450719" w:rsidRDefault="00CC3D23" w:rsidP="00E91F38">
      <w:pPr>
        <w:spacing w:after="120"/>
        <w:ind w:left="2268" w:right="1134" w:hanging="1134"/>
        <w:jc w:val="both"/>
        <w:rPr>
          <w:lang w:val="en-US"/>
        </w:rPr>
      </w:pPr>
      <w:r>
        <w:rPr>
          <w:i/>
          <w:iCs/>
          <w:lang w:val="ru-RU"/>
        </w:rPr>
        <w:t>Пункт</w:t>
      </w:r>
      <w:r w:rsidR="00450719" w:rsidRPr="00450719">
        <w:rPr>
          <w:i/>
          <w:iCs/>
          <w:lang w:val="en-US"/>
        </w:rPr>
        <w:t xml:space="preserve"> 5.6.4.</w:t>
      </w:r>
      <w:r w:rsidR="00450719">
        <w:rPr>
          <w:lang w:val="en-US"/>
        </w:rPr>
        <w:t xml:space="preserve"> </w:t>
      </w:r>
      <w:r>
        <w:rPr>
          <w:lang w:val="ru-RU"/>
        </w:rPr>
        <w:t>дополнить следующим</w:t>
      </w:r>
      <w:r w:rsidR="00450719">
        <w:rPr>
          <w:lang w:val="en-US"/>
        </w:rPr>
        <w:t xml:space="preserve"> </w:t>
      </w:r>
      <w:r>
        <w:rPr>
          <w:lang w:val="ru-RU"/>
        </w:rPr>
        <w:t>образом</w:t>
      </w:r>
      <w:r w:rsidR="00450719">
        <w:rPr>
          <w:lang w:val="en-US"/>
        </w:rPr>
        <w:t>:</w:t>
      </w:r>
    </w:p>
    <w:p w14:paraId="642FBFC9" w14:textId="3C7A02A4" w:rsidR="00691ACE" w:rsidRPr="00CC3D23" w:rsidRDefault="005F5011" w:rsidP="00E91F38">
      <w:pPr>
        <w:spacing w:after="120"/>
        <w:ind w:left="2268" w:right="1134" w:hanging="1134"/>
        <w:jc w:val="both"/>
        <w:rPr>
          <w:lang w:val="ru-RU"/>
        </w:rPr>
      </w:pPr>
      <w:r>
        <w:rPr>
          <w:lang w:val="en-US"/>
        </w:rPr>
        <w:t>“</w:t>
      </w:r>
      <w:r w:rsidR="00691ACE" w:rsidRPr="00E014E1">
        <w:rPr>
          <w:lang w:val="en-US"/>
        </w:rPr>
        <w:t>5.6.4.</w:t>
      </w:r>
      <w:r w:rsidR="00691ACE" w:rsidRPr="00E014E1">
        <w:rPr>
          <w:lang w:val="en-US"/>
        </w:rPr>
        <w:tab/>
      </w:r>
      <w:r w:rsidR="00CC3D23">
        <w:rPr>
          <w:lang w:val="ru-RU"/>
        </w:rPr>
        <w:t>Особые положения для</w:t>
      </w:r>
      <w:r w:rsidR="00691ACE" w:rsidRPr="00CC3D23">
        <w:rPr>
          <w:lang w:val="ru-RU"/>
        </w:rPr>
        <w:t xml:space="preserve"> </w:t>
      </w:r>
      <w:r w:rsidR="00361403">
        <w:rPr>
          <w:lang w:val="ru-RU"/>
        </w:rPr>
        <w:t>АЗФУ</w:t>
      </w:r>
      <w:r w:rsidR="00691ACE" w:rsidRPr="00CC3D23">
        <w:rPr>
          <w:lang w:val="ru-RU"/>
        </w:rPr>
        <w:t xml:space="preserve"> </w:t>
      </w:r>
      <w:r w:rsidR="00CC3D23">
        <w:rPr>
          <w:lang w:val="ru-RU"/>
        </w:rPr>
        <w:t xml:space="preserve">категории </w:t>
      </w:r>
      <w:r w:rsidR="00691ACE" w:rsidRPr="00E014E1">
        <w:rPr>
          <w:lang w:val="en-US"/>
        </w:rPr>
        <w:t>C</w:t>
      </w:r>
    </w:p>
    <w:p w14:paraId="16DD80A7" w14:textId="0D0E871F" w:rsidR="00691ACE" w:rsidRPr="005559B0" w:rsidRDefault="00691ACE" w:rsidP="00E91F38">
      <w:pPr>
        <w:tabs>
          <w:tab w:val="left" w:pos="0"/>
        </w:tabs>
        <w:spacing w:after="120"/>
        <w:ind w:left="2268" w:right="1134" w:hanging="1134"/>
        <w:jc w:val="both"/>
        <w:rPr>
          <w:b/>
          <w:bCs/>
          <w:color w:val="000000" w:themeColor="text1"/>
          <w:lang w:val="ru-RU"/>
        </w:rPr>
      </w:pPr>
      <w:r w:rsidRPr="00CC3D23">
        <w:rPr>
          <w:color w:val="000000" w:themeColor="text1"/>
          <w:lang w:val="ru-RU"/>
        </w:rPr>
        <w:tab/>
      </w:r>
      <w:r w:rsidR="00A12774">
        <w:rPr>
          <w:color w:val="000000" w:themeColor="text1"/>
          <w:lang w:val="ru-RU"/>
        </w:rPr>
        <w:t>Механические</w:t>
      </w:r>
      <w:r w:rsidR="00A12774" w:rsidRPr="005559B0">
        <w:rPr>
          <w:color w:val="000000" w:themeColor="text1"/>
          <w:lang w:val="ru-RU"/>
        </w:rPr>
        <w:t xml:space="preserve"> </w:t>
      </w:r>
      <w:r w:rsidR="00A12774">
        <w:rPr>
          <w:color w:val="000000" w:themeColor="text1"/>
          <w:lang w:val="ru-RU"/>
        </w:rPr>
        <w:t>транспортные</w:t>
      </w:r>
      <w:r w:rsidR="00A12774" w:rsidRPr="005559B0">
        <w:rPr>
          <w:color w:val="000000" w:themeColor="text1"/>
          <w:lang w:val="ru-RU"/>
        </w:rPr>
        <w:t xml:space="preserve"> </w:t>
      </w:r>
      <w:r w:rsidR="005559B0">
        <w:rPr>
          <w:color w:val="000000" w:themeColor="text1"/>
          <w:lang w:val="ru-RU"/>
        </w:rPr>
        <w:t>средства</w:t>
      </w:r>
      <w:r w:rsidR="005559B0" w:rsidRPr="005559B0">
        <w:rPr>
          <w:color w:val="000000" w:themeColor="text1"/>
          <w:lang w:val="ru-RU"/>
        </w:rPr>
        <w:t xml:space="preserve"> </w:t>
      </w:r>
      <w:r w:rsidR="005559B0">
        <w:rPr>
          <w:color w:val="000000" w:themeColor="text1"/>
          <w:lang w:val="ru-RU"/>
        </w:rPr>
        <w:t>с системой АЗФУ категории С</w:t>
      </w:r>
      <w:r w:rsidR="00143FFE">
        <w:rPr>
          <w:color w:val="000000" w:themeColor="text1"/>
          <w:lang w:val="ru-RU"/>
        </w:rPr>
        <w:t xml:space="preserve"> и </w:t>
      </w:r>
      <w:r w:rsidR="00113FF4">
        <w:rPr>
          <w:color w:val="000000" w:themeColor="text1"/>
          <w:lang w:val="ru-RU"/>
        </w:rPr>
        <w:t>прицепы</w:t>
      </w:r>
      <w:r w:rsidR="005559B0">
        <w:rPr>
          <w:color w:val="000000" w:themeColor="text1"/>
          <w:lang w:val="ru-RU"/>
        </w:rPr>
        <w:t xml:space="preserve">, поддерживающие функцию(-и) </w:t>
      </w:r>
      <w:r w:rsidR="00143FFE">
        <w:rPr>
          <w:color w:val="000000" w:themeColor="text1"/>
          <w:lang w:val="ru-RU"/>
        </w:rPr>
        <w:t xml:space="preserve">смены ряда движения, должны удовлетворять следующим требованиям: </w:t>
      </w:r>
      <w:r w:rsidR="00113FF4">
        <w:rPr>
          <w:b/>
          <w:bCs/>
          <w:color w:val="000000" w:themeColor="text1"/>
          <w:lang w:val="ru-RU"/>
        </w:rPr>
        <w:t>кроме тех случаев, когда транспортное средство оборудовано ВСУВ, которая:</w:t>
      </w:r>
    </w:p>
    <w:p w14:paraId="4A9D3918" w14:textId="7AB7FE8E" w:rsidR="00691ACE" w:rsidRPr="00D01E3D" w:rsidRDefault="00B326E4" w:rsidP="00B326E4">
      <w:pPr>
        <w:pStyle w:val="para"/>
        <w:ind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D01E3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Pr="00D01E3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)</w:t>
      </w:r>
      <w:r w:rsidRPr="00D01E3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ab/>
      </w:r>
      <w:r w:rsidR="00D01E3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Включает</w:t>
      </w:r>
      <w:r w:rsidR="00D01E3D" w:rsidRPr="00D01E3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D01E3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</w:t>
      </w:r>
      <w:r w:rsidR="00D01E3D" w:rsidRPr="00D01E3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D01E3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себя</w:t>
      </w:r>
      <w:r w:rsidR="00D01E3D" w:rsidRPr="00D01E3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D01E3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данную функцию,</w:t>
      </w:r>
    </w:p>
    <w:p w14:paraId="0CA430ED" w14:textId="7503D96A" w:rsidR="00691ACE" w:rsidRPr="001065C7" w:rsidRDefault="00B326E4" w:rsidP="00B326E4">
      <w:pPr>
        <w:pStyle w:val="para"/>
        <w:ind w:firstLin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</w:t>
      </w:r>
      <w:r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)</w:t>
      </w:r>
      <w:r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ab/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Допускает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активацию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данной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функции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лишь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во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время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работы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и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качестве</w:t>
      </w:r>
      <w:r w:rsidR="001065C7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части ВСУВ,</w:t>
      </w:r>
    </w:p>
    <w:p w14:paraId="11F5BA75" w14:textId="1E06167E" w:rsidR="00691ACE" w:rsidRPr="001065C7" w:rsidRDefault="00B326E4" w:rsidP="00B2422C">
      <w:pPr>
        <w:pStyle w:val="para"/>
        <w:ind w:firstLine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)</w:t>
      </w:r>
      <w:r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ab/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Соответствует техническим требованиям и предварительным положениям Регламента ООН №</w:t>
      </w:r>
      <w:r w:rsidR="00691ACE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[</w:t>
      </w:r>
      <w:r w:rsid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ВСУВ</w:t>
      </w:r>
      <w:r w:rsidR="00691ACE" w:rsidRPr="001065C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].</w:t>
      </w:r>
      <w:r w:rsidR="00691ACE" w:rsidRPr="00E014E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vertAlign w:val="superscript"/>
        </w:rPr>
        <w:t>y</w:t>
      </w:r>
      <w:r w:rsidR="00691ACE" w:rsidRPr="001065C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”</w:t>
      </w:r>
    </w:p>
    <w:p w14:paraId="1752AFF2" w14:textId="77777777" w:rsidR="00091F1E" w:rsidRPr="001065C7" w:rsidRDefault="00091F1E" w:rsidP="00091F1E">
      <w:pPr>
        <w:spacing w:after="120"/>
        <w:ind w:left="567" w:firstLine="567"/>
        <w:rPr>
          <w:i/>
          <w:iCs/>
          <w:lang w:val="ru-RU"/>
        </w:rPr>
      </w:pPr>
    </w:p>
    <w:p w14:paraId="2E60C6D7" w14:textId="0DC32C2D" w:rsidR="00091F1E" w:rsidRPr="001065C7" w:rsidRDefault="001065C7" w:rsidP="00091F1E">
      <w:pPr>
        <w:spacing w:after="120"/>
        <w:ind w:left="567" w:firstLine="567"/>
        <w:rPr>
          <w:i/>
          <w:iCs/>
          <w:color w:val="FF0000"/>
          <w:lang w:val="ru-RU"/>
        </w:rPr>
      </w:pPr>
      <w:r>
        <w:rPr>
          <w:i/>
          <w:iCs/>
          <w:color w:val="FF0000"/>
          <w:lang w:val="ru-RU"/>
        </w:rPr>
        <w:t>Вставить</w:t>
      </w:r>
      <w:r w:rsidRPr="001065C7">
        <w:rPr>
          <w:i/>
          <w:iCs/>
          <w:color w:val="FF0000"/>
          <w:lang w:val="ru-RU"/>
        </w:rPr>
        <w:t xml:space="preserve"> </w:t>
      </w:r>
      <w:r>
        <w:rPr>
          <w:i/>
          <w:iCs/>
          <w:color w:val="FF0000"/>
          <w:lang w:val="ru-RU"/>
        </w:rPr>
        <w:t>новый</w:t>
      </w:r>
      <w:r w:rsidRPr="001065C7">
        <w:rPr>
          <w:i/>
          <w:iCs/>
          <w:color w:val="FF0000"/>
          <w:lang w:val="ru-RU"/>
        </w:rPr>
        <w:t xml:space="preserve"> </w:t>
      </w:r>
      <w:r w:rsidR="00015952">
        <w:rPr>
          <w:i/>
          <w:iCs/>
          <w:color w:val="FF0000"/>
          <w:lang w:val="ru-RU"/>
        </w:rPr>
        <w:t>пункт</w:t>
      </w:r>
      <w:r w:rsidR="00091F1E" w:rsidRPr="001065C7">
        <w:rPr>
          <w:i/>
          <w:iCs/>
          <w:color w:val="FF0000"/>
          <w:lang w:val="ru-RU"/>
        </w:rPr>
        <w:t xml:space="preserve"> 5.6.5.</w:t>
      </w:r>
      <w:r w:rsidR="00503774">
        <w:rPr>
          <w:i/>
          <w:iCs/>
          <w:color w:val="FF0000"/>
          <w:lang w:val="ru-RU"/>
        </w:rPr>
        <w:t xml:space="preserve"> </w:t>
      </w:r>
      <w:r w:rsidR="00091F1E" w:rsidRPr="001065C7">
        <w:rPr>
          <w:color w:val="FF0000"/>
          <w:lang w:val="ru-RU"/>
        </w:rPr>
        <w:t xml:space="preserve"> </w:t>
      </w:r>
      <w:r w:rsidR="00503774">
        <w:rPr>
          <w:color w:val="FF0000"/>
          <w:lang w:val="ru-RU"/>
        </w:rPr>
        <w:t>со следующим содержанием</w:t>
      </w:r>
      <w:r w:rsidR="00091F1E" w:rsidRPr="001065C7">
        <w:rPr>
          <w:color w:val="FF0000"/>
          <w:lang w:val="ru-RU"/>
        </w:rPr>
        <w:t>:</w:t>
      </w:r>
    </w:p>
    <w:p w14:paraId="3C573053" w14:textId="3A155A6B" w:rsidR="00091F1E" w:rsidRPr="00921935" w:rsidRDefault="00F95C02" w:rsidP="00091F1E">
      <w:pPr>
        <w:spacing w:after="120"/>
        <w:ind w:left="2268" w:right="1134" w:hanging="1134"/>
        <w:jc w:val="both"/>
        <w:rPr>
          <w:b/>
          <w:bCs/>
          <w:color w:val="FF0000"/>
          <w:lang w:val="ru-RU"/>
        </w:rPr>
      </w:pPr>
      <w:r>
        <w:rPr>
          <w:color w:val="FF0000"/>
          <w:lang w:val="en-US"/>
        </w:rPr>
        <w:t>“</w:t>
      </w:r>
      <w:r w:rsidR="00091F1E" w:rsidRPr="00245809">
        <w:rPr>
          <w:color w:val="FF0000"/>
          <w:lang w:val="en-US"/>
        </w:rPr>
        <w:t>5.6.</w:t>
      </w:r>
      <w:r w:rsidR="00091F1E">
        <w:rPr>
          <w:rFonts w:hint="eastAsia"/>
          <w:color w:val="FF0000"/>
          <w:lang w:val="en-US" w:eastAsia="ja-JP"/>
        </w:rPr>
        <w:t>5</w:t>
      </w:r>
      <w:r w:rsidR="00091F1E" w:rsidRPr="00245809">
        <w:rPr>
          <w:color w:val="FF0000"/>
          <w:lang w:val="en-US"/>
        </w:rPr>
        <w:t>.</w:t>
      </w:r>
      <w:r w:rsidR="00091F1E" w:rsidRPr="00091F1E">
        <w:rPr>
          <w:color w:val="FF0000"/>
          <w:lang w:val="en-US"/>
        </w:rPr>
        <w:tab/>
      </w:r>
      <w:r w:rsidR="00503774">
        <w:rPr>
          <w:b/>
          <w:bCs/>
          <w:color w:val="FF0000"/>
          <w:lang w:val="ru-RU"/>
        </w:rPr>
        <w:t>Т</w:t>
      </w:r>
      <w:r w:rsidR="00122C8A">
        <w:rPr>
          <w:b/>
          <w:bCs/>
          <w:color w:val="FF0000"/>
          <w:lang w:val="ru-RU"/>
        </w:rPr>
        <w:t>ранспортные</w:t>
      </w:r>
      <w:r w:rsidR="00122C8A" w:rsidRPr="00921935">
        <w:rPr>
          <w:b/>
          <w:bCs/>
          <w:color w:val="FF0000"/>
          <w:lang w:val="ru-RU"/>
        </w:rPr>
        <w:t xml:space="preserve"> </w:t>
      </w:r>
      <w:r w:rsidR="00122C8A">
        <w:rPr>
          <w:b/>
          <w:bCs/>
          <w:color w:val="FF0000"/>
          <w:lang w:val="ru-RU"/>
        </w:rPr>
        <w:t>средства</w:t>
      </w:r>
      <w:r w:rsidR="00122C8A" w:rsidRPr="00921935">
        <w:rPr>
          <w:b/>
          <w:bCs/>
          <w:color w:val="FF0000"/>
          <w:lang w:val="ru-RU"/>
        </w:rPr>
        <w:t xml:space="preserve">, </w:t>
      </w:r>
      <w:r w:rsidR="00122C8A">
        <w:rPr>
          <w:b/>
          <w:bCs/>
          <w:color w:val="FF0000"/>
          <w:lang w:val="ru-RU"/>
        </w:rPr>
        <w:t>снабженные</w:t>
      </w:r>
      <w:r w:rsidR="00122C8A" w:rsidRPr="00921935">
        <w:rPr>
          <w:b/>
          <w:bCs/>
          <w:color w:val="FF0000"/>
          <w:lang w:val="ru-RU"/>
        </w:rPr>
        <w:t xml:space="preserve"> </w:t>
      </w:r>
      <w:r w:rsidR="00122C8A">
        <w:rPr>
          <w:b/>
          <w:bCs/>
          <w:color w:val="FF0000"/>
          <w:lang w:val="ru-RU"/>
        </w:rPr>
        <w:t>системами</w:t>
      </w:r>
      <w:r w:rsidR="00122C8A" w:rsidRPr="00921935">
        <w:rPr>
          <w:b/>
          <w:bCs/>
          <w:color w:val="FF0000"/>
          <w:lang w:val="ru-RU"/>
        </w:rPr>
        <w:t xml:space="preserve">, </w:t>
      </w:r>
      <w:r w:rsidR="00921935">
        <w:rPr>
          <w:b/>
          <w:bCs/>
          <w:color w:val="FF0000"/>
          <w:lang w:val="ru-RU"/>
        </w:rPr>
        <w:t>имеющими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функционал</w:t>
      </w:r>
      <w:r w:rsidR="00921935" w:rsidRPr="00921935">
        <w:rPr>
          <w:b/>
          <w:bCs/>
          <w:color w:val="FF0000"/>
          <w:lang w:val="ru-RU"/>
        </w:rPr>
        <w:t xml:space="preserve">, </w:t>
      </w:r>
      <w:r w:rsidR="00921935">
        <w:rPr>
          <w:b/>
          <w:bCs/>
          <w:color w:val="FF0000"/>
          <w:lang w:val="ru-RU"/>
        </w:rPr>
        <w:t>определяемый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как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АЗФУ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категории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</w:rPr>
        <w:t>D</w:t>
      </w:r>
      <w:r w:rsidR="00921935" w:rsidRPr="00921935">
        <w:rPr>
          <w:b/>
          <w:bCs/>
          <w:color w:val="FF0000"/>
          <w:lang w:val="ru-RU"/>
        </w:rPr>
        <w:t xml:space="preserve">, </w:t>
      </w:r>
      <w:r w:rsidR="00921935">
        <w:rPr>
          <w:b/>
          <w:bCs/>
          <w:color w:val="FF0000"/>
          <w:lang w:val="ru-RU"/>
        </w:rPr>
        <w:t>можно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подтверждать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в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соответствии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с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данным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Регламентом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ООН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только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в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том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случае</w:t>
      </w:r>
      <w:r w:rsidR="00921935" w:rsidRPr="00921935">
        <w:rPr>
          <w:b/>
          <w:bCs/>
          <w:color w:val="FF0000"/>
          <w:lang w:val="ru-RU"/>
        </w:rPr>
        <w:t xml:space="preserve">, </w:t>
      </w:r>
      <w:r w:rsidR="00921935">
        <w:rPr>
          <w:b/>
          <w:bCs/>
          <w:color w:val="FF0000"/>
          <w:lang w:val="ru-RU"/>
        </w:rPr>
        <w:t>если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транспортное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средство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снабжено</w:t>
      </w:r>
      <w:r w:rsidR="00921935" w:rsidRPr="00921935">
        <w:rPr>
          <w:b/>
          <w:bCs/>
          <w:color w:val="FF0000"/>
          <w:lang w:val="ru-RU"/>
        </w:rPr>
        <w:t xml:space="preserve"> </w:t>
      </w:r>
      <w:r w:rsidR="00921935">
        <w:rPr>
          <w:b/>
          <w:bCs/>
          <w:color w:val="FF0000"/>
          <w:lang w:val="ru-RU"/>
        </w:rPr>
        <w:t>ВСУВ</w:t>
      </w:r>
      <w:r w:rsidR="00921935" w:rsidRPr="00921935">
        <w:rPr>
          <w:b/>
          <w:bCs/>
          <w:color w:val="FF0000"/>
          <w:lang w:val="ru-RU"/>
        </w:rPr>
        <w:t xml:space="preserve">, </w:t>
      </w:r>
      <w:r w:rsidR="00921935">
        <w:rPr>
          <w:b/>
          <w:bCs/>
          <w:color w:val="FF0000"/>
          <w:lang w:val="ru-RU"/>
        </w:rPr>
        <w:t>которая</w:t>
      </w:r>
      <w:r w:rsidR="00921935" w:rsidRPr="00921935">
        <w:rPr>
          <w:b/>
          <w:bCs/>
          <w:color w:val="FF0000"/>
          <w:lang w:val="ru-RU"/>
        </w:rPr>
        <w:t>:</w:t>
      </w:r>
    </w:p>
    <w:p w14:paraId="77E5C753" w14:textId="3ACEC0DA" w:rsidR="00091F1E" w:rsidRPr="00921935" w:rsidRDefault="00921935" w:rsidP="00091F1E">
      <w:pPr>
        <w:pStyle w:val="para"/>
        <w:numPr>
          <w:ilvl w:val="0"/>
          <w:numId w:val="20"/>
        </w:numPr>
        <w:spacing w:line="240" w:lineRule="exact"/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включает</w:t>
      </w:r>
      <w:r w:rsidRPr="00921935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в</w:t>
      </w:r>
      <w:r w:rsidRPr="00921935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себя</w:t>
      </w:r>
      <w:r w:rsidRPr="00921935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данную функцию(-и),</w:t>
      </w:r>
    </w:p>
    <w:p w14:paraId="451CBFED" w14:textId="08D2C2AE" w:rsidR="00091F1E" w:rsidRPr="007501BF" w:rsidRDefault="007501BF" w:rsidP="00091F1E">
      <w:pPr>
        <w:pStyle w:val="para"/>
        <w:numPr>
          <w:ilvl w:val="0"/>
          <w:numId w:val="20"/>
        </w:numPr>
        <w:spacing w:line="240" w:lineRule="exact"/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допускает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активацию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функции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(-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й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лишь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во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время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работы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и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в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качестве части ВСУВ,</w:t>
      </w:r>
    </w:p>
    <w:p w14:paraId="7AFBBBD7" w14:textId="0755D555" w:rsidR="00091F1E" w:rsidRPr="007501BF" w:rsidRDefault="007501BF" w:rsidP="00091F1E">
      <w:pPr>
        <w:pStyle w:val="para"/>
        <w:numPr>
          <w:ilvl w:val="0"/>
          <w:numId w:val="20"/>
        </w:numPr>
        <w:spacing w:line="240" w:lineRule="exact"/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lastRenderedPageBreak/>
        <w:t>соответствует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техническим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требованиями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и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промежуточным</w:t>
      </w:r>
      <w:r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положениям Регламента ООН №</w:t>
      </w:r>
      <w:r w:rsidR="00091F1E"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 [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ВСУВ</w:t>
      </w:r>
      <w:r w:rsidR="00091F1E"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 xml:space="preserve">]. </w:t>
      </w:r>
      <w:r w:rsidR="00091F1E" w:rsidRPr="00245809">
        <w:rPr>
          <w:rFonts w:ascii="Times New Roman" w:hAnsi="Times New Roman" w:cs="Times New Roman"/>
          <w:b/>
          <w:bCs/>
          <w:color w:val="FF0000"/>
          <w:sz w:val="20"/>
          <w:szCs w:val="20"/>
          <w:vertAlign w:val="superscript"/>
        </w:rPr>
        <w:t>y</w:t>
      </w:r>
      <w:r w:rsidR="00F95C02" w:rsidRPr="007501BF">
        <w:rPr>
          <w:rFonts w:ascii="Times New Roman" w:hAnsi="Times New Roman" w:cs="Times New Roman"/>
          <w:b/>
          <w:bCs/>
          <w:color w:val="FF0000"/>
          <w:sz w:val="20"/>
          <w:szCs w:val="20"/>
          <w:lang w:val="ru-RU"/>
        </w:rPr>
        <w:t>”</w:t>
      </w:r>
    </w:p>
    <w:p w14:paraId="18629FD4" w14:textId="77777777" w:rsidR="00091F1E" w:rsidRPr="007501BF" w:rsidRDefault="00091F1E" w:rsidP="00CF02B0">
      <w:pPr>
        <w:pStyle w:val="para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14:paraId="3F69E2BD" w14:textId="31298CB2" w:rsidR="00691ACE" w:rsidRPr="007501BF" w:rsidRDefault="007501BF" w:rsidP="00CF02B0">
      <w:pPr>
        <w:pStyle w:val="para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Вставить</w:t>
      </w:r>
      <w:r w:rsidRPr="007501BF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новую</w:t>
      </w:r>
      <w:r w:rsidRPr="007501BF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сноску</w:t>
      </w:r>
      <w:r w:rsidR="00691ACE" w:rsidRPr="007501BF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691ACE" w:rsidRPr="00E014E1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8719F7" w:rsidRPr="007501BF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используемую в указанном ниже пункте</w:t>
      </w:r>
      <w:r w:rsidR="008719F7" w:rsidRPr="007501BF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 следующим текстом</w:t>
      </w:r>
      <w:r w:rsidR="00E91F38" w:rsidRPr="007501BF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5C2C4C91" w14:textId="0B61C537" w:rsidR="00691ACE" w:rsidRPr="00CD790D" w:rsidRDefault="00691ACE" w:rsidP="00CF02B0">
      <w:pPr>
        <w:pStyle w:val="para"/>
        <w:tabs>
          <w:tab w:val="left" w:pos="6379"/>
        </w:tabs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7501BF">
        <w:rPr>
          <w:rFonts w:ascii="Times New Roman" w:hAnsi="Times New Roman" w:cs="Times New Roman"/>
          <w:b/>
          <w:bCs/>
          <w:sz w:val="20"/>
          <w:szCs w:val="20"/>
          <w:lang w:val="ru-RU"/>
        </w:rPr>
        <w:t>“</w:t>
      </w:r>
      <w:r w:rsidRPr="00B83F15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y</w:t>
      </w:r>
      <w:r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>Стороны</w:t>
      </w:r>
      <w:r w:rsidR="007501BF"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>договора</w:t>
      </w:r>
      <w:r w:rsidR="007501BF"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r w:rsid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>которые</w:t>
      </w:r>
      <w:r w:rsidR="007501BF"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>не</w:t>
      </w:r>
      <w:r w:rsidR="007501BF"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>используют</w:t>
      </w:r>
      <w:r w:rsidR="007501BF"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>Регламент</w:t>
      </w:r>
      <w:r w:rsidR="007501BF"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>ООН</w:t>
      </w:r>
      <w:r w:rsidR="007501BF"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№</w:t>
      </w:r>
      <w:r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[</w:t>
      </w:r>
      <w:r w:rsid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>ВСУВ</w:t>
      </w:r>
      <w:r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>]</w:t>
      </w:r>
      <w:r w:rsidR="007501BF"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>,</w:t>
      </w:r>
      <w:r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не обязаны </w:t>
      </w:r>
      <w:r w:rsidR="001731DC">
        <w:rPr>
          <w:rFonts w:ascii="Times New Roman" w:hAnsi="Times New Roman" w:cs="Times New Roman"/>
          <w:b/>
          <w:bCs/>
          <w:sz w:val="18"/>
          <w:szCs w:val="18"/>
          <w:lang w:val="ru-RU"/>
        </w:rPr>
        <w:t>принимать подтверждения Регламента ООН № 70 для транспортных средств, имеющих функционал</w:t>
      </w:r>
      <w:r w:rsidR="00CD790D">
        <w:rPr>
          <w:rFonts w:ascii="Times New Roman" w:hAnsi="Times New Roman" w:cs="Times New Roman"/>
          <w:b/>
          <w:bCs/>
          <w:sz w:val="18"/>
          <w:szCs w:val="18"/>
          <w:lang w:val="ru-RU"/>
        </w:rPr>
        <w:t>, определяемый как АЗФУ категории</w:t>
      </w:r>
      <w:r w:rsidRPr="007501BF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1711FB">
        <w:rPr>
          <w:rFonts w:ascii="Times New Roman" w:hAnsi="Times New Roman" w:cs="Times New Roman"/>
          <w:b/>
          <w:bCs/>
          <w:strike/>
          <w:color w:val="FF0000"/>
          <w:sz w:val="18"/>
          <w:szCs w:val="18"/>
        </w:rPr>
        <w:t>B</w:t>
      </w:r>
      <w:r w:rsidRPr="007501BF">
        <w:rPr>
          <w:rFonts w:ascii="Times New Roman" w:hAnsi="Times New Roman" w:cs="Times New Roman"/>
          <w:b/>
          <w:bCs/>
          <w:strike/>
          <w:color w:val="FF0000"/>
          <w:sz w:val="18"/>
          <w:szCs w:val="18"/>
          <w:lang w:val="ru-RU"/>
        </w:rPr>
        <w:t>2,</w:t>
      </w:r>
      <w:r w:rsidRPr="007501BF">
        <w:rPr>
          <w:rFonts w:ascii="Times New Roman" w:hAnsi="Times New Roman" w:cs="Times New Roman"/>
          <w:b/>
          <w:bCs/>
          <w:color w:val="FF0000"/>
          <w:sz w:val="18"/>
          <w:szCs w:val="18"/>
          <w:lang w:val="ru-RU"/>
        </w:rPr>
        <w:t xml:space="preserve"> </w:t>
      </w:r>
      <w:r w:rsidRPr="00B83F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D</w:t>
      </w:r>
      <w:r w:rsidRPr="007501B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 xml:space="preserve"> </w:t>
      </w:r>
      <w:r w:rsidR="00CD790D">
        <w:rPr>
          <w:rFonts w:ascii="Times New Roman" w:hAnsi="Times New Roman" w:cs="Times New Roman"/>
          <w:b/>
          <w:bCs/>
          <w:strike/>
          <w:color w:val="FF0000"/>
          <w:sz w:val="18"/>
          <w:szCs w:val="18"/>
          <w:lang w:val="ru-RU"/>
        </w:rPr>
        <w:t>или</w:t>
      </w:r>
      <w:r w:rsidRPr="007501BF">
        <w:rPr>
          <w:rFonts w:ascii="Times New Roman" w:hAnsi="Times New Roman" w:cs="Times New Roman"/>
          <w:b/>
          <w:bCs/>
          <w:strike/>
          <w:color w:val="FF0000"/>
          <w:sz w:val="18"/>
          <w:szCs w:val="18"/>
          <w:lang w:val="ru-RU"/>
        </w:rPr>
        <w:t xml:space="preserve"> </w:t>
      </w:r>
      <w:r w:rsidRPr="001711FB">
        <w:rPr>
          <w:rFonts w:ascii="Times New Roman" w:hAnsi="Times New Roman" w:cs="Times New Roman"/>
          <w:b/>
          <w:bCs/>
          <w:strike/>
          <w:color w:val="FF0000"/>
          <w:sz w:val="18"/>
          <w:szCs w:val="18"/>
        </w:rPr>
        <w:t>E</w:t>
      </w:r>
      <w:r w:rsidRPr="007501BF">
        <w:rPr>
          <w:rFonts w:ascii="Times New Roman" w:hAnsi="Times New Roman" w:cs="Times New Roman"/>
          <w:b/>
          <w:bCs/>
          <w:strike/>
          <w:color w:val="FF0000"/>
          <w:sz w:val="18"/>
          <w:szCs w:val="18"/>
          <w:lang w:val="ru-RU"/>
        </w:rPr>
        <w:t>,</w:t>
      </w:r>
      <w:r w:rsidRPr="007501BF">
        <w:rPr>
          <w:rFonts w:ascii="Times New Roman" w:hAnsi="Times New Roman" w:cs="Times New Roman"/>
          <w:b/>
          <w:bCs/>
          <w:color w:val="FF0000"/>
          <w:sz w:val="18"/>
          <w:szCs w:val="18"/>
          <w:lang w:val="ru-RU"/>
        </w:rPr>
        <w:t xml:space="preserve"> </w:t>
      </w:r>
      <w:r w:rsidR="00CD790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 xml:space="preserve">либо для транспортных средств, не полностью соответствующих техническим требованиям к АЗФУ в данном Регламенте ООН». </w:t>
      </w:r>
      <w:r w:rsidRPr="007501BF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 xml:space="preserve"> </w:t>
      </w:r>
    </w:p>
    <w:p w14:paraId="2B85EB71" w14:textId="45DF0EC2" w:rsidR="005E2AF8" w:rsidRPr="00A610F0" w:rsidRDefault="00CD790D" w:rsidP="00CF02B0">
      <w:pPr>
        <w:pStyle w:val="SingleTxtG"/>
        <w:rPr>
          <w:i/>
          <w:iCs/>
          <w:lang w:val="ru-RU"/>
        </w:rPr>
      </w:pPr>
      <w:r>
        <w:rPr>
          <w:i/>
          <w:iCs/>
          <w:lang w:val="ru-RU"/>
        </w:rPr>
        <w:t>Приложение</w:t>
      </w:r>
      <w:r w:rsidR="005E2AF8" w:rsidRPr="00A610F0">
        <w:rPr>
          <w:i/>
          <w:iCs/>
          <w:lang w:val="ru-RU"/>
        </w:rPr>
        <w:t xml:space="preserve"> 1,</w:t>
      </w:r>
    </w:p>
    <w:p w14:paraId="626BE884" w14:textId="4B18075B" w:rsidR="00691ACE" w:rsidRPr="00A610F0" w:rsidRDefault="00A610F0" w:rsidP="00CF02B0">
      <w:pPr>
        <w:pStyle w:val="SingleTxtG"/>
        <w:rPr>
          <w:i/>
          <w:iCs/>
          <w:lang w:val="ru-RU"/>
        </w:rPr>
      </w:pPr>
      <w:r>
        <w:rPr>
          <w:i/>
          <w:iCs/>
          <w:lang w:val="ru-RU"/>
        </w:rPr>
        <w:t xml:space="preserve">Вставить новые пункты </w:t>
      </w:r>
      <w:r w:rsidR="00691ACE" w:rsidRPr="00A610F0">
        <w:rPr>
          <w:i/>
          <w:iCs/>
          <w:lang w:val="ru-RU"/>
        </w:rPr>
        <w:t>6.4</w:t>
      </w:r>
      <w:r w:rsidR="00DB60EB" w:rsidRPr="00A610F0">
        <w:rPr>
          <w:i/>
          <w:iCs/>
          <w:lang w:val="ru-RU"/>
        </w:rPr>
        <w:t>.</w:t>
      </w:r>
      <w:r>
        <w:rPr>
          <w:i/>
          <w:iCs/>
          <w:lang w:val="ru-RU"/>
        </w:rPr>
        <w:t>-</w:t>
      </w:r>
      <w:r w:rsidR="00691ACE" w:rsidRPr="00A610F0">
        <w:rPr>
          <w:i/>
          <w:iCs/>
          <w:lang w:val="ru-RU"/>
        </w:rPr>
        <w:t>6.5.1</w:t>
      </w:r>
      <w:r w:rsidR="00BC3833" w:rsidRPr="00A610F0">
        <w:rPr>
          <w:i/>
          <w:iCs/>
          <w:lang w:val="ru-RU"/>
        </w:rPr>
        <w:t>.</w:t>
      </w:r>
      <w:r w:rsidR="00C075BE" w:rsidRPr="00A610F0">
        <w:rPr>
          <w:lang w:val="ru-RU"/>
        </w:rPr>
        <w:t xml:space="preserve"> </w:t>
      </w:r>
      <w:r>
        <w:rPr>
          <w:lang w:val="ru-RU"/>
        </w:rPr>
        <w:t>со следующим текстом</w:t>
      </w:r>
      <w:r w:rsidR="00691ACE" w:rsidRPr="00A610F0">
        <w:rPr>
          <w:i/>
          <w:iCs/>
          <w:lang w:val="ru-RU"/>
        </w:rPr>
        <w:t>:</w:t>
      </w:r>
    </w:p>
    <w:p w14:paraId="60C3FC86" w14:textId="178F5B70" w:rsidR="00691ACE" w:rsidRPr="003B186B" w:rsidRDefault="00691ACE" w:rsidP="008D55F5">
      <w:pPr>
        <w:spacing w:after="120"/>
        <w:ind w:left="2268" w:right="1132" w:hanging="1134"/>
        <w:jc w:val="both"/>
        <w:rPr>
          <w:b/>
          <w:bCs/>
          <w:lang w:val="ru-RU"/>
        </w:rPr>
      </w:pPr>
      <w:r>
        <w:rPr>
          <w:b/>
          <w:bCs/>
        </w:rPr>
        <w:t>“</w:t>
      </w:r>
      <w:r w:rsidRPr="00A94115">
        <w:rPr>
          <w:b/>
          <w:bCs/>
        </w:rPr>
        <w:t>6.4</w:t>
      </w:r>
      <w:r w:rsidR="000E7510">
        <w:rPr>
          <w:b/>
          <w:bCs/>
        </w:rPr>
        <w:t>.</w:t>
      </w:r>
      <w:r w:rsidRPr="00A94115">
        <w:rPr>
          <w:b/>
          <w:bCs/>
        </w:rPr>
        <w:tab/>
      </w:r>
      <w:r w:rsidR="006373B9">
        <w:rPr>
          <w:b/>
          <w:bCs/>
        </w:rPr>
        <w:tab/>
      </w:r>
      <w:r w:rsidR="00A610F0">
        <w:rPr>
          <w:b/>
          <w:bCs/>
          <w:lang w:val="ru-RU"/>
        </w:rPr>
        <w:t>Транспортное</w:t>
      </w:r>
      <w:r w:rsidR="00A610F0" w:rsidRPr="003B186B">
        <w:rPr>
          <w:b/>
          <w:bCs/>
          <w:lang w:val="ru-RU"/>
        </w:rPr>
        <w:t xml:space="preserve"> </w:t>
      </w:r>
      <w:r w:rsidR="00A610F0">
        <w:rPr>
          <w:b/>
          <w:bCs/>
          <w:lang w:val="ru-RU"/>
        </w:rPr>
        <w:t>средство</w:t>
      </w:r>
      <w:r w:rsidR="00A610F0" w:rsidRPr="003B186B">
        <w:rPr>
          <w:b/>
          <w:bCs/>
          <w:lang w:val="ru-RU"/>
        </w:rPr>
        <w:t xml:space="preserve"> </w:t>
      </w:r>
      <w:r w:rsidR="00A610F0">
        <w:rPr>
          <w:b/>
          <w:bCs/>
          <w:lang w:val="ru-RU"/>
        </w:rPr>
        <w:t>оборудовано</w:t>
      </w:r>
      <w:r w:rsidR="00A610F0" w:rsidRPr="003B186B">
        <w:rPr>
          <w:b/>
          <w:bCs/>
          <w:lang w:val="ru-RU"/>
        </w:rPr>
        <w:t xml:space="preserve"> </w:t>
      </w:r>
      <w:r w:rsidR="00A610F0">
        <w:rPr>
          <w:b/>
          <w:bCs/>
          <w:lang w:val="ru-RU"/>
        </w:rPr>
        <w:t>А</w:t>
      </w:r>
      <w:r w:rsidR="007808F7">
        <w:rPr>
          <w:b/>
          <w:bCs/>
          <w:lang w:val="ru-RU"/>
        </w:rPr>
        <w:t>З</w:t>
      </w:r>
      <w:r w:rsidR="00A610F0">
        <w:rPr>
          <w:b/>
          <w:bCs/>
          <w:lang w:val="ru-RU"/>
        </w:rPr>
        <w:t>ФУ</w:t>
      </w:r>
      <w:r w:rsidR="00A610F0" w:rsidRPr="003B186B">
        <w:rPr>
          <w:b/>
          <w:bCs/>
          <w:lang w:val="ru-RU"/>
        </w:rPr>
        <w:t xml:space="preserve">, </w:t>
      </w:r>
      <w:r w:rsidR="00A610F0">
        <w:rPr>
          <w:b/>
          <w:bCs/>
          <w:lang w:val="ru-RU"/>
        </w:rPr>
        <w:t>которая</w:t>
      </w:r>
      <w:r w:rsidR="00A610F0" w:rsidRPr="003B186B">
        <w:rPr>
          <w:b/>
          <w:bCs/>
          <w:lang w:val="ru-RU"/>
        </w:rPr>
        <w:t xml:space="preserve"> </w:t>
      </w:r>
      <w:r w:rsidR="003B186B">
        <w:rPr>
          <w:b/>
          <w:bCs/>
          <w:lang w:val="ru-RU"/>
        </w:rPr>
        <w:t>была</w:t>
      </w:r>
      <w:r w:rsidR="003B186B" w:rsidRPr="003B186B">
        <w:rPr>
          <w:b/>
          <w:bCs/>
          <w:lang w:val="ru-RU"/>
        </w:rPr>
        <w:t xml:space="preserve"> </w:t>
      </w:r>
      <w:r w:rsidR="003B186B">
        <w:rPr>
          <w:b/>
          <w:bCs/>
          <w:lang w:val="ru-RU"/>
        </w:rPr>
        <w:t>исключена</w:t>
      </w:r>
      <w:r w:rsidR="003B186B" w:rsidRPr="003B186B">
        <w:rPr>
          <w:b/>
          <w:bCs/>
          <w:lang w:val="ru-RU"/>
        </w:rPr>
        <w:t xml:space="preserve"> </w:t>
      </w:r>
      <w:r w:rsidR="003B186B">
        <w:rPr>
          <w:b/>
          <w:bCs/>
          <w:lang w:val="ru-RU"/>
        </w:rPr>
        <w:t>из</w:t>
      </w:r>
      <w:r w:rsidR="003B186B" w:rsidRPr="003B186B">
        <w:rPr>
          <w:b/>
          <w:bCs/>
          <w:lang w:val="ru-RU"/>
        </w:rPr>
        <w:t xml:space="preserve"> </w:t>
      </w:r>
      <w:r w:rsidR="003B186B">
        <w:rPr>
          <w:b/>
          <w:bCs/>
          <w:lang w:val="ru-RU"/>
        </w:rPr>
        <w:t>требований</w:t>
      </w:r>
      <w:r w:rsidR="003B186B" w:rsidRPr="003B186B">
        <w:rPr>
          <w:b/>
          <w:bCs/>
          <w:lang w:val="ru-RU"/>
        </w:rPr>
        <w:t xml:space="preserve"> </w:t>
      </w:r>
      <w:r w:rsidR="003B186B">
        <w:rPr>
          <w:b/>
          <w:bCs/>
          <w:lang w:val="ru-RU"/>
        </w:rPr>
        <w:t>данного</w:t>
      </w:r>
      <w:r w:rsidR="003B186B" w:rsidRPr="003B186B">
        <w:rPr>
          <w:b/>
          <w:bCs/>
          <w:lang w:val="ru-RU"/>
        </w:rPr>
        <w:t xml:space="preserve"> </w:t>
      </w:r>
      <w:r w:rsidR="003B186B">
        <w:rPr>
          <w:b/>
          <w:bCs/>
          <w:lang w:val="ru-RU"/>
        </w:rPr>
        <w:t>Регламента</w:t>
      </w:r>
      <w:r w:rsidR="003B186B" w:rsidRPr="003B186B">
        <w:rPr>
          <w:b/>
          <w:bCs/>
          <w:lang w:val="ru-RU"/>
        </w:rPr>
        <w:t xml:space="preserve"> </w:t>
      </w:r>
      <w:r w:rsidR="003B186B">
        <w:rPr>
          <w:b/>
          <w:bCs/>
          <w:lang w:val="ru-RU"/>
        </w:rPr>
        <w:t>ООН</w:t>
      </w:r>
      <w:r w:rsidRPr="003B186B">
        <w:rPr>
          <w:b/>
          <w:bCs/>
          <w:lang w:val="ru-RU"/>
        </w:rPr>
        <w:t xml:space="preserve">: </w:t>
      </w:r>
      <w:r w:rsidRPr="003B186B">
        <w:rPr>
          <w:b/>
          <w:bCs/>
          <w:lang w:val="ru-RU"/>
        </w:rPr>
        <w:tab/>
      </w:r>
      <w:r w:rsidR="003B186B">
        <w:rPr>
          <w:b/>
          <w:bCs/>
          <w:lang w:val="ru-RU"/>
        </w:rPr>
        <w:t>да</w:t>
      </w:r>
      <w:r w:rsidRPr="003B186B">
        <w:rPr>
          <w:b/>
          <w:bCs/>
          <w:lang w:val="ru-RU"/>
        </w:rPr>
        <w:t>/</w:t>
      </w:r>
      <w:r w:rsidR="003B186B">
        <w:rPr>
          <w:b/>
          <w:bCs/>
          <w:lang w:val="ru-RU"/>
        </w:rPr>
        <w:t>нет</w:t>
      </w:r>
    </w:p>
    <w:p w14:paraId="097A64EE" w14:textId="46B891A7" w:rsidR="00691ACE" w:rsidRPr="003B186B" w:rsidRDefault="00691ACE" w:rsidP="00CF02B0">
      <w:pPr>
        <w:spacing w:after="120"/>
        <w:ind w:left="1700" w:right="1273" w:hanging="566"/>
        <w:rPr>
          <w:b/>
          <w:bCs/>
          <w:lang w:val="ru-RU"/>
        </w:rPr>
      </w:pPr>
      <w:r w:rsidRPr="00A94115">
        <w:rPr>
          <w:b/>
          <w:bCs/>
        </w:rPr>
        <w:t>6.4.1</w:t>
      </w:r>
      <w:r w:rsidR="000E7510">
        <w:rPr>
          <w:b/>
          <w:bCs/>
        </w:rPr>
        <w:t>.</w:t>
      </w:r>
      <w:r w:rsidRPr="00A94115">
        <w:rPr>
          <w:b/>
          <w:bCs/>
        </w:rPr>
        <w:tab/>
      </w:r>
      <w:r w:rsidR="006373B9">
        <w:rPr>
          <w:b/>
          <w:bCs/>
        </w:rPr>
        <w:tab/>
      </w:r>
      <w:r w:rsidR="006373B9">
        <w:rPr>
          <w:b/>
          <w:bCs/>
        </w:rPr>
        <w:tab/>
      </w:r>
      <w:r w:rsidR="003B186B">
        <w:rPr>
          <w:b/>
          <w:bCs/>
          <w:lang w:val="ru-RU"/>
        </w:rPr>
        <w:t>Если «да»</w:t>
      </w:r>
      <w:r w:rsidRPr="003B186B">
        <w:rPr>
          <w:b/>
          <w:bCs/>
          <w:lang w:val="ru-RU"/>
        </w:rPr>
        <w:t xml:space="preserve">, </w:t>
      </w:r>
      <w:r w:rsidR="003B186B">
        <w:rPr>
          <w:b/>
          <w:bCs/>
          <w:lang w:val="ru-RU"/>
        </w:rPr>
        <w:t>укажите подробную информацию</w:t>
      </w:r>
      <w:r w:rsidRPr="003B186B">
        <w:rPr>
          <w:b/>
          <w:bCs/>
          <w:lang w:val="ru-RU"/>
        </w:rPr>
        <w:t>:</w:t>
      </w:r>
    </w:p>
    <w:p w14:paraId="13492CAE" w14:textId="43EB9AE4" w:rsidR="00691ACE" w:rsidRPr="007808F7" w:rsidRDefault="00691ACE" w:rsidP="008D55F5">
      <w:pPr>
        <w:spacing w:after="120"/>
        <w:ind w:left="2268" w:right="1132" w:hanging="1134"/>
        <w:rPr>
          <w:b/>
          <w:bCs/>
          <w:lang w:val="ru-RU"/>
        </w:rPr>
      </w:pPr>
      <w:r w:rsidRPr="00A94115">
        <w:rPr>
          <w:b/>
          <w:bCs/>
        </w:rPr>
        <w:t>6.5</w:t>
      </w:r>
      <w:r w:rsidR="000E7510">
        <w:rPr>
          <w:b/>
          <w:bCs/>
        </w:rPr>
        <w:t>.</w:t>
      </w:r>
      <w:r w:rsidRPr="00A94115">
        <w:rPr>
          <w:b/>
          <w:bCs/>
        </w:rPr>
        <w:tab/>
      </w:r>
      <w:r w:rsidR="006373B9">
        <w:rPr>
          <w:b/>
          <w:bCs/>
        </w:rPr>
        <w:tab/>
      </w:r>
      <w:r w:rsidR="003B186B">
        <w:rPr>
          <w:b/>
          <w:bCs/>
          <w:lang w:val="ru-RU"/>
        </w:rPr>
        <w:t>Транспортное</w:t>
      </w:r>
      <w:r w:rsidR="003B186B" w:rsidRPr="007808F7">
        <w:rPr>
          <w:b/>
          <w:bCs/>
          <w:lang w:val="ru-RU"/>
        </w:rPr>
        <w:t xml:space="preserve"> </w:t>
      </w:r>
      <w:r w:rsidR="003B186B">
        <w:rPr>
          <w:b/>
          <w:bCs/>
          <w:lang w:val="ru-RU"/>
        </w:rPr>
        <w:t>средство</w:t>
      </w:r>
      <w:r w:rsidR="003B186B" w:rsidRPr="007808F7">
        <w:rPr>
          <w:b/>
          <w:bCs/>
          <w:lang w:val="ru-RU"/>
        </w:rPr>
        <w:t xml:space="preserve"> </w:t>
      </w:r>
      <w:r w:rsidR="007808F7">
        <w:rPr>
          <w:b/>
          <w:bCs/>
          <w:lang w:val="ru-RU"/>
        </w:rPr>
        <w:t>оборудовано</w:t>
      </w:r>
      <w:r w:rsidR="007808F7" w:rsidRPr="007808F7">
        <w:rPr>
          <w:b/>
          <w:bCs/>
          <w:lang w:val="ru-RU"/>
        </w:rPr>
        <w:t xml:space="preserve"> </w:t>
      </w:r>
      <w:r w:rsidR="007808F7">
        <w:rPr>
          <w:b/>
          <w:bCs/>
          <w:lang w:val="ru-RU"/>
        </w:rPr>
        <w:t>системой</w:t>
      </w:r>
      <w:r w:rsidR="007808F7" w:rsidRPr="007808F7">
        <w:rPr>
          <w:b/>
          <w:bCs/>
          <w:lang w:val="ru-RU"/>
        </w:rPr>
        <w:t xml:space="preserve"> </w:t>
      </w:r>
      <w:r w:rsidR="007808F7">
        <w:rPr>
          <w:b/>
          <w:bCs/>
          <w:lang w:val="ru-RU"/>
        </w:rPr>
        <w:t>рулевого</w:t>
      </w:r>
      <w:r w:rsidR="007808F7" w:rsidRPr="007808F7">
        <w:rPr>
          <w:b/>
          <w:bCs/>
          <w:lang w:val="ru-RU"/>
        </w:rPr>
        <w:t xml:space="preserve"> </w:t>
      </w:r>
      <w:r w:rsidR="007808F7">
        <w:rPr>
          <w:b/>
          <w:bCs/>
          <w:lang w:val="ru-RU"/>
        </w:rPr>
        <w:t>управления</w:t>
      </w:r>
      <w:r w:rsidR="007808F7" w:rsidRPr="007808F7">
        <w:rPr>
          <w:b/>
          <w:bCs/>
          <w:lang w:val="ru-RU"/>
        </w:rPr>
        <w:t xml:space="preserve">, </w:t>
      </w:r>
      <w:r w:rsidR="007808F7">
        <w:rPr>
          <w:b/>
          <w:bCs/>
          <w:lang w:val="ru-RU"/>
        </w:rPr>
        <w:t>которая</w:t>
      </w:r>
      <w:r w:rsidR="007808F7" w:rsidRPr="007808F7">
        <w:rPr>
          <w:b/>
          <w:bCs/>
          <w:lang w:val="ru-RU"/>
        </w:rPr>
        <w:t xml:space="preserve"> </w:t>
      </w:r>
      <w:r w:rsidR="007808F7">
        <w:rPr>
          <w:b/>
          <w:bCs/>
          <w:lang w:val="ru-RU"/>
        </w:rPr>
        <w:t>имеет</w:t>
      </w:r>
      <w:r w:rsidR="007808F7" w:rsidRPr="007808F7">
        <w:rPr>
          <w:b/>
          <w:bCs/>
          <w:lang w:val="ru-RU"/>
        </w:rPr>
        <w:t xml:space="preserve"> </w:t>
      </w:r>
      <w:r w:rsidR="007808F7">
        <w:rPr>
          <w:b/>
          <w:bCs/>
          <w:lang w:val="ru-RU"/>
        </w:rPr>
        <w:t>функционал</w:t>
      </w:r>
      <w:r w:rsidR="007808F7" w:rsidRPr="007808F7">
        <w:rPr>
          <w:b/>
          <w:bCs/>
          <w:lang w:val="ru-RU"/>
        </w:rPr>
        <w:t xml:space="preserve">, </w:t>
      </w:r>
      <w:r w:rsidR="007808F7">
        <w:rPr>
          <w:b/>
          <w:bCs/>
          <w:lang w:val="ru-RU"/>
        </w:rPr>
        <w:t>определяемый</w:t>
      </w:r>
      <w:r w:rsidR="007808F7" w:rsidRPr="007808F7">
        <w:rPr>
          <w:b/>
          <w:bCs/>
          <w:lang w:val="ru-RU"/>
        </w:rPr>
        <w:t xml:space="preserve"> </w:t>
      </w:r>
      <w:r w:rsidR="007808F7">
        <w:rPr>
          <w:b/>
          <w:bCs/>
          <w:lang w:val="ru-RU"/>
        </w:rPr>
        <w:t>как</w:t>
      </w:r>
      <w:r w:rsidR="007808F7" w:rsidRPr="007808F7">
        <w:rPr>
          <w:b/>
          <w:bCs/>
          <w:lang w:val="ru-RU"/>
        </w:rPr>
        <w:t xml:space="preserve"> </w:t>
      </w:r>
      <w:r w:rsidR="007808F7">
        <w:rPr>
          <w:b/>
          <w:bCs/>
          <w:lang w:val="ru-RU"/>
        </w:rPr>
        <w:t>АЗФУ</w:t>
      </w:r>
      <w:r w:rsidRPr="007808F7">
        <w:rPr>
          <w:b/>
          <w:bCs/>
          <w:lang w:val="ru-RU"/>
        </w:rPr>
        <w:t xml:space="preserve"> </w:t>
      </w:r>
      <w:r w:rsidR="007808F7">
        <w:rPr>
          <w:b/>
          <w:bCs/>
          <w:lang w:val="ru-RU"/>
        </w:rPr>
        <w:t>категории</w:t>
      </w:r>
      <w:r w:rsidR="007808F7" w:rsidRPr="007808F7">
        <w:rPr>
          <w:b/>
          <w:bCs/>
          <w:lang w:val="ru-RU"/>
        </w:rPr>
        <w:t xml:space="preserve"> </w:t>
      </w:r>
      <w:r w:rsidRPr="00071F87">
        <w:rPr>
          <w:b/>
          <w:bCs/>
          <w:strike/>
          <w:color w:val="FF0000"/>
        </w:rPr>
        <w:t>B</w:t>
      </w:r>
      <w:r w:rsidRPr="007808F7">
        <w:rPr>
          <w:b/>
          <w:bCs/>
          <w:strike/>
          <w:color w:val="FF0000"/>
          <w:lang w:val="ru-RU"/>
        </w:rPr>
        <w:t xml:space="preserve">2, </w:t>
      </w:r>
      <w:r w:rsidRPr="00A94115">
        <w:rPr>
          <w:b/>
          <w:bCs/>
        </w:rPr>
        <w:t>D</w:t>
      </w:r>
      <w:r w:rsidRPr="007808F7">
        <w:rPr>
          <w:b/>
          <w:bCs/>
          <w:strike/>
          <w:color w:val="FF0000"/>
          <w:lang w:val="ru-RU"/>
        </w:rPr>
        <w:t xml:space="preserve"> </w:t>
      </w:r>
      <w:r w:rsidR="007808F7">
        <w:rPr>
          <w:b/>
          <w:bCs/>
          <w:strike/>
          <w:color w:val="FF0000"/>
          <w:lang w:val="ru-RU"/>
        </w:rPr>
        <w:t>или</w:t>
      </w:r>
      <w:r w:rsidRPr="007808F7">
        <w:rPr>
          <w:b/>
          <w:bCs/>
          <w:strike/>
          <w:color w:val="FF0000"/>
          <w:lang w:val="ru-RU"/>
        </w:rPr>
        <w:t xml:space="preserve"> </w:t>
      </w:r>
      <w:r w:rsidRPr="00071F87">
        <w:rPr>
          <w:b/>
          <w:bCs/>
          <w:strike/>
          <w:color w:val="FF0000"/>
        </w:rPr>
        <w:t>E</w:t>
      </w:r>
      <w:r w:rsidRPr="007808F7">
        <w:rPr>
          <w:b/>
          <w:bCs/>
          <w:lang w:val="ru-RU"/>
        </w:rPr>
        <w:t xml:space="preserve">: </w:t>
      </w:r>
      <w:r w:rsidRPr="007808F7">
        <w:rPr>
          <w:b/>
          <w:bCs/>
          <w:lang w:val="ru-RU"/>
        </w:rPr>
        <w:tab/>
      </w:r>
      <w:r w:rsidR="007808F7">
        <w:rPr>
          <w:b/>
          <w:bCs/>
          <w:lang w:val="ru-RU"/>
        </w:rPr>
        <w:t>да</w:t>
      </w:r>
      <w:r w:rsidRPr="007808F7">
        <w:rPr>
          <w:b/>
          <w:bCs/>
          <w:lang w:val="ru-RU"/>
        </w:rPr>
        <w:t>/</w:t>
      </w:r>
      <w:r w:rsidR="007808F7">
        <w:rPr>
          <w:b/>
          <w:bCs/>
          <w:lang w:val="ru-RU"/>
        </w:rPr>
        <w:t>нет</w:t>
      </w:r>
    </w:p>
    <w:p w14:paraId="39A473AF" w14:textId="4E63CDEB" w:rsidR="00691ACE" w:rsidRPr="007808F7" w:rsidRDefault="00691ACE" w:rsidP="00CF02B0">
      <w:pPr>
        <w:spacing w:after="120"/>
        <w:ind w:left="1700" w:right="1273" w:hanging="566"/>
        <w:rPr>
          <w:b/>
          <w:bCs/>
          <w:lang w:val="ru-RU"/>
        </w:rPr>
      </w:pPr>
      <w:r w:rsidRPr="007808F7">
        <w:rPr>
          <w:b/>
          <w:bCs/>
          <w:lang w:val="ru-RU"/>
        </w:rPr>
        <w:t>6.5.1</w:t>
      </w:r>
      <w:r w:rsidR="000E7510" w:rsidRPr="007808F7">
        <w:rPr>
          <w:b/>
          <w:bCs/>
          <w:lang w:val="ru-RU"/>
        </w:rPr>
        <w:t>.</w:t>
      </w:r>
      <w:r w:rsidRPr="007808F7">
        <w:rPr>
          <w:b/>
          <w:bCs/>
          <w:lang w:val="ru-RU"/>
        </w:rPr>
        <w:tab/>
      </w:r>
      <w:r w:rsidR="006373B9" w:rsidRPr="007808F7">
        <w:rPr>
          <w:b/>
          <w:bCs/>
          <w:lang w:val="ru-RU"/>
        </w:rPr>
        <w:tab/>
      </w:r>
      <w:r w:rsidR="006373B9" w:rsidRPr="007808F7">
        <w:rPr>
          <w:b/>
          <w:bCs/>
          <w:lang w:val="ru-RU"/>
        </w:rPr>
        <w:tab/>
      </w:r>
      <w:r w:rsidR="007808F7">
        <w:rPr>
          <w:b/>
          <w:bCs/>
          <w:lang w:val="ru-RU"/>
        </w:rPr>
        <w:t>Если «да»</w:t>
      </w:r>
      <w:r w:rsidRPr="007808F7">
        <w:rPr>
          <w:b/>
          <w:bCs/>
          <w:lang w:val="ru-RU"/>
        </w:rPr>
        <w:t xml:space="preserve">, </w:t>
      </w:r>
      <w:r w:rsidR="007808F7">
        <w:rPr>
          <w:b/>
          <w:bCs/>
          <w:lang w:val="ru-RU"/>
        </w:rPr>
        <w:t>укажите подробную информацию</w:t>
      </w:r>
      <w:r w:rsidRPr="007808F7">
        <w:rPr>
          <w:b/>
          <w:bCs/>
          <w:lang w:val="ru-RU"/>
        </w:rPr>
        <w:t>:”</w:t>
      </w:r>
    </w:p>
    <w:p w14:paraId="4324FC73" w14:textId="77777777" w:rsidR="00E91F38" w:rsidRPr="007808F7" w:rsidRDefault="00E91F38" w:rsidP="00CF02B0">
      <w:pPr>
        <w:pStyle w:val="SingleTxtG"/>
        <w:rPr>
          <w:i/>
          <w:iCs/>
          <w:lang w:val="ru-RU"/>
        </w:rPr>
      </w:pPr>
    </w:p>
    <w:p w14:paraId="3DD25E6C" w14:textId="14EA92D3" w:rsidR="00691ACE" w:rsidRPr="00B146C1" w:rsidRDefault="00691ACE" w:rsidP="00CF02B0">
      <w:pPr>
        <w:pStyle w:val="SingleTxtG"/>
        <w:rPr>
          <w:lang w:val="ru-RU"/>
        </w:rPr>
      </w:pPr>
      <w:r w:rsidRPr="007808F7">
        <w:rPr>
          <w:i/>
          <w:iCs/>
          <w:lang w:val="ru-RU"/>
        </w:rPr>
        <w:tab/>
      </w:r>
      <w:r w:rsidR="007808F7">
        <w:rPr>
          <w:i/>
          <w:iCs/>
          <w:lang w:val="ru-RU"/>
        </w:rPr>
        <w:t>Приложение</w:t>
      </w:r>
      <w:r w:rsidR="00C075BE" w:rsidRPr="00B146C1">
        <w:rPr>
          <w:i/>
          <w:iCs/>
          <w:lang w:val="ru-RU"/>
        </w:rPr>
        <w:t xml:space="preserve"> 2, </w:t>
      </w:r>
      <w:r w:rsidR="00B146C1">
        <w:rPr>
          <w:lang w:val="ru-RU"/>
        </w:rPr>
        <w:t>внести</w:t>
      </w:r>
      <w:r w:rsidR="00B146C1" w:rsidRPr="00B146C1">
        <w:rPr>
          <w:lang w:val="ru-RU"/>
        </w:rPr>
        <w:t xml:space="preserve"> </w:t>
      </w:r>
      <w:r w:rsidR="00B146C1">
        <w:rPr>
          <w:lang w:val="ru-RU"/>
        </w:rPr>
        <w:t>поправки</w:t>
      </w:r>
      <w:r w:rsidR="00B146C1" w:rsidRPr="00B146C1">
        <w:rPr>
          <w:lang w:val="ru-RU"/>
        </w:rPr>
        <w:t xml:space="preserve"> </w:t>
      </w:r>
      <w:r w:rsidR="00B146C1">
        <w:rPr>
          <w:lang w:val="ru-RU"/>
        </w:rPr>
        <w:t>с</w:t>
      </w:r>
      <w:r w:rsidR="00B146C1" w:rsidRPr="00B146C1">
        <w:rPr>
          <w:lang w:val="ru-RU"/>
        </w:rPr>
        <w:t xml:space="preserve"> </w:t>
      </w:r>
      <w:r w:rsidR="00B146C1">
        <w:rPr>
          <w:lang w:val="ru-RU"/>
        </w:rPr>
        <w:t>текстом</w:t>
      </w:r>
      <w:r w:rsidR="00B146C1" w:rsidRPr="00B146C1">
        <w:rPr>
          <w:lang w:val="ru-RU"/>
        </w:rPr>
        <w:t xml:space="preserve"> </w:t>
      </w:r>
      <w:r w:rsidR="00B146C1">
        <w:rPr>
          <w:lang w:val="ru-RU"/>
        </w:rPr>
        <w:t>в</w:t>
      </w:r>
      <w:r w:rsidR="00B146C1" w:rsidRPr="00B146C1">
        <w:rPr>
          <w:lang w:val="ru-RU"/>
        </w:rPr>
        <w:t xml:space="preserve"> </w:t>
      </w:r>
      <w:r w:rsidR="00B146C1">
        <w:rPr>
          <w:lang w:val="ru-RU"/>
        </w:rPr>
        <w:t>квадратных скобках, измененным соответственно</w:t>
      </w:r>
      <w:r w:rsidRPr="00B146C1">
        <w:rPr>
          <w:lang w:val="ru-RU"/>
        </w:rPr>
        <w:t>:</w:t>
      </w:r>
    </w:p>
    <w:p w14:paraId="4A7D1DB1" w14:textId="00A8EE60" w:rsidR="00691ACE" w:rsidRPr="00B146C1" w:rsidRDefault="00691ACE" w:rsidP="00691ACE">
      <w:pPr>
        <w:pStyle w:val="H1G"/>
        <w:rPr>
          <w:lang w:val="ru-RU"/>
        </w:rPr>
      </w:pPr>
      <w:r w:rsidRPr="00B146C1">
        <w:rPr>
          <w:lang w:val="ru-RU"/>
        </w:rPr>
        <w:tab/>
      </w:r>
      <w:r w:rsidRPr="00B146C1">
        <w:rPr>
          <w:lang w:val="ru-RU"/>
        </w:rPr>
        <w:tab/>
      </w:r>
      <w:r w:rsidR="00511C0A">
        <w:rPr>
          <w:lang w:val="ru-RU"/>
        </w:rPr>
        <w:t>«</w:t>
      </w:r>
      <w:r w:rsidR="00B146C1">
        <w:rPr>
          <w:lang w:val="ru-RU"/>
        </w:rPr>
        <w:t>Структура</w:t>
      </w:r>
      <w:r w:rsidRPr="00B146C1">
        <w:rPr>
          <w:lang w:val="ru-RU"/>
        </w:rPr>
        <w:t xml:space="preserve"> </w:t>
      </w:r>
      <w:r w:rsidR="00B146C1">
        <w:rPr>
          <w:lang w:val="ru-RU"/>
        </w:rPr>
        <w:t>отметок о подтверждении</w:t>
      </w:r>
    </w:p>
    <w:p w14:paraId="3CE8DB94" w14:textId="4D35FC3E" w:rsidR="00691ACE" w:rsidRPr="00B146C1" w:rsidRDefault="00B146C1" w:rsidP="00691ACE">
      <w:pPr>
        <w:ind w:left="1140"/>
        <w:rPr>
          <w:lang w:val="ru-RU"/>
        </w:rPr>
      </w:pPr>
      <w:r>
        <w:rPr>
          <w:lang w:val="ru-RU"/>
        </w:rPr>
        <w:t>Модель</w:t>
      </w:r>
      <w:r w:rsidR="00691ACE" w:rsidRPr="00B146C1">
        <w:rPr>
          <w:lang w:val="ru-RU"/>
        </w:rPr>
        <w:t xml:space="preserve"> </w:t>
      </w:r>
      <w:r w:rsidR="00691ACE">
        <w:t>A</w:t>
      </w:r>
    </w:p>
    <w:p w14:paraId="4C3C9328" w14:textId="129A0E39" w:rsidR="00691ACE" w:rsidRPr="00FB3F9D" w:rsidRDefault="00691ACE" w:rsidP="00691ACE">
      <w:pPr>
        <w:ind w:left="1140"/>
      </w:pPr>
      <w:r w:rsidRPr="00FB3F9D">
        <w:t>(</w:t>
      </w:r>
      <w:r w:rsidR="00B146C1">
        <w:rPr>
          <w:lang w:val="ru-RU"/>
        </w:rPr>
        <w:t>См</w:t>
      </w:r>
      <w:r w:rsidR="00B146C1" w:rsidRPr="00B146C1">
        <w:t>.</w:t>
      </w:r>
      <w:r w:rsidRPr="00FB3F9D">
        <w:t xml:space="preserve"> </w:t>
      </w:r>
      <w:r w:rsidR="00B146C1">
        <w:rPr>
          <w:lang w:val="ru-RU"/>
        </w:rPr>
        <w:t>пункт</w:t>
      </w:r>
      <w:r w:rsidRPr="00FB3F9D">
        <w:t xml:space="preserve"> 4.4. </w:t>
      </w:r>
      <w:r w:rsidR="00B146C1">
        <w:rPr>
          <w:lang w:val="ru-RU"/>
        </w:rPr>
        <w:t>данного Регламента</w:t>
      </w:r>
      <w:r w:rsidRPr="00FB3F9D">
        <w:t>)</w:t>
      </w:r>
    </w:p>
    <w:p w14:paraId="4AE64FEE" w14:textId="77777777" w:rsidR="00691ACE" w:rsidRPr="00FB3F9D" w:rsidRDefault="00691ACE" w:rsidP="00691ACE">
      <w:pPr>
        <w:ind w:left="1140"/>
      </w:pPr>
    </w:p>
    <w:p w14:paraId="0095349B" w14:textId="77777777" w:rsidR="00691ACE" w:rsidRPr="00FB3F9D" w:rsidRDefault="00691ACE" w:rsidP="00691ACE">
      <w:pPr>
        <w:ind w:left="1140"/>
      </w:pPr>
      <w:r w:rsidRPr="00FB3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6DA9F6" wp14:editId="561E2772">
                <wp:simplePos x="0" y="0"/>
                <wp:positionH relativeFrom="column">
                  <wp:posOffset>2788920</wp:posOffset>
                </wp:positionH>
                <wp:positionV relativeFrom="paragraph">
                  <wp:posOffset>333458</wp:posOffset>
                </wp:positionV>
                <wp:extent cx="1981200" cy="415925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7E19" w14:textId="40D5BC43" w:rsidR="00691ACE" w:rsidRPr="005361CD" w:rsidRDefault="00691ACE" w:rsidP="00691ACE">
                            <w:pPr>
                              <w:pStyle w:val="BodyText3"/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 xml:space="preserve">79 R </w:t>
                            </w:r>
                            <w:r w:rsidR="00C452B0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–</w:t>
                            </w: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 xml:space="preserve"> </w:t>
                            </w:r>
                            <w:r w:rsidR="00C452B0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[</w:t>
                            </w: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3</w:t>
                            </w:r>
                            <w:r w:rsidR="00C452B0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/04]</w:t>
                            </w: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DA9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9.6pt;margin-top:26.25pt;width:156pt;height:3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" stroked="f">
                <v:textbox>
                  <w:txbxContent>
                    <w:p w14:paraId="02F97E19" w14:textId="40D5BC43" w:rsidR="00691ACE" w:rsidRPr="005361CD" w:rsidRDefault="00691ACE" w:rsidP="00691ACE">
                      <w:pPr>
                        <w:pStyle w:val="BodyText3"/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 xml:space="preserve">79 R </w:t>
                      </w:r>
                      <w:r w:rsidR="00C452B0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–</w:t>
                      </w: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 xml:space="preserve"> </w:t>
                      </w:r>
                      <w:r w:rsidR="00C452B0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[</w:t>
                      </w: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0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3</w:t>
                      </w:r>
                      <w:r w:rsidR="00C452B0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/04]</w:t>
                      </w: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MON_1057383620"/>
      <w:bookmarkEnd w:id="2"/>
      <w:r w:rsidRPr="00FB3F9D">
        <w:object w:dxaOrig="7741" w:dyaOrig="1827" w14:anchorId="2FA20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1in" o:ole="">
            <v:imagedata r:id="rId11" o:title="" croptop="-33f" cropbottom="-33f" cropleft="-4644f" cropright="-4644f"/>
          </v:shape>
          <o:OLEObject Type="Embed" ProgID="Word.Picture.8" ShapeID="_x0000_i1025" DrawAspect="Content" ObjectID="_1767710106" r:id="rId12"/>
        </w:object>
      </w:r>
    </w:p>
    <w:p w14:paraId="770FDB4C" w14:textId="729B8995" w:rsidR="00691ACE" w:rsidRPr="00B146C1" w:rsidRDefault="00691ACE" w:rsidP="00691ACE">
      <w:pPr>
        <w:tabs>
          <w:tab w:val="right" w:pos="9356"/>
        </w:tabs>
        <w:ind w:left="1140"/>
      </w:pPr>
      <w:r w:rsidRPr="00FB3F9D">
        <w:tab/>
        <w:t xml:space="preserve">a = 8 </w:t>
      </w:r>
      <w:r w:rsidR="00B146C1">
        <w:rPr>
          <w:lang w:val="ru-RU"/>
        </w:rPr>
        <w:t>мм</w:t>
      </w:r>
      <w:r w:rsidRPr="00FB3F9D">
        <w:t xml:space="preserve"> </w:t>
      </w:r>
      <w:r w:rsidR="00B146C1">
        <w:rPr>
          <w:lang w:val="ru-RU"/>
        </w:rPr>
        <w:t>мин</w:t>
      </w:r>
    </w:p>
    <w:p w14:paraId="365CED45" w14:textId="77777777" w:rsidR="00691ACE" w:rsidRPr="00FB3F9D" w:rsidRDefault="00691ACE" w:rsidP="00691ACE">
      <w:pPr>
        <w:ind w:left="1140"/>
      </w:pPr>
    </w:p>
    <w:p w14:paraId="26073C6C" w14:textId="6BB3E66E" w:rsidR="00691ACE" w:rsidRPr="0018066A" w:rsidRDefault="00B146C1" w:rsidP="00B94913">
      <w:pPr>
        <w:spacing w:after="120"/>
        <w:ind w:left="1134" w:right="1134" w:firstLine="567"/>
        <w:jc w:val="both"/>
        <w:rPr>
          <w:lang w:val="ru-RU"/>
        </w:rPr>
      </w:pPr>
      <w:r>
        <w:rPr>
          <w:lang w:val="ru-RU"/>
        </w:rPr>
        <w:t>Вышеуказанная</w:t>
      </w:r>
      <w:r w:rsidRPr="0018066A">
        <w:rPr>
          <w:lang w:val="ru-RU"/>
        </w:rPr>
        <w:t xml:space="preserve"> </w:t>
      </w:r>
      <w:r>
        <w:rPr>
          <w:lang w:val="ru-RU"/>
        </w:rPr>
        <w:t>отметка</w:t>
      </w:r>
      <w:r w:rsidRPr="0018066A">
        <w:rPr>
          <w:lang w:val="ru-RU"/>
        </w:rPr>
        <w:t xml:space="preserve"> </w:t>
      </w:r>
      <w:r>
        <w:rPr>
          <w:lang w:val="ru-RU"/>
        </w:rPr>
        <w:t>о</w:t>
      </w:r>
      <w:r w:rsidRPr="0018066A">
        <w:rPr>
          <w:lang w:val="ru-RU"/>
        </w:rPr>
        <w:t xml:space="preserve"> </w:t>
      </w:r>
      <w:r>
        <w:rPr>
          <w:lang w:val="ru-RU"/>
        </w:rPr>
        <w:t>подтверждении</w:t>
      </w:r>
      <w:r w:rsidRPr="0018066A">
        <w:rPr>
          <w:lang w:val="ru-RU"/>
        </w:rPr>
        <w:t xml:space="preserve">, </w:t>
      </w:r>
      <w:r>
        <w:rPr>
          <w:lang w:val="ru-RU"/>
        </w:rPr>
        <w:t>прикрепленная</w:t>
      </w:r>
      <w:r w:rsidRPr="0018066A">
        <w:rPr>
          <w:lang w:val="ru-RU"/>
        </w:rPr>
        <w:t xml:space="preserve"> </w:t>
      </w:r>
      <w:r>
        <w:rPr>
          <w:lang w:val="ru-RU"/>
        </w:rPr>
        <w:t>к</w:t>
      </w:r>
      <w:r w:rsidRPr="0018066A">
        <w:rPr>
          <w:lang w:val="ru-RU"/>
        </w:rPr>
        <w:t xml:space="preserve"> </w:t>
      </w:r>
      <w:r>
        <w:rPr>
          <w:lang w:val="ru-RU"/>
        </w:rPr>
        <w:t>транспортному</w:t>
      </w:r>
      <w:r w:rsidRPr="0018066A">
        <w:rPr>
          <w:lang w:val="ru-RU"/>
        </w:rPr>
        <w:t xml:space="preserve"> </w:t>
      </w:r>
      <w:r>
        <w:rPr>
          <w:lang w:val="ru-RU"/>
        </w:rPr>
        <w:t>средству</w:t>
      </w:r>
      <w:r w:rsidRPr="0018066A">
        <w:rPr>
          <w:lang w:val="ru-RU"/>
        </w:rPr>
        <w:t xml:space="preserve">, </w:t>
      </w:r>
      <w:r>
        <w:rPr>
          <w:lang w:val="ru-RU"/>
        </w:rPr>
        <w:t>показывает</w:t>
      </w:r>
      <w:r w:rsidRPr="0018066A">
        <w:rPr>
          <w:lang w:val="ru-RU"/>
        </w:rPr>
        <w:t xml:space="preserve">, </w:t>
      </w:r>
      <w:r>
        <w:rPr>
          <w:lang w:val="ru-RU"/>
        </w:rPr>
        <w:t>что</w:t>
      </w:r>
      <w:r w:rsidRPr="0018066A">
        <w:rPr>
          <w:lang w:val="ru-RU"/>
        </w:rPr>
        <w:t xml:space="preserve"> </w:t>
      </w:r>
      <w:r w:rsidR="00F71FE0">
        <w:rPr>
          <w:lang w:val="ru-RU"/>
        </w:rPr>
        <w:t>указанный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тип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транспортного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средства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был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подтвержден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в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Нидерландах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в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связи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с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оборудованием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рулевого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управления</w:t>
      </w:r>
      <w:r w:rsidR="00F71FE0" w:rsidRPr="0018066A">
        <w:rPr>
          <w:lang w:val="ru-RU"/>
        </w:rPr>
        <w:t xml:space="preserve"> (</w:t>
      </w:r>
      <w:r w:rsidR="00F71FE0">
        <w:rPr>
          <w:lang w:val="ru-RU"/>
        </w:rPr>
        <w:t>Е</w:t>
      </w:r>
      <w:r w:rsidR="00F71FE0" w:rsidRPr="0018066A">
        <w:rPr>
          <w:lang w:val="ru-RU"/>
        </w:rPr>
        <w:t xml:space="preserve"> 4) </w:t>
      </w:r>
      <w:r w:rsidR="00F71FE0">
        <w:rPr>
          <w:lang w:val="ru-RU"/>
        </w:rPr>
        <w:t>согласно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Регламенту</w:t>
      </w:r>
      <w:r w:rsidR="00F71FE0" w:rsidRPr="0018066A">
        <w:rPr>
          <w:lang w:val="ru-RU"/>
        </w:rPr>
        <w:t xml:space="preserve"> </w:t>
      </w:r>
      <w:r w:rsidR="00F71FE0">
        <w:rPr>
          <w:lang w:val="ru-RU"/>
        </w:rPr>
        <w:t>ООН</w:t>
      </w:r>
      <w:r w:rsidR="00F71FE0" w:rsidRPr="0018066A">
        <w:rPr>
          <w:lang w:val="ru-RU"/>
        </w:rPr>
        <w:t xml:space="preserve"> № 79 </w:t>
      </w:r>
      <w:r w:rsidR="0018066A">
        <w:rPr>
          <w:lang w:val="ru-RU"/>
        </w:rPr>
        <w:t>и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в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соответствии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с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подтверждением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№</w:t>
      </w:r>
      <w:r w:rsidR="00F71FE0" w:rsidRPr="0018066A">
        <w:rPr>
          <w:lang w:val="ru-RU"/>
        </w:rPr>
        <w:t xml:space="preserve"> </w:t>
      </w:r>
      <w:r w:rsidR="00C452B0" w:rsidRPr="0018066A">
        <w:rPr>
          <w:b/>
          <w:bCs/>
          <w:lang w:val="ru-RU"/>
        </w:rPr>
        <w:t>[</w:t>
      </w:r>
      <w:r w:rsidR="00691ACE" w:rsidRPr="0018066A">
        <w:rPr>
          <w:b/>
          <w:bCs/>
          <w:lang w:val="ru-RU"/>
        </w:rPr>
        <w:t>03</w:t>
      </w:r>
      <w:r w:rsidR="00C452B0" w:rsidRPr="0018066A">
        <w:rPr>
          <w:b/>
          <w:bCs/>
          <w:lang w:val="ru-RU"/>
        </w:rPr>
        <w:t>/04]</w:t>
      </w:r>
      <w:r w:rsidR="00691ACE" w:rsidRPr="0018066A">
        <w:rPr>
          <w:lang w:val="ru-RU"/>
        </w:rPr>
        <w:t xml:space="preserve">2439. </w:t>
      </w:r>
      <w:r w:rsidR="0018066A">
        <w:rPr>
          <w:lang w:val="ru-RU"/>
        </w:rPr>
        <w:t>Номер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подтверждения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указывает</w:t>
      </w:r>
      <w:r w:rsidR="0018066A" w:rsidRPr="0018066A">
        <w:rPr>
          <w:lang w:val="ru-RU"/>
        </w:rPr>
        <w:t xml:space="preserve">, </w:t>
      </w:r>
      <w:r w:rsidR="0018066A">
        <w:rPr>
          <w:lang w:val="ru-RU"/>
        </w:rPr>
        <w:t>что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подтверждение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было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предоставлено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в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соответствии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с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требованиями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Регламента</w:t>
      </w:r>
      <w:r w:rsidR="0018066A" w:rsidRPr="0018066A">
        <w:rPr>
          <w:lang w:val="ru-RU"/>
        </w:rPr>
        <w:t xml:space="preserve"> </w:t>
      </w:r>
      <w:r w:rsidR="0018066A">
        <w:rPr>
          <w:lang w:val="ru-RU"/>
        </w:rPr>
        <w:t>ООН</w:t>
      </w:r>
      <w:r w:rsidR="0018066A" w:rsidRPr="0018066A">
        <w:rPr>
          <w:lang w:val="ru-RU"/>
        </w:rPr>
        <w:t xml:space="preserve"> № 79, </w:t>
      </w:r>
      <w:r w:rsidR="0018066A">
        <w:rPr>
          <w:lang w:val="ru-RU"/>
        </w:rPr>
        <w:t xml:space="preserve">включая серию </w:t>
      </w:r>
      <w:r w:rsidR="003D642A" w:rsidRPr="0018066A">
        <w:rPr>
          <w:b/>
          <w:bCs/>
          <w:lang w:val="ru-RU"/>
        </w:rPr>
        <w:t>[</w:t>
      </w:r>
      <w:r w:rsidR="00691ACE" w:rsidRPr="0018066A">
        <w:rPr>
          <w:b/>
          <w:bCs/>
          <w:lang w:val="ru-RU"/>
        </w:rPr>
        <w:t>03</w:t>
      </w:r>
      <w:r w:rsidR="003D642A" w:rsidRPr="0018066A">
        <w:rPr>
          <w:b/>
          <w:bCs/>
          <w:lang w:val="ru-RU"/>
        </w:rPr>
        <w:t>/04]</w:t>
      </w:r>
      <w:r w:rsidR="00691ACE" w:rsidRPr="0018066A">
        <w:rPr>
          <w:lang w:val="ru-RU"/>
        </w:rPr>
        <w:t xml:space="preserve"> </w:t>
      </w:r>
      <w:r w:rsidR="0018066A">
        <w:rPr>
          <w:lang w:val="ru-RU"/>
        </w:rPr>
        <w:t>поправок.</w:t>
      </w:r>
    </w:p>
    <w:p w14:paraId="7EA5B23A" w14:textId="77777777" w:rsidR="00691ACE" w:rsidRPr="0018066A" w:rsidRDefault="00691ACE" w:rsidP="00691ACE">
      <w:pPr>
        <w:ind w:left="1140"/>
        <w:rPr>
          <w:lang w:val="ru-RU"/>
        </w:rPr>
      </w:pPr>
    </w:p>
    <w:p w14:paraId="35B367B6" w14:textId="77777777" w:rsidR="00691ACE" w:rsidRPr="0018066A" w:rsidRDefault="00691ACE" w:rsidP="00691ACE">
      <w:pPr>
        <w:ind w:left="1140"/>
        <w:rPr>
          <w:lang w:val="ru-RU"/>
        </w:rPr>
      </w:pPr>
    </w:p>
    <w:p w14:paraId="3E9E88B5" w14:textId="77777777" w:rsidR="00691ACE" w:rsidRPr="00FB3F9D" w:rsidRDefault="00691ACE" w:rsidP="00691ACE">
      <w:pPr>
        <w:ind w:left="1140"/>
      </w:pPr>
      <w:r w:rsidRPr="00FB3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DC1B86" wp14:editId="6018DF16">
                <wp:simplePos x="0" y="0"/>
                <wp:positionH relativeFrom="column">
                  <wp:posOffset>2788920</wp:posOffset>
                </wp:positionH>
                <wp:positionV relativeFrom="paragraph">
                  <wp:posOffset>333458</wp:posOffset>
                </wp:positionV>
                <wp:extent cx="1981200" cy="415925"/>
                <wp:effectExtent l="0" t="0" r="0" b="3175"/>
                <wp:wrapNone/>
                <wp:docPr id="1352948365" name="Text Box 1352948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DEA81" w14:textId="64598A55" w:rsidR="00691ACE" w:rsidRPr="005361CD" w:rsidRDefault="00691ACE" w:rsidP="00691ACE">
                            <w:pPr>
                              <w:pStyle w:val="BodyText3"/>
                              <w:rPr>
                                <w:rFonts w:asciiTheme="minorBidi" w:hAnsiTheme="minorBidi" w:cstheme="minorBidi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 xml:space="preserve">79 R - </w:t>
                            </w:r>
                            <w:r w:rsidR="00B744C6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X</w:t>
                            </w:r>
                            <w:r w:rsidR="002D7F8A" w:rsidRPr="002D7F8A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[03/04]</w:t>
                            </w: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iCs/>
                                <w:sz w:val="28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1B86" id="Text Box 1352948365" o:spid="_x0000_s1027" type="#_x0000_t202" style="position:absolute;left:0;text-align:left;margin-left:219.6pt;margin-top:26.25pt;width:156pt;height:32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" stroked="f">
                <v:textbox>
                  <w:txbxContent>
                    <w:p w14:paraId="694DEA81" w14:textId="64598A55" w:rsidR="00691ACE" w:rsidRPr="005361CD" w:rsidRDefault="00691ACE" w:rsidP="00691ACE">
                      <w:pPr>
                        <w:pStyle w:val="BodyText3"/>
                        <w:rPr>
                          <w:rFonts w:asciiTheme="minorBidi" w:hAnsiTheme="minorBidi" w:cstheme="minorBidi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 xml:space="preserve">79 R - </w:t>
                      </w:r>
                      <w:proofErr w:type="gramStart"/>
                      <w:r w:rsidR="00B744C6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X</w:t>
                      </w:r>
                      <w:r w:rsidR="002D7F8A" w:rsidRPr="002D7F8A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[</w:t>
                      </w:r>
                      <w:proofErr w:type="gramEnd"/>
                      <w:r w:rsidR="002D7F8A" w:rsidRPr="002D7F8A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03/04]</w:t>
                      </w:r>
                      <w:r w:rsidRPr="005361CD">
                        <w:rPr>
                          <w:rFonts w:asciiTheme="minorBidi" w:hAnsiTheme="minorBidi" w:cstheme="minorBidi"/>
                          <w:b/>
                          <w:bCs/>
                          <w:iCs/>
                          <w:sz w:val="28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Pr="00FB3F9D">
        <w:object w:dxaOrig="7741" w:dyaOrig="1827" w14:anchorId="772C8BBB">
          <v:shape id="_x0000_i1026" type="#_x0000_t75" style="width:387.75pt;height:1in" o:ole="">
            <v:imagedata r:id="rId11" o:title="" croptop="-33f" cropbottom="-33f" cropleft="-4644f" cropright="-4644f"/>
          </v:shape>
          <o:OLEObject Type="Embed" ProgID="Word.Picture.8" ShapeID="_x0000_i1026" DrawAspect="Content" ObjectID="_1767710107" r:id="rId13"/>
        </w:object>
      </w:r>
    </w:p>
    <w:p w14:paraId="62EF6E8E" w14:textId="5E9424D2" w:rsidR="00691ACE" w:rsidRPr="00184874" w:rsidRDefault="00691ACE" w:rsidP="00DF53C5">
      <w:pPr>
        <w:tabs>
          <w:tab w:val="right" w:pos="8505"/>
        </w:tabs>
        <w:ind w:left="1140"/>
      </w:pPr>
      <w:r w:rsidRPr="00FB3F9D">
        <w:tab/>
        <w:t xml:space="preserve">a = 8 </w:t>
      </w:r>
      <w:r w:rsidR="0018066A">
        <w:rPr>
          <w:lang w:val="ru-RU"/>
        </w:rPr>
        <w:t>мм</w:t>
      </w:r>
      <w:r w:rsidRPr="00FB3F9D">
        <w:t xml:space="preserve"> </w:t>
      </w:r>
      <w:r w:rsidR="0018066A">
        <w:rPr>
          <w:lang w:val="ru-RU"/>
        </w:rPr>
        <w:t>мин</w:t>
      </w:r>
    </w:p>
    <w:p w14:paraId="16711F85" w14:textId="77777777" w:rsidR="00691ACE" w:rsidRPr="00FB3F9D" w:rsidRDefault="00691ACE" w:rsidP="00691ACE">
      <w:pPr>
        <w:ind w:left="1140"/>
      </w:pPr>
    </w:p>
    <w:p w14:paraId="0CD2F44E" w14:textId="0B7E91DC" w:rsidR="00691ACE" w:rsidRPr="00015952" w:rsidRDefault="00184874" w:rsidP="00B94913">
      <w:pPr>
        <w:spacing w:after="120"/>
        <w:ind w:left="1134" w:right="1134"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Вышеуказанная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отметка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подтверждении</w:t>
      </w:r>
      <w:r w:rsidRPr="0068765E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прикрепленная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транспортному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средству</w:t>
      </w:r>
      <w:r w:rsidRPr="0068765E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показывает</w:t>
      </w:r>
      <w:r w:rsidRPr="0068765E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что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указанный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тип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транспортного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средства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был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подтвержден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68765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Нидерландах</w:t>
      </w:r>
      <w:r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в</w:t>
      </w:r>
      <w:r w:rsidR="0068765E"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связи</w:t>
      </w:r>
      <w:r w:rsidR="0068765E"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с</w:t>
      </w:r>
      <w:r w:rsidR="0068765E"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рулевым</w:t>
      </w:r>
      <w:r w:rsidR="0068765E"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оборудованием</w:t>
      </w:r>
      <w:r w:rsidR="0068765E" w:rsidRPr="0068765E">
        <w:rPr>
          <w:b/>
          <w:bCs/>
          <w:lang w:val="ru-RU"/>
        </w:rPr>
        <w:t xml:space="preserve"> (</w:t>
      </w:r>
      <w:r w:rsidR="0068765E">
        <w:rPr>
          <w:b/>
          <w:bCs/>
          <w:lang w:val="ru-RU"/>
        </w:rPr>
        <w:t>Е</w:t>
      </w:r>
      <w:r w:rsidR="0068765E" w:rsidRPr="0068765E">
        <w:rPr>
          <w:b/>
          <w:bCs/>
          <w:lang w:val="ru-RU"/>
        </w:rPr>
        <w:t xml:space="preserve"> 4) </w:t>
      </w:r>
      <w:r w:rsidR="0068765E">
        <w:rPr>
          <w:b/>
          <w:bCs/>
          <w:lang w:val="ru-RU"/>
        </w:rPr>
        <w:t>согласно</w:t>
      </w:r>
      <w:r w:rsidR="0068765E"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Регламенту</w:t>
      </w:r>
      <w:r w:rsidR="0068765E"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ООН</w:t>
      </w:r>
      <w:r w:rsidR="0068765E" w:rsidRPr="0068765E">
        <w:rPr>
          <w:b/>
          <w:bCs/>
          <w:lang w:val="ru-RU"/>
        </w:rPr>
        <w:t xml:space="preserve"> № 79 </w:t>
      </w:r>
      <w:r w:rsidR="0068765E">
        <w:rPr>
          <w:b/>
          <w:bCs/>
          <w:lang w:val="ru-RU"/>
        </w:rPr>
        <w:t>и</w:t>
      </w:r>
      <w:r w:rsidR="0068765E"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в</w:t>
      </w:r>
      <w:r w:rsidR="0068765E"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соответствии</w:t>
      </w:r>
      <w:r w:rsidR="0068765E"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с</w:t>
      </w:r>
      <w:r w:rsidR="0068765E" w:rsidRPr="0068765E">
        <w:rPr>
          <w:b/>
          <w:bCs/>
          <w:lang w:val="ru-RU"/>
        </w:rPr>
        <w:t xml:space="preserve"> </w:t>
      </w:r>
      <w:r w:rsidR="0068765E">
        <w:rPr>
          <w:b/>
          <w:bCs/>
          <w:lang w:val="ru-RU"/>
        </w:rPr>
        <w:t>подтверждением</w:t>
      </w:r>
      <w:r w:rsidR="0068765E" w:rsidRPr="0068765E">
        <w:rPr>
          <w:b/>
          <w:bCs/>
          <w:lang w:val="ru-RU"/>
        </w:rPr>
        <w:t xml:space="preserve"> № </w:t>
      </w:r>
      <w:r w:rsidR="007B179C" w:rsidRPr="0068765E">
        <w:rPr>
          <w:b/>
          <w:bCs/>
          <w:lang w:val="ru-RU"/>
        </w:rPr>
        <w:t>[</w:t>
      </w:r>
      <w:r w:rsidR="00691ACE" w:rsidRPr="0068765E">
        <w:rPr>
          <w:b/>
          <w:bCs/>
          <w:lang w:val="ru-RU"/>
        </w:rPr>
        <w:t>03</w:t>
      </w:r>
      <w:r w:rsidR="007B179C" w:rsidRPr="0068765E">
        <w:rPr>
          <w:b/>
          <w:bCs/>
          <w:lang w:val="ru-RU"/>
        </w:rPr>
        <w:t>/04]</w:t>
      </w:r>
      <w:r w:rsidR="00691ACE" w:rsidRPr="0068765E">
        <w:rPr>
          <w:b/>
          <w:bCs/>
          <w:lang w:val="ru-RU"/>
        </w:rPr>
        <w:t xml:space="preserve">2439. </w:t>
      </w:r>
      <w:r w:rsidR="0068765E">
        <w:rPr>
          <w:b/>
          <w:bCs/>
          <w:lang w:val="ru-RU"/>
        </w:rPr>
        <w:t>Буква</w:t>
      </w:r>
      <w:r w:rsidR="0068765E" w:rsidRPr="0018401C">
        <w:rPr>
          <w:b/>
          <w:bCs/>
          <w:lang w:val="ru-RU"/>
        </w:rPr>
        <w:t xml:space="preserve"> «</w:t>
      </w:r>
      <w:r w:rsidR="0068765E">
        <w:rPr>
          <w:b/>
          <w:bCs/>
          <w:lang w:val="ru-RU"/>
        </w:rPr>
        <w:t>Х</w:t>
      </w:r>
      <w:r w:rsidR="0068765E" w:rsidRPr="0018401C">
        <w:rPr>
          <w:b/>
          <w:bCs/>
          <w:lang w:val="ru-RU"/>
        </w:rPr>
        <w:t>»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перед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номером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подтверждения</w:t>
      </w:r>
      <w:r w:rsidR="0018401C" w:rsidRPr="0018401C">
        <w:rPr>
          <w:b/>
          <w:bCs/>
          <w:lang w:val="ru-RU"/>
        </w:rPr>
        <w:t xml:space="preserve">, </w:t>
      </w:r>
      <w:r w:rsidR="0018401C">
        <w:rPr>
          <w:b/>
          <w:bCs/>
          <w:lang w:val="ru-RU"/>
        </w:rPr>
        <w:t>указывает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на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то</w:t>
      </w:r>
      <w:r w:rsidR="0018401C" w:rsidRPr="0018401C">
        <w:rPr>
          <w:b/>
          <w:bCs/>
          <w:lang w:val="ru-RU"/>
        </w:rPr>
        <w:t xml:space="preserve">, </w:t>
      </w:r>
      <w:r w:rsidR="0018401C">
        <w:rPr>
          <w:b/>
          <w:bCs/>
          <w:lang w:val="ru-RU"/>
        </w:rPr>
        <w:t>что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автомобиль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оборудован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АЗФУ</w:t>
      </w:r>
      <w:r w:rsidR="0018401C" w:rsidRPr="0018401C">
        <w:rPr>
          <w:b/>
          <w:bCs/>
          <w:lang w:val="ru-RU"/>
        </w:rPr>
        <w:t xml:space="preserve">, </w:t>
      </w:r>
      <w:r w:rsidR="0018401C">
        <w:rPr>
          <w:b/>
          <w:bCs/>
          <w:lang w:val="ru-RU"/>
        </w:rPr>
        <w:t>которая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была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исключена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из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требований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данного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Регламента</w:t>
      </w:r>
      <w:r w:rsidR="0018401C" w:rsidRPr="0018401C">
        <w:rPr>
          <w:b/>
          <w:bCs/>
          <w:lang w:val="ru-RU"/>
        </w:rPr>
        <w:t xml:space="preserve"> </w:t>
      </w:r>
      <w:r w:rsidR="0018401C">
        <w:rPr>
          <w:b/>
          <w:bCs/>
          <w:lang w:val="ru-RU"/>
        </w:rPr>
        <w:t>ООН</w:t>
      </w:r>
      <w:r w:rsidR="00691ACE" w:rsidRPr="0018401C">
        <w:rPr>
          <w:b/>
          <w:bCs/>
          <w:lang w:val="ru-RU"/>
        </w:rPr>
        <w:t xml:space="preserve">, </w:t>
      </w:r>
      <w:r w:rsidR="0018401C">
        <w:rPr>
          <w:b/>
          <w:bCs/>
          <w:lang w:val="ru-RU"/>
        </w:rPr>
        <w:t>и</w:t>
      </w:r>
      <w:r w:rsidR="00691ACE" w:rsidRPr="0018401C">
        <w:rPr>
          <w:b/>
          <w:bCs/>
          <w:lang w:val="ru-RU"/>
        </w:rPr>
        <w:t>/</w:t>
      </w:r>
      <w:r w:rsidR="0018401C">
        <w:rPr>
          <w:b/>
          <w:bCs/>
          <w:lang w:val="ru-RU"/>
        </w:rPr>
        <w:t>или на то, что транспортное средство оборудовано системой рулевого управления</w:t>
      </w:r>
      <w:r w:rsidR="004413DB">
        <w:rPr>
          <w:b/>
          <w:bCs/>
          <w:lang w:val="ru-RU"/>
        </w:rPr>
        <w:t xml:space="preserve">, имеющей функционал, определяемый как АЗФУ категории </w:t>
      </w:r>
      <w:r w:rsidR="00B37D30" w:rsidRPr="008E6BA0">
        <w:rPr>
          <w:b/>
          <w:bCs/>
          <w:strike/>
          <w:color w:val="FF0000"/>
        </w:rPr>
        <w:t>B</w:t>
      </w:r>
      <w:r w:rsidR="00B37D30" w:rsidRPr="0018401C">
        <w:rPr>
          <w:b/>
          <w:bCs/>
          <w:strike/>
          <w:color w:val="FF0000"/>
          <w:lang w:val="ru-RU"/>
        </w:rPr>
        <w:t xml:space="preserve">2, </w:t>
      </w:r>
      <w:r w:rsidR="00B37D30">
        <w:rPr>
          <w:b/>
          <w:bCs/>
        </w:rPr>
        <w:t>D</w:t>
      </w:r>
      <w:r w:rsidR="00B37D30" w:rsidRPr="0018401C">
        <w:rPr>
          <w:b/>
          <w:bCs/>
          <w:strike/>
          <w:color w:val="FF0000"/>
          <w:lang w:val="ru-RU"/>
        </w:rPr>
        <w:t xml:space="preserve"> </w:t>
      </w:r>
      <w:r w:rsidR="004413DB">
        <w:rPr>
          <w:b/>
          <w:bCs/>
          <w:strike/>
          <w:color w:val="FF0000"/>
          <w:lang w:val="ru-RU"/>
        </w:rPr>
        <w:t>или</w:t>
      </w:r>
      <w:r w:rsidR="00B37D30" w:rsidRPr="0018401C">
        <w:rPr>
          <w:b/>
          <w:bCs/>
          <w:strike/>
          <w:color w:val="FF0000"/>
          <w:lang w:val="ru-RU"/>
        </w:rPr>
        <w:t xml:space="preserve"> </w:t>
      </w:r>
      <w:r w:rsidR="00B37D30" w:rsidRPr="008E6BA0">
        <w:rPr>
          <w:b/>
          <w:bCs/>
          <w:strike/>
          <w:color w:val="FF0000"/>
        </w:rPr>
        <w:t>E</w:t>
      </w:r>
      <w:r w:rsidR="00691ACE" w:rsidRPr="0018401C">
        <w:rPr>
          <w:b/>
          <w:bCs/>
          <w:lang w:val="ru-RU"/>
        </w:rPr>
        <w:t xml:space="preserve">. </w:t>
      </w:r>
      <w:r w:rsidR="00015952">
        <w:rPr>
          <w:b/>
          <w:bCs/>
          <w:lang w:val="ru-RU"/>
        </w:rPr>
        <w:t xml:space="preserve">Номер подтверждения указывает на то, что подтверждение было предоставлено в соответствии с требованиями Регламента ООН № 79, включая серию </w:t>
      </w:r>
      <w:r w:rsidR="00015952">
        <w:rPr>
          <w:b/>
          <w:bCs/>
        </w:rPr>
        <w:t xml:space="preserve">[03/04] </w:t>
      </w:r>
      <w:r w:rsidR="00015952">
        <w:rPr>
          <w:b/>
          <w:bCs/>
          <w:lang w:val="ru-RU"/>
        </w:rPr>
        <w:t xml:space="preserve">поправок». </w:t>
      </w:r>
    </w:p>
    <w:p w14:paraId="13F316A7" w14:textId="77777777" w:rsidR="00691ACE" w:rsidRPr="0018401C" w:rsidRDefault="00691ACE" w:rsidP="00691ACE">
      <w:pPr>
        <w:ind w:left="1140"/>
        <w:rPr>
          <w:lang w:val="ru-RU"/>
        </w:rPr>
      </w:pPr>
    </w:p>
    <w:p w14:paraId="6FB8AEA0" w14:textId="77777777" w:rsidR="00691ACE" w:rsidRPr="0018401C" w:rsidRDefault="00691ACE" w:rsidP="00691ACE">
      <w:pPr>
        <w:ind w:left="1140"/>
        <w:rPr>
          <w:lang w:val="ru-RU"/>
        </w:rPr>
      </w:pPr>
    </w:p>
    <w:p w14:paraId="1B10258A" w14:textId="6EB53358" w:rsidR="00691ACE" w:rsidRPr="00FB3F9D" w:rsidRDefault="00015952" w:rsidP="00691ACE">
      <w:pPr>
        <w:ind w:left="1140"/>
      </w:pPr>
      <w:r>
        <w:rPr>
          <w:lang w:val="ru-RU"/>
        </w:rPr>
        <w:t>Модель</w:t>
      </w:r>
      <w:r w:rsidR="00691ACE" w:rsidRPr="00FB3F9D">
        <w:t xml:space="preserve"> B</w:t>
      </w:r>
    </w:p>
    <w:p w14:paraId="557CEAE2" w14:textId="4C479D98" w:rsidR="00691ACE" w:rsidRPr="00FB3F9D" w:rsidRDefault="00691ACE" w:rsidP="00691ACE">
      <w:pPr>
        <w:ind w:left="1140"/>
      </w:pPr>
      <w:r w:rsidRPr="00FB3F9D">
        <w:t>(</w:t>
      </w:r>
      <w:r w:rsidR="00015952">
        <w:rPr>
          <w:lang w:val="ru-RU"/>
        </w:rPr>
        <w:t>См.</w:t>
      </w:r>
      <w:r w:rsidRPr="00FB3F9D">
        <w:t xml:space="preserve"> </w:t>
      </w:r>
      <w:r w:rsidR="00015952">
        <w:rPr>
          <w:lang w:val="ru-RU"/>
        </w:rPr>
        <w:t>пункт</w:t>
      </w:r>
      <w:r w:rsidRPr="00FB3F9D">
        <w:t xml:space="preserve"> 4.5. </w:t>
      </w:r>
      <w:r w:rsidR="00015952">
        <w:rPr>
          <w:lang w:val="ru-RU"/>
        </w:rPr>
        <w:t>данного Регламента</w:t>
      </w:r>
      <w:r w:rsidRPr="00FB3F9D">
        <w:t>)</w:t>
      </w:r>
    </w:p>
    <w:p w14:paraId="344BD271" w14:textId="77777777" w:rsidR="00691ACE" w:rsidRPr="00FB3F9D" w:rsidRDefault="00691ACE" w:rsidP="00691ACE">
      <w:pPr>
        <w:ind w:left="1140"/>
      </w:pPr>
    </w:p>
    <w:p w14:paraId="5BD519EF" w14:textId="77777777" w:rsidR="00691ACE" w:rsidRPr="00FB3F9D" w:rsidRDefault="00691ACE" w:rsidP="00691ACE">
      <w:pPr>
        <w:ind w:left="1140"/>
      </w:pPr>
      <w:r w:rsidRPr="00FB3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332F0D" wp14:editId="07A0DA52">
                <wp:simplePos x="0" y="0"/>
                <wp:positionH relativeFrom="column">
                  <wp:posOffset>2686271</wp:posOffset>
                </wp:positionH>
                <wp:positionV relativeFrom="paragraph">
                  <wp:posOffset>248948</wp:posOffset>
                </wp:positionV>
                <wp:extent cx="1959610" cy="588645"/>
                <wp:effectExtent l="0" t="0" r="2540" b="1905"/>
                <wp:wrapNone/>
                <wp:docPr id="173242251" name="Text Box 17324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76"/>
                              <w:gridCol w:w="1727"/>
                            </w:tblGrid>
                            <w:tr w:rsidR="00691ACE" w14:paraId="4CDB3B2C" w14:textId="77777777">
                              <w:tc>
                                <w:tcPr>
                                  <w:tcW w:w="1406" w:type="dxa"/>
                                </w:tcPr>
                                <w:p w14:paraId="082AC917" w14:textId="77777777" w:rsidR="00691ACE" w:rsidRPr="005361CD" w:rsidRDefault="00691ACE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6C712D14" w14:textId="1AA1A583" w:rsidR="00691ACE" w:rsidRPr="005361CD" w:rsidRDefault="002D7F8A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D7F8A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[03/04]</w:t>
                                  </w:r>
                                  <w:r w:rsidR="00691ACE"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2439</w:t>
                                  </w:r>
                                </w:p>
                              </w:tc>
                            </w:tr>
                            <w:tr w:rsidR="00691ACE" w14:paraId="34ED36AA" w14:textId="77777777">
                              <w:tc>
                                <w:tcPr>
                                  <w:tcW w:w="1406" w:type="dxa"/>
                                </w:tcPr>
                                <w:p w14:paraId="1179D7D6" w14:textId="77777777" w:rsidR="00691ACE" w:rsidRPr="005361CD" w:rsidRDefault="00691ACE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0A59DFD9" w14:textId="77777777" w:rsidR="00691ACE" w:rsidRPr="005361CD" w:rsidRDefault="00691ACE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021628</w:t>
                                  </w:r>
                                </w:p>
                              </w:tc>
                            </w:tr>
                          </w:tbl>
                          <w:p w14:paraId="0B56DF65" w14:textId="77777777" w:rsidR="00691ACE" w:rsidRDefault="00691ACE" w:rsidP="00691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32F0D" id="_x0000_t202" coordsize="21600,21600" o:spt="202" path="m,l,21600r21600,l21600,xe">
                <v:stroke joinstyle="miter"/>
                <v:path gradientshapeok="t" o:connecttype="rect"/>
              </v:shapetype>
              <v:shape id="Text Box 173242251" o:spid="_x0000_s1028" type="#_x0000_t202" style="position:absolute;left:0;text-align:left;margin-left:211.5pt;margin-top:19.6pt;width:154.3pt;height:46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76"/>
                        <w:gridCol w:w="1727"/>
                      </w:tblGrid>
                      <w:tr w:rsidR="00691ACE" w14:paraId="4CDB3B2C" w14:textId="77777777">
                        <w:tc>
                          <w:tcPr>
                            <w:tcW w:w="1406" w:type="dxa"/>
                          </w:tcPr>
                          <w:p w14:paraId="082AC917" w14:textId="77777777" w:rsidR="00691ACE" w:rsidRPr="005361CD" w:rsidRDefault="00691AC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6C712D14" w14:textId="1AA1A583" w:rsidR="00691ACE" w:rsidRPr="005361CD" w:rsidRDefault="002D7F8A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2D7F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[03/04]</w:t>
                            </w:r>
                            <w:r w:rsidR="00691ACE"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2439</w:t>
                            </w:r>
                          </w:p>
                        </w:tc>
                      </w:tr>
                      <w:tr w:rsidR="00691ACE" w14:paraId="34ED36AA" w14:textId="77777777">
                        <w:tc>
                          <w:tcPr>
                            <w:tcW w:w="1406" w:type="dxa"/>
                          </w:tcPr>
                          <w:p w14:paraId="1179D7D6" w14:textId="77777777" w:rsidR="00691ACE" w:rsidRPr="005361CD" w:rsidRDefault="00691AC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0A59DFD9" w14:textId="77777777" w:rsidR="00691ACE" w:rsidRPr="005361CD" w:rsidRDefault="00691AC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021628</w:t>
                            </w:r>
                          </w:p>
                        </w:tc>
                      </w:tr>
                    </w:tbl>
                    <w:p w14:paraId="0B56DF65" w14:textId="77777777" w:rsidR="00691ACE" w:rsidRDefault="00691ACE" w:rsidP="00691ACE"/>
                  </w:txbxContent>
                </v:textbox>
              </v:shape>
            </w:pict>
          </mc:Fallback>
        </mc:AlternateContent>
      </w:r>
      <w:r w:rsidRPr="00FB3F9D">
        <w:rPr>
          <w:noProof/>
          <w:lang w:eastAsia="en-GB"/>
        </w:rPr>
        <w:drawing>
          <wp:inline distT="0" distB="0" distL="0" distR="0" wp14:anchorId="40E4320A" wp14:editId="0D607098">
            <wp:extent cx="4683125" cy="914400"/>
            <wp:effectExtent l="0" t="0" r="3175" b="0"/>
            <wp:docPr id="1591408102" name="Picture 1591408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-508" r="-487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BA59" w14:textId="270E2FB6" w:rsidR="00691ACE" w:rsidRPr="00015952" w:rsidRDefault="009D2D25" w:rsidP="009D2D25">
      <w:pPr>
        <w:tabs>
          <w:tab w:val="right" w:pos="8364"/>
        </w:tabs>
        <w:ind w:left="1140"/>
        <w:rPr>
          <w:lang w:val="ru-RU"/>
        </w:rPr>
      </w:pPr>
      <w:r>
        <w:tab/>
      </w:r>
      <w:r w:rsidR="00691ACE" w:rsidRPr="00FB3F9D">
        <w:t>a</w:t>
      </w:r>
      <w:r w:rsidR="00691ACE" w:rsidRPr="00015952">
        <w:rPr>
          <w:lang w:val="ru-RU"/>
        </w:rPr>
        <w:t xml:space="preserve"> = 8 </w:t>
      </w:r>
      <w:r w:rsidR="00015952">
        <w:rPr>
          <w:lang w:val="ru-RU"/>
        </w:rPr>
        <w:t>мм</w:t>
      </w:r>
      <w:r w:rsidR="00691ACE" w:rsidRPr="00015952">
        <w:rPr>
          <w:lang w:val="ru-RU"/>
        </w:rPr>
        <w:t xml:space="preserve"> </w:t>
      </w:r>
      <w:r w:rsidR="00015952">
        <w:rPr>
          <w:lang w:val="ru-RU"/>
        </w:rPr>
        <w:t>мин</w:t>
      </w:r>
    </w:p>
    <w:p w14:paraId="4909979D" w14:textId="77777777" w:rsidR="00691ACE" w:rsidRPr="00015952" w:rsidRDefault="00691ACE" w:rsidP="00691ACE">
      <w:pPr>
        <w:ind w:left="1140"/>
        <w:rPr>
          <w:lang w:val="ru-RU"/>
        </w:rPr>
      </w:pPr>
    </w:p>
    <w:p w14:paraId="100A2D1E" w14:textId="2AE139BF" w:rsidR="00691ACE" w:rsidRPr="00CF0D0B" w:rsidRDefault="00015952" w:rsidP="007A5672">
      <w:pPr>
        <w:ind w:left="1140" w:right="1132" w:firstLine="561"/>
        <w:jc w:val="both"/>
        <w:rPr>
          <w:lang w:val="ru-RU"/>
        </w:rPr>
      </w:pPr>
      <w:r>
        <w:rPr>
          <w:lang w:val="ru-RU"/>
        </w:rPr>
        <w:t>Вышеуказанная</w:t>
      </w:r>
      <w:r w:rsidRPr="00015952">
        <w:rPr>
          <w:lang w:val="ru-RU"/>
        </w:rPr>
        <w:t xml:space="preserve"> </w:t>
      </w:r>
      <w:r>
        <w:rPr>
          <w:lang w:val="ru-RU"/>
        </w:rPr>
        <w:t>отметка</w:t>
      </w:r>
      <w:r w:rsidRPr="00015952">
        <w:rPr>
          <w:lang w:val="ru-RU"/>
        </w:rPr>
        <w:t xml:space="preserve"> </w:t>
      </w:r>
      <w:r>
        <w:rPr>
          <w:lang w:val="ru-RU"/>
        </w:rPr>
        <w:t>о</w:t>
      </w:r>
      <w:r w:rsidRPr="00015952">
        <w:rPr>
          <w:lang w:val="ru-RU"/>
        </w:rPr>
        <w:t xml:space="preserve"> </w:t>
      </w:r>
      <w:r>
        <w:rPr>
          <w:lang w:val="ru-RU"/>
        </w:rPr>
        <w:t>подтверждении</w:t>
      </w:r>
      <w:r w:rsidRPr="00015952">
        <w:rPr>
          <w:lang w:val="ru-RU"/>
        </w:rPr>
        <w:t xml:space="preserve">, </w:t>
      </w:r>
      <w:r>
        <w:rPr>
          <w:lang w:val="ru-RU"/>
        </w:rPr>
        <w:t>прикрепленная</w:t>
      </w:r>
      <w:r w:rsidRPr="00015952">
        <w:rPr>
          <w:lang w:val="ru-RU"/>
        </w:rPr>
        <w:t xml:space="preserve"> </w:t>
      </w:r>
      <w:r>
        <w:rPr>
          <w:lang w:val="ru-RU"/>
        </w:rPr>
        <w:t>к</w:t>
      </w:r>
      <w:r w:rsidRPr="00015952">
        <w:rPr>
          <w:lang w:val="ru-RU"/>
        </w:rPr>
        <w:t xml:space="preserve"> </w:t>
      </w:r>
      <w:r>
        <w:rPr>
          <w:lang w:val="ru-RU"/>
        </w:rPr>
        <w:t>транспортному</w:t>
      </w:r>
      <w:r w:rsidRPr="00015952">
        <w:rPr>
          <w:lang w:val="ru-RU"/>
        </w:rPr>
        <w:t xml:space="preserve"> </w:t>
      </w:r>
      <w:r>
        <w:rPr>
          <w:lang w:val="ru-RU"/>
        </w:rPr>
        <w:t>средству</w:t>
      </w:r>
      <w:r w:rsidRPr="00015952">
        <w:rPr>
          <w:lang w:val="ru-RU"/>
        </w:rPr>
        <w:t xml:space="preserve">, </w:t>
      </w:r>
      <w:r>
        <w:rPr>
          <w:lang w:val="ru-RU"/>
        </w:rPr>
        <w:t>показывает</w:t>
      </w:r>
      <w:r w:rsidRPr="00015952">
        <w:rPr>
          <w:lang w:val="ru-RU"/>
        </w:rPr>
        <w:t xml:space="preserve">, </w:t>
      </w:r>
      <w:r>
        <w:rPr>
          <w:lang w:val="ru-RU"/>
        </w:rPr>
        <w:t>что</w:t>
      </w:r>
      <w:r w:rsidRPr="00015952">
        <w:rPr>
          <w:lang w:val="ru-RU"/>
        </w:rPr>
        <w:t xml:space="preserve"> </w:t>
      </w:r>
      <w:r>
        <w:rPr>
          <w:lang w:val="ru-RU"/>
        </w:rPr>
        <w:t>данный</w:t>
      </w:r>
      <w:r w:rsidRPr="00015952">
        <w:rPr>
          <w:lang w:val="ru-RU"/>
        </w:rPr>
        <w:t xml:space="preserve"> </w:t>
      </w:r>
      <w:r>
        <w:rPr>
          <w:lang w:val="ru-RU"/>
        </w:rPr>
        <w:t>вид</w:t>
      </w:r>
      <w:r w:rsidRPr="00015952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015952">
        <w:rPr>
          <w:lang w:val="ru-RU"/>
        </w:rPr>
        <w:t xml:space="preserve"> </w:t>
      </w:r>
      <w:r>
        <w:rPr>
          <w:lang w:val="ru-RU"/>
        </w:rPr>
        <w:t>средств</w:t>
      </w:r>
      <w:r w:rsidRPr="00015952">
        <w:rPr>
          <w:lang w:val="ru-RU"/>
        </w:rPr>
        <w:t xml:space="preserve"> </w:t>
      </w:r>
      <w:r>
        <w:rPr>
          <w:lang w:val="ru-RU"/>
        </w:rPr>
        <w:t>был</w:t>
      </w:r>
      <w:r w:rsidRPr="00015952">
        <w:rPr>
          <w:lang w:val="ru-RU"/>
        </w:rPr>
        <w:t xml:space="preserve"> </w:t>
      </w:r>
      <w:r>
        <w:rPr>
          <w:lang w:val="ru-RU"/>
        </w:rPr>
        <w:t>подтвержден</w:t>
      </w:r>
      <w:r w:rsidRPr="00015952">
        <w:rPr>
          <w:lang w:val="ru-RU"/>
        </w:rPr>
        <w:t xml:space="preserve"> </w:t>
      </w:r>
      <w:r>
        <w:rPr>
          <w:lang w:val="ru-RU"/>
        </w:rPr>
        <w:t>в</w:t>
      </w:r>
      <w:r w:rsidRPr="00015952">
        <w:rPr>
          <w:lang w:val="ru-RU"/>
        </w:rPr>
        <w:t xml:space="preserve"> </w:t>
      </w:r>
      <w:r>
        <w:rPr>
          <w:lang w:val="ru-RU"/>
        </w:rPr>
        <w:t>Нидерландах</w:t>
      </w:r>
      <w:r w:rsidRPr="00015952">
        <w:rPr>
          <w:lang w:val="ru-RU"/>
        </w:rPr>
        <w:t xml:space="preserve"> </w:t>
      </w:r>
      <w:r w:rsidR="00691ACE" w:rsidRPr="00015952">
        <w:rPr>
          <w:lang w:val="ru-RU"/>
        </w:rPr>
        <w:t>(</w:t>
      </w:r>
      <w:r w:rsidR="00691ACE" w:rsidRPr="00FB3F9D">
        <w:t>E</w:t>
      </w:r>
      <w:r w:rsidR="00691ACE" w:rsidRPr="00015952">
        <w:rPr>
          <w:lang w:val="ru-RU"/>
        </w:rPr>
        <w:t xml:space="preserve"> 4) </w:t>
      </w:r>
      <w:r>
        <w:rPr>
          <w:lang w:val="ru-RU"/>
        </w:rPr>
        <w:t>согласно Регламентам № 79 и № 31</w:t>
      </w:r>
      <w:r w:rsidR="00691ACE" w:rsidRPr="00015952">
        <w:rPr>
          <w:lang w:val="ru-RU"/>
        </w:rPr>
        <w:t>.</w:t>
      </w:r>
      <w:r w:rsidR="00691ACE" w:rsidRPr="00FB3F9D">
        <w:rPr>
          <w:rStyle w:val="FootnoteReference"/>
        </w:rPr>
        <w:footnoteReference w:id="4"/>
      </w:r>
      <w:r w:rsidR="00691ACE" w:rsidRPr="00015952">
        <w:rPr>
          <w:lang w:val="ru-RU"/>
        </w:rPr>
        <w:t xml:space="preserve"> </w:t>
      </w:r>
      <w:r>
        <w:rPr>
          <w:lang w:val="ru-RU"/>
        </w:rPr>
        <w:t>Номера</w:t>
      </w:r>
      <w:r w:rsidRPr="00015952">
        <w:rPr>
          <w:lang w:val="ru-RU"/>
        </w:rPr>
        <w:t xml:space="preserve"> </w:t>
      </w:r>
      <w:r>
        <w:rPr>
          <w:lang w:val="ru-RU"/>
        </w:rPr>
        <w:t>подтверждений</w:t>
      </w:r>
      <w:r w:rsidRPr="00015952">
        <w:rPr>
          <w:lang w:val="ru-RU"/>
        </w:rPr>
        <w:t xml:space="preserve"> </w:t>
      </w:r>
      <w:r>
        <w:rPr>
          <w:lang w:val="ru-RU"/>
        </w:rPr>
        <w:t>указывают</w:t>
      </w:r>
      <w:r w:rsidRPr="00015952">
        <w:rPr>
          <w:lang w:val="ru-RU"/>
        </w:rPr>
        <w:t xml:space="preserve"> </w:t>
      </w:r>
      <w:r>
        <w:rPr>
          <w:lang w:val="ru-RU"/>
        </w:rPr>
        <w:t>на</w:t>
      </w:r>
      <w:r w:rsidRPr="00015952">
        <w:rPr>
          <w:lang w:val="ru-RU"/>
        </w:rPr>
        <w:t xml:space="preserve"> </w:t>
      </w:r>
      <w:r>
        <w:rPr>
          <w:lang w:val="ru-RU"/>
        </w:rPr>
        <w:t>то</w:t>
      </w:r>
      <w:r w:rsidRPr="00015952">
        <w:rPr>
          <w:lang w:val="ru-RU"/>
        </w:rPr>
        <w:t xml:space="preserve">, </w:t>
      </w:r>
      <w:r>
        <w:rPr>
          <w:lang w:val="ru-RU"/>
        </w:rPr>
        <w:t>что</w:t>
      </w:r>
      <w:r w:rsidRPr="00015952">
        <w:rPr>
          <w:lang w:val="ru-RU"/>
        </w:rPr>
        <w:t xml:space="preserve"> </w:t>
      </w:r>
      <w:r>
        <w:rPr>
          <w:lang w:val="ru-RU"/>
        </w:rPr>
        <w:t>в</w:t>
      </w:r>
      <w:r w:rsidRPr="00015952">
        <w:rPr>
          <w:lang w:val="ru-RU"/>
        </w:rPr>
        <w:t xml:space="preserve"> </w:t>
      </w:r>
      <w:r>
        <w:rPr>
          <w:lang w:val="ru-RU"/>
        </w:rPr>
        <w:t>даты</w:t>
      </w:r>
      <w:r w:rsidRPr="00015952">
        <w:rPr>
          <w:lang w:val="ru-RU"/>
        </w:rPr>
        <w:t xml:space="preserve"> </w:t>
      </w:r>
      <w:r>
        <w:rPr>
          <w:lang w:val="ru-RU"/>
        </w:rPr>
        <w:t>выдачи соответствующих подтверждений</w:t>
      </w:r>
      <w:r w:rsidR="004D02FC">
        <w:rPr>
          <w:lang w:val="ru-RU"/>
        </w:rPr>
        <w:t xml:space="preserve"> Регламент ООН № 79, включая серию </w:t>
      </w:r>
      <w:r w:rsidR="00C01161" w:rsidRPr="00CF0D0B">
        <w:rPr>
          <w:b/>
          <w:bCs/>
          <w:lang w:val="ru-RU"/>
        </w:rPr>
        <w:t>[</w:t>
      </w:r>
      <w:r w:rsidR="00691ACE" w:rsidRPr="00CF0D0B">
        <w:rPr>
          <w:b/>
          <w:bCs/>
          <w:lang w:val="ru-RU"/>
        </w:rPr>
        <w:t>03</w:t>
      </w:r>
      <w:r w:rsidR="00C01161" w:rsidRPr="00CF0D0B">
        <w:rPr>
          <w:b/>
          <w:bCs/>
          <w:lang w:val="ru-RU"/>
        </w:rPr>
        <w:t>/04]</w:t>
      </w:r>
      <w:r w:rsidR="00691ACE" w:rsidRPr="00CF0D0B">
        <w:rPr>
          <w:lang w:val="ru-RU"/>
        </w:rPr>
        <w:t xml:space="preserve"> </w:t>
      </w:r>
      <w:r w:rsidR="00A969F5">
        <w:rPr>
          <w:lang w:val="ru-RU"/>
        </w:rPr>
        <w:t>поправок</w:t>
      </w:r>
      <w:r w:rsidR="00CF0D0B" w:rsidRPr="00CF0D0B">
        <w:rPr>
          <w:lang w:val="ru-RU"/>
        </w:rPr>
        <w:t>,</w:t>
      </w:r>
      <w:r w:rsidR="00A969F5" w:rsidRPr="00CF0D0B">
        <w:rPr>
          <w:lang w:val="ru-RU"/>
        </w:rPr>
        <w:t xml:space="preserve"> </w:t>
      </w:r>
      <w:r w:rsidR="00A969F5">
        <w:rPr>
          <w:lang w:val="ru-RU"/>
        </w:rPr>
        <w:t>и</w:t>
      </w:r>
      <w:r w:rsidR="00A969F5" w:rsidRPr="00CF0D0B">
        <w:rPr>
          <w:lang w:val="ru-RU"/>
        </w:rPr>
        <w:t xml:space="preserve"> </w:t>
      </w:r>
      <w:r w:rsidR="00A969F5">
        <w:rPr>
          <w:lang w:val="ru-RU"/>
        </w:rPr>
        <w:t>Регламент</w:t>
      </w:r>
      <w:r w:rsidR="00A969F5" w:rsidRPr="00CF0D0B">
        <w:rPr>
          <w:lang w:val="ru-RU"/>
        </w:rPr>
        <w:t xml:space="preserve"> </w:t>
      </w:r>
      <w:r w:rsidR="00A969F5">
        <w:rPr>
          <w:lang w:val="ru-RU"/>
        </w:rPr>
        <w:t>ООН</w:t>
      </w:r>
      <w:r w:rsidR="00A969F5" w:rsidRPr="00CF0D0B">
        <w:rPr>
          <w:lang w:val="ru-RU"/>
        </w:rPr>
        <w:t xml:space="preserve"> № 31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включали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в себя 02 серию поправок.</w:t>
      </w:r>
      <w:r w:rsidR="00691ACE" w:rsidRPr="00CF0D0B">
        <w:rPr>
          <w:lang w:val="ru-RU"/>
        </w:rPr>
        <w:t xml:space="preserve"> </w:t>
      </w:r>
    </w:p>
    <w:p w14:paraId="71718B85" w14:textId="77777777" w:rsidR="00691ACE" w:rsidRPr="00CF0D0B" w:rsidRDefault="00691ACE" w:rsidP="00691ACE">
      <w:pPr>
        <w:ind w:left="1140"/>
        <w:rPr>
          <w:lang w:val="ru-RU"/>
        </w:rPr>
      </w:pPr>
    </w:p>
    <w:p w14:paraId="2C02734A" w14:textId="77777777" w:rsidR="00691ACE" w:rsidRPr="00CF0D0B" w:rsidRDefault="00691ACE" w:rsidP="00691ACE">
      <w:pPr>
        <w:ind w:left="1140"/>
        <w:rPr>
          <w:lang w:val="ru-RU"/>
        </w:rPr>
      </w:pPr>
    </w:p>
    <w:p w14:paraId="750DAF07" w14:textId="77777777" w:rsidR="00691ACE" w:rsidRPr="00FB3F9D" w:rsidRDefault="00691ACE" w:rsidP="00691ACE">
      <w:pPr>
        <w:ind w:left="1140"/>
      </w:pPr>
      <w:r w:rsidRPr="00FB3F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C2B38" wp14:editId="7EA2DF6D">
                <wp:simplePos x="0" y="0"/>
                <wp:positionH relativeFrom="column">
                  <wp:posOffset>2686271</wp:posOffset>
                </wp:positionH>
                <wp:positionV relativeFrom="paragraph">
                  <wp:posOffset>248948</wp:posOffset>
                </wp:positionV>
                <wp:extent cx="1959610" cy="588645"/>
                <wp:effectExtent l="0" t="0" r="254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90"/>
                              <w:gridCol w:w="1913"/>
                            </w:tblGrid>
                            <w:tr w:rsidR="00691ACE" w14:paraId="6A77AD04" w14:textId="77777777">
                              <w:tc>
                                <w:tcPr>
                                  <w:tcW w:w="1406" w:type="dxa"/>
                                </w:tcPr>
                                <w:p w14:paraId="7EC6AF91" w14:textId="77777777" w:rsidR="00691ACE" w:rsidRPr="005361CD" w:rsidRDefault="00691ACE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274A5A51" w14:textId="203068DF" w:rsidR="00691ACE" w:rsidRPr="005361CD" w:rsidRDefault="00691ACE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X</w:t>
                                  </w:r>
                                  <w:r w:rsidR="00FB0083" w:rsidRPr="00FB0083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[03/04]</w:t>
                                  </w: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2439</w:t>
                                  </w:r>
                                </w:p>
                              </w:tc>
                            </w:tr>
                            <w:tr w:rsidR="00691ACE" w14:paraId="2D8B61D9" w14:textId="77777777">
                              <w:tc>
                                <w:tcPr>
                                  <w:tcW w:w="1406" w:type="dxa"/>
                                </w:tcPr>
                                <w:p w14:paraId="0C355942" w14:textId="77777777" w:rsidR="00691ACE" w:rsidRPr="005361CD" w:rsidRDefault="00691ACE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 w14:paraId="75ADF48B" w14:textId="77777777" w:rsidR="00691ACE" w:rsidRPr="005361CD" w:rsidRDefault="00691ACE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361CD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</w:rPr>
                                    <w:t>021628</w:t>
                                  </w:r>
                                </w:p>
                              </w:tc>
                            </w:tr>
                          </w:tbl>
                          <w:p w14:paraId="5735844B" w14:textId="77777777" w:rsidR="00691ACE" w:rsidRDefault="00691ACE" w:rsidP="00691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2B38" id="Text Box 10" o:spid="_x0000_s1029" type="#_x0000_t202" style="position:absolute;left:0;text-align:left;margin-left:211.5pt;margin-top:19.6pt;width:154.3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90"/>
                        <w:gridCol w:w="1913"/>
                      </w:tblGrid>
                      <w:tr w:rsidR="00691ACE" w14:paraId="6A77AD04" w14:textId="77777777">
                        <w:tc>
                          <w:tcPr>
                            <w:tcW w:w="1406" w:type="dxa"/>
                          </w:tcPr>
                          <w:p w14:paraId="7EC6AF91" w14:textId="77777777" w:rsidR="00691ACE" w:rsidRPr="005361CD" w:rsidRDefault="00691AC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274A5A51" w14:textId="203068DF" w:rsidR="00691ACE" w:rsidRPr="005361CD" w:rsidRDefault="00691AC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X</w:t>
                            </w:r>
                            <w:r w:rsidR="00FB0083" w:rsidRPr="00FB008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[03/04]</w:t>
                            </w: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2439</w:t>
                            </w:r>
                          </w:p>
                        </w:tc>
                      </w:tr>
                      <w:tr w:rsidR="00691ACE" w14:paraId="2D8B61D9" w14:textId="77777777">
                        <w:tc>
                          <w:tcPr>
                            <w:tcW w:w="1406" w:type="dxa"/>
                          </w:tcPr>
                          <w:p w14:paraId="0C355942" w14:textId="77777777" w:rsidR="00691ACE" w:rsidRPr="005361CD" w:rsidRDefault="00691AC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07" w:type="dxa"/>
                          </w:tcPr>
                          <w:p w14:paraId="75ADF48B" w14:textId="77777777" w:rsidR="00691ACE" w:rsidRPr="005361CD" w:rsidRDefault="00691ACE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</w:pPr>
                            <w:r w:rsidRPr="005361C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</w:rPr>
                              <w:t>021628</w:t>
                            </w:r>
                          </w:p>
                        </w:tc>
                      </w:tr>
                    </w:tbl>
                    <w:p w14:paraId="5735844B" w14:textId="77777777" w:rsidR="00691ACE" w:rsidRDefault="00691ACE" w:rsidP="00691ACE"/>
                  </w:txbxContent>
                </v:textbox>
              </v:shape>
            </w:pict>
          </mc:Fallback>
        </mc:AlternateContent>
      </w:r>
      <w:r w:rsidRPr="00FB3F9D">
        <w:rPr>
          <w:noProof/>
          <w:lang w:eastAsia="en-GB"/>
        </w:rPr>
        <w:drawing>
          <wp:inline distT="0" distB="0" distL="0" distR="0" wp14:anchorId="496261DE" wp14:editId="5E51527F">
            <wp:extent cx="4683125" cy="9144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7" t="-508" r="-487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094E2" w14:textId="3B10EEF1" w:rsidR="00691ACE" w:rsidRPr="00511C0A" w:rsidRDefault="009D2D25" w:rsidP="009D2D25">
      <w:pPr>
        <w:ind w:left="1140" w:right="1415"/>
        <w:rPr>
          <w:lang w:val="ru-RU"/>
        </w:rPr>
      </w:pPr>
      <w:r>
        <w:tab/>
      </w:r>
      <w:r w:rsidRPr="00F26399">
        <w:t xml:space="preserve">  </w:t>
      </w:r>
      <w:r w:rsidRPr="00F26399">
        <w:tab/>
      </w:r>
      <w:r w:rsidRPr="00F26399">
        <w:tab/>
      </w:r>
      <w:r w:rsidRPr="00F26399">
        <w:tab/>
      </w:r>
      <w:r w:rsidRPr="00F26399">
        <w:tab/>
      </w:r>
      <w:r w:rsidRPr="00F26399">
        <w:tab/>
      </w:r>
      <w:r w:rsidRPr="00F26399">
        <w:tab/>
      </w:r>
      <w:r w:rsidRPr="00F26399">
        <w:tab/>
      </w:r>
      <w:r w:rsidRPr="00F26399">
        <w:tab/>
      </w:r>
      <w:r w:rsidRPr="00F26399">
        <w:tab/>
        <w:t xml:space="preserve">     </w:t>
      </w:r>
      <w:r w:rsidR="00691ACE" w:rsidRPr="00FB3F9D">
        <w:t xml:space="preserve">a = 8 </w:t>
      </w:r>
      <w:r w:rsidR="00511C0A">
        <w:rPr>
          <w:lang w:val="ru-RU"/>
        </w:rPr>
        <w:t>мм</w:t>
      </w:r>
      <w:r w:rsidR="00691ACE" w:rsidRPr="00FB3F9D">
        <w:t xml:space="preserve"> </w:t>
      </w:r>
      <w:r w:rsidR="00511C0A">
        <w:rPr>
          <w:lang w:val="ru-RU"/>
        </w:rPr>
        <w:t>мин</w:t>
      </w:r>
    </w:p>
    <w:p w14:paraId="165C66F7" w14:textId="77777777" w:rsidR="00691ACE" w:rsidRPr="00FB3F9D" w:rsidRDefault="00691ACE" w:rsidP="00691ACE">
      <w:pPr>
        <w:ind w:left="1140"/>
      </w:pPr>
    </w:p>
    <w:p w14:paraId="2DCA2513" w14:textId="51E61AD7" w:rsidR="00E91F38" w:rsidRPr="00511C0A" w:rsidRDefault="00CF0D0B" w:rsidP="004D3777">
      <w:pPr>
        <w:spacing w:after="120"/>
        <w:ind w:left="1140" w:right="1132" w:firstLine="56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Вышеуказанная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отметка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подтверждении</w:t>
      </w:r>
      <w:r w:rsidRPr="00CF0D0B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прикрепленная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к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транспортному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средству</w:t>
      </w:r>
      <w:r w:rsidRPr="00CF0D0B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показывает</w:t>
      </w:r>
      <w:r w:rsidRPr="00CF0D0B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что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данный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вид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транспортного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средства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был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одобрен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Нидерландах</w:t>
      </w:r>
      <w:r w:rsidR="00691ACE" w:rsidRPr="00CF0D0B">
        <w:rPr>
          <w:b/>
          <w:bCs/>
          <w:lang w:val="ru-RU"/>
        </w:rPr>
        <w:t xml:space="preserve"> (</w:t>
      </w:r>
      <w:r w:rsidR="00691ACE" w:rsidRPr="0072008A">
        <w:rPr>
          <w:b/>
          <w:bCs/>
        </w:rPr>
        <w:t>E</w:t>
      </w:r>
      <w:r w:rsidR="00691ACE" w:rsidRPr="00CF0D0B">
        <w:rPr>
          <w:b/>
          <w:bCs/>
          <w:lang w:val="ru-RU"/>
        </w:rPr>
        <w:t xml:space="preserve"> 4) </w:t>
      </w:r>
      <w:r>
        <w:rPr>
          <w:b/>
          <w:bCs/>
          <w:lang w:val="ru-RU"/>
        </w:rPr>
        <w:t>в соответствии с Регламентами № 79 и № 31</w:t>
      </w:r>
      <w:r w:rsidR="00691ACE" w:rsidRPr="00CF0D0B">
        <w:rPr>
          <w:b/>
          <w:bCs/>
          <w:lang w:val="ru-RU"/>
        </w:rPr>
        <w:t>.</w:t>
      </w:r>
      <w:r w:rsidR="00691ACE" w:rsidRPr="0072008A">
        <w:rPr>
          <w:rStyle w:val="FootnoteReference"/>
          <w:b/>
          <w:bCs/>
        </w:rPr>
        <w:footnoteReference w:id="5"/>
      </w:r>
      <w:r w:rsidR="00691ACE"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Буква</w:t>
      </w:r>
      <w:r w:rsidRPr="00CF0D0B">
        <w:rPr>
          <w:b/>
          <w:bCs/>
          <w:lang w:val="ru-RU"/>
        </w:rPr>
        <w:t xml:space="preserve"> «</w:t>
      </w:r>
      <w:r>
        <w:rPr>
          <w:b/>
          <w:bCs/>
          <w:lang w:val="ru-RU"/>
        </w:rPr>
        <w:t>Х</w:t>
      </w:r>
      <w:r w:rsidRPr="00CF0D0B">
        <w:rPr>
          <w:b/>
          <w:bCs/>
          <w:lang w:val="ru-RU"/>
        </w:rPr>
        <w:t xml:space="preserve">» </w:t>
      </w:r>
      <w:r>
        <w:rPr>
          <w:b/>
          <w:bCs/>
          <w:lang w:val="ru-RU"/>
        </w:rPr>
        <w:t>перед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номером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подтверждения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соответствии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Регламентом</w:t>
      </w:r>
      <w:r w:rsidRPr="00CF0D0B">
        <w:rPr>
          <w:b/>
          <w:bCs/>
          <w:lang w:val="ru-RU"/>
        </w:rPr>
        <w:t xml:space="preserve"> № 79 </w:t>
      </w:r>
      <w:r>
        <w:rPr>
          <w:b/>
          <w:bCs/>
          <w:lang w:val="ru-RU"/>
        </w:rPr>
        <w:t>указывает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на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то</w:t>
      </w:r>
      <w:r w:rsidRPr="00CF0D0B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что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транспортное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средство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оборудовано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АЗФУ</w:t>
      </w:r>
      <w:r w:rsidRPr="00CF0D0B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которая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была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исключена</w:t>
      </w:r>
      <w:r w:rsidRPr="00CF0D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из требований данного Регламента ООН, или на то, что транспортное средство оборудовано системой рулевого управления, имеющей функционал, определяемый как АЗФУ категории</w:t>
      </w:r>
      <w:r w:rsidR="00691ACE" w:rsidRPr="00CF0D0B">
        <w:rPr>
          <w:b/>
          <w:bCs/>
          <w:lang w:val="ru-RU"/>
        </w:rPr>
        <w:t xml:space="preserve"> </w:t>
      </w:r>
      <w:r w:rsidR="00B37D30" w:rsidRPr="008E6BA0">
        <w:rPr>
          <w:b/>
          <w:bCs/>
          <w:strike/>
          <w:color w:val="FF0000"/>
        </w:rPr>
        <w:t>B</w:t>
      </w:r>
      <w:r w:rsidR="00B37D30" w:rsidRPr="00CF0D0B">
        <w:rPr>
          <w:b/>
          <w:bCs/>
          <w:strike/>
          <w:color w:val="FF0000"/>
          <w:lang w:val="ru-RU"/>
        </w:rPr>
        <w:t xml:space="preserve">2, </w:t>
      </w:r>
      <w:r w:rsidR="00B37D30">
        <w:rPr>
          <w:b/>
          <w:bCs/>
        </w:rPr>
        <w:t>D</w:t>
      </w:r>
      <w:r w:rsidR="00B37D30" w:rsidRPr="00CF0D0B">
        <w:rPr>
          <w:b/>
          <w:bCs/>
          <w:strike/>
          <w:color w:val="FF0000"/>
          <w:lang w:val="ru-RU"/>
        </w:rPr>
        <w:t xml:space="preserve"> </w:t>
      </w:r>
      <w:r>
        <w:rPr>
          <w:b/>
          <w:bCs/>
          <w:strike/>
          <w:color w:val="FF0000"/>
          <w:lang w:val="ru-RU"/>
        </w:rPr>
        <w:t>или</w:t>
      </w:r>
      <w:r w:rsidR="00B37D30" w:rsidRPr="00CF0D0B">
        <w:rPr>
          <w:b/>
          <w:bCs/>
          <w:strike/>
          <w:color w:val="FF0000"/>
          <w:lang w:val="ru-RU"/>
        </w:rPr>
        <w:t xml:space="preserve"> </w:t>
      </w:r>
      <w:r w:rsidR="00B37D30" w:rsidRPr="008E6BA0">
        <w:rPr>
          <w:b/>
          <w:bCs/>
          <w:strike/>
          <w:color w:val="FF0000"/>
        </w:rPr>
        <w:t>E</w:t>
      </w:r>
      <w:r w:rsidR="00691ACE" w:rsidRPr="00CF0D0B">
        <w:rPr>
          <w:b/>
          <w:bCs/>
          <w:lang w:val="ru-RU"/>
        </w:rPr>
        <w:t xml:space="preserve">. </w:t>
      </w:r>
      <w:r w:rsidR="004E7C9B">
        <w:rPr>
          <w:b/>
          <w:bCs/>
          <w:lang w:val="ru-RU"/>
        </w:rPr>
        <w:t>Номера подтверждений указывают на то, что в даты выдачи соответствующих подтверждений</w:t>
      </w:r>
      <w:r w:rsidR="00691ACE" w:rsidRPr="00CF0D0B">
        <w:rPr>
          <w:b/>
          <w:bCs/>
          <w:lang w:val="ru-RU"/>
        </w:rPr>
        <w:t xml:space="preserve"> </w:t>
      </w:r>
      <w:r w:rsidR="004E7C9B">
        <w:rPr>
          <w:b/>
          <w:bCs/>
          <w:lang w:val="ru-RU"/>
        </w:rPr>
        <w:t>Регламент ООН № 79</w:t>
      </w:r>
      <w:r w:rsidR="00511C0A">
        <w:rPr>
          <w:b/>
          <w:bCs/>
          <w:lang w:val="ru-RU"/>
        </w:rPr>
        <w:t xml:space="preserve">, включающий в себя серию </w:t>
      </w:r>
      <w:r w:rsidR="002D7F8A" w:rsidRPr="00511C0A">
        <w:rPr>
          <w:b/>
          <w:bCs/>
          <w:lang w:val="ru-RU"/>
        </w:rPr>
        <w:t>[</w:t>
      </w:r>
      <w:r w:rsidR="00691ACE" w:rsidRPr="00511C0A">
        <w:rPr>
          <w:b/>
          <w:bCs/>
          <w:lang w:val="ru-RU"/>
        </w:rPr>
        <w:t>03</w:t>
      </w:r>
      <w:r w:rsidR="002D7F8A" w:rsidRPr="00511C0A">
        <w:rPr>
          <w:b/>
          <w:bCs/>
          <w:lang w:val="ru-RU"/>
        </w:rPr>
        <w:t>/04]</w:t>
      </w:r>
      <w:r w:rsidR="00691ACE" w:rsidRPr="00511C0A">
        <w:rPr>
          <w:b/>
          <w:bCs/>
          <w:lang w:val="ru-RU"/>
        </w:rPr>
        <w:t xml:space="preserve"> </w:t>
      </w:r>
      <w:r w:rsidR="00511C0A">
        <w:rPr>
          <w:b/>
          <w:bCs/>
          <w:lang w:val="ru-RU"/>
        </w:rPr>
        <w:t>поправок</w:t>
      </w:r>
      <w:r w:rsidR="00511C0A" w:rsidRPr="00511C0A">
        <w:rPr>
          <w:b/>
          <w:bCs/>
          <w:lang w:val="ru-RU"/>
        </w:rPr>
        <w:t xml:space="preserve">, </w:t>
      </w:r>
      <w:r w:rsidR="00511C0A">
        <w:rPr>
          <w:b/>
          <w:bCs/>
          <w:lang w:val="ru-RU"/>
        </w:rPr>
        <w:t>и</w:t>
      </w:r>
      <w:r w:rsidR="00511C0A" w:rsidRPr="00511C0A">
        <w:rPr>
          <w:b/>
          <w:bCs/>
          <w:lang w:val="ru-RU"/>
        </w:rPr>
        <w:t xml:space="preserve"> </w:t>
      </w:r>
      <w:r w:rsidR="00511C0A">
        <w:rPr>
          <w:b/>
          <w:bCs/>
          <w:lang w:val="ru-RU"/>
        </w:rPr>
        <w:t>Регламент</w:t>
      </w:r>
      <w:r w:rsidR="00511C0A" w:rsidRPr="00511C0A">
        <w:rPr>
          <w:b/>
          <w:bCs/>
          <w:lang w:val="ru-RU"/>
        </w:rPr>
        <w:t xml:space="preserve"> </w:t>
      </w:r>
      <w:r w:rsidR="00511C0A">
        <w:rPr>
          <w:b/>
          <w:bCs/>
          <w:lang w:val="ru-RU"/>
        </w:rPr>
        <w:t>ООН</w:t>
      </w:r>
      <w:r w:rsidR="00511C0A" w:rsidRPr="00511C0A">
        <w:rPr>
          <w:b/>
          <w:bCs/>
          <w:lang w:val="ru-RU"/>
        </w:rPr>
        <w:t xml:space="preserve"> № 31 </w:t>
      </w:r>
      <w:r w:rsidR="00511C0A">
        <w:rPr>
          <w:b/>
          <w:bCs/>
          <w:lang w:val="ru-RU"/>
        </w:rPr>
        <w:t>включали</w:t>
      </w:r>
      <w:r w:rsidR="00511C0A" w:rsidRPr="00511C0A">
        <w:rPr>
          <w:b/>
          <w:bCs/>
          <w:lang w:val="ru-RU"/>
        </w:rPr>
        <w:t xml:space="preserve"> </w:t>
      </w:r>
      <w:r w:rsidR="00511C0A">
        <w:rPr>
          <w:b/>
          <w:bCs/>
          <w:lang w:val="ru-RU"/>
        </w:rPr>
        <w:t>в</w:t>
      </w:r>
      <w:r w:rsidR="00511C0A" w:rsidRPr="00511C0A">
        <w:rPr>
          <w:b/>
          <w:bCs/>
          <w:lang w:val="ru-RU"/>
        </w:rPr>
        <w:t xml:space="preserve"> </w:t>
      </w:r>
      <w:r w:rsidR="006B2ED5">
        <w:rPr>
          <w:b/>
          <w:bCs/>
          <w:lang w:val="ru-RU"/>
        </w:rPr>
        <w:t>с</w:t>
      </w:r>
      <w:r w:rsidR="00511C0A">
        <w:rPr>
          <w:b/>
          <w:bCs/>
          <w:lang w:val="ru-RU"/>
        </w:rPr>
        <w:t xml:space="preserve">ебя 02 серию поправок». </w:t>
      </w:r>
    </w:p>
    <w:p w14:paraId="5FB713BF" w14:textId="77777777" w:rsidR="003A4B22" w:rsidRPr="00511C0A" w:rsidRDefault="003A4B22" w:rsidP="00E91F38">
      <w:pPr>
        <w:pStyle w:val="SingleTxtG"/>
        <w:rPr>
          <w:i/>
          <w:iCs/>
          <w:lang w:val="ru-RU"/>
        </w:rPr>
      </w:pPr>
    </w:p>
    <w:p w14:paraId="6FD108A8" w14:textId="4EE6FA4C" w:rsidR="00E91F38" w:rsidRPr="00511C0A" w:rsidRDefault="00691ACE" w:rsidP="00E91F38">
      <w:pPr>
        <w:pStyle w:val="SingleTxtG"/>
        <w:rPr>
          <w:i/>
          <w:iCs/>
          <w:lang w:val="ru-RU"/>
        </w:rPr>
      </w:pPr>
      <w:r w:rsidRPr="00511C0A">
        <w:rPr>
          <w:i/>
          <w:iCs/>
          <w:lang w:val="ru-RU"/>
        </w:rPr>
        <w:tab/>
      </w:r>
      <w:r w:rsidR="00511C0A">
        <w:rPr>
          <w:i/>
          <w:iCs/>
          <w:lang w:val="ru-RU"/>
        </w:rPr>
        <w:t>Приложение</w:t>
      </w:r>
      <w:r w:rsidR="00E91F38" w:rsidRPr="00511C0A">
        <w:rPr>
          <w:i/>
          <w:iCs/>
          <w:lang w:val="ru-RU"/>
        </w:rPr>
        <w:t xml:space="preserve"> 8,</w:t>
      </w:r>
    </w:p>
    <w:p w14:paraId="5EFB369B" w14:textId="521B7F26" w:rsidR="00691ACE" w:rsidRPr="00511C0A" w:rsidRDefault="00511C0A" w:rsidP="00E91F38">
      <w:pPr>
        <w:pStyle w:val="SingleTxtG"/>
        <w:rPr>
          <w:lang w:val="ru-RU"/>
        </w:rPr>
      </w:pPr>
      <w:r>
        <w:rPr>
          <w:i/>
          <w:iCs/>
          <w:lang w:val="ru-RU"/>
        </w:rPr>
        <w:lastRenderedPageBreak/>
        <w:t>В пункт</w:t>
      </w:r>
      <w:r w:rsidR="00691ACE" w:rsidRPr="00511C0A">
        <w:rPr>
          <w:i/>
          <w:iCs/>
          <w:lang w:val="ru-RU"/>
        </w:rPr>
        <w:t xml:space="preserve"> 3.4</w:t>
      </w:r>
      <w:r w:rsidR="00E91F38" w:rsidRPr="00511C0A">
        <w:rPr>
          <w:i/>
          <w:iCs/>
          <w:lang w:val="ru-RU"/>
        </w:rPr>
        <w:t xml:space="preserve">. </w:t>
      </w:r>
      <w:r>
        <w:rPr>
          <w:lang w:val="ru-RU"/>
        </w:rPr>
        <w:t>внести следующие правки</w:t>
      </w:r>
      <w:r w:rsidR="00E91F38" w:rsidRPr="00511C0A">
        <w:rPr>
          <w:lang w:val="ru-RU"/>
        </w:rPr>
        <w:t>:</w:t>
      </w:r>
    </w:p>
    <w:p w14:paraId="293AEB35" w14:textId="44B893B7" w:rsidR="00691ACE" w:rsidRPr="00511C0A" w:rsidRDefault="00691ACE" w:rsidP="00282F8F">
      <w:pPr>
        <w:ind w:left="2268" w:hanging="1134"/>
        <w:jc w:val="both"/>
        <w:rPr>
          <w:lang w:val="ru-RU"/>
        </w:rPr>
      </w:pPr>
      <w:r w:rsidRPr="00511C0A">
        <w:rPr>
          <w:lang w:val="ru-RU"/>
        </w:rPr>
        <w:t>“3.4.</w:t>
      </w:r>
      <w:r w:rsidRPr="00511C0A">
        <w:rPr>
          <w:lang w:val="ru-RU"/>
        </w:rPr>
        <w:tab/>
        <w:t>(</w:t>
      </w:r>
      <w:r w:rsidR="00511C0A">
        <w:rPr>
          <w:lang w:val="ru-RU"/>
        </w:rPr>
        <w:t>Отведено</w:t>
      </w:r>
      <w:r w:rsidRPr="00511C0A">
        <w:rPr>
          <w:strike/>
          <w:lang w:val="ru-RU"/>
        </w:rPr>
        <w:t xml:space="preserve"> </w:t>
      </w:r>
      <w:r w:rsidR="00511C0A">
        <w:rPr>
          <w:strike/>
          <w:lang w:val="ru-RU"/>
        </w:rPr>
        <w:t>для АЗФУ категории</w:t>
      </w:r>
      <w:r w:rsidRPr="00511C0A">
        <w:rPr>
          <w:strike/>
          <w:lang w:val="ru-RU"/>
        </w:rPr>
        <w:t xml:space="preserve"> </w:t>
      </w:r>
      <w:r w:rsidRPr="00CC00DF">
        <w:rPr>
          <w:strike/>
        </w:rPr>
        <w:t>B</w:t>
      </w:r>
      <w:r w:rsidRPr="00511C0A">
        <w:rPr>
          <w:strike/>
          <w:lang w:val="ru-RU"/>
        </w:rPr>
        <w:t>2</w:t>
      </w:r>
      <w:r w:rsidRPr="00511C0A">
        <w:rPr>
          <w:lang w:val="ru-RU"/>
        </w:rPr>
        <w:t>)”</w:t>
      </w:r>
    </w:p>
    <w:p w14:paraId="545E17BC" w14:textId="3709E253" w:rsidR="00691ACE" w:rsidRPr="003E182A" w:rsidRDefault="000D621A" w:rsidP="00691ACE">
      <w:pPr>
        <w:pStyle w:val="HChG"/>
        <w:tabs>
          <w:tab w:val="left" w:pos="8100"/>
        </w:tabs>
        <w:jc w:val="both"/>
        <w:rPr>
          <w:lang w:val="ru-RU"/>
        </w:rPr>
      </w:pPr>
      <w:r w:rsidRPr="00511C0A">
        <w:rPr>
          <w:lang w:val="ru-RU"/>
        </w:rPr>
        <w:tab/>
      </w:r>
      <w:r w:rsidR="00691ACE">
        <w:t>II</w:t>
      </w:r>
      <w:r w:rsidR="00691ACE" w:rsidRPr="003E182A">
        <w:rPr>
          <w:lang w:val="ru-RU"/>
        </w:rPr>
        <w:t>.</w:t>
      </w:r>
      <w:r w:rsidRPr="003E182A">
        <w:rPr>
          <w:lang w:val="ru-RU"/>
        </w:rPr>
        <w:tab/>
      </w:r>
      <w:r w:rsidR="006B2ED5">
        <w:rPr>
          <w:lang w:val="ru-RU"/>
        </w:rPr>
        <w:t>Обоснование</w:t>
      </w:r>
    </w:p>
    <w:p w14:paraId="38C16C14" w14:textId="6BF276F8" w:rsidR="00691ACE" w:rsidRPr="003E182A" w:rsidRDefault="000D621A" w:rsidP="001514A9">
      <w:pPr>
        <w:pStyle w:val="SingleTxtG"/>
        <w:rPr>
          <w:lang w:val="ru-RU"/>
        </w:rPr>
      </w:pPr>
      <w:r w:rsidRPr="003E182A">
        <w:rPr>
          <w:lang w:val="ru-RU"/>
        </w:rPr>
        <w:t>1.</w:t>
      </w:r>
      <w:r w:rsidRPr="003E182A">
        <w:rPr>
          <w:lang w:val="ru-RU"/>
        </w:rPr>
        <w:tab/>
      </w:r>
      <w:r w:rsidR="006B2ED5">
        <w:rPr>
          <w:lang w:val="ru-RU"/>
        </w:rPr>
        <w:t>П</w:t>
      </w:r>
      <w:r w:rsidR="003E182A">
        <w:rPr>
          <w:lang w:val="ru-RU"/>
        </w:rPr>
        <w:t>оп</w:t>
      </w:r>
      <w:r w:rsidR="006B2ED5">
        <w:rPr>
          <w:lang w:val="ru-RU"/>
        </w:rPr>
        <w:t>равка не должна вносить</w:t>
      </w:r>
      <w:r w:rsidR="003E182A">
        <w:rPr>
          <w:lang w:val="ru-RU"/>
        </w:rPr>
        <w:t xml:space="preserve"> дополнительные требования к транспортным средствам, уже подтвержденным Регламентом ООН № 79, так как ранее Регламент не применялся к транспортным средствам с подобными свойствами. Таким образом, она предлагается в качестве дополнения.</w:t>
      </w:r>
    </w:p>
    <w:p w14:paraId="1B3636F7" w14:textId="159B10CC" w:rsidR="00691ACE" w:rsidRPr="00FB696F" w:rsidRDefault="00E42592" w:rsidP="00E42592">
      <w:pPr>
        <w:pStyle w:val="SingleTxtG"/>
        <w:rPr>
          <w:lang w:val="ru-RU"/>
        </w:rPr>
      </w:pPr>
      <w:r w:rsidRPr="00522A92">
        <w:rPr>
          <w:lang w:val="ru-RU"/>
        </w:rPr>
        <w:t>2.</w:t>
      </w:r>
      <w:r w:rsidRPr="00522A92">
        <w:rPr>
          <w:lang w:val="ru-RU"/>
        </w:rPr>
        <w:tab/>
      </w:r>
      <w:r w:rsidR="003E182A">
        <w:rPr>
          <w:i/>
          <w:iCs/>
          <w:lang w:val="ru-RU"/>
        </w:rPr>
        <w:t>Пункты</w:t>
      </w:r>
      <w:r w:rsidR="00691ACE" w:rsidRPr="00522A92">
        <w:rPr>
          <w:i/>
          <w:iCs/>
          <w:lang w:val="ru-RU"/>
        </w:rPr>
        <w:t xml:space="preserve"> 1.2.3. </w:t>
      </w:r>
      <w:r w:rsidR="003E182A">
        <w:rPr>
          <w:i/>
          <w:iCs/>
          <w:lang w:val="ru-RU"/>
        </w:rPr>
        <w:t>и</w:t>
      </w:r>
      <w:r w:rsidR="00691ACE" w:rsidRPr="00522A92">
        <w:rPr>
          <w:i/>
          <w:iCs/>
          <w:lang w:val="ru-RU"/>
        </w:rPr>
        <w:t xml:space="preserve"> 5.6.</w:t>
      </w:r>
      <w:r w:rsidR="008C6213" w:rsidRPr="00522A92">
        <w:rPr>
          <w:i/>
          <w:iCs/>
          <w:lang w:val="ru-RU"/>
        </w:rPr>
        <w:t>5</w:t>
      </w:r>
      <w:r w:rsidR="001514A9" w:rsidRPr="00522A92">
        <w:rPr>
          <w:lang w:val="ru-RU"/>
        </w:rPr>
        <w:t>.</w:t>
      </w:r>
      <w:r w:rsidRPr="00522A92">
        <w:rPr>
          <w:lang w:val="ru-RU"/>
        </w:rPr>
        <w:t xml:space="preserve">: </w:t>
      </w:r>
      <w:r w:rsidR="003E182A">
        <w:rPr>
          <w:lang w:val="ru-RU"/>
        </w:rPr>
        <w:t>Подтверждение</w:t>
      </w:r>
      <w:r w:rsidR="003E182A" w:rsidRPr="0073299C">
        <w:rPr>
          <w:lang w:val="ru-RU"/>
        </w:rPr>
        <w:t xml:space="preserve"> </w:t>
      </w:r>
      <w:r w:rsidR="003E182A">
        <w:rPr>
          <w:lang w:val="ru-RU"/>
        </w:rPr>
        <w:t>систем</w:t>
      </w:r>
      <w:r w:rsidR="003E182A" w:rsidRPr="0073299C">
        <w:rPr>
          <w:lang w:val="ru-RU"/>
        </w:rPr>
        <w:t xml:space="preserve"> </w:t>
      </w:r>
      <w:r w:rsidR="003E182A">
        <w:rPr>
          <w:lang w:val="ru-RU"/>
        </w:rPr>
        <w:t>рулевого</w:t>
      </w:r>
      <w:r w:rsidR="003E182A" w:rsidRPr="0073299C">
        <w:rPr>
          <w:lang w:val="ru-RU"/>
        </w:rPr>
        <w:t xml:space="preserve"> </w:t>
      </w:r>
      <w:r w:rsidR="003E182A">
        <w:rPr>
          <w:lang w:val="ru-RU"/>
        </w:rPr>
        <w:t>управления</w:t>
      </w:r>
      <w:r w:rsidR="003E182A" w:rsidRPr="0073299C">
        <w:rPr>
          <w:lang w:val="ru-RU"/>
        </w:rPr>
        <w:t xml:space="preserve">, </w:t>
      </w:r>
      <w:r w:rsidR="003E182A">
        <w:rPr>
          <w:lang w:val="ru-RU"/>
        </w:rPr>
        <w:t>имеющих</w:t>
      </w:r>
      <w:r w:rsidR="00941AB6">
        <w:rPr>
          <w:lang w:val="ru-RU"/>
        </w:rPr>
        <w:t xml:space="preserve"> функционал</w:t>
      </w:r>
      <w:r w:rsidR="003E182A" w:rsidRPr="0073299C">
        <w:rPr>
          <w:lang w:val="ru-RU"/>
        </w:rPr>
        <w:t xml:space="preserve"> </w:t>
      </w:r>
      <w:r w:rsidR="0073299C">
        <w:rPr>
          <w:lang w:val="ru-RU"/>
        </w:rPr>
        <w:t>Автоматически</w:t>
      </w:r>
      <w:r w:rsidR="0073299C" w:rsidRPr="0073299C">
        <w:rPr>
          <w:lang w:val="ru-RU"/>
        </w:rPr>
        <w:t xml:space="preserve"> </w:t>
      </w:r>
      <w:r w:rsidR="0073299C">
        <w:rPr>
          <w:lang w:val="ru-RU"/>
        </w:rPr>
        <w:t>задаваем</w:t>
      </w:r>
      <w:r w:rsidR="00634299">
        <w:rPr>
          <w:lang w:val="ru-RU"/>
        </w:rPr>
        <w:t>ой</w:t>
      </w:r>
      <w:r w:rsidR="0073299C">
        <w:rPr>
          <w:lang w:val="ru-RU"/>
        </w:rPr>
        <w:t xml:space="preserve"> функци</w:t>
      </w:r>
      <w:r w:rsidR="00634299">
        <w:rPr>
          <w:lang w:val="ru-RU"/>
        </w:rPr>
        <w:t xml:space="preserve">и </w:t>
      </w:r>
      <w:r w:rsidR="0073299C">
        <w:rPr>
          <w:lang w:val="ru-RU"/>
        </w:rPr>
        <w:t xml:space="preserve">управления категории В2, </w:t>
      </w:r>
      <w:r w:rsidR="0073299C">
        <w:t>D</w:t>
      </w:r>
      <w:r w:rsidR="0073299C">
        <w:rPr>
          <w:lang w:val="ru-RU"/>
        </w:rPr>
        <w:t xml:space="preserve"> или Е</w:t>
      </w:r>
      <w:r w:rsidR="00634299">
        <w:rPr>
          <w:lang w:val="ru-RU"/>
        </w:rPr>
        <w:t xml:space="preserve">, было исключено из Регламента ООН № 79, кроме тех случаев, когда в Регламент «вносятся особые положения». </w:t>
      </w:r>
      <w:r w:rsidR="00D0798C">
        <w:rPr>
          <w:lang w:val="ru-RU"/>
        </w:rPr>
        <w:t>В настоящее время имеются особые положения для функций, соответствующих определению АЗФУ-</w:t>
      </w:r>
      <w:r w:rsidR="00761AC2">
        <w:t>D</w:t>
      </w:r>
      <w:r w:rsidR="00D0798C">
        <w:rPr>
          <w:lang w:val="ru-RU"/>
        </w:rPr>
        <w:t xml:space="preserve">, хотя они были включены в другой (новый) регламент. Сноска позволяет </w:t>
      </w:r>
      <w:r w:rsidR="00FB696F">
        <w:rPr>
          <w:lang w:val="ru-RU"/>
        </w:rPr>
        <w:t xml:space="preserve">Сторонам Договора, не применяющим Регламент ООН к ВСУВ,  сохранять предыдущие ограничения, </w:t>
      </w:r>
      <w:r w:rsidR="00522A92">
        <w:rPr>
          <w:lang w:val="ru-RU"/>
        </w:rPr>
        <w:t>наложенные Регламентом ООН № 79.</w:t>
      </w:r>
    </w:p>
    <w:p w14:paraId="0D1B28A4" w14:textId="494493C1" w:rsidR="00691ACE" w:rsidRPr="00522A92" w:rsidRDefault="00E42592" w:rsidP="00E42592">
      <w:pPr>
        <w:pStyle w:val="SingleTxtG"/>
        <w:rPr>
          <w:lang w:val="ru-RU"/>
        </w:rPr>
      </w:pPr>
      <w:r w:rsidRPr="00C06EA9">
        <w:rPr>
          <w:lang w:val="ru-RU"/>
        </w:rPr>
        <w:t>3.</w:t>
      </w:r>
      <w:r w:rsidRPr="00C06EA9">
        <w:rPr>
          <w:lang w:val="ru-RU"/>
        </w:rPr>
        <w:tab/>
      </w:r>
      <w:r w:rsidR="00522A92">
        <w:rPr>
          <w:i/>
          <w:iCs/>
          <w:lang w:val="ru-RU"/>
        </w:rPr>
        <w:t>Пункт</w:t>
      </w:r>
      <w:r w:rsidR="001514A9" w:rsidRPr="00C06EA9">
        <w:rPr>
          <w:i/>
          <w:iCs/>
          <w:lang w:val="ru-RU"/>
        </w:rPr>
        <w:t xml:space="preserve"> </w:t>
      </w:r>
      <w:r w:rsidR="00691ACE" w:rsidRPr="00C06EA9">
        <w:rPr>
          <w:i/>
          <w:iCs/>
          <w:lang w:val="ru-RU"/>
        </w:rPr>
        <w:t>2.</w:t>
      </w:r>
      <w:r w:rsidR="00BD3B3E" w:rsidRPr="00C06EA9">
        <w:rPr>
          <w:i/>
          <w:iCs/>
          <w:lang w:val="ru-RU"/>
        </w:rPr>
        <w:t>10</w:t>
      </w:r>
      <w:r w:rsidR="00691ACE" w:rsidRPr="00C06EA9">
        <w:rPr>
          <w:i/>
          <w:iCs/>
          <w:lang w:val="ru-RU"/>
        </w:rPr>
        <w:t>.</w:t>
      </w:r>
      <w:r w:rsidRPr="00C06EA9">
        <w:rPr>
          <w:lang w:val="ru-RU"/>
        </w:rPr>
        <w:t>:</w:t>
      </w:r>
      <w:r w:rsidR="00522A92" w:rsidRPr="00C06EA9">
        <w:rPr>
          <w:lang w:val="ru-RU"/>
        </w:rPr>
        <w:t xml:space="preserve"> </w:t>
      </w:r>
      <w:r w:rsidR="00C06EA9">
        <w:rPr>
          <w:lang w:val="ru-RU"/>
        </w:rPr>
        <w:t>Добавлено о</w:t>
      </w:r>
      <w:r w:rsidR="00522A92">
        <w:rPr>
          <w:lang w:val="ru-RU"/>
        </w:rPr>
        <w:t>пределение Вспомогательной системы управления для водителя (ВСУВ)</w:t>
      </w:r>
      <w:r w:rsidR="00C06EA9">
        <w:rPr>
          <w:lang w:val="ru-RU"/>
        </w:rPr>
        <w:t>, так как в настоящее время оно используется в данном Регламенте ООН.</w:t>
      </w:r>
    </w:p>
    <w:p w14:paraId="30D8686C" w14:textId="0C046F77" w:rsidR="00691ACE" w:rsidRPr="00E062F1" w:rsidRDefault="005E78E6" w:rsidP="005E78E6">
      <w:pPr>
        <w:pStyle w:val="SingleTxtG"/>
        <w:rPr>
          <w:lang w:val="ru-RU"/>
        </w:rPr>
      </w:pPr>
      <w:r w:rsidRPr="00B7559D">
        <w:rPr>
          <w:lang w:val="ru-RU"/>
        </w:rPr>
        <w:t>4.</w:t>
      </w:r>
      <w:r w:rsidRPr="00B7559D">
        <w:rPr>
          <w:i/>
          <w:iCs/>
          <w:lang w:val="ru-RU"/>
        </w:rPr>
        <w:tab/>
      </w:r>
      <w:r w:rsidR="00C06EA9">
        <w:rPr>
          <w:i/>
          <w:iCs/>
          <w:lang w:val="ru-RU"/>
        </w:rPr>
        <w:t>Пункт</w:t>
      </w:r>
      <w:r w:rsidR="00691ACE" w:rsidRPr="00B7559D">
        <w:rPr>
          <w:i/>
          <w:iCs/>
          <w:lang w:val="ru-RU"/>
        </w:rPr>
        <w:t xml:space="preserve"> 4.4.3. </w:t>
      </w:r>
      <w:r w:rsidR="00C06EA9">
        <w:rPr>
          <w:i/>
          <w:iCs/>
          <w:lang w:val="ru-RU"/>
        </w:rPr>
        <w:t>и</w:t>
      </w:r>
      <w:r w:rsidR="00691ACE" w:rsidRPr="00B7559D">
        <w:rPr>
          <w:i/>
          <w:iCs/>
          <w:lang w:val="ru-RU"/>
        </w:rPr>
        <w:t xml:space="preserve"> </w:t>
      </w:r>
      <w:r w:rsidR="00C06EA9">
        <w:rPr>
          <w:i/>
          <w:iCs/>
          <w:lang w:val="ru-RU"/>
        </w:rPr>
        <w:t>Приложение</w:t>
      </w:r>
      <w:r w:rsidR="00691ACE" w:rsidRPr="00B7559D">
        <w:rPr>
          <w:i/>
          <w:iCs/>
          <w:lang w:val="ru-RU"/>
        </w:rPr>
        <w:t xml:space="preserve"> </w:t>
      </w:r>
      <w:r w:rsidRPr="00B7559D">
        <w:rPr>
          <w:i/>
          <w:iCs/>
          <w:lang w:val="ru-RU"/>
        </w:rPr>
        <w:t xml:space="preserve">2: </w:t>
      </w:r>
      <w:r w:rsidR="00C06EA9">
        <w:rPr>
          <w:lang w:val="ru-RU"/>
        </w:rPr>
        <w:t>Добавлено новое</w:t>
      </w:r>
      <w:r w:rsidR="00C06EA9" w:rsidRPr="00EC386D">
        <w:rPr>
          <w:lang w:val="ru-RU"/>
        </w:rPr>
        <w:t xml:space="preserve"> </w:t>
      </w:r>
      <w:r w:rsidR="00C06EA9">
        <w:rPr>
          <w:lang w:val="ru-RU"/>
        </w:rPr>
        <w:t>положение об отметках</w:t>
      </w:r>
      <w:r w:rsidR="00EC386D">
        <w:rPr>
          <w:lang w:val="ru-RU"/>
        </w:rPr>
        <w:t>, и, таким образом, можно установить подтверждения к Р. ООН79 ООН, в котором используются п</w:t>
      </w:r>
      <w:r w:rsidR="00E062F1">
        <w:rPr>
          <w:lang w:val="ru-RU"/>
        </w:rPr>
        <w:t>оложения, особым образом относящиеся к ВСУВ. Таким</w:t>
      </w:r>
      <w:r w:rsidR="00E062F1" w:rsidRPr="00E062F1">
        <w:rPr>
          <w:lang w:val="ru-RU"/>
        </w:rPr>
        <w:t xml:space="preserve"> </w:t>
      </w:r>
      <w:r w:rsidR="00E062F1">
        <w:rPr>
          <w:lang w:val="ru-RU"/>
        </w:rPr>
        <w:t>образом</w:t>
      </w:r>
      <w:r w:rsidR="00E062F1" w:rsidRPr="00E062F1">
        <w:rPr>
          <w:lang w:val="ru-RU"/>
        </w:rPr>
        <w:t xml:space="preserve">, </w:t>
      </w:r>
      <w:r w:rsidR="00E062F1">
        <w:rPr>
          <w:lang w:val="ru-RU"/>
        </w:rPr>
        <w:t>Стороны</w:t>
      </w:r>
      <w:r w:rsidR="00E062F1" w:rsidRPr="00E062F1">
        <w:rPr>
          <w:lang w:val="ru-RU"/>
        </w:rPr>
        <w:t xml:space="preserve"> </w:t>
      </w:r>
      <w:r w:rsidR="00E062F1">
        <w:rPr>
          <w:lang w:val="ru-RU"/>
        </w:rPr>
        <w:t>Договора</w:t>
      </w:r>
      <w:r w:rsidR="00E062F1" w:rsidRPr="00E062F1">
        <w:rPr>
          <w:lang w:val="ru-RU"/>
        </w:rPr>
        <w:t xml:space="preserve">, </w:t>
      </w:r>
      <w:r w:rsidR="00E062F1">
        <w:rPr>
          <w:lang w:val="ru-RU"/>
        </w:rPr>
        <w:t>не</w:t>
      </w:r>
      <w:r w:rsidR="00E062F1" w:rsidRPr="00E062F1">
        <w:rPr>
          <w:lang w:val="ru-RU"/>
        </w:rPr>
        <w:t xml:space="preserve"> </w:t>
      </w:r>
      <w:r w:rsidR="00E062F1">
        <w:rPr>
          <w:lang w:val="ru-RU"/>
        </w:rPr>
        <w:t>использующие Р</w:t>
      </w:r>
      <w:r w:rsidR="00E062F1" w:rsidRPr="00E062F1">
        <w:rPr>
          <w:lang w:val="ru-RU"/>
        </w:rPr>
        <w:t>[</w:t>
      </w:r>
      <w:r w:rsidR="00E062F1">
        <w:rPr>
          <w:lang w:val="ru-RU"/>
        </w:rPr>
        <w:t>ВСУВ</w:t>
      </w:r>
      <w:r w:rsidR="00E062F1" w:rsidRPr="00E062F1">
        <w:rPr>
          <w:lang w:val="ru-RU"/>
        </w:rPr>
        <w:t>]</w:t>
      </w:r>
      <w:r w:rsidR="00E062F1">
        <w:rPr>
          <w:lang w:val="ru-RU"/>
        </w:rPr>
        <w:t>, могу оценить, действительно ли подтверждение Р. ООН 7</w:t>
      </w:r>
      <w:r w:rsidR="00B7559D">
        <w:rPr>
          <w:lang w:val="ru-RU"/>
        </w:rPr>
        <w:t>9 на территории их страны или нет.</w:t>
      </w:r>
    </w:p>
    <w:p w14:paraId="7667E854" w14:textId="5FA90790" w:rsidR="00691ACE" w:rsidRPr="00761AC2" w:rsidRDefault="005E78E6" w:rsidP="00E42592">
      <w:pPr>
        <w:pStyle w:val="SingleTxtG"/>
        <w:rPr>
          <w:lang w:val="ru-RU"/>
        </w:rPr>
      </w:pPr>
      <w:r w:rsidRPr="00761AC2">
        <w:rPr>
          <w:lang w:val="ru-RU"/>
        </w:rPr>
        <w:t>5</w:t>
      </w:r>
      <w:r w:rsidR="00E42592" w:rsidRPr="00761AC2">
        <w:rPr>
          <w:lang w:val="ru-RU"/>
        </w:rPr>
        <w:t>.</w:t>
      </w:r>
      <w:r w:rsidR="00E42592" w:rsidRPr="00761AC2">
        <w:rPr>
          <w:lang w:val="ru-RU"/>
        </w:rPr>
        <w:tab/>
      </w:r>
      <w:r w:rsidR="00B7559D">
        <w:rPr>
          <w:i/>
          <w:iCs/>
          <w:lang w:val="ru-RU"/>
        </w:rPr>
        <w:t>Пункты</w:t>
      </w:r>
      <w:r w:rsidR="00691ACE" w:rsidRPr="00761AC2">
        <w:rPr>
          <w:i/>
          <w:iCs/>
          <w:lang w:val="ru-RU"/>
        </w:rPr>
        <w:t xml:space="preserve"> 5.6.2. </w:t>
      </w:r>
      <w:r w:rsidR="00B7559D">
        <w:rPr>
          <w:i/>
          <w:iCs/>
          <w:lang w:val="ru-RU"/>
        </w:rPr>
        <w:t>и</w:t>
      </w:r>
      <w:r w:rsidR="00691ACE" w:rsidRPr="00761AC2">
        <w:rPr>
          <w:i/>
          <w:iCs/>
          <w:lang w:val="ru-RU"/>
        </w:rPr>
        <w:t xml:space="preserve"> 5.6.4.</w:t>
      </w:r>
      <w:r w:rsidR="00E42592" w:rsidRPr="00761AC2">
        <w:rPr>
          <w:i/>
          <w:iCs/>
          <w:lang w:val="ru-RU"/>
        </w:rPr>
        <w:t>:</w:t>
      </w:r>
      <w:r w:rsidR="00E42592" w:rsidRPr="00761AC2">
        <w:rPr>
          <w:lang w:val="ru-RU"/>
        </w:rPr>
        <w:t xml:space="preserve"> </w:t>
      </w:r>
      <w:r w:rsidR="00B7559D">
        <w:rPr>
          <w:lang w:val="ru-RU"/>
        </w:rPr>
        <w:t>Необходимо</w:t>
      </w:r>
      <w:r w:rsidR="00B7559D" w:rsidRPr="00761AC2">
        <w:rPr>
          <w:lang w:val="ru-RU"/>
        </w:rPr>
        <w:t xml:space="preserve"> </w:t>
      </w:r>
      <w:r w:rsidR="00B7559D">
        <w:rPr>
          <w:lang w:val="ru-RU"/>
        </w:rPr>
        <w:t>исключить</w:t>
      </w:r>
      <w:r w:rsidR="00B7559D" w:rsidRPr="00761AC2">
        <w:rPr>
          <w:lang w:val="ru-RU"/>
        </w:rPr>
        <w:t xml:space="preserve"> </w:t>
      </w:r>
      <w:r w:rsidR="00B7559D">
        <w:rPr>
          <w:lang w:val="ru-RU"/>
        </w:rPr>
        <w:t>технические</w:t>
      </w:r>
      <w:r w:rsidR="00B7559D" w:rsidRPr="00761AC2">
        <w:rPr>
          <w:lang w:val="ru-RU"/>
        </w:rPr>
        <w:t xml:space="preserve"> </w:t>
      </w:r>
      <w:r w:rsidR="00B7559D">
        <w:rPr>
          <w:lang w:val="ru-RU"/>
        </w:rPr>
        <w:t>тре</w:t>
      </w:r>
      <w:r w:rsidR="00761AC2">
        <w:rPr>
          <w:lang w:val="ru-RU"/>
        </w:rPr>
        <w:t>бования</w:t>
      </w:r>
      <w:r w:rsidR="00761AC2" w:rsidRPr="00761AC2">
        <w:rPr>
          <w:lang w:val="ru-RU"/>
        </w:rPr>
        <w:t xml:space="preserve"> </w:t>
      </w:r>
      <w:r w:rsidR="00761AC2">
        <w:rPr>
          <w:lang w:val="ru-RU"/>
        </w:rPr>
        <w:t>в</w:t>
      </w:r>
      <w:r w:rsidR="00761AC2" w:rsidRPr="00761AC2">
        <w:rPr>
          <w:lang w:val="ru-RU"/>
        </w:rPr>
        <w:t xml:space="preserve"> </w:t>
      </w:r>
      <w:r w:rsidR="00761AC2">
        <w:rPr>
          <w:lang w:val="ru-RU"/>
        </w:rPr>
        <w:t>Р</w:t>
      </w:r>
      <w:r w:rsidR="00761AC2" w:rsidRPr="00761AC2">
        <w:rPr>
          <w:lang w:val="ru-RU"/>
        </w:rPr>
        <w:t xml:space="preserve">. </w:t>
      </w:r>
      <w:r w:rsidR="00761AC2">
        <w:rPr>
          <w:lang w:val="ru-RU"/>
        </w:rPr>
        <w:t>ООН</w:t>
      </w:r>
      <w:r w:rsidR="00761AC2" w:rsidRPr="00761AC2">
        <w:rPr>
          <w:lang w:val="ru-RU"/>
        </w:rPr>
        <w:t xml:space="preserve"> 79, </w:t>
      </w:r>
      <w:r w:rsidR="00761AC2">
        <w:rPr>
          <w:lang w:val="ru-RU"/>
        </w:rPr>
        <w:t xml:space="preserve">относящиеся к АЗФУ-В1 и АЗФУ-С, когда они были подтверждены (или </w:t>
      </w:r>
      <w:r w:rsidR="004177EE">
        <w:rPr>
          <w:lang w:val="ru-RU"/>
        </w:rPr>
        <w:t>соответствовали требованиям)</w:t>
      </w:r>
      <w:r w:rsidR="00691ACE" w:rsidRPr="00761AC2">
        <w:rPr>
          <w:lang w:val="ru-RU"/>
        </w:rPr>
        <w:t xml:space="preserve"> </w:t>
      </w:r>
      <w:r w:rsidR="004177EE">
        <w:rPr>
          <w:lang w:val="ru-RU"/>
        </w:rPr>
        <w:t>Р</w:t>
      </w:r>
      <w:r w:rsidR="00691ACE" w:rsidRPr="00761AC2">
        <w:rPr>
          <w:lang w:val="ru-RU"/>
        </w:rPr>
        <w:t>[</w:t>
      </w:r>
      <w:r w:rsidR="004177EE">
        <w:rPr>
          <w:lang w:val="ru-RU"/>
        </w:rPr>
        <w:t>ВСУВ</w:t>
      </w:r>
      <w:r w:rsidR="00691ACE" w:rsidRPr="00761AC2">
        <w:rPr>
          <w:lang w:val="ru-RU"/>
        </w:rPr>
        <w:t xml:space="preserve">], </w:t>
      </w:r>
      <w:r w:rsidR="004177EE">
        <w:rPr>
          <w:lang w:val="ru-RU"/>
        </w:rPr>
        <w:t xml:space="preserve">для того, чтобы избежать повторных испытаний и/или несоответствия  требований друг другу. </w:t>
      </w:r>
    </w:p>
    <w:p w14:paraId="65B3C3DC" w14:textId="6BD75A33" w:rsidR="00691ACE" w:rsidRPr="00AE7028" w:rsidRDefault="00BC3833" w:rsidP="00E42592">
      <w:pPr>
        <w:pStyle w:val="SingleTxtG"/>
        <w:rPr>
          <w:lang w:val="ru-RU"/>
        </w:rPr>
      </w:pPr>
      <w:r w:rsidRPr="00AE7028">
        <w:rPr>
          <w:lang w:val="ru-RU"/>
        </w:rPr>
        <w:t>6</w:t>
      </w:r>
      <w:r w:rsidR="00E42592" w:rsidRPr="00AE7028">
        <w:rPr>
          <w:lang w:val="ru-RU"/>
        </w:rPr>
        <w:t>.</w:t>
      </w:r>
      <w:r w:rsidR="00E42592" w:rsidRPr="00AE7028">
        <w:rPr>
          <w:lang w:val="ru-RU"/>
        </w:rPr>
        <w:tab/>
      </w:r>
      <w:r w:rsidR="004177EE">
        <w:rPr>
          <w:i/>
          <w:iCs/>
          <w:lang w:val="ru-RU"/>
        </w:rPr>
        <w:t>Пункт</w:t>
      </w:r>
      <w:r w:rsidR="005E0791" w:rsidRPr="00AE7028">
        <w:rPr>
          <w:i/>
          <w:iCs/>
          <w:lang w:val="ru-RU"/>
        </w:rPr>
        <w:t xml:space="preserve"> 5.6.3 </w:t>
      </w:r>
      <w:r w:rsidR="004177EE">
        <w:rPr>
          <w:i/>
          <w:iCs/>
          <w:lang w:val="ru-RU"/>
        </w:rPr>
        <w:t>и</w:t>
      </w:r>
      <w:r w:rsidR="005E0791" w:rsidRPr="00AE7028">
        <w:rPr>
          <w:lang w:val="ru-RU"/>
        </w:rPr>
        <w:t xml:space="preserve"> </w:t>
      </w:r>
      <w:r w:rsidR="004177EE">
        <w:rPr>
          <w:i/>
          <w:iCs/>
          <w:lang w:val="ru-RU"/>
        </w:rPr>
        <w:t>Приложение</w:t>
      </w:r>
      <w:r w:rsidR="00691ACE" w:rsidRPr="00AE7028">
        <w:rPr>
          <w:i/>
          <w:iCs/>
          <w:lang w:val="ru-RU"/>
        </w:rPr>
        <w:t xml:space="preserve"> 8, </w:t>
      </w:r>
      <w:r w:rsidR="004177EE">
        <w:rPr>
          <w:i/>
          <w:iCs/>
          <w:lang w:val="ru-RU"/>
        </w:rPr>
        <w:t>пункт</w:t>
      </w:r>
      <w:r w:rsidR="00691ACE" w:rsidRPr="00AE7028">
        <w:rPr>
          <w:i/>
          <w:iCs/>
          <w:lang w:val="ru-RU"/>
        </w:rPr>
        <w:t xml:space="preserve"> 3.4</w:t>
      </w:r>
      <w:r w:rsidRPr="00AE7028">
        <w:rPr>
          <w:i/>
          <w:iCs/>
          <w:lang w:val="ru-RU"/>
        </w:rPr>
        <w:t>.</w:t>
      </w:r>
      <w:r w:rsidR="00E42592" w:rsidRPr="00AE7028">
        <w:rPr>
          <w:i/>
          <w:iCs/>
          <w:lang w:val="ru-RU"/>
        </w:rPr>
        <w:t>:</w:t>
      </w:r>
      <w:r w:rsidR="00E42592" w:rsidRPr="00AE7028">
        <w:rPr>
          <w:lang w:val="ru-RU"/>
        </w:rPr>
        <w:t xml:space="preserve"> </w:t>
      </w:r>
      <w:r w:rsidR="004177EE">
        <w:rPr>
          <w:lang w:val="ru-RU"/>
        </w:rPr>
        <w:t>В</w:t>
      </w:r>
      <w:r w:rsidR="004177EE" w:rsidRPr="00AE7028">
        <w:rPr>
          <w:lang w:val="ru-RU"/>
        </w:rPr>
        <w:t xml:space="preserve"> </w:t>
      </w:r>
      <w:r w:rsidR="004177EE">
        <w:rPr>
          <w:lang w:val="ru-RU"/>
        </w:rPr>
        <w:t>насто</w:t>
      </w:r>
      <w:r w:rsidR="00AE7028">
        <w:rPr>
          <w:lang w:val="ru-RU"/>
        </w:rPr>
        <w:t>ящее</w:t>
      </w:r>
      <w:r w:rsidR="00AE7028" w:rsidRPr="00AE7028">
        <w:rPr>
          <w:lang w:val="ru-RU"/>
        </w:rPr>
        <w:t xml:space="preserve"> </w:t>
      </w:r>
      <w:r w:rsidR="00AE7028">
        <w:rPr>
          <w:lang w:val="ru-RU"/>
        </w:rPr>
        <w:t>время</w:t>
      </w:r>
      <w:r w:rsidR="00AE7028" w:rsidRPr="00AE7028">
        <w:rPr>
          <w:lang w:val="ru-RU"/>
        </w:rPr>
        <w:t xml:space="preserve"> </w:t>
      </w:r>
      <w:r w:rsidR="00AE7028">
        <w:rPr>
          <w:lang w:val="ru-RU"/>
        </w:rPr>
        <w:t>можно</w:t>
      </w:r>
      <w:r w:rsidR="00AE7028" w:rsidRPr="00AE7028">
        <w:rPr>
          <w:lang w:val="ru-RU"/>
        </w:rPr>
        <w:t xml:space="preserve"> </w:t>
      </w:r>
      <w:r w:rsidR="00AE7028">
        <w:rPr>
          <w:lang w:val="ru-RU"/>
        </w:rPr>
        <w:t>удалить</w:t>
      </w:r>
      <w:r w:rsidR="00AE7028" w:rsidRPr="00AE7028">
        <w:rPr>
          <w:lang w:val="ru-RU"/>
        </w:rPr>
        <w:t xml:space="preserve"> </w:t>
      </w:r>
      <w:r w:rsidR="00AE7028">
        <w:rPr>
          <w:lang w:val="ru-RU"/>
        </w:rPr>
        <w:t>с</w:t>
      </w:r>
      <w:r w:rsidR="004177EE">
        <w:rPr>
          <w:lang w:val="ru-RU"/>
        </w:rPr>
        <w:t>сылки</w:t>
      </w:r>
      <w:r w:rsidR="00691ACE" w:rsidRPr="00AE7028">
        <w:rPr>
          <w:lang w:val="ru-RU"/>
        </w:rPr>
        <w:t xml:space="preserve"> </w:t>
      </w:r>
      <w:r w:rsidR="004177EE">
        <w:rPr>
          <w:lang w:val="ru-RU"/>
        </w:rPr>
        <w:t>на</w:t>
      </w:r>
      <w:r w:rsidR="00AE7028" w:rsidRPr="00AE7028">
        <w:rPr>
          <w:lang w:val="ru-RU"/>
        </w:rPr>
        <w:t xml:space="preserve"> </w:t>
      </w:r>
      <w:r w:rsidR="00AE7028">
        <w:rPr>
          <w:lang w:val="ru-RU"/>
        </w:rPr>
        <w:t>АЗФУ</w:t>
      </w:r>
      <w:r w:rsidR="00691ACE" w:rsidRPr="00AE7028">
        <w:rPr>
          <w:lang w:val="ru-RU"/>
        </w:rPr>
        <w:t>-</w:t>
      </w:r>
      <w:r w:rsidR="00691ACE" w:rsidRPr="00F62C11">
        <w:t>B</w:t>
      </w:r>
      <w:r w:rsidR="00691ACE" w:rsidRPr="00AE7028">
        <w:rPr>
          <w:lang w:val="ru-RU"/>
        </w:rPr>
        <w:t xml:space="preserve">2 </w:t>
      </w:r>
      <w:r w:rsidR="00AE7028">
        <w:rPr>
          <w:lang w:val="ru-RU"/>
        </w:rPr>
        <w:t>в</w:t>
      </w:r>
      <w:r w:rsidR="00AE7028" w:rsidRPr="00AE7028">
        <w:rPr>
          <w:lang w:val="ru-RU"/>
        </w:rPr>
        <w:t xml:space="preserve"> </w:t>
      </w:r>
      <w:r w:rsidR="00AE7028">
        <w:rPr>
          <w:lang w:val="ru-RU"/>
        </w:rPr>
        <w:t>данных</w:t>
      </w:r>
      <w:r w:rsidR="00AE7028" w:rsidRPr="00AE7028">
        <w:rPr>
          <w:lang w:val="ru-RU"/>
        </w:rPr>
        <w:t xml:space="preserve"> </w:t>
      </w:r>
      <w:r w:rsidR="00AE7028">
        <w:rPr>
          <w:lang w:val="ru-RU"/>
        </w:rPr>
        <w:t>специально</w:t>
      </w:r>
      <w:r w:rsidR="00AE7028" w:rsidRPr="00AE7028">
        <w:rPr>
          <w:lang w:val="ru-RU"/>
        </w:rPr>
        <w:t xml:space="preserve"> </w:t>
      </w:r>
      <w:r w:rsidR="00AE7028">
        <w:rPr>
          <w:lang w:val="ru-RU"/>
        </w:rPr>
        <w:t>отведенных пунктах, так как положения для</w:t>
      </w:r>
      <w:r w:rsidR="00691ACE" w:rsidRPr="00AE7028">
        <w:rPr>
          <w:lang w:val="ru-RU"/>
        </w:rPr>
        <w:t xml:space="preserve"> </w:t>
      </w:r>
      <w:r w:rsidR="00AE7028">
        <w:rPr>
          <w:lang w:val="ru-RU"/>
        </w:rPr>
        <w:t>АЗФУ</w:t>
      </w:r>
      <w:r w:rsidR="00691ACE" w:rsidRPr="00AE7028">
        <w:rPr>
          <w:lang w:val="ru-RU"/>
        </w:rPr>
        <w:t>-</w:t>
      </w:r>
      <w:r w:rsidR="00691ACE" w:rsidRPr="00F62C11">
        <w:t>B</w:t>
      </w:r>
      <w:r w:rsidR="00691ACE" w:rsidRPr="00AE7028">
        <w:rPr>
          <w:lang w:val="ru-RU"/>
        </w:rPr>
        <w:t xml:space="preserve">2 </w:t>
      </w:r>
      <w:r w:rsidR="00AE7028">
        <w:rPr>
          <w:lang w:val="ru-RU"/>
        </w:rPr>
        <w:t>не будут добавлены в Регламент ООН № 79.</w:t>
      </w:r>
      <w:r w:rsidR="00691ACE" w:rsidRPr="00AE7028">
        <w:rPr>
          <w:lang w:val="ru-RU"/>
        </w:rPr>
        <w:t xml:space="preserve"> </w:t>
      </w:r>
    </w:p>
    <w:p w14:paraId="4912D28D" w14:textId="00DA358F" w:rsidR="008C6213" w:rsidRPr="008756C2" w:rsidRDefault="008C6213" w:rsidP="008756C2">
      <w:pPr>
        <w:pStyle w:val="SingleTxtG"/>
        <w:rPr>
          <w:lang w:val="ru-RU"/>
        </w:rPr>
      </w:pPr>
      <w:r w:rsidRPr="008756C2">
        <w:rPr>
          <w:lang w:val="ru-RU"/>
        </w:rPr>
        <w:t>7.</w:t>
      </w:r>
      <w:r w:rsidRPr="008756C2">
        <w:rPr>
          <w:lang w:val="ru-RU"/>
        </w:rPr>
        <w:tab/>
      </w:r>
      <w:r w:rsidR="00AE7028">
        <w:rPr>
          <w:lang w:val="ru-RU"/>
        </w:rPr>
        <w:t>Так</w:t>
      </w:r>
      <w:r w:rsidR="00AE7028" w:rsidRPr="008756C2">
        <w:rPr>
          <w:lang w:val="ru-RU"/>
        </w:rPr>
        <w:t xml:space="preserve"> </w:t>
      </w:r>
      <w:r w:rsidR="00AE7028">
        <w:rPr>
          <w:lang w:val="ru-RU"/>
        </w:rPr>
        <w:t>как</w:t>
      </w:r>
      <w:r w:rsidR="00AE7028" w:rsidRPr="008756C2">
        <w:rPr>
          <w:lang w:val="ru-RU"/>
        </w:rPr>
        <w:t xml:space="preserve"> </w:t>
      </w:r>
      <w:r w:rsidR="00AE7028">
        <w:rPr>
          <w:lang w:val="ru-RU"/>
        </w:rPr>
        <w:t>внесенные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поправки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обоснованы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наличием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нового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Регламента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ООН</w:t>
      </w:r>
      <w:r w:rsidR="00AC6051" w:rsidRPr="008756C2">
        <w:rPr>
          <w:lang w:val="ru-RU"/>
        </w:rPr>
        <w:t xml:space="preserve"> </w:t>
      </w:r>
      <w:r w:rsidR="00244128">
        <w:rPr>
          <w:lang w:val="ru-RU"/>
        </w:rPr>
        <w:t>о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ВСУВ</w:t>
      </w:r>
      <w:r w:rsidR="00AC6051" w:rsidRPr="008756C2">
        <w:rPr>
          <w:lang w:val="ru-RU"/>
        </w:rPr>
        <w:t xml:space="preserve">, </w:t>
      </w:r>
      <w:r w:rsidR="00AC6051">
        <w:rPr>
          <w:lang w:val="ru-RU"/>
        </w:rPr>
        <w:t>данное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предложение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должно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быть</w:t>
      </w:r>
      <w:r w:rsidR="00AC6051" w:rsidRPr="008756C2">
        <w:rPr>
          <w:lang w:val="ru-RU"/>
        </w:rPr>
        <w:t xml:space="preserve"> </w:t>
      </w:r>
      <w:r w:rsidR="00AC6051">
        <w:rPr>
          <w:lang w:val="ru-RU"/>
        </w:rPr>
        <w:t>согласовано</w:t>
      </w:r>
      <w:r w:rsidR="00AC6051" w:rsidRPr="008756C2">
        <w:rPr>
          <w:lang w:val="ru-RU"/>
        </w:rPr>
        <w:t xml:space="preserve"> </w:t>
      </w:r>
      <w:r w:rsidR="008756C2">
        <w:rPr>
          <w:lang w:val="ru-RU"/>
        </w:rPr>
        <w:t>одновременно</w:t>
      </w:r>
      <w:r w:rsidR="007E6558" w:rsidRPr="008756C2">
        <w:rPr>
          <w:lang w:val="ru-RU"/>
        </w:rPr>
        <w:t xml:space="preserve"> </w:t>
      </w:r>
      <w:r w:rsidR="007E6558">
        <w:rPr>
          <w:lang w:val="ru-RU"/>
        </w:rPr>
        <w:t>с</w:t>
      </w:r>
      <w:r w:rsidR="007E6558" w:rsidRPr="008756C2">
        <w:rPr>
          <w:lang w:val="ru-RU"/>
        </w:rPr>
        <w:t xml:space="preserve"> </w:t>
      </w:r>
      <w:r w:rsidR="007E6558">
        <w:rPr>
          <w:lang w:val="ru-RU"/>
        </w:rPr>
        <w:t>данным</w:t>
      </w:r>
      <w:r w:rsidR="007E6558" w:rsidRPr="008756C2">
        <w:rPr>
          <w:lang w:val="ru-RU"/>
        </w:rPr>
        <w:t xml:space="preserve"> </w:t>
      </w:r>
      <w:r w:rsidR="007E6558">
        <w:rPr>
          <w:lang w:val="ru-RU"/>
        </w:rPr>
        <w:t>новым</w:t>
      </w:r>
      <w:r w:rsidR="007E6558" w:rsidRPr="008756C2">
        <w:rPr>
          <w:lang w:val="ru-RU"/>
        </w:rPr>
        <w:t xml:space="preserve"> </w:t>
      </w:r>
      <w:r w:rsidR="007E6558">
        <w:rPr>
          <w:lang w:val="ru-RU"/>
        </w:rPr>
        <w:t>Регламентом</w:t>
      </w:r>
      <w:r w:rsidR="007E6558" w:rsidRPr="008756C2">
        <w:rPr>
          <w:lang w:val="ru-RU"/>
        </w:rPr>
        <w:t xml:space="preserve"> </w:t>
      </w:r>
      <w:r w:rsidR="007E6558">
        <w:rPr>
          <w:lang w:val="ru-RU"/>
        </w:rPr>
        <w:t>ООН</w:t>
      </w:r>
      <w:r w:rsidR="007E6558" w:rsidRPr="008756C2">
        <w:rPr>
          <w:lang w:val="ru-RU"/>
        </w:rPr>
        <w:t xml:space="preserve"> </w:t>
      </w:r>
      <w:r w:rsidR="007E6558">
        <w:rPr>
          <w:lang w:val="ru-RU"/>
        </w:rPr>
        <w:t>на</w:t>
      </w:r>
      <w:r w:rsidR="007E6558" w:rsidRPr="008756C2">
        <w:rPr>
          <w:lang w:val="ru-RU"/>
        </w:rPr>
        <w:t xml:space="preserve"> </w:t>
      </w:r>
      <w:r w:rsidR="007E6558">
        <w:rPr>
          <w:lang w:val="ru-RU"/>
        </w:rPr>
        <w:t>сессии</w:t>
      </w:r>
      <w:r w:rsidRPr="008756C2">
        <w:rPr>
          <w:lang w:val="ru-RU"/>
        </w:rPr>
        <w:t xml:space="preserve"> </w:t>
      </w:r>
      <w:r w:rsidRPr="00F62C11">
        <w:t>GRVA</w:t>
      </w:r>
      <w:r w:rsidR="008756C2">
        <w:rPr>
          <w:lang w:val="ru-RU"/>
        </w:rPr>
        <w:t>, и они должны одновременно вступить в силу.</w:t>
      </w:r>
    </w:p>
    <w:p w14:paraId="20EB1F83" w14:textId="01A95ACA" w:rsidR="00790826" w:rsidRPr="008756C2" w:rsidRDefault="00BC3833" w:rsidP="00BC3833">
      <w:pPr>
        <w:spacing w:before="240"/>
        <w:jc w:val="center"/>
        <w:rPr>
          <w:u w:val="single"/>
          <w:lang w:val="ru-RU"/>
        </w:rPr>
      </w:pPr>
      <w:r w:rsidRPr="008756C2">
        <w:rPr>
          <w:u w:val="single"/>
          <w:lang w:val="ru-RU"/>
        </w:rPr>
        <w:tab/>
      </w:r>
      <w:r w:rsidRPr="008756C2">
        <w:rPr>
          <w:u w:val="single"/>
          <w:lang w:val="ru-RU"/>
        </w:rPr>
        <w:tab/>
      </w:r>
      <w:r w:rsidRPr="008756C2">
        <w:rPr>
          <w:u w:val="single"/>
          <w:lang w:val="ru-RU"/>
        </w:rPr>
        <w:tab/>
      </w:r>
    </w:p>
    <w:sectPr w:rsidR="00790826" w:rsidRPr="008756C2" w:rsidSect="00E451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Fmt w:val="upperLetter"/>
      </w:footnotePr>
      <w:pgSz w:w="11905" w:h="16837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AA30" w14:textId="77777777" w:rsidR="00E451A5" w:rsidRDefault="00E451A5" w:rsidP="00F24790">
      <w:pPr>
        <w:spacing w:line="240" w:lineRule="auto"/>
      </w:pPr>
      <w:r>
        <w:separator/>
      </w:r>
    </w:p>
  </w:endnote>
  <w:endnote w:type="continuationSeparator" w:id="0">
    <w:p w14:paraId="5A4D608E" w14:textId="77777777" w:rsidR="00E451A5" w:rsidRDefault="00E451A5" w:rsidP="00F24790">
      <w:pPr>
        <w:spacing w:line="240" w:lineRule="auto"/>
      </w:pPr>
      <w:r>
        <w:continuationSeparator/>
      </w:r>
    </w:p>
  </w:endnote>
  <w:endnote w:type="continuationNotice" w:id="1">
    <w:p w14:paraId="2D31EDF8" w14:textId="77777777" w:rsidR="00E451A5" w:rsidRDefault="00E451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13923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42CBCF39" w14:textId="5DA94A55" w:rsidR="00101972" w:rsidRPr="00101972" w:rsidRDefault="00101972" w:rsidP="00101972">
        <w:pPr>
          <w:pStyle w:val="Footer"/>
          <w:rPr>
            <w:b/>
            <w:bCs/>
            <w:sz w:val="18"/>
            <w:szCs w:val="18"/>
          </w:rPr>
        </w:pPr>
        <w:r w:rsidRPr="00101972">
          <w:rPr>
            <w:b/>
            <w:bCs/>
            <w:sz w:val="18"/>
            <w:szCs w:val="18"/>
          </w:rPr>
          <w:fldChar w:fldCharType="begin"/>
        </w:r>
        <w:r w:rsidRPr="00101972">
          <w:rPr>
            <w:b/>
            <w:bCs/>
            <w:sz w:val="18"/>
            <w:szCs w:val="18"/>
          </w:rPr>
          <w:instrText xml:space="preserve"> PAGE   \* MERGEFORMAT </w:instrText>
        </w:r>
        <w:r w:rsidRPr="00101972">
          <w:rPr>
            <w:b/>
            <w:bCs/>
            <w:sz w:val="18"/>
            <w:szCs w:val="18"/>
          </w:rPr>
          <w:fldChar w:fldCharType="separate"/>
        </w:r>
        <w:r w:rsidRPr="00101972">
          <w:rPr>
            <w:b/>
            <w:bCs/>
            <w:noProof/>
            <w:sz w:val="18"/>
            <w:szCs w:val="18"/>
          </w:rPr>
          <w:t>2</w:t>
        </w:r>
        <w:r w:rsidRPr="00101972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46234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14:paraId="7A835CEC" w14:textId="0C123826" w:rsidR="00101972" w:rsidRPr="00101972" w:rsidRDefault="00101972" w:rsidP="00101972">
        <w:pPr>
          <w:pStyle w:val="Footer"/>
          <w:jc w:val="right"/>
          <w:rPr>
            <w:b/>
            <w:bCs/>
            <w:sz w:val="18"/>
            <w:szCs w:val="18"/>
          </w:rPr>
        </w:pPr>
        <w:r w:rsidRPr="00101972">
          <w:rPr>
            <w:b/>
            <w:bCs/>
            <w:sz w:val="18"/>
            <w:szCs w:val="18"/>
          </w:rPr>
          <w:fldChar w:fldCharType="begin"/>
        </w:r>
        <w:r w:rsidRPr="00101972">
          <w:rPr>
            <w:b/>
            <w:bCs/>
            <w:sz w:val="18"/>
            <w:szCs w:val="18"/>
          </w:rPr>
          <w:instrText xml:space="preserve"> PAGE   \* MERGEFORMAT </w:instrText>
        </w:r>
        <w:r w:rsidRPr="00101972">
          <w:rPr>
            <w:b/>
            <w:bCs/>
            <w:sz w:val="18"/>
            <w:szCs w:val="18"/>
          </w:rPr>
          <w:fldChar w:fldCharType="separate"/>
        </w:r>
        <w:r w:rsidRPr="00101972">
          <w:rPr>
            <w:b/>
            <w:bCs/>
            <w:noProof/>
            <w:sz w:val="18"/>
            <w:szCs w:val="18"/>
          </w:rPr>
          <w:t>2</w:t>
        </w:r>
        <w:r w:rsidRPr="00101972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6436" w14:textId="77777777" w:rsidR="00E451A5" w:rsidRDefault="00E451A5" w:rsidP="00F24790">
      <w:pPr>
        <w:spacing w:line="240" w:lineRule="auto"/>
      </w:pPr>
      <w:r>
        <w:separator/>
      </w:r>
    </w:p>
  </w:footnote>
  <w:footnote w:type="continuationSeparator" w:id="0">
    <w:p w14:paraId="62008F8E" w14:textId="77777777" w:rsidR="00E451A5" w:rsidRDefault="00E451A5" w:rsidP="00F24790">
      <w:pPr>
        <w:spacing w:line="240" w:lineRule="auto"/>
      </w:pPr>
      <w:r>
        <w:continuationSeparator/>
      </w:r>
    </w:p>
  </w:footnote>
  <w:footnote w:type="continuationNotice" w:id="1">
    <w:p w14:paraId="171B6C5D" w14:textId="77777777" w:rsidR="00E451A5" w:rsidRDefault="00E451A5">
      <w:pPr>
        <w:spacing w:line="240" w:lineRule="auto"/>
      </w:pPr>
    </w:p>
  </w:footnote>
  <w:footnote w:id="2">
    <w:p w14:paraId="4664417E" w14:textId="4C44CC7D" w:rsidR="00825108" w:rsidRPr="00C05FBB" w:rsidRDefault="005C3C34" w:rsidP="005C3C34">
      <w:pPr>
        <w:pStyle w:val="FootnoteText"/>
        <w:ind w:hanging="567"/>
        <w:rPr>
          <w:szCs w:val="18"/>
          <w:lang w:val="ru-RU"/>
        </w:rPr>
      </w:pPr>
      <w:r>
        <w:tab/>
      </w:r>
      <w:r w:rsidR="00825108" w:rsidRPr="005C3C34">
        <w:rPr>
          <w:szCs w:val="18"/>
          <w:vertAlign w:val="superscript"/>
        </w:rPr>
        <w:footnoteRef/>
      </w:r>
      <w:r w:rsidRPr="00C05FBB">
        <w:rPr>
          <w:szCs w:val="18"/>
          <w:lang w:val="ru-RU"/>
        </w:rPr>
        <w:tab/>
      </w:r>
      <w:r w:rsidR="00825108" w:rsidRPr="005C3C34">
        <w:rPr>
          <w:szCs w:val="18"/>
        </w:rPr>
        <w:t>As</w:t>
      </w:r>
      <w:r w:rsidR="00825108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По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определению</w:t>
      </w:r>
      <w:r w:rsidR="00C05FBB" w:rsidRPr="00C05FBB">
        <w:rPr>
          <w:szCs w:val="18"/>
          <w:lang w:val="ru-RU"/>
        </w:rPr>
        <w:t xml:space="preserve">, </w:t>
      </w:r>
      <w:r w:rsidR="00C05FBB">
        <w:rPr>
          <w:szCs w:val="18"/>
          <w:lang w:val="ru-RU"/>
        </w:rPr>
        <w:t>указанному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в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Консолидированном</w:t>
      </w:r>
      <w:r w:rsidR="00C05FBB" w:rsidRPr="00C05FBB">
        <w:rPr>
          <w:szCs w:val="18"/>
          <w:lang w:val="ru-RU"/>
        </w:rPr>
        <w:t xml:space="preserve"> </w:t>
      </w:r>
      <w:r w:rsidR="00CC3D23">
        <w:rPr>
          <w:szCs w:val="18"/>
          <w:lang w:val="ru-RU"/>
        </w:rPr>
        <w:t>регламенте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о</w:t>
      </w:r>
      <w:r w:rsidR="00C05FBB" w:rsidRPr="00C05FBB">
        <w:rPr>
          <w:szCs w:val="18"/>
          <w:lang w:val="ru-RU"/>
        </w:rPr>
        <w:t xml:space="preserve"> </w:t>
      </w:r>
      <w:r w:rsidR="00CC3D23">
        <w:rPr>
          <w:szCs w:val="18"/>
          <w:lang w:val="ru-RU"/>
        </w:rPr>
        <w:t>производстве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транспортных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средств</w:t>
      </w:r>
      <w:r w:rsidR="00825108" w:rsidRPr="00C05FBB">
        <w:rPr>
          <w:szCs w:val="18"/>
          <w:lang w:val="ru-RU"/>
        </w:rPr>
        <w:t xml:space="preserve"> (</w:t>
      </w:r>
      <w:r w:rsidR="00825108" w:rsidRPr="005C3C34">
        <w:rPr>
          <w:szCs w:val="18"/>
        </w:rPr>
        <w:t>R</w:t>
      </w:r>
      <w:r w:rsidR="00825108" w:rsidRPr="00C05FBB">
        <w:rPr>
          <w:szCs w:val="18"/>
          <w:lang w:val="ru-RU"/>
        </w:rPr>
        <w:t>.</w:t>
      </w:r>
      <w:r w:rsidR="00825108" w:rsidRPr="005C3C34">
        <w:rPr>
          <w:szCs w:val="18"/>
        </w:rPr>
        <w:t>E</w:t>
      </w:r>
      <w:r w:rsidR="00825108" w:rsidRPr="00C05FBB">
        <w:rPr>
          <w:szCs w:val="18"/>
          <w:lang w:val="ru-RU"/>
        </w:rPr>
        <w:t xml:space="preserve">.3), </w:t>
      </w:r>
      <w:r w:rsidR="00C05FBB">
        <w:rPr>
          <w:szCs w:val="18"/>
          <w:lang w:val="ru-RU"/>
        </w:rPr>
        <w:t>документ</w:t>
      </w:r>
      <w:r w:rsidR="00825108" w:rsidRPr="00C05FBB">
        <w:rPr>
          <w:szCs w:val="18"/>
          <w:lang w:val="ru-RU"/>
        </w:rPr>
        <w:t xml:space="preserve"> </w:t>
      </w:r>
      <w:r w:rsidR="00825108" w:rsidRPr="005C3C34">
        <w:rPr>
          <w:szCs w:val="18"/>
        </w:rPr>
        <w:t>ECE</w:t>
      </w:r>
      <w:r w:rsidR="00825108" w:rsidRPr="00C05FBB">
        <w:rPr>
          <w:szCs w:val="18"/>
          <w:lang w:val="ru-RU"/>
        </w:rPr>
        <w:t>/</w:t>
      </w:r>
      <w:r w:rsidR="00825108" w:rsidRPr="005C3C34">
        <w:rPr>
          <w:szCs w:val="18"/>
        </w:rPr>
        <w:t>TRANS</w:t>
      </w:r>
      <w:r w:rsidR="00825108" w:rsidRPr="00C05FBB">
        <w:rPr>
          <w:szCs w:val="18"/>
          <w:lang w:val="ru-RU"/>
        </w:rPr>
        <w:t>/</w:t>
      </w:r>
      <w:r w:rsidR="00825108" w:rsidRPr="005C3C34">
        <w:rPr>
          <w:szCs w:val="18"/>
        </w:rPr>
        <w:t>WP</w:t>
      </w:r>
      <w:r w:rsidR="00825108" w:rsidRPr="00C05FBB">
        <w:rPr>
          <w:szCs w:val="18"/>
          <w:lang w:val="ru-RU"/>
        </w:rPr>
        <w:t>.29/78/</w:t>
      </w:r>
      <w:r w:rsidR="00825108" w:rsidRPr="005C3C34">
        <w:rPr>
          <w:szCs w:val="18"/>
        </w:rPr>
        <w:t>Rev</w:t>
      </w:r>
      <w:r w:rsidR="00825108" w:rsidRPr="00C05FBB">
        <w:rPr>
          <w:szCs w:val="18"/>
          <w:lang w:val="ru-RU"/>
        </w:rPr>
        <w:t xml:space="preserve">.6, </w:t>
      </w:r>
      <w:r w:rsidR="00C05FBB">
        <w:rPr>
          <w:szCs w:val="18"/>
          <w:lang w:val="ru-RU"/>
        </w:rPr>
        <w:t>пункт</w:t>
      </w:r>
      <w:r w:rsidR="00825108" w:rsidRPr="00C05FBB">
        <w:rPr>
          <w:szCs w:val="18"/>
          <w:lang w:val="ru-RU"/>
        </w:rPr>
        <w:t xml:space="preserve"> 2 - </w:t>
      </w:r>
      <w:r w:rsidR="00825108" w:rsidRPr="005C3C34">
        <w:rPr>
          <w:szCs w:val="18"/>
        </w:rPr>
        <w:t>https</w:t>
      </w:r>
      <w:r w:rsidR="00825108" w:rsidRPr="00C05FBB">
        <w:rPr>
          <w:szCs w:val="18"/>
          <w:lang w:val="ru-RU"/>
        </w:rPr>
        <w:t>://</w:t>
      </w:r>
      <w:proofErr w:type="spellStart"/>
      <w:r w:rsidR="00825108" w:rsidRPr="005C3C34">
        <w:rPr>
          <w:szCs w:val="18"/>
        </w:rPr>
        <w:t>unece</w:t>
      </w:r>
      <w:proofErr w:type="spellEnd"/>
      <w:r w:rsidR="00825108" w:rsidRPr="00C05FBB">
        <w:rPr>
          <w:szCs w:val="18"/>
          <w:lang w:val="ru-RU"/>
        </w:rPr>
        <w:t>.</w:t>
      </w:r>
      <w:r w:rsidR="00825108" w:rsidRPr="005C3C34">
        <w:rPr>
          <w:szCs w:val="18"/>
        </w:rPr>
        <w:t>org</w:t>
      </w:r>
      <w:r w:rsidR="00825108" w:rsidRPr="00C05FBB">
        <w:rPr>
          <w:szCs w:val="18"/>
          <w:lang w:val="ru-RU"/>
        </w:rPr>
        <w:t>/</w:t>
      </w:r>
      <w:r w:rsidR="00825108" w:rsidRPr="005C3C34">
        <w:rPr>
          <w:szCs w:val="18"/>
        </w:rPr>
        <w:t>transport</w:t>
      </w:r>
      <w:r w:rsidR="00825108" w:rsidRPr="00C05FBB">
        <w:rPr>
          <w:szCs w:val="18"/>
          <w:lang w:val="ru-RU"/>
        </w:rPr>
        <w:t>/</w:t>
      </w:r>
      <w:r w:rsidR="00825108" w:rsidRPr="005C3C34">
        <w:rPr>
          <w:szCs w:val="18"/>
        </w:rPr>
        <w:t>standards</w:t>
      </w:r>
      <w:r w:rsidR="00825108" w:rsidRPr="00C05FBB">
        <w:rPr>
          <w:szCs w:val="18"/>
          <w:lang w:val="ru-RU"/>
        </w:rPr>
        <w:t>/</w:t>
      </w:r>
      <w:r w:rsidR="00825108" w:rsidRPr="005C3C34">
        <w:rPr>
          <w:szCs w:val="18"/>
        </w:rPr>
        <w:t>transport</w:t>
      </w:r>
      <w:r w:rsidR="00825108" w:rsidRPr="00C05FBB">
        <w:rPr>
          <w:szCs w:val="18"/>
          <w:lang w:val="ru-RU"/>
        </w:rPr>
        <w:t>/</w:t>
      </w:r>
      <w:proofErr w:type="spellStart"/>
      <w:r w:rsidR="00825108" w:rsidRPr="005C3C34">
        <w:rPr>
          <w:szCs w:val="18"/>
        </w:rPr>
        <w:t>vehicleregulations</w:t>
      </w:r>
      <w:proofErr w:type="spellEnd"/>
      <w:r w:rsidR="00825108" w:rsidRPr="00C05FBB">
        <w:rPr>
          <w:szCs w:val="18"/>
          <w:lang w:val="ru-RU"/>
        </w:rPr>
        <w:t>-</w:t>
      </w:r>
      <w:proofErr w:type="spellStart"/>
      <w:r w:rsidR="00825108" w:rsidRPr="005C3C34">
        <w:rPr>
          <w:szCs w:val="18"/>
        </w:rPr>
        <w:t>wp</w:t>
      </w:r>
      <w:proofErr w:type="spellEnd"/>
      <w:r w:rsidR="00825108" w:rsidRPr="00C05FBB">
        <w:rPr>
          <w:szCs w:val="18"/>
          <w:lang w:val="ru-RU"/>
        </w:rPr>
        <w:t>29/</w:t>
      </w:r>
      <w:r w:rsidR="00825108" w:rsidRPr="005C3C34">
        <w:rPr>
          <w:szCs w:val="18"/>
        </w:rPr>
        <w:t>resolutions</w:t>
      </w:r>
    </w:p>
  </w:footnote>
  <w:footnote w:id="3">
    <w:p w14:paraId="70D6AB99" w14:textId="32D02CA6" w:rsidR="00691ACE" w:rsidRPr="00C05FBB" w:rsidRDefault="00691ACE" w:rsidP="00691ACE">
      <w:pPr>
        <w:pStyle w:val="FootnoteText"/>
        <w:ind w:hanging="567"/>
        <w:rPr>
          <w:lang w:val="ru-RU"/>
        </w:rPr>
      </w:pPr>
      <w:r w:rsidRPr="00C05FBB">
        <w:rPr>
          <w:szCs w:val="18"/>
          <w:lang w:val="ru-RU"/>
        </w:rPr>
        <w:tab/>
      </w:r>
      <w:r w:rsidRPr="00E91F38">
        <w:rPr>
          <w:rStyle w:val="FootnoteReference"/>
        </w:rPr>
        <w:footnoteRef/>
      </w:r>
      <w:r w:rsidRPr="00C05FBB">
        <w:rPr>
          <w:szCs w:val="18"/>
          <w:lang w:val="ru-RU"/>
        </w:rPr>
        <w:tab/>
      </w:r>
      <w:r w:rsidR="00C05FBB">
        <w:rPr>
          <w:szCs w:val="18"/>
          <w:lang w:val="ru-RU"/>
        </w:rPr>
        <w:t>Идентификационные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номера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Сторон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Договора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от</w:t>
      </w:r>
      <w:r w:rsidR="00C05FBB" w:rsidRPr="00C05FBB">
        <w:rPr>
          <w:szCs w:val="18"/>
          <w:lang w:val="ru-RU"/>
        </w:rPr>
        <w:t xml:space="preserve"> 1958 </w:t>
      </w:r>
      <w:r w:rsidR="00C05FBB">
        <w:rPr>
          <w:szCs w:val="18"/>
          <w:lang w:val="ru-RU"/>
        </w:rPr>
        <w:t>г</w:t>
      </w:r>
      <w:r w:rsidR="00C05FBB" w:rsidRPr="00C05FBB">
        <w:rPr>
          <w:szCs w:val="18"/>
          <w:lang w:val="ru-RU"/>
        </w:rPr>
        <w:t xml:space="preserve">. </w:t>
      </w:r>
      <w:r w:rsidR="00C05FBB">
        <w:rPr>
          <w:szCs w:val="18"/>
          <w:lang w:val="ru-RU"/>
        </w:rPr>
        <w:t>приводятся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в</w:t>
      </w:r>
      <w:r w:rsidR="00C05FBB" w:rsidRPr="00C05FBB">
        <w:rPr>
          <w:szCs w:val="18"/>
          <w:lang w:val="ru-RU"/>
        </w:rPr>
        <w:t xml:space="preserve">  </w:t>
      </w:r>
      <w:r w:rsidR="00C05FBB">
        <w:rPr>
          <w:szCs w:val="18"/>
          <w:lang w:val="ru-RU"/>
        </w:rPr>
        <w:t>Приложении</w:t>
      </w:r>
      <w:r w:rsidR="00C05FBB" w:rsidRPr="00C05FBB">
        <w:rPr>
          <w:szCs w:val="18"/>
          <w:lang w:val="ru-RU"/>
        </w:rPr>
        <w:t xml:space="preserve"> 3 </w:t>
      </w:r>
      <w:r w:rsidR="00C05FBB">
        <w:rPr>
          <w:szCs w:val="18"/>
          <w:lang w:val="ru-RU"/>
        </w:rPr>
        <w:t>к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Консолидированному</w:t>
      </w:r>
      <w:r w:rsidR="00C05FBB" w:rsidRPr="00C05FBB">
        <w:rPr>
          <w:szCs w:val="18"/>
          <w:lang w:val="ru-RU"/>
        </w:rPr>
        <w:t xml:space="preserve"> </w:t>
      </w:r>
      <w:r w:rsidR="00CC3D23">
        <w:rPr>
          <w:szCs w:val="18"/>
          <w:lang w:val="ru-RU"/>
        </w:rPr>
        <w:t>регламенту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о</w:t>
      </w:r>
      <w:r w:rsidR="00C05FBB" w:rsidRPr="00C05FBB">
        <w:rPr>
          <w:szCs w:val="18"/>
          <w:lang w:val="ru-RU"/>
        </w:rPr>
        <w:t xml:space="preserve"> </w:t>
      </w:r>
      <w:r w:rsidR="00CC3D23">
        <w:rPr>
          <w:szCs w:val="18"/>
          <w:lang w:val="ru-RU"/>
        </w:rPr>
        <w:t>производстве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транспортных</w:t>
      </w:r>
      <w:r w:rsidR="00C05FBB" w:rsidRPr="00C05FBB">
        <w:rPr>
          <w:szCs w:val="18"/>
          <w:lang w:val="ru-RU"/>
        </w:rPr>
        <w:t xml:space="preserve"> </w:t>
      </w:r>
      <w:r w:rsidR="00C05FBB">
        <w:rPr>
          <w:szCs w:val="18"/>
          <w:lang w:val="ru-RU"/>
        </w:rPr>
        <w:t>средств</w:t>
      </w:r>
      <w:r w:rsidRPr="00C05FBB">
        <w:rPr>
          <w:szCs w:val="18"/>
          <w:lang w:val="ru-RU"/>
        </w:rPr>
        <w:t xml:space="preserve"> </w:t>
      </w:r>
      <w:r w:rsidRPr="00C05FBB">
        <w:rPr>
          <w:lang w:val="ru-RU"/>
        </w:rPr>
        <w:t>(</w:t>
      </w:r>
      <w:r w:rsidRPr="00E91F38">
        <w:t>R</w:t>
      </w:r>
      <w:r w:rsidRPr="00C05FBB">
        <w:rPr>
          <w:lang w:val="ru-RU"/>
        </w:rPr>
        <w:t>.</w:t>
      </w:r>
      <w:r w:rsidRPr="00E91F38">
        <w:t>E</w:t>
      </w:r>
      <w:r w:rsidRPr="00C05FBB">
        <w:rPr>
          <w:lang w:val="ru-RU"/>
        </w:rPr>
        <w:t xml:space="preserve">.3), </w:t>
      </w:r>
      <w:r w:rsidR="00C05FBB">
        <w:rPr>
          <w:lang w:val="ru-RU"/>
        </w:rPr>
        <w:t>документ</w:t>
      </w:r>
      <w:r w:rsidRPr="00C05FBB">
        <w:rPr>
          <w:lang w:val="ru-RU"/>
        </w:rPr>
        <w:t xml:space="preserve"> </w:t>
      </w:r>
      <w:r w:rsidRPr="00E91F38">
        <w:t>ECE</w:t>
      </w:r>
      <w:r w:rsidRPr="00C05FBB">
        <w:rPr>
          <w:lang w:val="ru-RU"/>
        </w:rPr>
        <w:t>/</w:t>
      </w:r>
      <w:r w:rsidRPr="00E91F38">
        <w:t>TRANS</w:t>
      </w:r>
      <w:r w:rsidRPr="00C05FBB">
        <w:rPr>
          <w:lang w:val="ru-RU"/>
        </w:rPr>
        <w:t>/</w:t>
      </w:r>
      <w:r w:rsidRPr="00E91F38">
        <w:t>WP</w:t>
      </w:r>
      <w:r w:rsidRPr="00C05FBB">
        <w:rPr>
          <w:lang w:val="ru-RU"/>
        </w:rPr>
        <w:t>.29/78/</w:t>
      </w:r>
      <w:r w:rsidRPr="00E91F38">
        <w:t>Rev</w:t>
      </w:r>
      <w:r w:rsidRPr="00C05FBB">
        <w:rPr>
          <w:lang w:val="ru-RU"/>
        </w:rPr>
        <w:t xml:space="preserve">.6, </w:t>
      </w:r>
      <w:r w:rsidR="00C05FBB">
        <w:rPr>
          <w:lang w:val="ru-RU"/>
        </w:rPr>
        <w:t>Приложение</w:t>
      </w:r>
      <w:r w:rsidRPr="00C05FBB">
        <w:rPr>
          <w:lang w:val="ru-RU"/>
        </w:rPr>
        <w:t xml:space="preserve"> 3 - </w:t>
      </w:r>
      <w:r w:rsidR="008B7250">
        <w:fldChar w:fldCharType="begin"/>
      </w:r>
      <w:r w:rsidR="008B7250">
        <w:instrText>HYPERLINK "http://www.unece.org/trans/main/wp29/</w:instrText>
      </w:r>
      <w:r w:rsidR="008B7250">
        <w:instrText>wp29wgs/wp29gen/wp29resolutions.html"</w:instrText>
      </w:r>
      <w:r w:rsidR="008B7250">
        <w:fldChar w:fldCharType="separate"/>
      </w:r>
      <w:r w:rsidRPr="00E91F38">
        <w:t>www</w:t>
      </w:r>
      <w:r w:rsidRPr="00C05FBB">
        <w:rPr>
          <w:lang w:val="ru-RU"/>
        </w:rPr>
        <w:t>.</w:t>
      </w:r>
      <w:proofErr w:type="spellStart"/>
      <w:r w:rsidRPr="00E91F38">
        <w:t>unece</w:t>
      </w:r>
      <w:proofErr w:type="spellEnd"/>
      <w:r w:rsidRPr="00C05FBB">
        <w:rPr>
          <w:lang w:val="ru-RU"/>
        </w:rPr>
        <w:t>.</w:t>
      </w:r>
      <w:r w:rsidRPr="00E91F38">
        <w:t>org</w:t>
      </w:r>
      <w:r w:rsidRPr="00C05FBB">
        <w:rPr>
          <w:lang w:val="ru-RU"/>
        </w:rPr>
        <w:t>/</w:t>
      </w:r>
      <w:r w:rsidRPr="00E91F38">
        <w:t>trans</w:t>
      </w:r>
      <w:r w:rsidRPr="00C05FBB">
        <w:rPr>
          <w:lang w:val="ru-RU"/>
        </w:rPr>
        <w:t>/</w:t>
      </w:r>
      <w:r w:rsidRPr="00E91F38">
        <w:t>main</w:t>
      </w:r>
      <w:r w:rsidRPr="00C05FBB">
        <w:rPr>
          <w:lang w:val="ru-RU"/>
        </w:rPr>
        <w:t>/</w:t>
      </w:r>
      <w:proofErr w:type="spellStart"/>
      <w:r w:rsidRPr="00E91F38">
        <w:t>wp</w:t>
      </w:r>
      <w:proofErr w:type="spellEnd"/>
      <w:r w:rsidRPr="00C05FBB">
        <w:rPr>
          <w:lang w:val="ru-RU"/>
        </w:rPr>
        <w:t>29/</w:t>
      </w:r>
      <w:proofErr w:type="spellStart"/>
      <w:r w:rsidRPr="00E91F38">
        <w:t>wp</w:t>
      </w:r>
      <w:proofErr w:type="spellEnd"/>
      <w:r w:rsidRPr="00C05FBB">
        <w:rPr>
          <w:lang w:val="ru-RU"/>
        </w:rPr>
        <w:t>29</w:t>
      </w:r>
      <w:proofErr w:type="spellStart"/>
      <w:r w:rsidRPr="00E91F38">
        <w:t>wgs</w:t>
      </w:r>
      <w:proofErr w:type="spellEnd"/>
      <w:r w:rsidRPr="00C05FBB">
        <w:rPr>
          <w:lang w:val="ru-RU"/>
        </w:rPr>
        <w:t>/</w:t>
      </w:r>
      <w:proofErr w:type="spellStart"/>
      <w:r w:rsidRPr="00E91F38">
        <w:t>wp</w:t>
      </w:r>
      <w:proofErr w:type="spellEnd"/>
      <w:r w:rsidRPr="00C05FBB">
        <w:rPr>
          <w:lang w:val="ru-RU"/>
        </w:rPr>
        <w:t>29</w:t>
      </w:r>
      <w:r w:rsidRPr="00E91F38">
        <w:t>gen</w:t>
      </w:r>
      <w:r w:rsidRPr="00C05FBB">
        <w:rPr>
          <w:lang w:val="ru-RU"/>
        </w:rPr>
        <w:t>/</w:t>
      </w:r>
      <w:proofErr w:type="spellStart"/>
      <w:r w:rsidRPr="00E91F38">
        <w:t>wp</w:t>
      </w:r>
      <w:proofErr w:type="spellEnd"/>
      <w:r w:rsidRPr="00C05FBB">
        <w:rPr>
          <w:lang w:val="ru-RU"/>
        </w:rPr>
        <w:t>29</w:t>
      </w:r>
      <w:r w:rsidRPr="00E91F38">
        <w:t>resolutions</w:t>
      </w:r>
      <w:r w:rsidRPr="00C05FBB">
        <w:rPr>
          <w:lang w:val="ru-RU"/>
        </w:rPr>
        <w:t>.</w:t>
      </w:r>
      <w:r w:rsidRPr="00E91F38">
        <w:t>html</w:t>
      </w:r>
      <w:r w:rsidR="008B7250">
        <w:fldChar w:fldCharType="end"/>
      </w:r>
    </w:p>
  </w:footnote>
  <w:footnote w:id="4">
    <w:p w14:paraId="76820823" w14:textId="63DECFB6" w:rsidR="00691ACE" w:rsidRPr="00CF0D0B" w:rsidRDefault="00691ACE" w:rsidP="00691ACE">
      <w:pPr>
        <w:pStyle w:val="FootnoteText"/>
        <w:rPr>
          <w:lang w:val="ru-RU"/>
        </w:rPr>
      </w:pPr>
      <w:r w:rsidRPr="00C05FBB">
        <w:rPr>
          <w:lang w:val="ru-RU"/>
        </w:rPr>
        <w:tab/>
      </w:r>
      <w:r>
        <w:rPr>
          <w:rStyle w:val="FootnoteReference"/>
        </w:rPr>
        <w:footnoteRef/>
      </w:r>
      <w:r w:rsidRPr="00CF0D0B">
        <w:rPr>
          <w:lang w:val="ru-RU"/>
        </w:rPr>
        <w:tab/>
      </w:r>
      <w:r w:rsidR="00CF0D0B">
        <w:rPr>
          <w:lang w:val="ru-RU"/>
        </w:rPr>
        <w:t>Второй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номер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приводится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только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в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качестве примера</w:t>
      </w:r>
      <w:r w:rsidRPr="00CF0D0B">
        <w:rPr>
          <w:lang w:val="ru-RU"/>
        </w:rPr>
        <w:t>.</w:t>
      </w:r>
    </w:p>
  </w:footnote>
  <w:footnote w:id="5">
    <w:p w14:paraId="757F14C8" w14:textId="6C9AEFC9" w:rsidR="00691ACE" w:rsidRPr="00CF0D0B" w:rsidRDefault="00691ACE" w:rsidP="00691ACE">
      <w:pPr>
        <w:pStyle w:val="FootnoteText"/>
        <w:rPr>
          <w:lang w:val="ru-RU"/>
        </w:rPr>
      </w:pPr>
      <w:r w:rsidRPr="00CF0D0B">
        <w:rPr>
          <w:lang w:val="ru-RU"/>
        </w:rPr>
        <w:tab/>
      </w:r>
      <w:r>
        <w:rPr>
          <w:rStyle w:val="FootnoteReference"/>
        </w:rPr>
        <w:footnoteRef/>
      </w:r>
      <w:r w:rsidRPr="00CF0D0B">
        <w:rPr>
          <w:lang w:val="ru-RU"/>
        </w:rPr>
        <w:tab/>
      </w:r>
      <w:r w:rsidR="00CF0D0B">
        <w:rPr>
          <w:lang w:val="ru-RU"/>
        </w:rPr>
        <w:t>Второй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номер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приводится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только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в</w:t>
      </w:r>
      <w:r w:rsidR="00CF0D0B" w:rsidRPr="00CF0D0B">
        <w:rPr>
          <w:lang w:val="ru-RU"/>
        </w:rPr>
        <w:t xml:space="preserve"> </w:t>
      </w:r>
      <w:r w:rsidR="00CF0D0B">
        <w:rPr>
          <w:lang w:val="ru-RU"/>
        </w:rPr>
        <w:t>качестве примера.</w:t>
      </w:r>
      <w:r w:rsidRPr="00CF0D0B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D13F" w14:textId="1EBF9C07" w:rsidR="00490A81" w:rsidRPr="00CC3D23" w:rsidRDefault="00CC3D23" w:rsidP="00490A81">
    <w:pPr>
      <w:pStyle w:val="Header"/>
      <w:pBdr>
        <w:bottom w:val="single" w:sz="4" w:space="1" w:color="auto"/>
      </w:pBdr>
      <w:rPr>
        <w:b/>
        <w:bCs/>
        <w:sz w:val="18"/>
        <w:szCs w:val="18"/>
        <w:lang w:val="ru-RU"/>
      </w:rPr>
    </w:pPr>
    <w:r>
      <w:rPr>
        <w:b/>
        <w:bCs/>
        <w:sz w:val="18"/>
        <w:szCs w:val="18"/>
        <w:lang w:val="ru-RU"/>
      </w:rPr>
      <w:t>На основании</w:t>
    </w:r>
    <w:r w:rsidR="00CF0E44" w:rsidRPr="00CC3D23">
      <w:rPr>
        <w:b/>
        <w:bCs/>
        <w:sz w:val="18"/>
        <w:szCs w:val="18"/>
        <w:lang w:val="ru-RU"/>
      </w:rPr>
      <w:t xml:space="preserve"> </w:t>
    </w:r>
    <w:r w:rsidR="00490A81" w:rsidRPr="00F26A43">
      <w:rPr>
        <w:b/>
        <w:bCs/>
        <w:sz w:val="18"/>
        <w:szCs w:val="18"/>
      </w:rPr>
      <w:t>ECE</w:t>
    </w:r>
    <w:r w:rsidR="00490A81" w:rsidRPr="00CC3D23">
      <w:rPr>
        <w:b/>
        <w:bCs/>
        <w:sz w:val="18"/>
        <w:szCs w:val="18"/>
        <w:lang w:val="ru-RU"/>
      </w:rPr>
      <w:t>/</w:t>
    </w:r>
    <w:r w:rsidR="00490A81" w:rsidRPr="00F26A43">
      <w:rPr>
        <w:b/>
        <w:bCs/>
        <w:sz w:val="18"/>
        <w:szCs w:val="18"/>
      </w:rPr>
      <w:t>TRANS</w:t>
    </w:r>
    <w:r w:rsidR="00490A81" w:rsidRPr="00CC3D23">
      <w:rPr>
        <w:b/>
        <w:bCs/>
        <w:sz w:val="18"/>
        <w:szCs w:val="18"/>
        <w:lang w:val="ru-RU"/>
      </w:rPr>
      <w:t>/</w:t>
    </w:r>
    <w:r w:rsidR="00490A81" w:rsidRPr="00F26A43">
      <w:rPr>
        <w:b/>
        <w:bCs/>
        <w:sz w:val="18"/>
        <w:szCs w:val="18"/>
      </w:rPr>
      <w:t>WP</w:t>
    </w:r>
    <w:r w:rsidR="00490A81" w:rsidRPr="00CC3D23">
      <w:rPr>
        <w:b/>
        <w:bCs/>
        <w:sz w:val="18"/>
        <w:szCs w:val="18"/>
        <w:lang w:val="ru-RU"/>
      </w:rPr>
      <w:t>.29/</w:t>
    </w:r>
    <w:r w:rsidR="00490A81" w:rsidRPr="00F26A43">
      <w:rPr>
        <w:b/>
        <w:bCs/>
        <w:sz w:val="18"/>
        <w:szCs w:val="18"/>
      </w:rPr>
      <w:t>GRVA</w:t>
    </w:r>
    <w:r w:rsidR="00490A81" w:rsidRPr="00CC3D23">
      <w:rPr>
        <w:b/>
        <w:bCs/>
        <w:sz w:val="18"/>
        <w:szCs w:val="18"/>
        <w:lang w:val="ru-RU"/>
      </w:rPr>
      <w:t>/202</w:t>
    </w:r>
    <w:r w:rsidR="00691ACE" w:rsidRPr="00CC3D23">
      <w:rPr>
        <w:b/>
        <w:bCs/>
        <w:sz w:val="18"/>
        <w:szCs w:val="18"/>
        <w:lang w:val="ru-RU"/>
      </w:rPr>
      <w:t>4</w:t>
    </w:r>
    <w:r w:rsidR="00490A81" w:rsidRPr="00CC3D23">
      <w:rPr>
        <w:b/>
        <w:bCs/>
        <w:sz w:val="18"/>
        <w:szCs w:val="18"/>
        <w:lang w:val="ru-RU"/>
      </w:rPr>
      <w:t>/</w:t>
    </w:r>
    <w:r w:rsidR="002932C8" w:rsidRPr="00CC3D23">
      <w:rPr>
        <w:b/>
        <w:bCs/>
        <w:sz w:val="18"/>
        <w:szCs w:val="18"/>
        <w:lang w:val="ru-RU"/>
      </w:rPr>
      <w:t>12</w:t>
    </w:r>
    <w:r w:rsidR="00CF3F31" w:rsidRPr="00CC3D23">
      <w:rPr>
        <w:b/>
        <w:bCs/>
        <w:sz w:val="18"/>
        <w:szCs w:val="18"/>
        <w:lang w:val="ru-RU"/>
      </w:rPr>
      <w:t xml:space="preserve"> </w:t>
    </w:r>
    <w:r>
      <w:rPr>
        <w:b/>
        <w:bCs/>
        <w:sz w:val="18"/>
        <w:szCs w:val="18"/>
        <w:lang w:val="ru-RU"/>
      </w:rPr>
      <w:t>и</w:t>
    </w:r>
    <w:r w:rsidR="00CF3F31" w:rsidRPr="00CC3D23">
      <w:rPr>
        <w:b/>
        <w:bCs/>
        <w:sz w:val="18"/>
        <w:szCs w:val="18"/>
        <w:lang w:val="ru-RU"/>
      </w:rPr>
      <w:t xml:space="preserve"> </w:t>
    </w:r>
    <w:r w:rsidR="00CF3F31" w:rsidRPr="00F26A43">
      <w:rPr>
        <w:b/>
        <w:bCs/>
        <w:sz w:val="18"/>
        <w:szCs w:val="18"/>
      </w:rPr>
      <w:t>GRVA</w:t>
    </w:r>
    <w:r w:rsidR="00CF3F31" w:rsidRPr="00CC3D23">
      <w:rPr>
        <w:b/>
        <w:bCs/>
        <w:sz w:val="18"/>
        <w:szCs w:val="18"/>
        <w:lang w:val="ru-RU"/>
      </w:rPr>
      <w:t>-18-14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81C5" w14:textId="5244E365" w:rsidR="00490A81" w:rsidRPr="00CC3D23" w:rsidRDefault="00CC3D23" w:rsidP="00490A81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  <w:lang w:val="ru-RU"/>
      </w:rPr>
    </w:pPr>
    <w:r>
      <w:rPr>
        <w:b/>
        <w:bCs/>
        <w:sz w:val="18"/>
        <w:szCs w:val="18"/>
        <w:lang w:val="ru-RU"/>
      </w:rPr>
      <w:t xml:space="preserve">На </w:t>
    </w:r>
    <w:r>
      <w:rPr>
        <w:b/>
        <w:bCs/>
        <w:sz w:val="18"/>
        <w:szCs w:val="18"/>
        <w:lang w:val="ru-RU"/>
      </w:rPr>
      <w:t>основании</w:t>
    </w:r>
    <w:r w:rsidR="00CF0E44" w:rsidRPr="00CC3D23">
      <w:rPr>
        <w:b/>
        <w:bCs/>
        <w:sz w:val="18"/>
        <w:szCs w:val="18"/>
        <w:lang w:val="ru-RU"/>
      </w:rPr>
      <w:t xml:space="preserve"> </w:t>
    </w:r>
    <w:r w:rsidR="00490A81" w:rsidRPr="00F26A43">
      <w:rPr>
        <w:b/>
        <w:bCs/>
        <w:sz w:val="18"/>
        <w:szCs w:val="18"/>
      </w:rPr>
      <w:t>ECE</w:t>
    </w:r>
    <w:r w:rsidR="00490A81" w:rsidRPr="00CC3D23">
      <w:rPr>
        <w:b/>
        <w:bCs/>
        <w:sz w:val="18"/>
        <w:szCs w:val="18"/>
        <w:lang w:val="ru-RU"/>
      </w:rPr>
      <w:t>/</w:t>
    </w:r>
    <w:r w:rsidR="00490A81" w:rsidRPr="00F26A43">
      <w:rPr>
        <w:b/>
        <w:bCs/>
        <w:sz w:val="18"/>
        <w:szCs w:val="18"/>
      </w:rPr>
      <w:t>TRANS</w:t>
    </w:r>
    <w:r w:rsidR="00490A81" w:rsidRPr="00CC3D23">
      <w:rPr>
        <w:b/>
        <w:bCs/>
        <w:sz w:val="18"/>
        <w:szCs w:val="18"/>
        <w:lang w:val="ru-RU"/>
      </w:rPr>
      <w:t>/</w:t>
    </w:r>
    <w:r w:rsidR="00490A81" w:rsidRPr="00F26A43">
      <w:rPr>
        <w:b/>
        <w:bCs/>
        <w:sz w:val="18"/>
        <w:szCs w:val="18"/>
      </w:rPr>
      <w:t>WP</w:t>
    </w:r>
    <w:r w:rsidR="00490A81" w:rsidRPr="00CC3D23">
      <w:rPr>
        <w:b/>
        <w:bCs/>
        <w:sz w:val="18"/>
        <w:szCs w:val="18"/>
        <w:lang w:val="ru-RU"/>
      </w:rPr>
      <w:t>.29/</w:t>
    </w:r>
    <w:r w:rsidR="00490A81" w:rsidRPr="00F26A43">
      <w:rPr>
        <w:b/>
        <w:bCs/>
        <w:sz w:val="18"/>
        <w:szCs w:val="18"/>
      </w:rPr>
      <w:t>GRVA</w:t>
    </w:r>
    <w:r w:rsidR="00490A81" w:rsidRPr="00CC3D23">
      <w:rPr>
        <w:b/>
        <w:bCs/>
        <w:sz w:val="18"/>
        <w:szCs w:val="18"/>
        <w:lang w:val="ru-RU"/>
      </w:rPr>
      <w:t>/202</w:t>
    </w:r>
    <w:r w:rsidR="00691ACE" w:rsidRPr="00CC3D23">
      <w:rPr>
        <w:b/>
        <w:bCs/>
        <w:sz w:val="18"/>
        <w:szCs w:val="18"/>
        <w:lang w:val="ru-RU"/>
      </w:rPr>
      <w:t>4</w:t>
    </w:r>
    <w:r w:rsidR="00490A81" w:rsidRPr="00CC3D23">
      <w:rPr>
        <w:b/>
        <w:bCs/>
        <w:sz w:val="18"/>
        <w:szCs w:val="18"/>
        <w:lang w:val="ru-RU"/>
      </w:rPr>
      <w:t>/</w:t>
    </w:r>
    <w:r w:rsidR="002932C8" w:rsidRPr="00CC3D23">
      <w:rPr>
        <w:b/>
        <w:bCs/>
        <w:sz w:val="18"/>
        <w:szCs w:val="18"/>
        <w:lang w:val="ru-RU"/>
      </w:rPr>
      <w:t>12</w:t>
    </w:r>
    <w:r w:rsidR="00CF3F31" w:rsidRPr="00CC3D23">
      <w:rPr>
        <w:b/>
        <w:bCs/>
        <w:sz w:val="18"/>
        <w:szCs w:val="18"/>
        <w:lang w:val="ru-RU"/>
      </w:rPr>
      <w:t xml:space="preserve"> </w:t>
    </w:r>
    <w:r>
      <w:rPr>
        <w:b/>
        <w:bCs/>
        <w:sz w:val="18"/>
        <w:szCs w:val="18"/>
        <w:lang w:val="ru-RU"/>
      </w:rPr>
      <w:t>и</w:t>
    </w:r>
    <w:r w:rsidR="00CF3F31" w:rsidRPr="00CC3D23">
      <w:rPr>
        <w:b/>
        <w:bCs/>
        <w:sz w:val="18"/>
        <w:szCs w:val="18"/>
        <w:lang w:val="ru-RU"/>
      </w:rPr>
      <w:t xml:space="preserve"> </w:t>
    </w:r>
    <w:r w:rsidR="00CF3F31" w:rsidRPr="00F26A43">
      <w:rPr>
        <w:b/>
        <w:bCs/>
        <w:sz w:val="18"/>
        <w:szCs w:val="18"/>
      </w:rPr>
      <w:t>GRVA</w:t>
    </w:r>
    <w:r w:rsidR="00CF3F31" w:rsidRPr="00CC3D23">
      <w:rPr>
        <w:b/>
        <w:bCs/>
        <w:sz w:val="18"/>
        <w:szCs w:val="18"/>
        <w:lang w:val="ru-RU"/>
      </w:rPr>
      <w:t>-18-14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13513" w:rsidRPr="00F26A43" w14:paraId="785A2394" w14:textId="77777777" w:rsidTr="00814841">
      <w:tc>
        <w:tcPr>
          <w:tcW w:w="4814" w:type="dxa"/>
        </w:tcPr>
        <w:p w14:paraId="2948178F" w14:textId="3F9E8CF0" w:rsidR="00713513" w:rsidRPr="00F26A43" w:rsidRDefault="00F26A43" w:rsidP="00713513">
          <w:pPr>
            <w:spacing w:line="240" w:lineRule="auto"/>
            <w:rPr>
              <w:rFonts w:asciiTheme="majorBidi" w:eastAsia="Calibri" w:hAnsiTheme="majorBidi" w:cstheme="majorBidi"/>
              <w:bCs/>
              <w:lang w:val="ru-RU"/>
            </w:rPr>
          </w:pPr>
          <w:r>
            <w:rPr>
              <w:rFonts w:asciiTheme="majorBidi" w:eastAsia="Calibri" w:hAnsiTheme="majorBidi" w:cstheme="majorBidi"/>
              <w:bCs/>
              <w:lang w:val="ru-RU"/>
            </w:rPr>
            <w:t xml:space="preserve">Предоставлено </w:t>
          </w:r>
          <w:r>
            <w:rPr>
              <w:rFonts w:asciiTheme="majorBidi" w:eastAsia="Calibri" w:hAnsiTheme="majorBidi" w:cstheme="majorBidi"/>
              <w:bCs/>
              <w:lang w:val="ru-RU"/>
            </w:rPr>
            <w:t>целевой рабочей группой в АССД</w:t>
          </w:r>
        </w:p>
      </w:tc>
      <w:tc>
        <w:tcPr>
          <w:tcW w:w="4815" w:type="dxa"/>
        </w:tcPr>
        <w:p w14:paraId="4DBC991F" w14:textId="05E266B8" w:rsidR="00713513" w:rsidRPr="00F26A43" w:rsidRDefault="00F26A43" w:rsidP="00713513">
          <w:pPr>
            <w:spacing w:line="240" w:lineRule="auto"/>
            <w:ind w:left="1851"/>
            <w:jc w:val="right"/>
            <w:rPr>
              <w:rFonts w:asciiTheme="majorBidi" w:eastAsia="Calibri" w:hAnsiTheme="majorBidi" w:cstheme="majorBidi"/>
              <w:b/>
              <w:lang w:val="ru-RU"/>
            </w:rPr>
          </w:pPr>
          <w:r>
            <w:rPr>
              <w:rFonts w:asciiTheme="majorBidi" w:eastAsia="Calibri" w:hAnsiTheme="majorBidi" w:cstheme="majorBidi"/>
              <w:bCs/>
              <w:u w:val="single"/>
              <w:lang w:val="ru-RU"/>
            </w:rPr>
            <w:t>Неофициальный</w:t>
          </w:r>
          <w:r w:rsidRPr="00F26A43">
            <w:rPr>
              <w:rFonts w:asciiTheme="majorBidi" w:eastAsia="Calibri" w:hAnsiTheme="majorBidi" w:cstheme="majorBidi"/>
              <w:bCs/>
              <w:u w:val="single"/>
              <w:lang w:val="ru-RU"/>
            </w:rPr>
            <w:t xml:space="preserve"> </w:t>
          </w:r>
          <w:r>
            <w:rPr>
              <w:rFonts w:asciiTheme="majorBidi" w:eastAsia="Calibri" w:hAnsiTheme="majorBidi" w:cstheme="majorBidi"/>
              <w:bCs/>
              <w:u w:val="single"/>
              <w:lang w:val="ru-RU"/>
            </w:rPr>
            <w:t>документ</w:t>
          </w:r>
          <w:r w:rsidR="00713513" w:rsidRPr="00F26A43">
            <w:rPr>
              <w:rFonts w:asciiTheme="majorBidi" w:eastAsia="Calibri" w:hAnsiTheme="majorBidi" w:cstheme="majorBidi"/>
              <w:bCs/>
              <w:lang w:val="ru-RU"/>
            </w:rPr>
            <w:t xml:space="preserve"> </w:t>
          </w:r>
          <w:r w:rsidR="00713513">
            <w:rPr>
              <w:rFonts w:asciiTheme="majorBidi" w:eastAsia="Calibri" w:hAnsiTheme="majorBidi" w:cstheme="majorBidi"/>
              <w:b/>
              <w:lang w:val="en-US"/>
            </w:rPr>
            <w:t>GRVA</w:t>
          </w:r>
          <w:r w:rsidR="00713513" w:rsidRPr="00F26A43">
            <w:rPr>
              <w:rFonts w:asciiTheme="majorBidi" w:eastAsia="Calibri" w:hAnsiTheme="majorBidi" w:cstheme="majorBidi"/>
              <w:b/>
              <w:lang w:val="ru-RU"/>
            </w:rPr>
            <w:t>-18-15</w:t>
          </w:r>
          <w:r w:rsidR="00713513" w:rsidRPr="00F26A43">
            <w:rPr>
              <w:rFonts w:asciiTheme="majorBidi" w:eastAsia="Calibri" w:hAnsiTheme="majorBidi" w:cstheme="majorBidi"/>
              <w:b/>
              <w:lang w:val="ru-RU"/>
            </w:rPr>
            <w:br/>
          </w:r>
          <w:r w:rsidR="00713513" w:rsidRPr="00F26A43">
            <w:rPr>
              <w:rFonts w:asciiTheme="majorBidi" w:eastAsia="Calibri" w:hAnsiTheme="majorBidi" w:cstheme="majorBidi"/>
              <w:bCs/>
              <w:lang w:val="ru-RU"/>
            </w:rPr>
            <w:t>18</w:t>
          </w:r>
          <w:proofErr w:type="spellStart"/>
          <w:r w:rsidR="00713513" w:rsidRPr="003F71AD">
            <w:rPr>
              <w:rFonts w:asciiTheme="majorBidi" w:eastAsia="Calibri" w:hAnsiTheme="majorBidi" w:cstheme="majorBidi"/>
              <w:bCs/>
              <w:vertAlign w:val="superscript"/>
              <w:lang w:val="en-US"/>
            </w:rPr>
            <w:t>th</w:t>
          </w:r>
          <w:proofErr w:type="spellEnd"/>
          <w:r w:rsidR="00713513" w:rsidRPr="00F26A43">
            <w:rPr>
              <w:rFonts w:asciiTheme="majorBidi" w:eastAsia="Calibri" w:hAnsiTheme="majorBidi" w:cstheme="majorBidi"/>
              <w:bCs/>
              <w:lang w:val="ru-RU"/>
            </w:rPr>
            <w:t xml:space="preserve"> </w:t>
          </w:r>
          <w:r w:rsidR="00713513">
            <w:rPr>
              <w:rFonts w:asciiTheme="majorBidi" w:eastAsia="Calibri" w:hAnsiTheme="majorBidi" w:cstheme="majorBidi"/>
              <w:bCs/>
              <w:lang w:val="en-US"/>
            </w:rPr>
            <w:t>GRVA</w:t>
          </w:r>
          <w:r w:rsidR="00713513" w:rsidRPr="00F26A43">
            <w:rPr>
              <w:rFonts w:asciiTheme="majorBidi" w:eastAsia="Calibri" w:hAnsiTheme="majorBidi" w:cstheme="majorBidi"/>
              <w:bCs/>
              <w:lang w:val="ru-RU"/>
            </w:rPr>
            <w:t xml:space="preserve">, 22-26 </w:t>
          </w:r>
          <w:r>
            <w:rPr>
              <w:rFonts w:asciiTheme="majorBidi" w:eastAsia="Calibri" w:hAnsiTheme="majorBidi" w:cstheme="majorBidi"/>
              <w:bCs/>
              <w:lang w:val="ru-RU"/>
            </w:rPr>
            <w:t>января</w:t>
          </w:r>
          <w:r w:rsidR="00713513" w:rsidRPr="00F26A43">
            <w:rPr>
              <w:rFonts w:asciiTheme="majorBidi" w:eastAsia="Calibri" w:hAnsiTheme="majorBidi" w:cstheme="majorBidi"/>
              <w:bCs/>
              <w:lang w:val="ru-RU"/>
            </w:rPr>
            <w:t xml:space="preserve"> 2024</w:t>
          </w:r>
          <w:r w:rsidRPr="00F26A43">
            <w:rPr>
              <w:rFonts w:asciiTheme="majorBidi" w:eastAsia="Calibri" w:hAnsiTheme="majorBidi" w:cstheme="majorBidi"/>
              <w:bCs/>
              <w:lang w:val="ru-RU"/>
            </w:rPr>
            <w:t xml:space="preserve"> </w:t>
          </w:r>
          <w:r>
            <w:rPr>
              <w:rFonts w:asciiTheme="majorBidi" w:eastAsia="Calibri" w:hAnsiTheme="majorBidi" w:cstheme="majorBidi"/>
              <w:bCs/>
              <w:lang w:val="ru-RU"/>
            </w:rPr>
            <w:t>г</w:t>
          </w:r>
          <w:r w:rsidRPr="00F26A43">
            <w:rPr>
              <w:rFonts w:asciiTheme="majorBidi" w:eastAsia="Calibri" w:hAnsiTheme="majorBidi" w:cstheme="majorBidi"/>
              <w:bCs/>
              <w:lang w:val="ru-RU"/>
            </w:rPr>
            <w:t>.</w:t>
          </w:r>
          <w:r w:rsidR="00713513" w:rsidRPr="00F26A43">
            <w:rPr>
              <w:rFonts w:asciiTheme="majorBidi" w:eastAsia="Calibri" w:hAnsiTheme="majorBidi" w:cstheme="majorBidi"/>
              <w:bCs/>
              <w:lang w:val="ru-RU"/>
            </w:rPr>
            <w:br/>
          </w:r>
          <w:r>
            <w:rPr>
              <w:rFonts w:asciiTheme="majorBidi" w:eastAsia="Calibri" w:hAnsiTheme="majorBidi" w:cstheme="majorBidi"/>
              <w:bCs/>
              <w:lang w:val="ru-RU"/>
            </w:rPr>
            <w:t>Пункт предварительной повестки дня</w:t>
          </w:r>
          <w:r w:rsidR="00713513" w:rsidRPr="00F26A43">
            <w:rPr>
              <w:rFonts w:asciiTheme="majorBidi" w:eastAsia="Calibri" w:hAnsiTheme="majorBidi" w:cstheme="majorBidi"/>
              <w:bCs/>
              <w:lang w:val="ru-RU"/>
            </w:rPr>
            <w:t xml:space="preserve"> 6(</w:t>
          </w:r>
          <w:r w:rsidR="00713513">
            <w:rPr>
              <w:rFonts w:asciiTheme="majorBidi" w:eastAsia="Calibri" w:hAnsiTheme="majorBidi" w:cstheme="majorBidi"/>
              <w:bCs/>
              <w:lang w:val="en-US"/>
            </w:rPr>
            <w:t>a</w:t>
          </w:r>
          <w:r w:rsidR="00713513" w:rsidRPr="00F26A43">
            <w:rPr>
              <w:rFonts w:asciiTheme="majorBidi" w:eastAsia="Calibri" w:hAnsiTheme="majorBidi" w:cstheme="majorBidi"/>
              <w:bCs/>
              <w:lang w:val="ru-RU"/>
            </w:rPr>
            <w:t>)</w:t>
          </w:r>
          <w:r w:rsidR="00713513" w:rsidRPr="00F26A43">
            <w:rPr>
              <w:rFonts w:asciiTheme="majorBidi" w:eastAsia="Calibri" w:hAnsiTheme="majorBidi" w:cstheme="majorBidi"/>
              <w:b/>
              <w:lang w:val="ru-RU"/>
            </w:rPr>
            <w:br/>
          </w:r>
        </w:p>
        <w:p w14:paraId="574B21BD" w14:textId="77777777" w:rsidR="00713513" w:rsidRPr="00F26A43" w:rsidRDefault="00713513" w:rsidP="00713513">
          <w:pPr>
            <w:spacing w:line="240" w:lineRule="auto"/>
            <w:ind w:left="1851"/>
            <w:rPr>
              <w:rFonts w:asciiTheme="majorBidi" w:eastAsia="Calibri" w:hAnsiTheme="majorBidi" w:cstheme="majorBidi"/>
              <w:b/>
              <w:lang w:val="ru-RU"/>
            </w:rPr>
          </w:pPr>
        </w:p>
      </w:tc>
    </w:tr>
  </w:tbl>
  <w:p w14:paraId="08004B5F" w14:textId="77777777" w:rsidR="00713513" w:rsidRPr="00F26A43" w:rsidRDefault="00713513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A2616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525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C75602"/>
    <w:multiLevelType w:val="hybridMultilevel"/>
    <w:tmpl w:val="6E88FB56"/>
    <w:lvl w:ilvl="0" w:tplc="E3AE43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98C2CD6"/>
    <w:multiLevelType w:val="hybridMultilevel"/>
    <w:tmpl w:val="2ED4DA66"/>
    <w:lvl w:ilvl="0" w:tplc="DBCE1C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DD20D71"/>
    <w:multiLevelType w:val="hybridMultilevel"/>
    <w:tmpl w:val="354868DE"/>
    <w:lvl w:ilvl="0" w:tplc="93000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7E35"/>
    <w:multiLevelType w:val="hybridMultilevel"/>
    <w:tmpl w:val="0E68FE5C"/>
    <w:lvl w:ilvl="0" w:tplc="32E00B1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447D34CB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452D144C"/>
    <w:multiLevelType w:val="singleLevel"/>
    <w:tmpl w:val="7C4C0A7C"/>
    <w:lvl w:ilvl="0">
      <w:start w:val="1"/>
      <w:numFmt w:val="decimal"/>
      <w:pStyle w:val="ParaNo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580F0458"/>
    <w:multiLevelType w:val="hybridMultilevel"/>
    <w:tmpl w:val="0E68FE5C"/>
    <w:lvl w:ilvl="0" w:tplc="32E00B1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DB774ED"/>
    <w:multiLevelType w:val="hybridMultilevel"/>
    <w:tmpl w:val="0E68FE5C"/>
    <w:lvl w:ilvl="0" w:tplc="FFFFFFFF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8" w:hanging="360"/>
      </w:pPr>
    </w:lvl>
    <w:lvl w:ilvl="2" w:tplc="FFFFFFFF" w:tentative="1">
      <w:start w:val="1"/>
      <w:numFmt w:val="lowerRoman"/>
      <w:lvlText w:val="%3."/>
      <w:lvlJc w:val="right"/>
      <w:pPr>
        <w:ind w:left="4068" w:hanging="180"/>
      </w:pPr>
    </w:lvl>
    <w:lvl w:ilvl="3" w:tplc="FFFFFFFF" w:tentative="1">
      <w:start w:val="1"/>
      <w:numFmt w:val="decimal"/>
      <w:lvlText w:val="%4."/>
      <w:lvlJc w:val="left"/>
      <w:pPr>
        <w:ind w:left="4788" w:hanging="360"/>
      </w:pPr>
    </w:lvl>
    <w:lvl w:ilvl="4" w:tplc="FFFFFFFF" w:tentative="1">
      <w:start w:val="1"/>
      <w:numFmt w:val="lowerLetter"/>
      <w:lvlText w:val="%5."/>
      <w:lvlJc w:val="left"/>
      <w:pPr>
        <w:ind w:left="5508" w:hanging="360"/>
      </w:pPr>
    </w:lvl>
    <w:lvl w:ilvl="5" w:tplc="FFFFFFFF" w:tentative="1">
      <w:start w:val="1"/>
      <w:numFmt w:val="lowerRoman"/>
      <w:lvlText w:val="%6."/>
      <w:lvlJc w:val="right"/>
      <w:pPr>
        <w:ind w:left="6228" w:hanging="180"/>
      </w:pPr>
    </w:lvl>
    <w:lvl w:ilvl="6" w:tplc="FFFFFFFF" w:tentative="1">
      <w:start w:val="1"/>
      <w:numFmt w:val="decimal"/>
      <w:lvlText w:val="%7."/>
      <w:lvlJc w:val="left"/>
      <w:pPr>
        <w:ind w:left="6948" w:hanging="360"/>
      </w:pPr>
    </w:lvl>
    <w:lvl w:ilvl="7" w:tplc="FFFFFFFF" w:tentative="1">
      <w:start w:val="1"/>
      <w:numFmt w:val="lowerLetter"/>
      <w:lvlText w:val="%8."/>
      <w:lvlJc w:val="left"/>
      <w:pPr>
        <w:ind w:left="7668" w:hanging="360"/>
      </w:pPr>
    </w:lvl>
    <w:lvl w:ilvl="8" w:tplc="FFFFFFFF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29C5731"/>
    <w:multiLevelType w:val="hybridMultilevel"/>
    <w:tmpl w:val="0E68FE5C"/>
    <w:lvl w:ilvl="0" w:tplc="32E00B1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559367">
    <w:abstractNumId w:val="6"/>
  </w:num>
  <w:num w:numId="2" w16cid:durableId="751894720">
    <w:abstractNumId w:val="12"/>
    <w:lvlOverride w:ilvl="0">
      <w:startOverride w:val="1"/>
    </w:lvlOverride>
  </w:num>
  <w:num w:numId="3" w16cid:durableId="1863588578">
    <w:abstractNumId w:val="17"/>
  </w:num>
  <w:num w:numId="4" w16cid:durableId="164982428">
    <w:abstractNumId w:val="19"/>
  </w:num>
  <w:num w:numId="5" w16cid:durableId="605311273">
    <w:abstractNumId w:val="4"/>
  </w:num>
  <w:num w:numId="6" w16cid:durableId="655957310">
    <w:abstractNumId w:val="5"/>
  </w:num>
  <w:num w:numId="7" w16cid:durableId="671223852">
    <w:abstractNumId w:val="15"/>
  </w:num>
  <w:num w:numId="8" w16cid:durableId="269093631">
    <w:abstractNumId w:val="2"/>
  </w:num>
  <w:num w:numId="9" w16cid:durableId="1372464090">
    <w:abstractNumId w:val="7"/>
  </w:num>
  <w:num w:numId="10" w16cid:durableId="791364740">
    <w:abstractNumId w:val="11"/>
  </w:num>
  <w:num w:numId="11" w16cid:durableId="1496410519">
    <w:abstractNumId w:val="1"/>
  </w:num>
  <w:num w:numId="12" w16cid:durableId="31467872">
    <w:abstractNumId w:val="3"/>
  </w:num>
  <w:num w:numId="13" w16cid:durableId="171769863">
    <w:abstractNumId w:val="0"/>
  </w:num>
  <w:num w:numId="14" w16cid:durableId="2025202751">
    <w:abstractNumId w:val="9"/>
  </w:num>
  <w:num w:numId="15" w16cid:durableId="1729914749">
    <w:abstractNumId w:val="8"/>
  </w:num>
  <w:num w:numId="16" w16cid:durableId="1104878967">
    <w:abstractNumId w:val="18"/>
  </w:num>
  <w:num w:numId="17" w16cid:durableId="207107755">
    <w:abstractNumId w:val="10"/>
  </w:num>
  <w:num w:numId="18" w16cid:durableId="117113853">
    <w:abstractNumId w:val="13"/>
  </w:num>
  <w:num w:numId="19" w16cid:durableId="179665739">
    <w:abstractNumId w:val="14"/>
  </w:num>
  <w:num w:numId="20" w16cid:durableId="4185225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567"/>
  <w:hyphenationZone w:val="425"/>
  <w:evenAndOddHeaders/>
  <w:characterSpacingControl w:val="doNotCompress"/>
  <w:hdrShapeDefaults>
    <o:shapedefaults v:ext="edit" spidmax="2052"/>
  </w:hdrShapeDefaults>
  <w:footnotePr>
    <w:numFmt w:val="upperLetter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02"/>
    <w:rsid w:val="00002910"/>
    <w:rsid w:val="00003C29"/>
    <w:rsid w:val="00006110"/>
    <w:rsid w:val="00007368"/>
    <w:rsid w:val="00013678"/>
    <w:rsid w:val="00015952"/>
    <w:rsid w:val="00024A8F"/>
    <w:rsid w:val="00033AB2"/>
    <w:rsid w:val="00035B61"/>
    <w:rsid w:val="00036709"/>
    <w:rsid w:val="0004061F"/>
    <w:rsid w:val="000628BD"/>
    <w:rsid w:val="000660F9"/>
    <w:rsid w:val="00071F87"/>
    <w:rsid w:val="00077720"/>
    <w:rsid w:val="0008500D"/>
    <w:rsid w:val="00085F24"/>
    <w:rsid w:val="00091417"/>
    <w:rsid w:val="00091ADB"/>
    <w:rsid w:val="00091F1E"/>
    <w:rsid w:val="00092404"/>
    <w:rsid w:val="000969BC"/>
    <w:rsid w:val="000A2EF0"/>
    <w:rsid w:val="000A5862"/>
    <w:rsid w:val="000B06AB"/>
    <w:rsid w:val="000C0EF5"/>
    <w:rsid w:val="000C44BE"/>
    <w:rsid w:val="000C7B9A"/>
    <w:rsid w:val="000D12EF"/>
    <w:rsid w:val="000D481C"/>
    <w:rsid w:val="000D621A"/>
    <w:rsid w:val="000E2869"/>
    <w:rsid w:val="000E44A7"/>
    <w:rsid w:val="000E7510"/>
    <w:rsid w:val="000E7819"/>
    <w:rsid w:val="000F428B"/>
    <w:rsid w:val="000F6C10"/>
    <w:rsid w:val="00101972"/>
    <w:rsid w:val="001065C7"/>
    <w:rsid w:val="00113FF4"/>
    <w:rsid w:val="00122C8A"/>
    <w:rsid w:val="00123D44"/>
    <w:rsid w:val="001352A7"/>
    <w:rsid w:val="00143FFE"/>
    <w:rsid w:val="00144B29"/>
    <w:rsid w:val="00144D86"/>
    <w:rsid w:val="00144E29"/>
    <w:rsid w:val="001514A9"/>
    <w:rsid w:val="001667B0"/>
    <w:rsid w:val="001711FB"/>
    <w:rsid w:val="001731DC"/>
    <w:rsid w:val="0018066A"/>
    <w:rsid w:val="0018401C"/>
    <w:rsid w:val="00184874"/>
    <w:rsid w:val="001A070A"/>
    <w:rsid w:val="001A172B"/>
    <w:rsid w:val="001B7A11"/>
    <w:rsid w:val="001B7CE9"/>
    <w:rsid w:val="001C14C0"/>
    <w:rsid w:val="001D042C"/>
    <w:rsid w:val="001D2E98"/>
    <w:rsid w:val="001E03C7"/>
    <w:rsid w:val="002031E0"/>
    <w:rsid w:val="0020363E"/>
    <w:rsid w:val="002240FA"/>
    <w:rsid w:val="00231AD7"/>
    <w:rsid w:val="00235561"/>
    <w:rsid w:val="00235614"/>
    <w:rsid w:val="00242C05"/>
    <w:rsid w:val="00244128"/>
    <w:rsid w:val="00250231"/>
    <w:rsid w:val="00260019"/>
    <w:rsid w:val="00262968"/>
    <w:rsid w:val="002738F3"/>
    <w:rsid w:val="00282F8F"/>
    <w:rsid w:val="00293289"/>
    <w:rsid w:val="002932C8"/>
    <w:rsid w:val="002A0348"/>
    <w:rsid w:val="002A7550"/>
    <w:rsid w:val="002B481B"/>
    <w:rsid w:val="002B6890"/>
    <w:rsid w:val="002C0382"/>
    <w:rsid w:val="002C70EA"/>
    <w:rsid w:val="002D2225"/>
    <w:rsid w:val="002D7F8A"/>
    <w:rsid w:val="002F0BFA"/>
    <w:rsid w:val="002F4E02"/>
    <w:rsid w:val="00306A0D"/>
    <w:rsid w:val="0031383B"/>
    <w:rsid w:val="003400E6"/>
    <w:rsid w:val="00342CC2"/>
    <w:rsid w:val="003541EB"/>
    <w:rsid w:val="00357CEB"/>
    <w:rsid w:val="00361403"/>
    <w:rsid w:val="0039069C"/>
    <w:rsid w:val="00392776"/>
    <w:rsid w:val="003A4B22"/>
    <w:rsid w:val="003A5A41"/>
    <w:rsid w:val="003B186B"/>
    <w:rsid w:val="003B6499"/>
    <w:rsid w:val="003B7E2D"/>
    <w:rsid w:val="003D642A"/>
    <w:rsid w:val="003E182A"/>
    <w:rsid w:val="003F0836"/>
    <w:rsid w:val="003F3719"/>
    <w:rsid w:val="003F4F29"/>
    <w:rsid w:val="003F71AD"/>
    <w:rsid w:val="003F7628"/>
    <w:rsid w:val="00401F9B"/>
    <w:rsid w:val="004126DB"/>
    <w:rsid w:val="004177EE"/>
    <w:rsid w:val="00431C13"/>
    <w:rsid w:val="00434728"/>
    <w:rsid w:val="004413DB"/>
    <w:rsid w:val="0044284D"/>
    <w:rsid w:val="00442D1D"/>
    <w:rsid w:val="00450719"/>
    <w:rsid w:val="00455849"/>
    <w:rsid w:val="00463DC5"/>
    <w:rsid w:val="00484E99"/>
    <w:rsid w:val="00485C60"/>
    <w:rsid w:val="00490A81"/>
    <w:rsid w:val="004911D3"/>
    <w:rsid w:val="004A4AE5"/>
    <w:rsid w:val="004A5D70"/>
    <w:rsid w:val="004B133F"/>
    <w:rsid w:val="004B6DEB"/>
    <w:rsid w:val="004C0949"/>
    <w:rsid w:val="004C3F04"/>
    <w:rsid w:val="004D02FC"/>
    <w:rsid w:val="004D0A19"/>
    <w:rsid w:val="004D21E8"/>
    <w:rsid w:val="004D3777"/>
    <w:rsid w:val="004D3939"/>
    <w:rsid w:val="004D70D0"/>
    <w:rsid w:val="004E7C9B"/>
    <w:rsid w:val="00503774"/>
    <w:rsid w:val="00511C0A"/>
    <w:rsid w:val="005177EF"/>
    <w:rsid w:val="00522A92"/>
    <w:rsid w:val="005279BC"/>
    <w:rsid w:val="00527ADB"/>
    <w:rsid w:val="00527BEE"/>
    <w:rsid w:val="00530FE8"/>
    <w:rsid w:val="005336D3"/>
    <w:rsid w:val="00534C61"/>
    <w:rsid w:val="005559B0"/>
    <w:rsid w:val="00570EC5"/>
    <w:rsid w:val="00576DED"/>
    <w:rsid w:val="0057796B"/>
    <w:rsid w:val="0058555E"/>
    <w:rsid w:val="0058670B"/>
    <w:rsid w:val="00591488"/>
    <w:rsid w:val="00592375"/>
    <w:rsid w:val="005964FA"/>
    <w:rsid w:val="005A24E5"/>
    <w:rsid w:val="005B1B48"/>
    <w:rsid w:val="005C3C34"/>
    <w:rsid w:val="005E0791"/>
    <w:rsid w:val="005E2AF8"/>
    <w:rsid w:val="005E500B"/>
    <w:rsid w:val="005E702F"/>
    <w:rsid w:val="005E78E6"/>
    <w:rsid w:val="005F2BF3"/>
    <w:rsid w:val="005F5011"/>
    <w:rsid w:val="00606046"/>
    <w:rsid w:val="00611D85"/>
    <w:rsid w:val="00627821"/>
    <w:rsid w:val="00633063"/>
    <w:rsid w:val="00633192"/>
    <w:rsid w:val="00634299"/>
    <w:rsid w:val="00635C7B"/>
    <w:rsid w:val="006373B9"/>
    <w:rsid w:val="00645B18"/>
    <w:rsid w:val="0066055D"/>
    <w:rsid w:val="00664C8C"/>
    <w:rsid w:val="00670425"/>
    <w:rsid w:val="00670B0E"/>
    <w:rsid w:val="00672060"/>
    <w:rsid w:val="0067524A"/>
    <w:rsid w:val="0068765E"/>
    <w:rsid w:val="00691ACE"/>
    <w:rsid w:val="00696E67"/>
    <w:rsid w:val="006A5F18"/>
    <w:rsid w:val="006A73ED"/>
    <w:rsid w:val="006B2ED5"/>
    <w:rsid w:val="006D05FD"/>
    <w:rsid w:val="006D1975"/>
    <w:rsid w:val="006D7B35"/>
    <w:rsid w:val="006F06F3"/>
    <w:rsid w:val="0070278B"/>
    <w:rsid w:val="00705072"/>
    <w:rsid w:val="00713513"/>
    <w:rsid w:val="0071641B"/>
    <w:rsid w:val="007222E0"/>
    <w:rsid w:val="00725627"/>
    <w:rsid w:val="0073299C"/>
    <w:rsid w:val="00745371"/>
    <w:rsid w:val="007501BF"/>
    <w:rsid w:val="007523AF"/>
    <w:rsid w:val="0075370C"/>
    <w:rsid w:val="00761AC2"/>
    <w:rsid w:val="00762274"/>
    <w:rsid w:val="00764AAC"/>
    <w:rsid w:val="007808F7"/>
    <w:rsid w:val="00783AFC"/>
    <w:rsid w:val="00790826"/>
    <w:rsid w:val="00796E33"/>
    <w:rsid w:val="007A5672"/>
    <w:rsid w:val="007B179C"/>
    <w:rsid w:val="007E124B"/>
    <w:rsid w:val="007E156E"/>
    <w:rsid w:val="007E1F3A"/>
    <w:rsid w:val="007E3E8A"/>
    <w:rsid w:val="007E6558"/>
    <w:rsid w:val="007F01C9"/>
    <w:rsid w:val="00801F52"/>
    <w:rsid w:val="00807302"/>
    <w:rsid w:val="00825108"/>
    <w:rsid w:val="00827A28"/>
    <w:rsid w:val="0084269A"/>
    <w:rsid w:val="00844223"/>
    <w:rsid w:val="00853F86"/>
    <w:rsid w:val="008564E0"/>
    <w:rsid w:val="00865772"/>
    <w:rsid w:val="00870F40"/>
    <w:rsid w:val="008719F7"/>
    <w:rsid w:val="00873ADF"/>
    <w:rsid w:val="008756C2"/>
    <w:rsid w:val="008A1CFE"/>
    <w:rsid w:val="008A2A81"/>
    <w:rsid w:val="008B5D92"/>
    <w:rsid w:val="008B7250"/>
    <w:rsid w:val="008C6213"/>
    <w:rsid w:val="008D55F5"/>
    <w:rsid w:val="008D7179"/>
    <w:rsid w:val="008E308E"/>
    <w:rsid w:val="00914C2E"/>
    <w:rsid w:val="00917739"/>
    <w:rsid w:val="00921935"/>
    <w:rsid w:val="00934375"/>
    <w:rsid w:val="0093630C"/>
    <w:rsid w:val="00941AB6"/>
    <w:rsid w:val="00975981"/>
    <w:rsid w:val="0098341E"/>
    <w:rsid w:val="009C289F"/>
    <w:rsid w:val="009C419F"/>
    <w:rsid w:val="009D2D25"/>
    <w:rsid w:val="009D6877"/>
    <w:rsid w:val="009F51DB"/>
    <w:rsid w:val="009F707C"/>
    <w:rsid w:val="00A001FA"/>
    <w:rsid w:val="00A12774"/>
    <w:rsid w:val="00A22BAF"/>
    <w:rsid w:val="00A27259"/>
    <w:rsid w:val="00A31AFF"/>
    <w:rsid w:val="00A32466"/>
    <w:rsid w:val="00A44137"/>
    <w:rsid w:val="00A563B2"/>
    <w:rsid w:val="00A610F0"/>
    <w:rsid w:val="00A70FDE"/>
    <w:rsid w:val="00A80CD2"/>
    <w:rsid w:val="00A969F5"/>
    <w:rsid w:val="00AA68D7"/>
    <w:rsid w:val="00AC6051"/>
    <w:rsid w:val="00AD6B1C"/>
    <w:rsid w:val="00AE7028"/>
    <w:rsid w:val="00B039D3"/>
    <w:rsid w:val="00B1402D"/>
    <w:rsid w:val="00B146C1"/>
    <w:rsid w:val="00B22023"/>
    <w:rsid w:val="00B2422C"/>
    <w:rsid w:val="00B24572"/>
    <w:rsid w:val="00B326E4"/>
    <w:rsid w:val="00B353C9"/>
    <w:rsid w:val="00B36F0F"/>
    <w:rsid w:val="00B37D30"/>
    <w:rsid w:val="00B439BB"/>
    <w:rsid w:val="00B43BF2"/>
    <w:rsid w:val="00B453EC"/>
    <w:rsid w:val="00B744C6"/>
    <w:rsid w:val="00B7559D"/>
    <w:rsid w:val="00B820CB"/>
    <w:rsid w:val="00B83F15"/>
    <w:rsid w:val="00B94913"/>
    <w:rsid w:val="00B96863"/>
    <w:rsid w:val="00BB052E"/>
    <w:rsid w:val="00BB0632"/>
    <w:rsid w:val="00BC3833"/>
    <w:rsid w:val="00BC5D40"/>
    <w:rsid w:val="00BD3B3E"/>
    <w:rsid w:val="00BD5BC7"/>
    <w:rsid w:val="00BE1067"/>
    <w:rsid w:val="00BE2125"/>
    <w:rsid w:val="00BE267D"/>
    <w:rsid w:val="00BE5D4D"/>
    <w:rsid w:val="00BF1FBB"/>
    <w:rsid w:val="00C01161"/>
    <w:rsid w:val="00C02995"/>
    <w:rsid w:val="00C05FBB"/>
    <w:rsid w:val="00C06EA9"/>
    <w:rsid w:val="00C075BE"/>
    <w:rsid w:val="00C10604"/>
    <w:rsid w:val="00C1677C"/>
    <w:rsid w:val="00C25E10"/>
    <w:rsid w:val="00C452B0"/>
    <w:rsid w:val="00C546E5"/>
    <w:rsid w:val="00C61B31"/>
    <w:rsid w:val="00C71543"/>
    <w:rsid w:val="00C72C19"/>
    <w:rsid w:val="00C747DC"/>
    <w:rsid w:val="00C871DE"/>
    <w:rsid w:val="00C93DC2"/>
    <w:rsid w:val="00C9732D"/>
    <w:rsid w:val="00CB1352"/>
    <w:rsid w:val="00CC3D23"/>
    <w:rsid w:val="00CD790D"/>
    <w:rsid w:val="00CE0EF7"/>
    <w:rsid w:val="00CE21C3"/>
    <w:rsid w:val="00CE2293"/>
    <w:rsid w:val="00CE6BFA"/>
    <w:rsid w:val="00CF02B0"/>
    <w:rsid w:val="00CF0D0B"/>
    <w:rsid w:val="00CF0E44"/>
    <w:rsid w:val="00CF3F31"/>
    <w:rsid w:val="00D01E3D"/>
    <w:rsid w:val="00D05423"/>
    <w:rsid w:val="00D0798C"/>
    <w:rsid w:val="00D32C7C"/>
    <w:rsid w:val="00D35D12"/>
    <w:rsid w:val="00D51EA1"/>
    <w:rsid w:val="00D72C95"/>
    <w:rsid w:val="00D86168"/>
    <w:rsid w:val="00D921E8"/>
    <w:rsid w:val="00D92D73"/>
    <w:rsid w:val="00D93BBE"/>
    <w:rsid w:val="00D957B7"/>
    <w:rsid w:val="00DB429E"/>
    <w:rsid w:val="00DB46A7"/>
    <w:rsid w:val="00DB5C96"/>
    <w:rsid w:val="00DB60EB"/>
    <w:rsid w:val="00DC4EE8"/>
    <w:rsid w:val="00DF01BF"/>
    <w:rsid w:val="00DF53C5"/>
    <w:rsid w:val="00E014E1"/>
    <w:rsid w:val="00E062F1"/>
    <w:rsid w:val="00E12FE5"/>
    <w:rsid w:val="00E273B8"/>
    <w:rsid w:val="00E42592"/>
    <w:rsid w:val="00E43446"/>
    <w:rsid w:val="00E451A5"/>
    <w:rsid w:val="00E87821"/>
    <w:rsid w:val="00E91F38"/>
    <w:rsid w:val="00E9535D"/>
    <w:rsid w:val="00E96A1A"/>
    <w:rsid w:val="00EA1A9B"/>
    <w:rsid w:val="00EA485F"/>
    <w:rsid w:val="00EA73BD"/>
    <w:rsid w:val="00EC386D"/>
    <w:rsid w:val="00EC7510"/>
    <w:rsid w:val="00ED159A"/>
    <w:rsid w:val="00ED1794"/>
    <w:rsid w:val="00EE1271"/>
    <w:rsid w:val="00EE5629"/>
    <w:rsid w:val="00EE6C55"/>
    <w:rsid w:val="00F00C9B"/>
    <w:rsid w:val="00F02AC9"/>
    <w:rsid w:val="00F16927"/>
    <w:rsid w:val="00F21611"/>
    <w:rsid w:val="00F24790"/>
    <w:rsid w:val="00F251D9"/>
    <w:rsid w:val="00F26399"/>
    <w:rsid w:val="00F26A43"/>
    <w:rsid w:val="00F330EE"/>
    <w:rsid w:val="00F434BA"/>
    <w:rsid w:val="00F507EC"/>
    <w:rsid w:val="00F57522"/>
    <w:rsid w:val="00F62C11"/>
    <w:rsid w:val="00F63802"/>
    <w:rsid w:val="00F66ACE"/>
    <w:rsid w:val="00F716BF"/>
    <w:rsid w:val="00F71FE0"/>
    <w:rsid w:val="00F93635"/>
    <w:rsid w:val="00F95C02"/>
    <w:rsid w:val="00F968AF"/>
    <w:rsid w:val="00FA4554"/>
    <w:rsid w:val="00FA498A"/>
    <w:rsid w:val="00FB0083"/>
    <w:rsid w:val="00FB4AA2"/>
    <w:rsid w:val="00FB5CD8"/>
    <w:rsid w:val="00FB696F"/>
    <w:rsid w:val="00FB7C4A"/>
    <w:rsid w:val="00FC761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72FD8E1"/>
  <w15:chartTrackingRefBased/>
  <w15:docId w15:val="{36A355D3-9D7C-40CB-B794-47D7A220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88" w:lineRule="auto"/>
        <w:ind w:left="12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1E"/>
    <w:pPr>
      <w:suppressAutoHyphens/>
      <w:spacing w:after="0" w:line="240" w:lineRule="atLeast"/>
      <w:ind w:left="0"/>
      <w:jc w:val="left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65772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65772"/>
    <w:pPr>
      <w:keepNext/>
      <w:keepLines/>
      <w:numPr>
        <w:ilvl w:val="1"/>
        <w:numId w:val="1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65772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65772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865772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865772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65772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865772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865772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302"/>
    <w:pPr>
      <w:spacing w:after="0" w:line="240" w:lineRule="auto"/>
    </w:pPr>
    <w:rPr>
      <w:lang w:val="en-GB"/>
    </w:rPr>
  </w:style>
  <w:style w:type="paragraph" w:customStyle="1" w:styleId="Default">
    <w:name w:val="Default"/>
    <w:rsid w:val="00865772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A24E5"/>
    <w:pPr>
      <w:spacing w:after="0" w:line="240" w:lineRule="auto"/>
      <w:ind w:left="0"/>
      <w:jc w:val="left"/>
    </w:pPr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6577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F247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47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47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90"/>
    <w:rPr>
      <w:lang w:val="en-GB"/>
    </w:rPr>
  </w:style>
  <w:style w:type="paragraph" w:customStyle="1" w:styleId="para">
    <w:name w:val="para"/>
    <w:basedOn w:val="Normal"/>
    <w:link w:val="paraChar"/>
    <w:qFormat/>
    <w:rsid w:val="00865772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araChar">
    <w:name w:val="para Char"/>
    <w:link w:val="para"/>
    <w:rsid w:val="00865772"/>
    <w:rPr>
      <w:rFonts w:eastAsiaTheme="minorEastAsia"/>
      <w:lang w:val="en-GB"/>
    </w:rPr>
  </w:style>
  <w:style w:type="paragraph" w:customStyle="1" w:styleId="a">
    <w:name w:val="(a)"/>
    <w:basedOn w:val="para"/>
    <w:uiPriority w:val="99"/>
    <w:qFormat/>
    <w:rsid w:val="00865772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"/>
    <w:uiPriority w:val="99"/>
    <w:qFormat/>
    <w:rsid w:val="00865772"/>
    <w:pPr>
      <w:ind w:left="3402"/>
    </w:pPr>
  </w:style>
  <w:style w:type="paragraph" w:customStyle="1" w:styleId="ParaNo">
    <w:name w:val="(ParaNo.)"/>
    <w:basedOn w:val="Normal"/>
    <w:uiPriority w:val="99"/>
    <w:rsid w:val="00865772"/>
    <w:pPr>
      <w:numPr>
        <w:numId w:val="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HMG">
    <w:name w:val="_ H __M_G"/>
    <w:basedOn w:val="Normal"/>
    <w:next w:val="Normal"/>
    <w:qFormat/>
    <w:rsid w:val="0086577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6577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qFormat/>
    <w:rsid w:val="00865772"/>
    <w:rPr>
      <w:rFonts w:ascii="Times New Roman" w:eastAsia="MS Mincho" w:hAnsi="Times New Roman" w:cs="Times New Roman"/>
      <w:b/>
      <w:sz w:val="28"/>
      <w:szCs w:val="20"/>
      <w:lang w:val="en-GB" w:eastAsia="fr-FR"/>
    </w:rPr>
  </w:style>
  <w:style w:type="paragraph" w:customStyle="1" w:styleId="H1G">
    <w:name w:val="_ H_1_G"/>
    <w:basedOn w:val="Normal"/>
    <w:next w:val="Normal"/>
    <w:link w:val="H1GChar"/>
    <w:qFormat/>
    <w:rsid w:val="0086577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865772"/>
    <w:rPr>
      <w:rFonts w:ascii="Times New Roman" w:eastAsia="MS Mincho" w:hAnsi="Times New Roman" w:cs="Times New Roman"/>
      <w:b/>
      <w:sz w:val="24"/>
      <w:szCs w:val="20"/>
      <w:lang w:val="en-GB" w:eastAsia="fr-FR"/>
    </w:rPr>
  </w:style>
  <w:style w:type="paragraph" w:customStyle="1" w:styleId="H23G">
    <w:name w:val="_ H_2/3_G"/>
    <w:basedOn w:val="Normal"/>
    <w:next w:val="Normal"/>
    <w:qFormat/>
    <w:rsid w:val="0086577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6577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86577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56GChar">
    <w:name w:val="_ H_5/6_G Char"/>
    <w:link w:val="H56G"/>
    <w:rsid w:val="00865772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SingleTxtG">
    <w:name w:val="_ Single Txt_G"/>
    <w:basedOn w:val="Normal"/>
    <w:link w:val="SingleTxtGChar"/>
    <w:qFormat/>
    <w:rsid w:val="00865772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865772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SLG">
    <w:name w:val="__S_L_G"/>
    <w:basedOn w:val="Normal"/>
    <w:next w:val="Normal"/>
    <w:rsid w:val="0086577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6577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6577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SingleTxt">
    <w:name w:val="__Single Txt"/>
    <w:basedOn w:val="Normal"/>
    <w:uiPriority w:val="99"/>
    <w:qFormat/>
    <w:rsid w:val="0086577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customStyle="1" w:styleId="XLargeG">
    <w:name w:val="__XLarge_G"/>
    <w:basedOn w:val="Normal"/>
    <w:next w:val="Normal"/>
    <w:rsid w:val="0086577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65772"/>
    <w:pPr>
      <w:numPr>
        <w:numId w:val="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65772"/>
    <w:pPr>
      <w:numPr>
        <w:numId w:val="4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65772"/>
    <w:pPr>
      <w:numPr>
        <w:numId w:val="5"/>
      </w:numPr>
      <w:suppressAutoHyphens w:val="0"/>
    </w:pPr>
  </w:style>
  <w:style w:type="numbering" w:styleId="111111">
    <w:name w:val="Outline List 2"/>
    <w:basedOn w:val="NoList"/>
    <w:rsid w:val="00865772"/>
    <w:pPr>
      <w:numPr>
        <w:numId w:val="7"/>
      </w:numPr>
    </w:pPr>
  </w:style>
  <w:style w:type="numbering" w:customStyle="1" w:styleId="1111111">
    <w:name w:val="1 / 1.1 / 1.1.11"/>
    <w:basedOn w:val="NoList"/>
    <w:next w:val="111111"/>
    <w:rsid w:val="00865772"/>
  </w:style>
  <w:style w:type="numbering" w:styleId="1ai">
    <w:name w:val="Outline List 1"/>
    <w:basedOn w:val="NoList"/>
    <w:rsid w:val="00865772"/>
    <w:pPr>
      <w:numPr>
        <w:numId w:val="9"/>
      </w:numPr>
    </w:pPr>
  </w:style>
  <w:style w:type="numbering" w:customStyle="1" w:styleId="1ai1">
    <w:name w:val="1 / a / i1"/>
    <w:basedOn w:val="NoList"/>
    <w:next w:val="1ai"/>
    <w:semiHidden/>
    <w:rsid w:val="00865772"/>
  </w:style>
  <w:style w:type="paragraph" w:customStyle="1" w:styleId="a0">
    <w:name w:val="a)"/>
    <w:basedOn w:val="SingleTxtG"/>
    <w:uiPriority w:val="99"/>
    <w:rsid w:val="00865772"/>
    <w:pPr>
      <w:ind w:left="2835" w:hanging="567"/>
    </w:pPr>
  </w:style>
  <w:style w:type="paragraph" w:customStyle="1" w:styleId="Annex5">
    <w:name w:val="Annex5"/>
    <w:basedOn w:val="Normal"/>
    <w:uiPriority w:val="99"/>
    <w:rsid w:val="008657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657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7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7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77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77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GB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77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77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GB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7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7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fr-FR"/>
    </w:rPr>
  </w:style>
  <w:style w:type="numbering" w:styleId="ArticleSection">
    <w:name w:val="Outline List 3"/>
    <w:basedOn w:val="NoList"/>
    <w:rsid w:val="00865772"/>
    <w:pPr>
      <w:numPr>
        <w:numId w:val="10"/>
      </w:numPr>
    </w:pPr>
  </w:style>
  <w:style w:type="numbering" w:customStyle="1" w:styleId="ArticleSection1">
    <w:name w:val="Article / Section1"/>
    <w:basedOn w:val="NoList"/>
    <w:next w:val="ArticleSection"/>
    <w:semiHidden/>
    <w:rsid w:val="00865772"/>
  </w:style>
  <w:style w:type="paragraph" w:styleId="BalloonText">
    <w:name w:val="Balloon Text"/>
    <w:basedOn w:val="Normal"/>
    <w:link w:val="BalloonTextChar"/>
    <w:uiPriority w:val="99"/>
    <w:semiHidden/>
    <w:rsid w:val="00865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72"/>
    <w:rPr>
      <w:rFonts w:ascii="Tahoma" w:eastAsia="MS Mincho" w:hAnsi="Tahoma" w:cs="Tahoma"/>
      <w:sz w:val="16"/>
      <w:szCs w:val="16"/>
      <w:lang w:val="en-GB" w:eastAsia="fr-FR"/>
    </w:rPr>
  </w:style>
  <w:style w:type="paragraph" w:customStyle="1" w:styleId="bloc">
    <w:name w:val="bloc"/>
    <w:basedOn w:val="para"/>
    <w:uiPriority w:val="99"/>
    <w:qFormat/>
    <w:rsid w:val="00865772"/>
    <w:pPr>
      <w:ind w:firstLine="0"/>
    </w:pPr>
    <w:rPr>
      <w:rFonts w:eastAsia="Yu Mincho"/>
      <w:lang w:val="x-none"/>
    </w:rPr>
  </w:style>
  <w:style w:type="paragraph" w:styleId="BlockText">
    <w:name w:val="Block Text"/>
    <w:basedOn w:val="Normal"/>
    <w:uiPriority w:val="99"/>
    <w:semiHidden/>
    <w:unhideWhenUsed/>
    <w:rsid w:val="00865772"/>
    <w:pPr>
      <w:ind w:left="1440" w:right="144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772"/>
    <w:pPr>
      <w:spacing w:after="120"/>
    </w:pPr>
    <w:rPr>
      <w:lang w:val="fr-CH" w:eastAsia="en-US"/>
    </w:rPr>
  </w:style>
  <w:style w:type="character" w:customStyle="1" w:styleId="BodyTextChar">
    <w:name w:val="Body Text Char"/>
    <w:link w:val="BodyText"/>
    <w:uiPriority w:val="99"/>
    <w:semiHidden/>
    <w:rsid w:val="00865772"/>
    <w:rPr>
      <w:rFonts w:ascii="Times New Roman" w:eastAsia="MS Mincho" w:hAnsi="Times New Roman" w:cs="Times New Roman"/>
      <w:sz w:val="20"/>
      <w:szCs w:val="20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5772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86577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BodyText21">
    <w:name w:val="Body Text 21"/>
    <w:basedOn w:val="Normal"/>
    <w:uiPriority w:val="99"/>
    <w:rsid w:val="00865772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577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865772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772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865772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5772"/>
    <w:pPr>
      <w:spacing w:after="120"/>
      <w:ind w:left="283"/>
    </w:pPr>
    <w:rPr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865772"/>
    <w:rPr>
      <w:rFonts w:ascii="Times New Roman" w:eastAsia="MS Mincho" w:hAnsi="Times New Roman" w:cs="Times New Roman"/>
      <w:sz w:val="20"/>
      <w:szCs w:val="20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772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865772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772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BodyTextIndent2Char">
    <w:name w:val="Body Text Indent 2 Char"/>
    <w:link w:val="BodyTextIndent2"/>
    <w:uiPriority w:val="99"/>
    <w:semiHidden/>
    <w:rsid w:val="00865772"/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772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865772"/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865772"/>
    <w:rPr>
      <w:rFonts w:ascii="Calibri" w:eastAsia="MS Mincho" w:hAnsi="Calibri" w:cs="Times New Roman"/>
      <w:lang w:val="en-US"/>
    </w:rPr>
  </w:style>
  <w:style w:type="paragraph" w:customStyle="1" w:styleId="bulletpoint">
    <w:name w:val="bullet point"/>
    <w:basedOn w:val="ListParagraph"/>
    <w:link w:val="bulletpointChar"/>
    <w:uiPriority w:val="99"/>
    <w:qFormat/>
    <w:rsid w:val="00865772"/>
    <w:pPr>
      <w:numPr>
        <w:numId w:val="12"/>
      </w:numPr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bulletpointChar">
    <w:name w:val="bullet point Char"/>
    <w:link w:val="bulletpoint"/>
    <w:uiPriority w:val="99"/>
    <w:rsid w:val="00865772"/>
    <w:rPr>
      <w:rFonts w:eastAsiaTheme="minorEastAsia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865772"/>
    <w:pPr>
      <w:numPr>
        <w:ilvl w:val="1"/>
        <w:numId w:val="13"/>
      </w:numPr>
      <w:suppressAutoHyphens w:val="0"/>
      <w:spacing w:line="240" w:lineRule="auto"/>
    </w:pPr>
    <w:rPr>
      <w:color w:val="000000"/>
      <w:lang w:eastAsia="ja-JP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65772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865772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86577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865772"/>
    <w:rPr>
      <w:rFonts w:ascii="EUAlbertina" w:hAnsi="EUAlbertina"/>
      <w:color w:val="auto"/>
      <w:lang w:val="de-DE" w:eastAsia="de-DE"/>
    </w:rPr>
  </w:style>
  <w:style w:type="paragraph" w:customStyle="1" w:styleId="cm12">
    <w:name w:val="cm12"/>
    <w:basedOn w:val="Normal"/>
    <w:uiPriority w:val="99"/>
    <w:rsid w:val="00865772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65772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65772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65772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65772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3">
    <w:name w:val="CM3"/>
    <w:basedOn w:val="Default"/>
    <w:next w:val="Default"/>
    <w:uiPriority w:val="99"/>
    <w:rsid w:val="00865772"/>
    <w:rPr>
      <w:rFonts w:ascii="EUAlbertina" w:hAnsi="EUAlbertina"/>
      <w:color w:val="auto"/>
      <w:lang w:val="de-DE" w:eastAsia="de-DE"/>
    </w:rPr>
  </w:style>
  <w:style w:type="paragraph" w:customStyle="1" w:styleId="cm6">
    <w:name w:val="cm6"/>
    <w:basedOn w:val="Normal"/>
    <w:uiPriority w:val="99"/>
    <w:rsid w:val="00865772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table" w:customStyle="1" w:styleId="Colonnesdetableau11">
    <w:name w:val="Colonnes de tableau 11"/>
    <w:basedOn w:val="TableNormal"/>
    <w:next w:val="TableColumns1"/>
    <w:semiHidden/>
    <w:rsid w:val="00865772"/>
    <w:pPr>
      <w:suppressAutoHyphens/>
      <w:spacing w:after="0" w:line="240" w:lineRule="atLeast"/>
      <w:ind w:left="0"/>
      <w:jc w:val="left"/>
    </w:pPr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865772"/>
    <w:pPr>
      <w:suppressAutoHyphens/>
      <w:spacing w:after="0" w:line="240" w:lineRule="atLeast"/>
      <w:ind w:left="0"/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865772"/>
    <w:pPr>
      <w:suppressAutoHyphens/>
      <w:spacing w:after="0" w:line="240" w:lineRule="atLeast"/>
      <w:ind w:left="0"/>
      <w:jc w:val="left"/>
    </w:pPr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65772"/>
    <w:pPr>
      <w:suppressAutoHyphens/>
      <w:spacing w:after="0" w:line="240" w:lineRule="atLeast"/>
      <w:ind w:left="0"/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865772"/>
    <w:pPr>
      <w:suppressAutoHyphens/>
      <w:spacing w:after="0" w:line="240" w:lineRule="atLeast"/>
      <w:ind w:left="0"/>
      <w:jc w:val="left"/>
    </w:pPr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65772"/>
    <w:pPr>
      <w:suppressAutoHyphens/>
      <w:spacing w:after="0" w:line="240" w:lineRule="atLeast"/>
      <w:ind w:left="0"/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865772"/>
    <w:pPr>
      <w:suppressAutoHyphens/>
      <w:spacing w:after="0" w:line="240" w:lineRule="atLeast"/>
      <w:ind w:left="0"/>
      <w:jc w:val="lef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4">
    <w:name w:val="Table Columns 4"/>
    <w:basedOn w:val="TableNormal"/>
    <w:uiPriority w:val="99"/>
    <w:semiHidden/>
    <w:unhideWhenUsed/>
    <w:rsid w:val="00865772"/>
    <w:pPr>
      <w:suppressAutoHyphens/>
      <w:spacing w:after="0" w:line="240" w:lineRule="atLeast"/>
      <w:ind w:left="0"/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865772"/>
    <w:pPr>
      <w:suppressAutoHyphens/>
      <w:spacing w:after="0" w:line="240" w:lineRule="atLeast"/>
      <w:ind w:left="0"/>
      <w:jc w:val="lef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5">
    <w:name w:val="Table Columns 5"/>
    <w:basedOn w:val="TableNormal"/>
    <w:uiPriority w:val="99"/>
    <w:semiHidden/>
    <w:unhideWhenUsed/>
    <w:rsid w:val="00865772"/>
    <w:pPr>
      <w:suppressAutoHyphens/>
      <w:spacing w:after="0" w:line="240" w:lineRule="atLeast"/>
      <w:ind w:left="0"/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CommentReference">
    <w:name w:val="annotation reference"/>
    <w:uiPriority w:val="99"/>
    <w:unhideWhenUsed/>
    <w:rsid w:val="00865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772"/>
    <w:pPr>
      <w:suppressAutoHyphens w:val="0"/>
      <w:spacing w:after="160" w:line="240" w:lineRule="auto"/>
    </w:pPr>
    <w:rPr>
      <w:rFonts w:ascii="Calibri" w:hAnsi="Calibri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772"/>
    <w:rPr>
      <w:rFonts w:ascii="Calibri" w:eastAsia="MS Mincho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77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772"/>
    <w:rPr>
      <w:rFonts w:ascii="Calibri" w:eastAsia="MS Mincho" w:hAnsi="Calibri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5772"/>
    <w:rPr>
      <w:lang w:eastAsia="en-US"/>
    </w:rPr>
  </w:style>
  <w:style w:type="character" w:customStyle="1" w:styleId="DateChar">
    <w:name w:val="Date Char"/>
    <w:link w:val="Date"/>
    <w:uiPriority w:val="99"/>
    <w:semiHidden/>
    <w:rsid w:val="0086577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0">
    <w:name w:val="default"/>
    <w:basedOn w:val="Normal"/>
    <w:uiPriority w:val="99"/>
    <w:rsid w:val="00865772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Document1">
    <w:name w:val="Document 1"/>
    <w:uiPriority w:val="99"/>
    <w:rsid w:val="00865772"/>
    <w:pPr>
      <w:keepNext/>
      <w:keepLines/>
      <w:widowControl w:val="0"/>
      <w:tabs>
        <w:tab w:val="left" w:pos="-720"/>
      </w:tabs>
      <w:suppressAutoHyphens/>
      <w:spacing w:after="0" w:line="240" w:lineRule="auto"/>
      <w:ind w:left="0"/>
      <w:jc w:val="left"/>
    </w:pPr>
    <w:rPr>
      <w:rFonts w:ascii="Courier" w:eastAsiaTheme="minorEastAsia" w:hAnsi="Courier" w:cs="Times New Roman"/>
      <w:sz w:val="20"/>
      <w:szCs w:val="20"/>
      <w:lang w:val="en-GB"/>
    </w:rPr>
  </w:style>
  <w:style w:type="character" w:customStyle="1" w:styleId="Document4">
    <w:name w:val="Document 4"/>
    <w:rsid w:val="00865772"/>
    <w:rPr>
      <w:b/>
      <w:bCs/>
      <w:i/>
      <w:iCs/>
      <w:sz w:val="22"/>
      <w:szCs w:val="22"/>
    </w:rPr>
  </w:style>
  <w:style w:type="table" w:customStyle="1" w:styleId="Effetsdetableau3D11">
    <w:name w:val="Effets de tableau 3D 11"/>
    <w:basedOn w:val="TableNormal"/>
    <w:next w:val="Table3Deffects1"/>
    <w:semiHidden/>
    <w:rsid w:val="00865772"/>
    <w:pPr>
      <w:suppressAutoHyphens/>
      <w:spacing w:after="0" w:line="240" w:lineRule="atLeast"/>
      <w:ind w:left="0"/>
      <w:jc w:val="lef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65772"/>
    <w:pPr>
      <w:suppressAutoHyphens/>
      <w:spacing w:after="0" w:line="240" w:lineRule="atLeast"/>
      <w:ind w:left="0"/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865772"/>
    <w:pPr>
      <w:suppressAutoHyphens/>
      <w:spacing w:after="0" w:line="240" w:lineRule="atLeast"/>
      <w:ind w:left="0"/>
      <w:jc w:val="left"/>
    </w:pPr>
    <w:rPr>
      <w:rFonts w:ascii="Times New Roman" w:eastAsiaTheme="minorEastAsia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65772"/>
    <w:pPr>
      <w:suppressAutoHyphens/>
      <w:spacing w:after="0" w:line="240" w:lineRule="atLeast"/>
      <w:ind w:left="0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772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865772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865772"/>
    <w:rPr>
      <w:i/>
      <w:iCs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865772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qFormat/>
    <w:rsid w:val="00865772"/>
    <w:rPr>
      <w:rFonts w:ascii="Times New Roman" w:hAnsi="Times New Roman"/>
      <w:sz w:val="18"/>
      <w:vertAlign w:val="superscript"/>
    </w:rPr>
  </w:style>
  <w:style w:type="character" w:customStyle="1" w:styleId="EndnoteTextChar1">
    <w:name w:val="Endnote Text Char1"/>
    <w:aliases w:val="2_G Char1"/>
    <w:basedOn w:val="DefaultParagraphFont"/>
    <w:semiHidden/>
    <w:rsid w:val="0086577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noteText">
    <w:name w:val="footnote text"/>
    <w:aliases w:val="5_G,PP,5_G_6,-E Fußnotentext,footnote text,Fußnotentext Ursprung,Footnote Text Char Char Char Char,Footnote Text1,Footnote Text Char Char Char,Fußnotentext Char Char,Fußnotentext Char2,Fußn,5_GR,Footnote Text Char Char,Fußnotentext Char1"/>
    <w:basedOn w:val="Normal"/>
    <w:link w:val="FootnoteTextChar1"/>
    <w:qFormat/>
    <w:rsid w:val="0086577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1,PP Char1,Footnote Text Char Char Char1"/>
    <w:basedOn w:val="DefaultParagraphFont"/>
    <w:qFormat/>
    <w:rsid w:val="00865772"/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customStyle="1" w:styleId="FootnoteTextChar1">
    <w:name w:val="Footnote Text Char1"/>
    <w:aliases w:val="5_G Char,PP Char,5_G_6 Char,-E Fußnotentext Char,footnote text Char,Fußnotentext Ursprung Char,Footnote Text Char Char Char Char Char,Footnote Text1 Char,Footnote Text Char Char Char Char1,Fußnotentext Char Char Char,Fußn Char"/>
    <w:link w:val="FootnoteText"/>
    <w:qFormat/>
    <w:rsid w:val="00865772"/>
    <w:rPr>
      <w:rFonts w:ascii="Times New Roman" w:eastAsia="MS Mincho" w:hAnsi="Times New Roman" w:cs="Times New Roman"/>
      <w:sz w:val="18"/>
      <w:szCs w:val="20"/>
      <w:lang w:val="en-GB" w:eastAsia="fr-FR"/>
    </w:rPr>
  </w:style>
  <w:style w:type="paragraph" w:styleId="List2">
    <w:name w:val="List 2"/>
    <w:basedOn w:val="Normal"/>
    <w:rsid w:val="0075370C"/>
    <w:pPr>
      <w:ind w:left="566" w:hanging="283"/>
    </w:pPr>
    <w:rPr>
      <w:lang w:eastAsia="en-US"/>
    </w:rPr>
  </w:style>
  <w:style w:type="character" w:customStyle="1" w:styleId="cf01">
    <w:name w:val="cf01"/>
    <w:basedOn w:val="DefaultParagraphFont"/>
    <w:rsid w:val="00CE2293"/>
    <w:rPr>
      <w:rFonts w:ascii="Segoe UI" w:hAnsi="Segoe UI" w:cs="Segoe UI" w:hint="default"/>
      <w:sz w:val="18"/>
      <w:szCs w:val="18"/>
    </w:rPr>
  </w:style>
  <w:style w:type="table" w:customStyle="1" w:styleId="Grigliatabella1">
    <w:name w:val="Griglia tabella1"/>
    <w:basedOn w:val="TableNormal"/>
    <w:next w:val="TableGrid"/>
    <w:rsid w:val="004D70D0"/>
    <w:pPr>
      <w:suppressAutoHyphens/>
      <w:spacing w:after="0" w:line="240" w:lineRule="atLeast"/>
      <w:ind w:left="0"/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4D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67915D-BBB7-4785-AE77-A3D1253B8F90}"/>
</file>

<file path=customXml/itemProps2.xml><?xml version="1.0" encoding="utf-8"?>
<ds:datastoreItem xmlns:ds="http://schemas.openxmlformats.org/officeDocument/2006/customXml" ds:itemID="{071CF3A9-FF80-437F-BCFA-D97609CD0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839A9-EE1C-4C09-AFC3-689C465D66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BBD219-BC88-4B41-8084-5F8821719BAC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8437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ECE/TRANS/WP.29/GRVA/2024/12</vt:lpstr>
      <vt:lpstr/>
    </vt:vector>
  </TitlesOfParts>
  <Company/>
  <LinksUpToDate>false</LinksUpToDate>
  <CharactersWithSpaces>9898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ECE/TRANS/WP.29/GRVA/2024/12</dc:title>
  <dc:subject>2321981</dc:subject>
  <dc:creator>Jandl, Andreas</dc:creator>
  <cp:keywords/>
  <dc:description/>
  <cp:lastModifiedBy>Marc Van Impe</cp:lastModifiedBy>
  <cp:revision>2</cp:revision>
  <dcterms:created xsi:type="dcterms:W3CDTF">2024-01-25T16:48:00Z</dcterms:created>
  <dcterms:modified xsi:type="dcterms:W3CDTF">2024-01-25T16:48:00Z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  <property fmtid="{D5CDD505-2E9C-101B-9397-08002B2CF9AE}" pid="7" name="CustomTag">
    <vt:lpwstr/>
  </property>
  <property fmtid="{D5CDD505-2E9C-101B-9397-08002B2CF9AE}" pid="8" name="FinancialYear">
    <vt:lpwstr/>
  </property>
  <property fmtid="{D5CDD505-2E9C-101B-9397-08002B2CF9AE}" pid="9" name="MSIP_Label_52d06e56-1756-4005-87f1-1edc72dd4bdf_Enabled">
    <vt:lpwstr>true</vt:lpwstr>
  </property>
  <property fmtid="{D5CDD505-2E9C-101B-9397-08002B2CF9AE}" pid="10" name="MSIP_Label_52d06e56-1756-4005-87f1-1edc72dd4bdf_SetDate">
    <vt:lpwstr>2024-01-15T08:12:13Z</vt:lpwstr>
  </property>
  <property fmtid="{D5CDD505-2E9C-101B-9397-08002B2CF9AE}" pid="11" name="MSIP_Label_52d06e56-1756-4005-87f1-1edc72dd4bdf_Method">
    <vt:lpwstr>Standard</vt:lpwstr>
  </property>
  <property fmtid="{D5CDD505-2E9C-101B-9397-08002B2CF9AE}" pid="12" name="MSIP_Label_52d06e56-1756-4005-87f1-1edc72dd4bdf_Name">
    <vt:lpwstr>General</vt:lpwstr>
  </property>
  <property fmtid="{D5CDD505-2E9C-101B-9397-08002B2CF9AE}" pid="13" name="MSIP_Label_52d06e56-1756-4005-87f1-1edc72dd4bdf_SiteId">
    <vt:lpwstr>9026c5f4-86d0-4b9f-bd39-b7d4d0fb4674</vt:lpwstr>
  </property>
  <property fmtid="{D5CDD505-2E9C-101B-9397-08002B2CF9AE}" pid="14" name="MSIP_Label_52d06e56-1756-4005-87f1-1edc72dd4bdf_ActionId">
    <vt:lpwstr>763a60a8-9ea9-4b57-adab-4924ef06b485</vt:lpwstr>
  </property>
  <property fmtid="{D5CDD505-2E9C-101B-9397-08002B2CF9AE}" pid="15" name="MSIP_Label_52d06e56-1756-4005-87f1-1edc72dd4bdf_ContentBits">
    <vt:lpwstr>0</vt:lpwstr>
  </property>
</Properties>
</file>